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1AFD" w:rsidRPr="003C4910" w:rsidTr="00DF0712">
        <w:tc>
          <w:tcPr>
            <w:tcW w:w="3190" w:type="dxa"/>
            <w:vAlign w:val="center"/>
            <w:hideMark/>
          </w:tcPr>
          <w:p w:rsidR="00841AFD" w:rsidRPr="003C4910" w:rsidRDefault="00841AFD" w:rsidP="00DF07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910">
              <w:rPr>
                <w:rFonts w:ascii="Times New Roman" w:hAnsi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841AFD" w:rsidRPr="003C4910" w:rsidRDefault="00841AFD" w:rsidP="00DF07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91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AB9C52" wp14:editId="4498A824">
                  <wp:extent cx="771525" cy="1181100"/>
                  <wp:effectExtent l="0" t="0" r="9525" b="0"/>
                  <wp:docPr id="1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841AFD" w:rsidRPr="003C4910" w:rsidRDefault="00841AFD" w:rsidP="00DF071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3C4910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«</w:t>
            </w:r>
            <w:proofErr w:type="spellStart"/>
            <w:r w:rsidRPr="003C4910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Зеленеч</w:t>
            </w:r>
            <w:proofErr w:type="spellEnd"/>
            <w:r w:rsidRPr="003C4910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» </w:t>
            </w:r>
            <w:proofErr w:type="spellStart"/>
            <w:r w:rsidRPr="003C4910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сикт</w:t>
            </w:r>
            <w:proofErr w:type="spellEnd"/>
            <w:r w:rsidRPr="003C4910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C4910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овмöдчöминса</w:t>
            </w:r>
            <w:proofErr w:type="spellEnd"/>
            <w:r w:rsidRPr="003C4910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C4910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841AFD" w:rsidRPr="003C4910" w:rsidRDefault="00841AFD" w:rsidP="00841AFD">
      <w:pPr>
        <w:spacing w:after="0" w:line="240" w:lineRule="auto"/>
        <w:ind w:right="-58"/>
        <w:rPr>
          <w:rFonts w:ascii="Times New Roman" w:hAnsi="Times New Roman"/>
          <w:sz w:val="28"/>
          <w:szCs w:val="28"/>
        </w:rPr>
      </w:pPr>
    </w:p>
    <w:p w:rsidR="00841AFD" w:rsidRPr="003C4910" w:rsidRDefault="00841AFD" w:rsidP="00841AFD">
      <w:pPr>
        <w:keepNext/>
        <w:tabs>
          <w:tab w:val="left" w:pos="0"/>
        </w:tabs>
        <w:suppressAutoHyphens/>
        <w:spacing w:after="0" w:line="240" w:lineRule="auto"/>
        <w:ind w:right="-58"/>
        <w:jc w:val="both"/>
        <w:outlineLvl w:val="0"/>
        <w:rPr>
          <w:rFonts w:ascii="Times New Roman" w:eastAsia="Arial Unicode MS" w:hAnsi="Times New Roman"/>
          <w:b/>
          <w:color w:val="000000"/>
          <w:spacing w:val="10"/>
          <w:kern w:val="2"/>
          <w:sz w:val="20"/>
          <w:szCs w:val="20"/>
          <w:lang w:eastAsia="ar-SA"/>
        </w:rPr>
      </w:pPr>
    </w:p>
    <w:p w:rsidR="00841AFD" w:rsidRPr="003C4910" w:rsidRDefault="00841AFD" w:rsidP="00841AF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910">
        <w:rPr>
          <w:rFonts w:ascii="Times New Roman" w:hAnsi="Times New Roman"/>
          <w:b/>
          <w:sz w:val="28"/>
          <w:szCs w:val="28"/>
        </w:rPr>
        <w:t>РЕШЕНИЕ</w:t>
      </w:r>
    </w:p>
    <w:p w:rsidR="00841AFD" w:rsidRPr="003C4910" w:rsidRDefault="00841AFD" w:rsidP="00841AFD">
      <w:pPr>
        <w:keepNext/>
        <w:tabs>
          <w:tab w:val="left" w:pos="0"/>
        </w:tabs>
        <w:suppressAutoHyphens/>
        <w:spacing w:after="0" w:line="240" w:lineRule="auto"/>
        <w:ind w:right="-58"/>
        <w:jc w:val="center"/>
        <w:outlineLvl w:val="0"/>
        <w:rPr>
          <w:rFonts w:ascii="Times New Roman" w:eastAsia="Arial Unicode MS" w:hAnsi="Times New Roman"/>
          <w:b/>
          <w:color w:val="000000"/>
          <w:spacing w:val="10"/>
          <w:kern w:val="2"/>
          <w:sz w:val="28"/>
          <w:szCs w:val="28"/>
          <w:lang w:val="uk-UA" w:eastAsia="ar-SA"/>
        </w:rPr>
      </w:pPr>
      <w:r w:rsidRPr="003C4910">
        <w:rPr>
          <w:rFonts w:ascii="Times New Roman" w:eastAsia="Arial Unicode MS" w:hAnsi="Times New Roman"/>
          <w:b/>
          <w:color w:val="000000"/>
          <w:spacing w:val="10"/>
          <w:kern w:val="2"/>
          <w:sz w:val="28"/>
          <w:szCs w:val="28"/>
          <w:lang w:val="uk-UA" w:eastAsia="ar-SA"/>
        </w:rPr>
        <w:t>---------------------------------------------</w:t>
      </w:r>
    </w:p>
    <w:p w:rsidR="00841AFD" w:rsidRDefault="00841AFD" w:rsidP="0084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910">
        <w:rPr>
          <w:rFonts w:ascii="Times New Roman" w:hAnsi="Times New Roman"/>
          <w:b/>
          <w:sz w:val="28"/>
          <w:szCs w:val="28"/>
        </w:rPr>
        <w:t>ПОМШУÖМ</w:t>
      </w:r>
    </w:p>
    <w:p w:rsidR="00841AFD" w:rsidRPr="003C4910" w:rsidRDefault="00841AFD" w:rsidP="0084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1"/>
      </w:tblGrid>
      <w:tr w:rsidR="00841AFD" w:rsidTr="00841AFD">
        <w:tc>
          <w:tcPr>
            <w:tcW w:w="4672" w:type="dxa"/>
          </w:tcPr>
          <w:p w:rsidR="00570C79" w:rsidRDefault="00841AFD" w:rsidP="00FE3500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  <w:lang w:val="uk-UA"/>
              </w:rPr>
            </w:pPr>
            <w:r w:rsidRPr="003C4910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от </w:t>
            </w:r>
            <w:r w:rsidR="00FE3500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22 декабря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</w:t>
            </w:r>
            <w:r w:rsidRPr="003C4910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21 год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ab/>
            </w:r>
          </w:p>
        </w:tc>
        <w:tc>
          <w:tcPr>
            <w:tcW w:w="4821" w:type="dxa"/>
          </w:tcPr>
          <w:p w:rsidR="00841AFD" w:rsidRDefault="00841AFD" w:rsidP="00FE3500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                                    </w:t>
            </w:r>
            <w:r w:rsidRPr="003C4910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№ </w:t>
            </w:r>
            <w:r w:rsidRPr="003C4910">
              <w:rPr>
                <w:rFonts w:ascii="Times New Roman" w:hAnsi="Times New Roman"/>
                <w:bCs/>
                <w:spacing w:val="1"/>
                <w:sz w:val="28"/>
                <w:szCs w:val="28"/>
                <w:lang w:val="en-US"/>
              </w:rPr>
              <w:t>V</w:t>
            </w:r>
            <w:r w:rsidRPr="003C4910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/</w:t>
            </w:r>
            <w:r w:rsidR="00FE3500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05-05</w:t>
            </w:r>
          </w:p>
          <w:p w:rsidR="00FE3500" w:rsidRPr="00FE3500" w:rsidRDefault="00FE3500" w:rsidP="00FE3500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4"/>
                <w:szCs w:val="4"/>
                <w:lang w:val="uk-UA"/>
              </w:rPr>
            </w:pPr>
            <w:bookmarkStart w:id="0" w:name="_GoBack"/>
            <w:bookmarkEnd w:id="0"/>
          </w:p>
        </w:tc>
      </w:tr>
    </w:tbl>
    <w:p w:rsidR="00841AFD" w:rsidRPr="003C4910" w:rsidRDefault="00841AFD" w:rsidP="00841A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41AFD" w:rsidRPr="003C4910" w:rsidRDefault="00841AFD" w:rsidP="00841A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4910">
        <w:rPr>
          <w:rFonts w:ascii="Times New Roman" w:hAnsi="Times New Roman"/>
          <w:bCs/>
          <w:sz w:val="28"/>
          <w:szCs w:val="28"/>
        </w:rPr>
        <w:t xml:space="preserve">Республика Коми, </w:t>
      </w:r>
      <w:proofErr w:type="spellStart"/>
      <w:r w:rsidRPr="003C4910">
        <w:rPr>
          <w:rFonts w:ascii="Times New Roman" w:hAnsi="Times New Roman"/>
          <w:bCs/>
          <w:sz w:val="28"/>
          <w:szCs w:val="28"/>
        </w:rPr>
        <w:t>Сыктывдинский</w:t>
      </w:r>
      <w:proofErr w:type="spellEnd"/>
      <w:r w:rsidRPr="003C4910">
        <w:rPr>
          <w:rFonts w:ascii="Times New Roman" w:hAnsi="Times New Roman"/>
          <w:bCs/>
          <w:sz w:val="28"/>
          <w:szCs w:val="28"/>
        </w:rPr>
        <w:t xml:space="preserve"> район, </w:t>
      </w:r>
      <w:proofErr w:type="spellStart"/>
      <w:r w:rsidRPr="003C4910">
        <w:rPr>
          <w:rFonts w:ascii="Times New Roman" w:hAnsi="Times New Roman"/>
          <w:bCs/>
          <w:sz w:val="28"/>
          <w:szCs w:val="28"/>
        </w:rPr>
        <w:t>с.Зеленец</w:t>
      </w:r>
      <w:proofErr w:type="spellEnd"/>
    </w:p>
    <w:p w:rsidR="00841AFD" w:rsidRPr="003C4910" w:rsidRDefault="00841AFD" w:rsidP="00841AF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41AFD" w:rsidRPr="003C4910" w:rsidRDefault="00841AFD" w:rsidP="00841A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сельского поселения «Зеленец» от 04 августа 2021 </w:t>
      </w:r>
      <w:r w:rsidRPr="00841AFD">
        <w:rPr>
          <w:rFonts w:ascii="Times New Roman" w:hAnsi="Times New Roman"/>
          <w:b/>
          <w:sz w:val="28"/>
          <w:szCs w:val="28"/>
        </w:rPr>
        <w:t xml:space="preserve">г. </w:t>
      </w:r>
      <w:r w:rsidRPr="00841AFD">
        <w:rPr>
          <w:rFonts w:ascii="Times New Roman" w:hAnsi="Times New Roman"/>
          <w:b/>
          <w:bCs/>
          <w:spacing w:val="1"/>
          <w:sz w:val="28"/>
          <w:szCs w:val="28"/>
        </w:rPr>
        <w:t xml:space="preserve">№ </w:t>
      </w:r>
      <w:r w:rsidRPr="00841AFD">
        <w:rPr>
          <w:rFonts w:ascii="Times New Roman" w:hAnsi="Times New Roman"/>
          <w:b/>
          <w:bCs/>
          <w:spacing w:val="1"/>
          <w:sz w:val="28"/>
          <w:szCs w:val="28"/>
          <w:lang w:val="en-US"/>
        </w:rPr>
        <w:t>IV</w:t>
      </w:r>
      <w:r w:rsidRPr="00841AFD">
        <w:rPr>
          <w:rFonts w:ascii="Times New Roman" w:hAnsi="Times New Roman"/>
          <w:b/>
          <w:bCs/>
          <w:spacing w:val="1"/>
          <w:sz w:val="28"/>
          <w:szCs w:val="28"/>
        </w:rPr>
        <w:t>/62-03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3C4910">
        <w:rPr>
          <w:rFonts w:ascii="Times New Roman" w:hAnsi="Times New Roman"/>
          <w:b/>
          <w:sz w:val="28"/>
          <w:szCs w:val="28"/>
        </w:rPr>
        <w:t>Об</w:t>
      </w:r>
      <w:r w:rsidRPr="003C4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утверждении Положения</w:t>
      </w:r>
    </w:p>
    <w:p w:rsidR="00841AFD" w:rsidRPr="003C4910" w:rsidRDefault="00841AFD" w:rsidP="00841A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порядке приватизации муниципального имущества</w:t>
      </w:r>
    </w:p>
    <w:p w:rsidR="00841AFD" w:rsidRPr="003C4910" w:rsidRDefault="00841AFD" w:rsidP="00841A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сельского поселения</w:t>
      </w:r>
      <w:r w:rsidRPr="003C4910">
        <w:rPr>
          <w:rFonts w:ascii="Times New Roman" w:hAnsi="Times New Roman"/>
          <w:b/>
          <w:sz w:val="28"/>
          <w:szCs w:val="28"/>
        </w:rPr>
        <w:t xml:space="preserve"> «Зеленец»</w:t>
      </w:r>
    </w:p>
    <w:p w:rsidR="00841AFD" w:rsidRPr="003C4910" w:rsidRDefault="00841AFD" w:rsidP="00841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41AFD" w:rsidRPr="003C4910" w:rsidRDefault="00841AFD" w:rsidP="00841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91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 законом  от 21 декабря 2001 г. № 178-ФЗ «О приватизации государственного и муниципального имущества», Федеральным законом  от           06 октября 2003 г. № 131-ФЗ «Об общих принципах организации местного самоуправления в Российской Федерации», Федеральным законом от                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22 июля 2008 г. № 159-ФЗ</w:t>
      </w:r>
      <w:r w:rsidRPr="003C491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«</w:t>
      </w:r>
      <w:r w:rsidRPr="003C4910">
        <w:rPr>
          <w:rFonts w:ascii="Times New Roman" w:eastAsia="Times New Roman" w:hAnsi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3C491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Уставом муниципального образования сельского поселения «Зеленец», </w:t>
      </w:r>
      <w:r w:rsidRPr="003C4910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Совет сельского поселения «Зеленец» </w:t>
      </w:r>
    </w:p>
    <w:p w:rsidR="00841AFD" w:rsidRPr="00841AFD" w:rsidRDefault="00841AFD" w:rsidP="0084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1AFD">
        <w:rPr>
          <w:rFonts w:ascii="Times New Roman" w:eastAsia="Times New Roman" w:hAnsi="Times New Roman"/>
          <w:sz w:val="28"/>
          <w:szCs w:val="28"/>
          <w:lang w:eastAsia="ar-SA"/>
        </w:rPr>
        <w:t>РЕШИЛ:</w:t>
      </w:r>
    </w:p>
    <w:p w:rsidR="005D6166" w:rsidRPr="00841AFD" w:rsidRDefault="005D6166" w:rsidP="005D616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41AF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Внести </w:t>
      </w:r>
      <w:r w:rsidRPr="00841AFD">
        <w:rPr>
          <w:rFonts w:ascii="Times New Roman" w:hAnsi="Times New Roman"/>
          <w:sz w:val="28"/>
          <w:szCs w:val="28"/>
        </w:rPr>
        <w:t xml:space="preserve">в решение Совета сельского поселения «Зеленец» от 04 августа 2021 г. </w:t>
      </w:r>
      <w:r w:rsidRPr="00841AFD">
        <w:rPr>
          <w:rFonts w:ascii="Times New Roman" w:hAnsi="Times New Roman"/>
          <w:bCs/>
          <w:spacing w:val="1"/>
          <w:sz w:val="28"/>
          <w:szCs w:val="28"/>
        </w:rPr>
        <w:t xml:space="preserve">№ </w:t>
      </w:r>
      <w:r w:rsidRPr="00841AFD">
        <w:rPr>
          <w:rFonts w:ascii="Times New Roman" w:hAnsi="Times New Roman"/>
          <w:bCs/>
          <w:spacing w:val="1"/>
          <w:sz w:val="28"/>
          <w:szCs w:val="28"/>
          <w:lang w:val="en-US"/>
        </w:rPr>
        <w:t>IV</w:t>
      </w:r>
      <w:r w:rsidRPr="00841AFD">
        <w:rPr>
          <w:rFonts w:ascii="Times New Roman" w:hAnsi="Times New Roman"/>
          <w:bCs/>
          <w:spacing w:val="1"/>
          <w:sz w:val="28"/>
          <w:szCs w:val="28"/>
        </w:rPr>
        <w:t>/62-03</w:t>
      </w:r>
      <w:r w:rsidRPr="00841AFD">
        <w:rPr>
          <w:rFonts w:ascii="Times New Roman" w:hAnsi="Times New Roman"/>
          <w:sz w:val="28"/>
          <w:szCs w:val="28"/>
        </w:rPr>
        <w:t xml:space="preserve"> «Об</w:t>
      </w:r>
      <w:r w:rsidRPr="00841AFD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Положения о порядке приватизации муниципального имущества муниципального образования сельского поселения</w:t>
      </w:r>
      <w:r w:rsidRPr="00841AFD">
        <w:rPr>
          <w:rFonts w:ascii="Times New Roman" w:hAnsi="Times New Roman"/>
          <w:sz w:val="28"/>
          <w:szCs w:val="28"/>
        </w:rPr>
        <w:t xml:space="preserve"> «Зеленец</w:t>
      </w:r>
      <w:r>
        <w:rPr>
          <w:rFonts w:ascii="Times New Roman" w:hAnsi="Times New Roman"/>
          <w:sz w:val="28"/>
          <w:szCs w:val="28"/>
        </w:rPr>
        <w:t xml:space="preserve">» (далее –Положение)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следующие </w:t>
      </w:r>
      <w:r w:rsidRPr="00841AF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D6166" w:rsidRDefault="005D6166" w:rsidP="005D616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13.1 главы 13 Положения </w:t>
      </w:r>
      <w:r w:rsidRPr="004B0B7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D6166" w:rsidRDefault="005D6166" w:rsidP="005D6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34391">
        <w:rPr>
          <w:rFonts w:ascii="Times New Roman" w:hAnsi="Times New Roman"/>
          <w:sz w:val="28"/>
          <w:szCs w:val="28"/>
        </w:rPr>
        <w:t xml:space="preserve">13.1 Информация о результатах сделок приватизации муниципального имущества подлежит размещению на сайтах в сети «Интернет» </w:t>
      </w:r>
      <w:r w:rsidRPr="009356AD">
        <w:rPr>
          <w:rFonts w:ascii="Times New Roman" w:hAnsi="Times New Roman"/>
          <w:sz w:val="28"/>
          <w:szCs w:val="28"/>
        </w:rPr>
        <w:t xml:space="preserve">в течение десяти </w:t>
      </w:r>
      <w:r>
        <w:rPr>
          <w:rFonts w:ascii="Times New Roman" w:hAnsi="Times New Roman"/>
          <w:sz w:val="28"/>
          <w:szCs w:val="28"/>
          <w:highlight w:val="yellow"/>
        </w:rPr>
        <w:t xml:space="preserve">календарных </w:t>
      </w:r>
      <w:r w:rsidRPr="009356AD">
        <w:rPr>
          <w:rFonts w:ascii="Times New Roman" w:hAnsi="Times New Roman"/>
          <w:sz w:val="28"/>
          <w:szCs w:val="28"/>
        </w:rPr>
        <w:t>дней со дня совершения указанных сделок.»;</w:t>
      </w:r>
    </w:p>
    <w:p w:rsidR="005D6166" w:rsidRPr="00034391" w:rsidRDefault="005D6166" w:rsidP="005D616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391">
        <w:rPr>
          <w:rFonts w:ascii="Times New Roman" w:hAnsi="Times New Roman"/>
          <w:sz w:val="28"/>
          <w:szCs w:val="28"/>
        </w:rPr>
        <w:t xml:space="preserve">пункт 14.5 </w:t>
      </w:r>
      <w:r>
        <w:rPr>
          <w:rFonts w:ascii="Times New Roman" w:hAnsi="Times New Roman"/>
          <w:sz w:val="28"/>
          <w:szCs w:val="28"/>
        </w:rPr>
        <w:t xml:space="preserve">главы 14 </w:t>
      </w:r>
      <w:r w:rsidRPr="00034391">
        <w:rPr>
          <w:rFonts w:ascii="Times New Roman" w:hAnsi="Times New Roman"/>
          <w:sz w:val="28"/>
          <w:szCs w:val="28"/>
        </w:rPr>
        <w:t>Положения изложить в следующей редакции:</w:t>
      </w:r>
    </w:p>
    <w:p w:rsidR="005D6166" w:rsidRPr="00034391" w:rsidRDefault="005D6166" w:rsidP="005D6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391">
        <w:rPr>
          <w:rFonts w:ascii="Times New Roman" w:hAnsi="Times New Roman"/>
          <w:sz w:val="28"/>
          <w:szCs w:val="28"/>
        </w:rPr>
        <w:t>«14.5 Право собственности на муниципальное имущество, приобретенное в рассрочку, переходит в установленном законодательством Российской Федерации порядке.</w:t>
      </w:r>
    </w:p>
    <w:p w:rsidR="005D6166" w:rsidRDefault="005D6166" w:rsidP="005D6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107F">
        <w:rPr>
          <w:rFonts w:ascii="Times New Roman" w:hAnsi="Times New Roman"/>
          <w:sz w:val="28"/>
          <w:szCs w:val="28"/>
        </w:rPr>
        <w:lastRenderedPageBreak/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</w:t>
      </w:r>
      <w:r w:rsidRPr="009356AD">
        <w:rPr>
          <w:rFonts w:ascii="Times New Roman" w:hAnsi="Times New Roman"/>
          <w:sz w:val="28"/>
          <w:szCs w:val="28"/>
        </w:rPr>
        <w:t xml:space="preserve">позднее чем через тридцать </w:t>
      </w:r>
      <w:r>
        <w:rPr>
          <w:rFonts w:ascii="Times New Roman" w:hAnsi="Times New Roman"/>
          <w:sz w:val="28"/>
          <w:szCs w:val="28"/>
          <w:highlight w:val="yellow"/>
        </w:rPr>
        <w:t>календарных</w:t>
      </w:r>
      <w:r w:rsidRPr="004415B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9356AD">
        <w:rPr>
          <w:rFonts w:ascii="Times New Roman" w:hAnsi="Times New Roman"/>
          <w:sz w:val="28"/>
          <w:szCs w:val="28"/>
        </w:rPr>
        <w:t>дней</w:t>
      </w:r>
      <w:r w:rsidRPr="00A0107F">
        <w:rPr>
          <w:rFonts w:ascii="Times New Roman" w:hAnsi="Times New Roman"/>
          <w:sz w:val="28"/>
          <w:szCs w:val="28"/>
        </w:rPr>
        <w:t xml:space="preserve"> с даты заключения договора.</w:t>
      </w:r>
      <w:r>
        <w:rPr>
          <w:rFonts w:ascii="Times New Roman" w:hAnsi="Times New Roman"/>
          <w:sz w:val="28"/>
          <w:szCs w:val="28"/>
        </w:rPr>
        <w:t>»</w:t>
      </w:r>
    </w:p>
    <w:p w:rsidR="005D6166" w:rsidRPr="00034391" w:rsidRDefault="005D6166" w:rsidP="005D61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4391">
        <w:rPr>
          <w:rFonts w:ascii="Times New Roman" w:hAnsi="Times New Roman"/>
          <w:sz w:val="28"/>
          <w:szCs w:val="28"/>
        </w:rPr>
        <w:t xml:space="preserve">1.3 </w:t>
      </w:r>
      <w:r>
        <w:rPr>
          <w:rFonts w:ascii="Times New Roman" w:hAnsi="Times New Roman"/>
          <w:sz w:val="28"/>
          <w:szCs w:val="28"/>
        </w:rPr>
        <w:t xml:space="preserve">подпункт 2 </w:t>
      </w:r>
      <w:r w:rsidRPr="0003439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034391">
        <w:rPr>
          <w:rFonts w:ascii="Times New Roman" w:hAnsi="Times New Roman"/>
          <w:sz w:val="28"/>
          <w:szCs w:val="28"/>
        </w:rPr>
        <w:t xml:space="preserve"> 17.6 главы 17 Положения изложить в следующей редакции:</w:t>
      </w:r>
    </w:p>
    <w:p w:rsidR="005D6166" w:rsidRDefault="005D6166" w:rsidP="005D6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0107F">
        <w:rPr>
          <w:rFonts w:ascii="Times New Roman" w:hAnsi="Times New Roman"/>
          <w:sz w:val="28"/>
          <w:szCs w:val="28"/>
        </w:rPr>
        <w:t xml:space="preserve">2) </w:t>
      </w:r>
      <w:r w:rsidRPr="009356AD">
        <w:rPr>
          <w:rFonts w:ascii="Times New Roman" w:hAnsi="Times New Roman"/>
          <w:sz w:val="28"/>
          <w:szCs w:val="28"/>
        </w:rPr>
        <w:t>В течение десяти</w:t>
      </w:r>
      <w:r w:rsidRPr="004415BB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</w:rPr>
        <w:t xml:space="preserve">календарных </w:t>
      </w:r>
      <w:r w:rsidRPr="009356AD">
        <w:rPr>
          <w:rFonts w:ascii="Times New Roman" w:hAnsi="Times New Roman"/>
          <w:sz w:val="28"/>
          <w:szCs w:val="28"/>
        </w:rPr>
        <w:t>дней с даты</w:t>
      </w:r>
      <w:r w:rsidRPr="00A0107F">
        <w:rPr>
          <w:rFonts w:ascii="Times New Roman" w:hAnsi="Times New Roman"/>
          <w:sz w:val="28"/>
          <w:szCs w:val="28"/>
        </w:rPr>
        <w:t xml:space="preserve"> принятия решения об условиях приватизации арендуемого имущества в порядке, установленном настоящим Положением, Администрация направляет арендаторам — субъектам малого и среднего предпринимательства, соответствующим установленным требованиям п. 17.5 настоящей главы, копии указанного решения, предложения о заключении договоров купли-продажи муниципального имущества (далее — предложение), и проекты договоров купли-продажи арендуемого имущества, а также при наличии задолженности по арендной плате за имущество, неустоек (штрафов, пеней) требования о погашении такой задолженности с указанием ее размера</w:t>
      </w:r>
      <w:r>
        <w:rPr>
          <w:rFonts w:ascii="Times New Roman" w:hAnsi="Times New Roman"/>
          <w:sz w:val="28"/>
          <w:szCs w:val="28"/>
        </w:rPr>
        <w:t>.»;</w:t>
      </w:r>
    </w:p>
    <w:p w:rsidR="005D6166" w:rsidRPr="00034391" w:rsidRDefault="005D6166" w:rsidP="005D61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пункт 3 раздела 2 Порядка организации продажи муниципального имущества на аукционе</w:t>
      </w:r>
      <w:r w:rsidRPr="009356AD">
        <w:rPr>
          <w:rFonts w:ascii="Times New Roman" w:hAnsi="Times New Roman"/>
          <w:sz w:val="28"/>
          <w:szCs w:val="28"/>
        </w:rPr>
        <w:t xml:space="preserve"> </w:t>
      </w:r>
      <w:r w:rsidRPr="0003439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D6166" w:rsidRPr="009356AD" w:rsidRDefault="005D6166" w:rsidP="005D61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E7715">
        <w:rPr>
          <w:rFonts w:ascii="Times New Roman" w:hAnsi="Times New Roman"/>
          <w:sz w:val="28"/>
          <w:szCs w:val="28"/>
        </w:rPr>
        <w:t xml:space="preserve">Продолжительность приема заявок на участие в аукционе должна быть </w:t>
      </w:r>
      <w:r w:rsidRPr="009356AD">
        <w:rPr>
          <w:rFonts w:ascii="Times New Roman" w:hAnsi="Times New Roman"/>
          <w:sz w:val="28"/>
          <w:szCs w:val="28"/>
        </w:rPr>
        <w:t>не менее чем двадцать пять</w:t>
      </w:r>
      <w:r w:rsidRPr="00451EC6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</w:rPr>
        <w:t xml:space="preserve">календарных </w:t>
      </w:r>
      <w:r w:rsidRPr="009356AD">
        <w:rPr>
          <w:rFonts w:ascii="Times New Roman" w:hAnsi="Times New Roman"/>
          <w:sz w:val="28"/>
          <w:szCs w:val="28"/>
        </w:rPr>
        <w:t>дней.»;</w:t>
      </w:r>
    </w:p>
    <w:p w:rsidR="005D6166" w:rsidRPr="009356AD" w:rsidRDefault="005D6166" w:rsidP="005D616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356AD">
        <w:rPr>
          <w:rFonts w:ascii="Times New Roman" w:hAnsi="Times New Roman"/>
          <w:sz w:val="28"/>
          <w:szCs w:val="28"/>
        </w:rPr>
        <w:t xml:space="preserve">1.5 </w:t>
      </w:r>
      <w:r>
        <w:rPr>
          <w:rFonts w:ascii="Times New Roman" w:hAnsi="Times New Roman"/>
          <w:sz w:val="28"/>
          <w:szCs w:val="28"/>
        </w:rPr>
        <w:t>пункт 1 раздела 2 Порядка организации продажи муниципального имущества на конкурсе</w:t>
      </w:r>
      <w:r w:rsidRPr="009356AD">
        <w:rPr>
          <w:rFonts w:ascii="Times New Roman" w:hAnsi="Times New Roman"/>
          <w:sz w:val="28"/>
          <w:szCs w:val="28"/>
        </w:rPr>
        <w:t xml:space="preserve"> </w:t>
      </w:r>
      <w:r w:rsidRPr="0003439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D6166" w:rsidRDefault="005D6166" w:rsidP="005D61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1362D9">
        <w:rPr>
          <w:rFonts w:ascii="Times New Roman" w:hAnsi="Times New Roman"/>
          <w:sz w:val="28"/>
          <w:szCs w:val="28"/>
        </w:rPr>
        <w:t xml:space="preserve"> Условия конкурса подлежат опубликованию в информационном сообщении о его проведении не менее чем за 30 </w:t>
      </w:r>
      <w:r w:rsidRPr="009356AD">
        <w:rPr>
          <w:rFonts w:ascii="Times New Roman" w:hAnsi="Times New Roman"/>
          <w:sz w:val="28"/>
          <w:szCs w:val="28"/>
          <w:highlight w:val="yellow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2D9">
        <w:rPr>
          <w:rFonts w:ascii="Times New Roman" w:hAnsi="Times New Roman"/>
          <w:sz w:val="28"/>
          <w:szCs w:val="28"/>
        </w:rPr>
        <w:t>дней до дня осуществления продажи.</w:t>
      </w:r>
      <w:r>
        <w:rPr>
          <w:rFonts w:ascii="Times New Roman" w:hAnsi="Times New Roman"/>
          <w:sz w:val="28"/>
          <w:szCs w:val="28"/>
        </w:rPr>
        <w:t>»;</w:t>
      </w:r>
    </w:p>
    <w:p w:rsidR="005D6166" w:rsidRPr="001362D9" w:rsidRDefault="005D6166" w:rsidP="005D616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 пункт 15 раздела 2 Порядка организации продажи муниципального имущества на конкурсе</w:t>
      </w:r>
      <w:r w:rsidRPr="009356AD">
        <w:rPr>
          <w:rFonts w:ascii="Times New Roman" w:hAnsi="Times New Roman"/>
          <w:sz w:val="28"/>
          <w:szCs w:val="28"/>
        </w:rPr>
        <w:t xml:space="preserve"> </w:t>
      </w:r>
      <w:r w:rsidRPr="0003439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D6166" w:rsidRDefault="005D6166" w:rsidP="005D61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«15. Продавец</w:t>
      </w:r>
      <w:r w:rsidRPr="006D5752">
        <w:rPr>
          <w:rFonts w:ascii="Times New Roman" w:hAnsi="Times New Roman"/>
          <w:sz w:val="28"/>
          <w:szCs w:val="28"/>
        </w:rPr>
        <w:t xml:space="preserve">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</w:t>
      </w:r>
      <w:r w:rsidRPr="009356AD">
        <w:rPr>
          <w:rFonts w:ascii="Times New Roman" w:hAnsi="Times New Roman"/>
          <w:sz w:val="28"/>
          <w:szCs w:val="28"/>
          <w:highlight w:val="yellow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752">
        <w:rPr>
          <w:rFonts w:ascii="Times New Roman" w:hAnsi="Times New Roman"/>
          <w:sz w:val="28"/>
          <w:szCs w:val="28"/>
        </w:rPr>
        <w:t xml:space="preserve">дней до даты окончания срока подачи заявок на участие в конкурсе. </w:t>
      </w:r>
    </w:p>
    <w:p w:rsidR="005D6166" w:rsidRDefault="005D6166" w:rsidP="005D6166">
      <w:pPr>
        <w:pStyle w:val="ConsPlusNormal"/>
        <w:widowControl w:val="0"/>
        <w:tabs>
          <w:tab w:val="left" w:pos="70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5752">
        <w:rPr>
          <w:rFonts w:ascii="Times New Roman" w:hAnsi="Times New Roman" w:cs="Times New Roman"/>
          <w:sz w:val="28"/>
          <w:szCs w:val="28"/>
        </w:rPr>
        <w:t xml:space="preserve">Изменение предмета конкурса не допускается. </w:t>
      </w:r>
    </w:p>
    <w:p w:rsidR="005D6166" w:rsidRDefault="005D6166" w:rsidP="005D6166">
      <w:pPr>
        <w:pStyle w:val="ConsPlusNormal"/>
        <w:widowControl w:val="0"/>
        <w:tabs>
          <w:tab w:val="left" w:pos="70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5752">
        <w:rPr>
          <w:rFonts w:ascii="Times New Roman" w:hAnsi="Times New Roman" w:cs="Times New Roman"/>
          <w:sz w:val="28"/>
          <w:szCs w:val="28"/>
        </w:rPr>
        <w:t xml:space="preserve">В течение одного </w:t>
      </w:r>
      <w:r w:rsidRPr="00CE4B10">
        <w:rPr>
          <w:rFonts w:ascii="Times New Roman" w:hAnsi="Times New Roman" w:cs="Times New Roman"/>
          <w:sz w:val="28"/>
          <w:szCs w:val="28"/>
          <w:highlight w:val="yellow"/>
        </w:rPr>
        <w:t>календарного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752">
        <w:rPr>
          <w:rFonts w:ascii="Times New Roman" w:hAnsi="Times New Roman" w:cs="Times New Roman"/>
          <w:sz w:val="28"/>
          <w:szCs w:val="28"/>
        </w:rPr>
        <w:t xml:space="preserve">дня с даты принятия решения о внесении изменений в конкурсную документацию такие изменения размещаются </w:t>
      </w:r>
      <w:r>
        <w:rPr>
          <w:rFonts w:ascii="Times New Roman" w:hAnsi="Times New Roman" w:cs="Times New Roman"/>
          <w:sz w:val="28"/>
          <w:szCs w:val="28"/>
        </w:rPr>
        <w:t>Продавцом</w:t>
      </w:r>
      <w:r w:rsidRPr="006D5752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</w:t>
      </w:r>
    </w:p>
    <w:p w:rsidR="005D6166" w:rsidRDefault="005D6166" w:rsidP="005D6166">
      <w:pPr>
        <w:pStyle w:val="ConsPlusNormal"/>
        <w:widowControl w:val="0"/>
        <w:tabs>
          <w:tab w:val="left" w:pos="70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5752">
        <w:rPr>
          <w:rFonts w:ascii="Times New Roman" w:hAnsi="Times New Roman" w:cs="Times New Roman"/>
          <w:sz w:val="28"/>
          <w:szCs w:val="28"/>
        </w:rPr>
        <w:t xml:space="preserve">При этом срок подачи заявок на участие в конкурсе должен быть продлен таким образом,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двадцати </w:t>
      </w:r>
      <w:r w:rsidRPr="00CE4B10">
        <w:rPr>
          <w:rFonts w:ascii="Times New Roman" w:hAnsi="Times New Roman" w:cs="Times New Roman"/>
          <w:sz w:val="28"/>
          <w:szCs w:val="28"/>
          <w:highlight w:val="yellow"/>
        </w:rPr>
        <w:t xml:space="preserve">календарных </w:t>
      </w:r>
      <w:r w:rsidRPr="008B7505">
        <w:rPr>
          <w:rFonts w:ascii="Times New Roman" w:hAnsi="Times New Roman" w:cs="Times New Roman"/>
          <w:sz w:val="28"/>
          <w:szCs w:val="28"/>
        </w:rPr>
        <w:t>дней.»;</w:t>
      </w:r>
    </w:p>
    <w:p w:rsidR="005D6166" w:rsidRPr="001362D9" w:rsidRDefault="005D6166" w:rsidP="005D616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 пункт 16 раздела 2 Порядка организации продажи муниципального имущества на конкурсе</w:t>
      </w:r>
      <w:r w:rsidRPr="009356AD">
        <w:rPr>
          <w:rFonts w:ascii="Times New Roman" w:hAnsi="Times New Roman"/>
          <w:sz w:val="28"/>
          <w:szCs w:val="28"/>
        </w:rPr>
        <w:t xml:space="preserve"> </w:t>
      </w:r>
      <w:r w:rsidRPr="0003439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D6166" w:rsidRDefault="005D6166" w:rsidP="005D6166">
      <w:pPr>
        <w:pStyle w:val="ConsPlusNormal"/>
        <w:widowControl w:val="0"/>
        <w:tabs>
          <w:tab w:val="left" w:pos="70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6166" w:rsidRDefault="005D6166" w:rsidP="005D6166">
      <w:pPr>
        <w:pStyle w:val="a4"/>
        <w:tabs>
          <w:tab w:val="left" w:pos="993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6A0F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6A0F8B">
        <w:rPr>
          <w:rFonts w:ascii="Times New Roman" w:hAnsi="Times New Roman"/>
          <w:sz w:val="28"/>
          <w:szCs w:val="28"/>
        </w:rPr>
        <w:t xml:space="preserve">.  </w:t>
      </w:r>
      <w:r w:rsidRPr="006D575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Продавец вправе отказаться от проведения конкурса не позднее чем за </w:t>
      </w:r>
      <w:r w:rsidRPr="00D5239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пять календарных</w:t>
      </w:r>
      <w:r w:rsidRPr="006D5752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до даты окончания срока подачи заявок на участие в конкурсе. Извещение об отказе от проведения конкурса размещается на</w:t>
      </w:r>
      <w:r w:rsidRPr="00E83F22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сайте Российской Федерации для размещения информации о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ведении торгов </w:t>
      </w:r>
      <w:hyperlink r:id="rId6" w:history="1">
        <w:r w:rsidRPr="00F635E5">
          <w:rPr>
            <w:rStyle w:val="a6"/>
            <w:rFonts w:ascii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493565">
        <w:rPr>
          <w:rFonts w:ascii="Times New Roman" w:hAnsi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/>
          <w:sz w:val="28"/>
          <w:szCs w:val="28"/>
        </w:rPr>
        <w:t>Продавца</w:t>
      </w:r>
      <w:r w:rsidRPr="00493565">
        <w:rPr>
          <w:rFonts w:ascii="Times New Roman" w:hAnsi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75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Pr="00D5239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одного </w:t>
      </w:r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календарного </w:t>
      </w:r>
      <w:r w:rsidRPr="00D5239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дня</w:t>
      </w:r>
      <w:r w:rsidRPr="006D5752">
        <w:rPr>
          <w:rFonts w:ascii="Times New Roman" w:eastAsia="Times New Roman" w:hAnsi="Times New Roman"/>
          <w:sz w:val="28"/>
          <w:szCs w:val="28"/>
          <w:lang w:eastAsia="ru-RU"/>
        </w:rPr>
        <w:t xml:space="preserve"> с даты принятия решения об отказе от проведения конкурса. </w:t>
      </w:r>
    </w:p>
    <w:p w:rsidR="005D6166" w:rsidRDefault="005D6166" w:rsidP="005D616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D5752">
        <w:rPr>
          <w:rFonts w:ascii="Times New Roman" w:hAnsi="Times New Roman"/>
          <w:sz w:val="28"/>
          <w:szCs w:val="28"/>
        </w:rPr>
        <w:t>В течение двух рабочих дней с даты принятия решения об отказе от проведения конкурса</w:t>
      </w:r>
      <w:r>
        <w:rPr>
          <w:rFonts w:ascii="Times New Roman" w:hAnsi="Times New Roman"/>
          <w:sz w:val="28"/>
          <w:szCs w:val="28"/>
        </w:rPr>
        <w:t xml:space="preserve"> Продавец</w:t>
      </w:r>
      <w:r w:rsidRPr="006D5752">
        <w:rPr>
          <w:rFonts w:ascii="Times New Roman" w:hAnsi="Times New Roman"/>
          <w:sz w:val="28"/>
          <w:szCs w:val="28"/>
        </w:rPr>
        <w:t xml:space="preserve">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 и направляет соответствующие уведомления всем заявителям. </w:t>
      </w:r>
      <w:r>
        <w:rPr>
          <w:rFonts w:ascii="Times New Roman" w:hAnsi="Times New Roman"/>
          <w:sz w:val="28"/>
          <w:szCs w:val="28"/>
        </w:rPr>
        <w:t>Продавец</w:t>
      </w:r>
      <w:r w:rsidRPr="006D5752">
        <w:rPr>
          <w:rFonts w:ascii="Times New Roman" w:hAnsi="Times New Roman"/>
          <w:sz w:val="28"/>
          <w:szCs w:val="28"/>
        </w:rPr>
        <w:t xml:space="preserve">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  <w:r>
        <w:rPr>
          <w:rFonts w:ascii="Times New Roman" w:hAnsi="Times New Roman"/>
          <w:sz w:val="28"/>
          <w:szCs w:val="28"/>
        </w:rPr>
        <w:t>»</w:t>
      </w:r>
    </w:p>
    <w:p w:rsidR="005D6166" w:rsidRPr="001362D9" w:rsidRDefault="005D6166" w:rsidP="005D616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 пункт 4 раздела 3.3 Порядка организации продажи муниципального имущества на конкурсе</w:t>
      </w:r>
      <w:r w:rsidRPr="009356AD">
        <w:rPr>
          <w:rFonts w:ascii="Times New Roman" w:hAnsi="Times New Roman"/>
          <w:sz w:val="28"/>
          <w:szCs w:val="28"/>
        </w:rPr>
        <w:t xml:space="preserve"> </w:t>
      </w:r>
      <w:r w:rsidRPr="0003439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D6166" w:rsidRDefault="005D6166" w:rsidP="005D6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</w:t>
      </w:r>
      <w:r w:rsidRPr="006A0F8B">
        <w:rPr>
          <w:rFonts w:ascii="Times New Roman" w:hAnsi="Times New Roman"/>
          <w:sz w:val="28"/>
          <w:szCs w:val="28"/>
        </w:rPr>
        <w:t xml:space="preserve"> Срок рассмотрения заявок на участие в конкурсе не может превышать двадцати </w:t>
      </w:r>
      <w:r w:rsidRPr="00CE4D81">
        <w:rPr>
          <w:rFonts w:ascii="Times New Roman" w:hAnsi="Times New Roman"/>
          <w:sz w:val="28"/>
          <w:szCs w:val="28"/>
          <w:highlight w:val="yellow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F8B">
        <w:rPr>
          <w:rFonts w:ascii="Times New Roman" w:hAnsi="Times New Roman"/>
          <w:sz w:val="28"/>
          <w:szCs w:val="28"/>
        </w:rPr>
        <w:t>дней с даты вскрытия конвертов с заявками на участие в конкурсе.</w:t>
      </w:r>
      <w:r>
        <w:rPr>
          <w:rFonts w:ascii="Times New Roman" w:hAnsi="Times New Roman"/>
          <w:sz w:val="28"/>
          <w:szCs w:val="28"/>
        </w:rPr>
        <w:t>»;</w:t>
      </w:r>
    </w:p>
    <w:p w:rsidR="005D6166" w:rsidRPr="001362D9" w:rsidRDefault="005D6166" w:rsidP="005D616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 пункт 1 раздела 3.4 Порядка организации продажи муниципального имущества на конкурсе</w:t>
      </w:r>
      <w:r w:rsidRPr="009356AD">
        <w:rPr>
          <w:rFonts w:ascii="Times New Roman" w:hAnsi="Times New Roman"/>
          <w:sz w:val="28"/>
          <w:szCs w:val="28"/>
        </w:rPr>
        <w:t xml:space="preserve"> </w:t>
      </w:r>
      <w:r w:rsidRPr="0003439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D6166" w:rsidRPr="00CE4D81" w:rsidRDefault="005D6166" w:rsidP="005D6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D81">
        <w:rPr>
          <w:rFonts w:ascii="Times New Roman" w:eastAsia="Times New Roman" w:hAnsi="Times New Roman"/>
          <w:sz w:val="28"/>
          <w:szCs w:val="28"/>
          <w:lang w:eastAsia="ru-RU"/>
        </w:rPr>
        <w:t xml:space="preserve">«1. Конкурсная комиссия осуществляет оценку и сопоставление заявок на участие в конкурсе (по каждому лоту в отдельности), поданных Участниками, признанными участниками конкурса. Срок оценки и сопоставления таких заявок не может превышать десяти </w:t>
      </w:r>
      <w:r w:rsidRPr="00CE4D8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календарных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D81">
        <w:rPr>
          <w:rFonts w:ascii="Times New Roman" w:eastAsia="Times New Roman" w:hAnsi="Times New Roman"/>
          <w:sz w:val="28"/>
          <w:szCs w:val="28"/>
          <w:lang w:eastAsia="ru-RU"/>
        </w:rPr>
        <w:t>дней с даты подписания протокола рассмотрения заявок.»;</w:t>
      </w:r>
    </w:p>
    <w:p w:rsidR="005D6166" w:rsidRPr="001362D9" w:rsidRDefault="005D6166" w:rsidP="005D616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1.10 пункт 3 раздела 2 Порядка организации продажи муниципального имущества посредством публичного</w:t>
      </w:r>
      <w:r w:rsidRPr="009356AD">
        <w:rPr>
          <w:rFonts w:ascii="Times New Roman" w:hAnsi="Times New Roman"/>
          <w:sz w:val="28"/>
          <w:szCs w:val="28"/>
        </w:rPr>
        <w:t xml:space="preserve"> </w:t>
      </w:r>
      <w:r w:rsidRPr="0003439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D6166" w:rsidRDefault="005D6166" w:rsidP="005D61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E7715">
        <w:rPr>
          <w:rFonts w:ascii="Times New Roman" w:hAnsi="Times New Roman"/>
          <w:sz w:val="28"/>
          <w:szCs w:val="28"/>
        </w:rPr>
        <w:t xml:space="preserve">Продолжительность приема заявок </w:t>
      </w:r>
      <w:r>
        <w:rPr>
          <w:rFonts w:ascii="Times New Roman" w:hAnsi="Times New Roman"/>
          <w:sz w:val="28"/>
          <w:szCs w:val="28"/>
        </w:rPr>
        <w:t>по продаже</w:t>
      </w:r>
      <w:r w:rsidRPr="001362D9">
        <w:rPr>
          <w:rFonts w:ascii="Times New Roman" w:hAnsi="Times New Roman"/>
          <w:sz w:val="28"/>
          <w:szCs w:val="28"/>
        </w:rPr>
        <w:t xml:space="preserve"> муниципального имущества посредством публичного предложения</w:t>
      </w:r>
      <w:r w:rsidRPr="009E7715">
        <w:rPr>
          <w:rFonts w:ascii="Times New Roman" w:hAnsi="Times New Roman"/>
          <w:sz w:val="28"/>
          <w:szCs w:val="28"/>
        </w:rPr>
        <w:t xml:space="preserve"> должна быть не менее чем </w:t>
      </w:r>
      <w:r w:rsidRPr="00F802F0">
        <w:rPr>
          <w:rFonts w:ascii="Times New Roman" w:hAnsi="Times New Roman"/>
          <w:sz w:val="28"/>
          <w:szCs w:val="28"/>
        </w:rPr>
        <w:t xml:space="preserve">двадцать пять </w:t>
      </w:r>
      <w:r>
        <w:rPr>
          <w:rFonts w:ascii="Times New Roman" w:hAnsi="Times New Roman"/>
          <w:sz w:val="28"/>
          <w:szCs w:val="28"/>
          <w:highlight w:val="yellow"/>
        </w:rPr>
        <w:t xml:space="preserve">календарных </w:t>
      </w:r>
      <w:r w:rsidRPr="00F802F0">
        <w:rPr>
          <w:rFonts w:ascii="Times New Roman" w:hAnsi="Times New Roman"/>
          <w:sz w:val="28"/>
          <w:szCs w:val="28"/>
        </w:rPr>
        <w:t>дней.</w:t>
      </w:r>
      <w:r>
        <w:rPr>
          <w:rFonts w:ascii="Times New Roman" w:hAnsi="Times New Roman"/>
          <w:sz w:val="28"/>
          <w:szCs w:val="28"/>
        </w:rPr>
        <w:t>»;</w:t>
      </w:r>
    </w:p>
    <w:p w:rsidR="005D6166" w:rsidRDefault="005D6166" w:rsidP="005D61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1.11 подпункты «г», «д» подпункта 5 пункта 17.6 Положения </w:t>
      </w:r>
      <w:r w:rsidRPr="0003439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D6166" w:rsidRPr="00A0107F" w:rsidRDefault="005D6166" w:rsidP="005D61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0107F">
        <w:rPr>
          <w:rFonts w:ascii="Times New Roman" w:hAnsi="Times New Roman"/>
          <w:sz w:val="28"/>
          <w:szCs w:val="28"/>
        </w:rPr>
        <w:t xml:space="preserve">г) сведения о средней численности работников за предшествующий календарный год, которая не должна превышать предельные значения средней численности работников для каждой категории субъектов малого и среднего предпринимательства, установленной действующим законодательством Российской Федерации (справка о среднесписочной численности работников, штатное расписание, — </w:t>
      </w:r>
      <w:r w:rsidRPr="00320973">
        <w:rPr>
          <w:rFonts w:ascii="Times New Roman" w:hAnsi="Times New Roman"/>
          <w:sz w:val="28"/>
          <w:szCs w:val="28"/>
          <w:highlight w:val="yellow"/>
        </w:rPr>
        <w:t>с отметк</w:t>
      </w:r>
      <w:r w:rsidRPr="005172AE">
        <w:rPr>
          <w:rFonts w:ascii="Times New Roman" w:hAnsi="Times New Roman"/>
          <w:sz w:val="28"/>
          <w:szCs w:val="28"/>
          <w:highlight w:val="yellow"/>
        </w:rPr>
        <w:t xml:space="preserve">ой </w:t>
      </w:r>
      <w:r w:rsidR="005172AE" w:rsidRPr="005172AE">
        <w:rPr>
          <w:rFonts w:ascii="Times New Roman" w:hAnsi="Times New Roman"/>
          <w:sz w:val="28"/>
          <w:szCs w:val="28"/>
          <w:highlight w:val="yellow"/>
        </w:rPr>
        <w:t>федерального органа исполнительной власти, осуществляющего государственную регистрацию юридических лиц и индивидуальных предпринимателей</w:t>
      </w:r>
      <w:r w:rsidRPr="005172AE">
        <w:rPr>
          <w:rFonts w:ascii="Times New Roman" w:hAnsi="Times New Roman"/>
          <w:sz w:val="28"/>
          <w:szCs w:val="28"/>
          <w:highlight w:val="yellow"/>
        </w:rPr>
        <w:t>,</w:t>
      </w:r>
      <w:r w:rsidRPr="00A0107F">
        <w:rPr>
          <w:rFonts w:ascii="Times New Roman" w:hAnsi="Times New Roman"/>
          <w:sz w:val="28"/>
          <w:szCs w:val="28"/>
        </w:rPr>
        <w:t xml:space="preserve"> для юридических лиц);</w:t>
      </w:r>
    </w:p>
    <w:p w:rsidR="005D6166" w:rsidRDefault="005D6166" w:rsidP="005D616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107F">
        <w:rPr>
          <w:rFonts w:ascii="Times New Roman" w:hAnsi="Times New Roman"/>
          <w:sz w:val="28"/>
          <w:szCs w:val="28"/>
        </w:rPr>
        <w:t xml:space="preserve">д) сведения о выручке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превышающая предельные значения, установленные </w:t>
      </w:r>
      <w:r w:rsidRPr="00A0107F">
        <w:rPr>
          <w:rFonts w:ascii="Times New Roman" w:hAnsi="Times New Roman"/>
          <w:sz w:val="28"/>
          <w:szCs w:val="28"/>
        </w:rPr>
        <w:lastRenderedPageBreak/>
        <w:t xml:space="preserve">Правительством Российской Федерации для каждой категории субъектов малого и среднего предпринимательства (для лиц с общей системой налогообложения — бухгалтерский баланс Форма №1, №2, </w:t>
      </w:r>
      <w:r w:rsidR="005172AE" w:rsidRPr="00320973">
        <w:rPr>
          <w:rFonts w:ascii="Times New Roman" w:hAnsi="Times New Roman"/>
          <w:sz w:val="28"/>
          <w:szCs w:val="28"/>
          <w:highlight w:val="yellow"/>
        </w:rPr>
        <w:t>с отметк</w:t>
      </w:r>
      <w:r w:rsidR="005172AE" w:rsidRPr="005172AE">
        <w:rPr>
          <w:rFonts w:ascii="Times New Roman" w:hAnsi="Times New Roman"/>
          <w:sz w:val="28"/>
          <w:szCs w:val="28"/>
          <w:highlight w:val="yellow"/>
        </w:rPr>
        <w:t>ой федерального органа исполнительной власти,</w:t>
      </w:r>
      <w:r w:rsidR="00D968D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172AE" w:rsidRPr="005172AE">
        <w:rPr>
          <w:rFonts w:ascii="Times New Roman" w:hAnsi="Times New Roman"/>
          <w:sz w:val="28"/>
          <w:szCs w:val="28"/>
          <w:highlight w:val="yellow"/>
        </w:rPr>
        <w:t>осуществляющего государственную регистрацию юридических лиц и индивидуальных предпринимателей</w:t>
      </w:r>
      <w:r w:rsidRPr="00A0107F">
        <w:rPr>
          <w:rFonts w:ascii="Times New Roman" w:hAnsi="Times New Roman"/>
          <w:sz w:val="28"/>
          <w:szCs w:val="28"/>
        </w:rPr>
        <w:t>; для лиц с упрощенной системой налогообл</w:t>
      </w:r>
      <w:r w:rsidR="005172AE">
        <w:rPr>
          <w:rFonts w:ascii="Times New Roman" w:hAnsi="Times New Roman"/>
          <w:sz w:val="28"/>
          <w:szCs w:val="28"/>
        </w:rPr>
        <w:t xml:space="preserve">ожения — налоговая декларация, </w:t>
      </w:r>
      <w:r w:rsidR="005172AE" w:rsidRPr="00320973">
        <w:rPr>
          <w:rFonts w:ascii="Times New Roman" w:hAnsi="Times New Roman"/>
          <w:sz w:val="28"/>
          <w:szCs w:val="28"/>
          <w:highlight w:val="yellow"/>
        </w:rPr>
        <w:t>с отметк</w:t>
      </w:r>
      <w:r w:rsidR="005172AE" w:rsidRPr="005172AE">
        <w:rPr>
          <w:rFonts w:ascii="Times New Roman" w:hAnsi="Times New Roman"/>
          <w:sz w:val="28"/>
          <w:szCs w:val="28"/>
          <w:highlight w:val="yellow"/>
        </w:rPr>
        <w:t>ой  федерального органа исполнительной власти, осуществляющего государственную регистрацию юридических лиц и индивидуальных предпринимателей</w:t>
      </w:r>
      <w:r w:rsidR="005172AE">
        <w:rPr>
          <w:rFonts w:ascii="Times New Roman" w:hAnsi="Times New Roman"/>
          <w:sz w:val="28"/>
          <w:szCs w:val="28"/>
          <w:highlight w:val="yellow"/>
        </w:rPr>
        <w:t>).</w:t>
      </w:r>
      <w:r w:rsidR="00570C79">
        <w:rPr>
          <w:rFonts w:ascii="Times New Roman" w:hAnsi="Times New Roman"/>
          <w:sz w:val="28"/>
          <w:szCs w:val="28"/>
        </w:rPr>
        <w:t>».</w:t>
      </w:r>
    </w:p>
    <w:p w:rsidR="00841AFD" w:rsidRPr="003C4910" w:rsidRDefault="005D6166" w:rsidP="00570C79">
      <w:pPr>
        <w:pStyle w:val="a5"/>
        <w:jc w:val="both"/>
        <w:rPr>
          <w:rFonts w:ascii="Times New Roman" w:hAnsi="Times New Roman"/>
          <w:color w:val="000000"/>
          <w:kern w:val="28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70C79">
        <w:rPr>
          <w:rFonts w:ascii="Times New Roman" w:hAnsi="Times New Roman"/>
          <w:sz w:val="28"/>
          <w:szCs w:val="28"/>
        </w:rPr>
        <w:t xml:space="preserve">2. </w:t>
      </w:r>
      <w:r w:rsidR="00841AFD" w:rsidRPr="003C4910">
        <w:rPr>
          <w:rFonts w:ascii="Times New Roman" w:hAnsi="Times New Roman"/>
          <w:color w:val="000000"/>
          <w:kern w:val="2"/>
          <w:sz w:val="28"/>
          <w:szCs w:val="28"/>
          <w:lang w:val="uk-UA" w:eastAsia="ar-SA"/>
        </w:rPr>
        <w:t xml:space="preserve">Контроль за </w:t>
      </w:r>
      <w:proofErr w:type="spellStart"/>
      <w:r w:rsidR="00841AFD" w:rsidRPr="003C4910">
        <w:rPr>
          <w:rFonts w:ascii="Times New Roman" w:hAnsi="Times New Roman"/>
          <w:color w:val="000000"/>
          <w:kern w:val="2"/>
          <w:sz w:val="28"/>
          <w:szCs w:val="28"/>
          <w:lang w:val="uk-UA" w:eastAsia="ar-SA"/>
        </w:rPr>
        <w:t>исполнением</w:t>
      </w:r>
      <w:proofErr w:type="spellEnd"/>
      <w:r w:rsidR="00841AFD" w:rsidRPr="003C4910">
        <w:rPr>
          <w:rFonts w:ascii="Times New Roman" w:hAnsi="Times New Roman"/>
          <w:color w:val="000000"/>
          <w:kern w:val="2"/>
          <w:sz w:val="28"/>
          <w:szCs w:val="28"/>
          <w:lang w:val="uk-UA" w:eastAsia="ar-SA"/>
        </w:rPr>
        <w:t xml:space="preserve"> </w:t>
      </w:r>
      <w:proofErr w:type="spellStart"/>
      <w:r w:rsidR="00841AFD" w:rsidRPr="003C4910">
        <w:rPr>
          <w:rFonts w:ascii="Times New Roman" w:hAnsi="Times New Roman"/>
          <w:color w:val="000000"/>
          <w:kern w:val="2"/>
          <w:sz w:val="28"/>
          <w:szCs w:val="28"/>
          <w:lang w:val="uk-UA" w:eastAsia="ar-SA"/>
        </w:rPr>
        <w:t>решения</w:t>
      </w:r>
      <w:proofErr w:type="spellEnd"/>
      <w:r w:rsidR="00841AFD" w:rsidRPr="003C4910">
        <w:rPr>
          <w:rFonts w:ascii="Times New Roman" w:hAnsi="Times New Roman"/>
          <w:color w:val="000000"/>
          <w:kern w:val="2"/>
          <w:sz w:val="28"/>
          <w:szCs w:val="28"/>
          <w:lang w:val="uk-UA" w:eastAsia="ar-SA"/>
        </w:rPr>
        <w:t xml:space="preserve"> </w:t>
      </w:r>
      <w:proofErr w:type="spellStart"/>
      <w:r w:rsidR="00841AFD" w:rsidRPr="003C4910">
        <w:rPr>
          <w:rFonts w:ascii="Times New Roman" w:hAnsi="Times New Roman"/>
          <w:color w:val="000000"/>
          <w:kern w:val="2"/>
          <w:sz w:val="28"/>
          <w:szCs w:val="28"/>
          <w:lang w:val="uk-UA" w:eastAsia="ar-SA"/>
        </w:rPr>
        <w:t>возложить</w:t>
      </w:r>
      <w:proofErr w:type="spellEnd"/>
      <w:r w:rsidR="00841AFD" w:rsidRPr="003C4910">
        <w:rPr>
          <w:rFonts w:ascii="Times New Roman" w:hAnsi="Times New Roman"/>
          <w:color w:val="000000"/>
          <w:kern w:val="2"/>
          <w:sz w:val="28"/>
          <w:szCs w:val="28"/>
          <w:lang w:val="uk-UA" w:eastAsia="ar-SA"/>
        </w:rPr>
        <w:t xml:space="preserve"> на </w:t>
      </w:r>
      <w:r w:rsidR="00841AFD" w:rsidRPr="003C491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постоянную </w:t>
      </w:r>
      <w:proofErr w:type="spellStart"/>
      <w:r w:rsidR="00841AFD" w:rsidRPr="003C4910">
        <w:rPr>
          <w:rFonts w:ascii="Times New Roman" w:hAnsi="Times New Roman"/>
          <w:color w:val="000000"/>
          <w:kern w:val="2"/>
          <w:sz w:val="28"/>
          <w:szCs w:val="28"/>
          <w:lang w:val="uk-UA" w:eastAsia="ar-SA"/>
        </w:rPr>
        <w:t>комиссию</w:t>
      </w:r>
      <w:proofErr w:type="spellEnd"/>
      <w:r w:rsidR="00841AFD" w:rsidRPr="003C4910">
        <w:rPr>
          <w:rFonts w:ascii="Times New Roman" w:hAnsi="Times New Roman"/>
          <w:color w:val="000000"/>
          <w:kern w:val="2"/>
          <w:sz w:val="28"/>
          <w:szCs w:val="28"/>
          <w:lang w:val="uk-UA" w:eastAsia="ar-SA"/>
        </w:rPr>
        <w:t xml:space="preserve"> по бюджету, </w:t>
      </w:r>
      <w:proofErr w:type="spellStart"/>
      <w:r w:rsidR="00841AFD" w:rsidRPr="003C4910">
        <w:rPr>
          <w:rFonts w:ascii="Times New Roman" w:hAnsi="Times New Roman"/>
          <w:color w:val="000000"/>
          <w:kern w:val="2"/>
          <w:sz w:val="28"/>
          <w:szCs w:val="28"/>
          <w:lang w:val="uk-UA" w:eastAsia="ar-SA"/>
        </w:rPr>
        <w:t>экономическому</w:t>
      </w:r>
      <w:proofErr w:type="spellEnd"/>
      <w:r w:rsidR="00841AFD" w:rsidRPr="003C4910">
        <w:rPr>
          <w:rFonts w:ascii="Times New Roman" w:hAnsi="Times New Roman"/>
          <w:color w:val="000000"/>
          <w:kern w:val="2"/>
          <w:sz w:val="28"/>
          <w:szCs w:val="28"/>
          <w:lang w:val="uk-UA" w:eastAsia="ar-SA"/>
        </w:rPr>
        <w:t xml:space="preserve"> </w:t>
      </w:r>
      <w:proofErr w:type="spellStart"/>
      <w:r w:rsidR="00841AFD" w:rsidRPr="003C4910">
        <w:rPr>
          <w:rFonts w:ascii="Times New Roman" w:hAnsi="Times New Roman"/>
          <w:color w:val="000000"/>
          <w:kern w:val="2"/>
          <w:sz w:val="28"/>
          <w:szCs w:val="28"/>
          <w:lang w:val="uk-UA" w:eastAsia="ar-SA"/>
        </w:rPr>
        <w:t>развитию</w:t>
      </w:r>
      <w:proofErr w:type="spellEnd"/>
      <w:r w:rsidR="00841AFD" w:rsidRPr="003C4910">
        <w:rPr>
          <w:rFonts w:ascii="Times New Roman" w:hAnsi="Times New Roman"/>
          <w:color w:val="000000"/>
          <w:kern w:val="2"/>
          <w:sz w:val="28"/>
          <w:szCs w:val="28"/>
          <w:lang w:val="uk-UA" w:eastAsia="ar-SA"/>
        </w:rPr>
        <w:t xml:space="preserve"> и </w:t>
      </w:r>
      <w:proofErr w:type="spellStart"/>
      <w:r w:rsidR="00841AFD" w:rsidRPr="003C4910">
        <w:rPr>
          <w:rFonts w:ascii="Times New Roman" w:hAnsi="Times New Roman"/>
          <w:color w:val="000000"/>
          <w:kern w:val="2"/>
          <w:sz w:val="28"/>
          <w:szCs w:val="28"/>
          <w:lang w:val="uk-UA" w:eastAsia="ar-SA"/>
        </w:rPr>
        <w:t>налогам</w:t>
      </w:r>
      <w:proofErr w:type="spellEnd"/>
      <w:r w:rsidR="00841AFD" w:rsidRPr="003C4910">
        <w:rPr>
          <w:rFonts w:ascii="Times New Roman" w:hAnsi="Times New Roman"/>
          <w:color w:val="000000"/>
          <w:kern w:val="2"/>
          <w:sz w:val="28"/>
          <w:szCs w:val="28"/>
          <w:lang w:val="uk-UA" w:eastAsia="ar-SA"/>
        </w:rPr>
        <w:t>.</w:t>
      </w:r>
    </w:p>
    <w:p w:rsidR="00841AFD" w:rsidRPr="00570C79" w:rsidRDefault="00841AFD" w:rsidP="00570C7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</w:pPr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Настоящее</w:t>
      </w:r>
      <w:proofErr w:type="spellEnd"/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решение</w:t>
      </w:r>
      <w:proofErr w:type="spellEnd"/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вступает</w:t>
      </w:r>
      <w:proofErr w:type="spellEnd"/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в силу </w:t>
      </w:r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eastAsia="ar-SA"/>
        </w:rPr>
        <w:t>со дня</w:t>
      </w:r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обнародования</w:t>
      </w:r>
      <w:proofErr w:type="spellEnd"/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в </w:t>
      </w:r>
      <w:proofErr w:type="spellStart"/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местах</w:t>
      </w:r>
      <w:proofErr w:type="spellEnd"/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, </w:t>
      </w:r>
      <w:proofErr w:type="spellStart"/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установленных</w:t>
      </w:r>
      <w:proofErr w:type="spellEnd"/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Уставом  </w:t>
      </w:r>
      <w:proofErr w:type="spellStart"/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муниципального</w:t>
      </w:r>
      <w:proofErr w:type="spellEnd"/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образования</w:t>
      </w:r>
      <w:proofErr w:type="spellEnd"/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сельского</w:t>
      </w:r>
      <w:proofErr w:type="spellEnd"/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поселения</w:t>
      </w:r>
      <w:proofErr w:type="spellEnd"/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«</w:t>
      </w:r>
      <w:proofErr w:type="spellStart"/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Зеленец</w:t>
      </w:r>
      <w:proofErr w:type="spellEnd"/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».</w:t>
      </w:r>
    </w:p>
    <w:p w:rsidR="00841AFD" w:rsidRPr="003C4910" w:rsidRDefault="00841AFD" w:rsidP="00570C7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41AFD" w:rsidRPr="003C4910" w:rsidRDefault="00841AFD" w:rsidP="00570C7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41AFD" w:rsidRDefault="00841AFD" w:rsidP="00570C79">
      <w:pPr>
        <w:suppressAutoHyphens/>
        <w:spacing w:after="0"/>
        <w:jc w:val="both"/>
      </w:pPr>
      <w:r w:rsidRPr="003C4910"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 «</w:t>
      </w:r>
      <w:proofErr w:type="gramStart"/>
      <w:r w:rsidRPr="003C4910">
        <w:rPr>
          <w:rFonts w:ascii="Times New Roman" w:eastAsia="Times New Roman" w:hAnsi="Times New Roman"/>
          <w:sz w:val="28"/>
          <w:szCs w:val="28"/>
          <w:lang w:eastAsia="ar-SA"/>
        </w:rPr>
        <w:t xml:space="preserve">Зеленец»   </w:t>
      </w:r>
      <w:proofErr w:type="gramEnd"/>
      <w:r w:rsidRPr="003C491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</w:t>
      </w:r>
      <w:r w:rsidR="00D968DF">
        <w:rPr>
          <w:rFonts w:ascii="Times New Roman" w:eastAsia="Times New Roman" w:hAnsi="Times New Roman"/>
          <w:sz w:val="28"/>
          <w:szCs w:val="28"/>
          <w:lang w:eastAsia="ar-SA"/>
        </w:rPr>
        <w:t>А.С. Якунин</w:t>
      </w:r>
    </w:p>
    <w:p w:rsidR="00A769CA" w:rsidRDefault="00A769CA"/>
    <w:sectPr w:rsidR="00A769CA" w:rsidSect="000343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4A78"/>
    <w:multiLevelType w:val="multilevel"/>
    <w:tmpl w:val="3610895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6D450D"/>
    <w:multiLevelType w:val="hybridMultilevel"/>
    <w:tmpl w:val="3EE2D00A"/>
    <w:lvl w:ilvl="0" w:tplc="597431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095656"/>
    <w:multiLevelType w:val="multilevel"/>
    <w:tmpl w:val="3610895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BBF0802"/>
    <w:multiLevelType w:val="hybridMultilevel"/>
    <w:tmpl w:val="4FBEBC82"/>
    <w:lvl w:ilvl="0" w:tplc="C1208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AF748B"/>
    <w:multiLevelType w:val="multilevel"/>
    <w:tmpl w:val="3E4679F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67237A14"/>
    <w:multiLevelType w:val="multilevel"/>
    <w:tmpl w:val="3610895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E6"/>
    <w:rsid w:val="00034391"/>
    <w:rsid w:val="004D5DE6"/>
    <w:rsid w:val="005172AE"/>
    <w:rsid w:val="00570C79"/>
    <w:rsid w:val="005D6166"/>
    <w:rsid w:val="00841AFD"/>
    <w:rsid w:val="009356AD"/>
    <w:rsid w:val="00A769CA"/>
    <w:rsid w:val="00B62829"/>
    <w:rsid w:val="00CE4B10"/>
    <w:rsid w:val="00D52392"/>
    <w:rsid w:val="00D968DF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FB7AA-595B-482B-8E39-46A18496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AFD"/>
    <w:pPr>
      <w:ind w:left="720"/>
      <w:contextualSpacing/>
    </w:pPr>
  </w:style>
  <w:style w:type="paragraph" w:styleId="a5">
    <w:name w:val="No Spacing"/>
    <w:uiPriority w:val="1"/>
    <w:qFormat/>
    <w:rsid w:val="009356A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9356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56AD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52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6</cp:revision>
  <dcterms:created xsi:type="dcterms:W3CDTF">2021-11-17T07:02:00Z</dcterms:created>
  <dcterms:modified xsi:type="dcterms:W3CDTF">2022-02-03T08:23:00Z</dcterms:modified>
</cp:coreProperties>
</file>