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0B" w:rsidRDefault="001A300B" w:rsidP="001A3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300B" w:rsidRDefault="001A300B" w:rsidP="001A3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продаже муниципального имущества </w:t>
      </w:r>
    </w:p>
    <w:p w:rsidR="001A300B" w:rsidRDefault="001A300B" w:rsidP="00FC53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38F" w:rsidRPr="008E3952" w:rsidRDefault="00FC538F" w:rsidP="00FC53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3952">
        <w:rPr>
          <w:rFonts w:ascii="Times New Roman" w:hAnsi="Times New Roman" w:cs="Times New Roman"/>
          <w:sz w:val="24"/>
          <w:szCs w:val="24"/>
        </w:rPr>
        <w:t>Администрация сельского поселения «Зеленец» извещает о намерении реализовать в течении 2024 года следующие объекты муниципального имущества:</w:t>
      </w:r>
    </w:p>
    <w:p w:rsidR="00FC538F" w:rsidRDefault="00FC538F" w:rsidP="00FC53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объект незавершенного строительства – нежилое здание, общей площадью 6 275,5 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, степенью готовности – 62%, с кадастровым номером 11:05:0201003:431, расположенное по адресу: Республика Коми, 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сельское поселение «Зеленец», с. Зеленец, 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Ухтинское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шоссе, д. 61 с земельным участком (площадь 8415 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, кадастровый номер 11:05:0201003:639, вид разрешенного использования – производственная деятельность). </w:t>
      </w:r>
    </w:p>
    <w:p w:rsidR="00FC538F" w:rsidRDefault="00FC538F" w:rsidP="00FC538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307" w:rsidRDefault="00650307" w:rsidP="00650307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7029F5F5" wp14:editId="14CD9C09">
            <wp:extent cx="6478639" cy="2395330"/>
            <wp:effectExtent l="0" t="0" r="0" b="5080"/>
            <wp:docPr id="1" name="Рисунок 1" descr="C:\Users\Пользователь\Desktop\Рабочий стол\ИМУЩЕСТВО муниципальной казны\Объекты казны   УЧЕТНЫЕ ДЕЛА\Административное здание  Ухтинское шоссе 61 + земельный участок\ФОТО  Админ здание (Ухтинскоее шоссе 61)\IMG_20220221_10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чий стол\ИМУЩЕСТВО муниципальной казны\Объекты казны   УЧЕТНЫЕ ДЕЛА\Административное здание  Ухтинское шоссе 61 + земельный участок\ФОТО  Админ здание (Ухтинскоее шоссе 61)\IMG_20220221_104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99" b="33274"/>
                    <a:stretch/>
                  </pic:blipFill>
                  <pic:spPr bwMode="auto">
                    <a:xfrm>
                      <a:off x="0" y="0"/>
                      <a:ext cx="6479540" cy="23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307" w:rsidRPr="008E3952" w:rsidRDefault="00650307" w:rsidP="00650307">
      <w:pPr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E395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Описание места расположения объектов приватизации </w:t>
      </w:r>
      <w:r w:rsidRPr="008E3952">
        <w:rPr>
          <w:rFonts w:ascii="Times New Roman" w:hAnsi="Times New Roman" w:cs="Times New Roman"/>
          <w:sz w:val="24"/>
          <w:szCs w:val="24"/>
        </w:rPr>
        <w:t>относительно различных объектов инфраструктуры, в том числе:</w:t>
      </w:r>
      <w:r w:rsidRPr="008E395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50307" w:rsidRPr="008E3952" w:rsidRDefault="00650307" w:rsidP="00650307">
      <w:pPr>
        <w:pStyle w:val="a3"/>
        <w:numPr>
          <w:ilvl w:val="0"/>
          <w:numId w:val="2"/>
        </w:numPr>
        <w:shd w:val="clear" w:color="auto" w:fill="F8F9F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объекты расположены </w:t>
      </w:r>
      <w:r w:rsidRPr="008E39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1,5 км от автомобильной дороги республиканского значения «Сыктывкар-Ухта». </w:t>
      </w:r>
    </w:p>
    <w:p w:rsidR="00650307" w:rsidRPr="008E3952" w:rsidRDefault="00650307" w:rsidP="00650307">
      <w:pPr>
        <w:pStyle w:val="a3"/>
        <w:numPr>
          <w:ilvl w:val="0"/>
          <w:numId w:val="2"/>
        </w:numPr>
        <w:shd w:val="clear" w:color="auto" w:fill="F8F9F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39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подъездные пути к объекту: </w:t>
      </w:r>
    </w:p>
    <w:p w:rsidR="00650307" w:rsidRPr="008E3952" w:rsidRDefault="00650307" w:rsidP="00650307">
      <w:pPr>
        <w:pStyle w:val="a3"/>
        <w:shd w:val="clear" w:color="auto" w:fill="F8F9F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39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на участке от автомобильной дороги республиканского значения «Сыктывкар-Ухта» до поворота на </w:t>
      </w:r>
      <w:r w:rsidRPr="008E3952">
        <w:rPr>
          <w:rFonts w:ascii="Times New Roman" w:hAnsi="Times New Roman" w:cs="Times New Roman"/>
          <w:sz w:val="24"/>
          <w:szCs w:val="24"/>
          <w:lang w:val="ru-RU"/>
        </w:rPr>
        <w:t>АО «Птицефабрика «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Зеленецкая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r w:rsidRPr="008E39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асфальтированная дорога, находится в удовлетворительном состоянии, является собственностью </w:t>
      </w:r>
      <w:r w:rsidRPr="008E3952">
        <w:rPr>
          <w:rFonts w:ascii="Times New Roman" w:hAnsi="Times New Roman" w:cs="Times New Roman"/>
          <w:sz w:val="24"/>
          <w:szCs w:val="24"/>
          <w:lang w:val="ru-RU"/>
        </w:rPr>
        <w:t>АО «Птицефабрика «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Зеленецкая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39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650307" w:rsidRPr="008E3952" w:rsidRDefault="00650307" w:rsidP="00650307">
      <w:pPr>
        <w:pStyle w:val="a3"/>
        <w:shd w:val="clear" w:color="auto" w:fill="F8F9F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39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 стороны земельного участка с кадастровым номером 11:05:0000000:174 – необходимо оформление сервитута для организации проезда к зданию, так как земельный участок находится в собственности юридического лица;</w:t>
      </w:r>
    </w:p>
    <w:p w:rsidR="00650307" w:rsidRPr="008E3952" w:rsidRDefault="00650307" w:rsidP="00650307">
      <w:pPr>
        <w:pStyle w:val="a3"/>
        <w:shd w:val="clear" w:color="auto" w:fill="F8F9F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39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со стороны земельного участка с кадастровым номером 11:05:0000000:168 – необходимо оформление сервитута для организации проезда к зданию, так как земельный участок находится в собственности юридического лица.   </w:t>
      </w:r>
    </w:p>
    <w:p w:rsidR="00650307" w:rsidRPr="008E3952" w:rsidRDefault="00650307" w:rsidP="00650307">
      <w:pPr>
        <w:pStyle w:val="a3"/>
        <w:numPr>
          <w:ilvl w:val="0"/>
          <w:numId w:val="2"/>
        </w:numPr>
        <w:shd w:val="clear" w:color="auto" w:fill="F8F9F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 к зданию подходит </w:t>
      </w:r>
      <w:r w:rsidRPr="008E39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железнодорожная ветка, которая является частью пути, проходящего через железнодорожную станцию «Местечко </w:t>
      </w:r>
      <w:proofErr w:type="spellStart"/>
      <w:r w:rsidRPr="008E39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Койты</w:t>
      </w:r>
      <w:proofErr w:type="spellEnd"/>
      <w:r w:rsidRPr="008E39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г. Сыктывкара;</w:t>
      </w:r>
    </w:p>
    <w:p w:rsidR="00650307" w:rsidRPr="008E3952" w:rsidRDefault="00650307" w:rsidP="00650307">
      <w:pPr>
        <w:pStyle w:val="a3"/>
        <w:numPr>
          <w:ilvl w:val="0"/>
          <w:numId w:val="2"/>
        </w:numPr>
        <w:shd w:val="clear" w:color="auto" w:fill="F8F9F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3952">
        <w:rPr>
          <w:rFonts w:ascii="Times New Roman" w:hAnsi="Times New Roman" w:cs="Times New Roman"/>
          <w:sz w:val="24"/>
          <w:szCs w:val="24"/>
          <w:lang w:val="ru-RU"/>
        </w:rPr>
        <w:t>в непосредственной близости от объектов расположены лини</w:t>
      </w:r>
      <w:r w:rsidR="00073823">
        <w:rPr>
          <w:rFonts w:ascii="Times New Roman" w:hAnsi="Times New Roman" w:cs="Times New Roman"/>
          <w:sz w:val="24"/>
          <w:szCs w:val="24"/>
          <w:lang w:val="ru-RU"/>
        </w:rPr>
        <w:t>и энергоснабжения 0,4 кВт, 10 к</w:t>
      </w:r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Вт. На земельном участке имеется трансформаторная подстанция.  По вопросам присоединения объекта к сетям 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энегоснабжения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обратиться в адрес АО «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Комиэнергосбытовая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компания» по адресу: 167031, Республика Коми, г. Сыктывкар, ул. 28 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Невельской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дивизии, д. 27а; эл. почта </w:t>
      </w:r>
      <w:hyperlink r:id="rId6" w:history="1">
        <w:r w:rsidRPr="008E3952">
          <w:rPr>
            <w:rStyle w:val="a4"/>
            <w:rFonts w:ascii="Times New Roman" w:hAnsi="Times New Roman" w:cs="Times New Roman"/>
            <w:sz w:val="24"/>
            <w:szCs w:val="24"/>
          </w:rPr>
          <w:t>centr</w:t>
        </w:r>
        <w:r w:rsidRPr="008E395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8E3952">
          <w:rPr>
            <w:rStyle w:val="a4"/>
            <w:rFonts w:ascii="Times New Roman" w:hAnsi="Times New Roman" w:cs="Times New Roman"/>
            <w:sz w:val="24"/>
            <w:szCs w:val="24"/>
          </w:rPr>
          <w:t>komiesc</w:t>
        </w:r>
        <w:r w:rsidRPr="008E395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E3952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8E39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50307" w:rsidRPr="008E3952" w:rsidRDefault="00650307" w:rsidP="00650307">
      <w:pPr>
        <w:pStyle w:val="a3"/>
        <w:numPr>
          <w:ilvl w:val="0"/>
          <w:numId w:val="2"/>
        </w:numPr>
        <w:shd w:val="clear" w:color="auto" w:fill="F8F9F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3952">
        <w:rPr>
          <w:rFonts w:ascii="Times New Roman" w:hAnsi="Times New Roman" w:cs="Times New Roman"/>
          <w:sz w:val="24"/>
          <w:szCs w:val="24"/>
          <w:lang w:val="ru-RU"/>
        </w:rPr>
        <w:t>по вопросам возможности присоединения объектов к сетям холодного водоснабжения, водоотведения необходимо обратиться в адрес АО «Птицефабрика «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Зеленецкая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» по адресу: 16820, Республика Коми, 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район, с. Зеленец, 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Ухтинское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шоссе, д.125; эл. почта </w:t>
      </w:r>
      <w:r w:rsid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</w:rPr>
        <w:fldChar w:fldCharType="begin"/>
      </w:r>
      <w:r w:rsidR="001A300B" w:rsidRP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  <w:lang w:val="ru-RU"/>
        </w:rPr>
        <w:instrText xml:space="preserve"> </w:instrText>
      </w:r>
      <w:r w:rsid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</w:rPr>
        <w:instrText>HYPERLINK</w:instrText>
      </w:r>
      <w:r w:rsidR="001A300B" w:rsidRP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  <w:lang w:val="ru-RU"/>
        </w:rPr>
        <w:instrText xml:space="preserve"> "</w:instrText>
      </w:r>
      <w:r w:rsid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</w:rPr>
        <w:instrText>mailto</w:instrText>
      </w:r>
      <w:r w:rsidR="001A300B" w:rsidRP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  <w:lang w:val="ru-RU"/>
        </w:rPr>
        <w:instrText>:</w:instrText>
      </w:r>
      <w:r w:rsid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</w:rPr>
        <w:instrText>info</w:instrText>
      </w:r>
      <w:r w:rsidR="001A300B" w:rsidRP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  <w:lang w:val="ru-RU"/>
        </w:rPr>
        <w:instrText>@</w:instrText>
      </w:r>
      <w:r w:rsid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</w:rPr>
        <w:instrText>zpfrk</w:instrText>
      </w:r>
      <w:r w:rsidR="001A300B" w:rsidRP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  <w:lang w:val="ru-RU"/>
        </w:rPr>
        <w:instrText>.</w:instrText>
      </w:r>
      <w:r w:rsid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</w:rPr>
        <w:instrText>ru</w:instrText>
      </w:r>
      <w:r w:rsidR="001A300B" w:rsidRP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  <w:lang w:val="ru-RU"/>
        </w:rPr>
        <w:instrText xml:space="preserve">" </w:instrText>
      </w:r>
      <w:r w:rsid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</w:rPr>
        <w:fldChar w:fldCharType="separate"/>
      </w:r>
      <w:r w:rsidRPr="008E3952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</w:rPr>
        <w:t>info</w:t>
      </w:r>
      <w:r w:rsidRPr="008E3952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  <w:lang w:val="ru-RU"/>
        </w:rPr>
        <w:t>@</w:t>
      </w:r>
      <w:proofErr w:type="spellStart"/>
      <w:r w:rsidRPr="008E3952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</w:rPr>
        <w:t>zpfrk</w:t>
      </w:r>
      <w:proofErr w:type="spellEnd"/>
      <w:r w:rsidRPr="008E3952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  <w:lang w:val="ru-RU"/>
        </w:rPr>
        <w:t>.</w:t>
      </w:r>
      <w:proofErr w:type="spellStart"/>
      <w:r w:rsidRPr="008E3952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</w:rPr>
        <w:t>ru</w:t>
      </w:r>
      <w:proofErr w:type="spellEnd"/>
      <w:r w:rsidR="001A300B">
        <w:rPr>
          <w:rStyle w:val="a4"/>
          <w:rFonts w:ascii="Times New Roman" w:hAnsi="Times New Roman" w:cs="Times New Roman"/>
          <w:color w:val="60493A"/>
          <w:sz w:val="24"/>
          <w:szCs w:val="24"/>
          <w:shd w:val="clear" w:color="auto" w:fill="FFFFFF"/>
        </w:rPr>
        <w:fldChar w:fldCharType="end"/>
      </w:r>
      <w:r w:rsidRPr="008E3952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650307" w:rsidRPr="008E3952" w:rsidRDefault="00650307" w:rsidP="00650307">
      <w:pPr>
        <w:pStyle w:val="a3"/>
        <w:numPr>
          <w:ilvl w:val="0"/>
          <w:numId w:val="2"/>
        </w:numPr>
        <w:shd w:val="clear" w:color="auto" w:fill="F8F9FA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95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вопросам возможности присоединения объектов к сетям газоснабжения необходимо обратиться в адрес АО «Газпром газораспределение Сыктывкар», филиал в г. Сыктывкаре по адресу: 167000, Республика Коми, г. Сыктывкар, ул. Красных Партизан, стр. 33. </w:t>
      </w:r>
    </w:p>
    <w:p w:rsidR="00650307" w:rsidRPr="008E3952" w:rsidRDefault="00650307" w:rsidP="00650307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50307" w:rsidRPr="008E3952" w:rsidRDefault="00650307" w:rsidP="00650307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95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Обратите внимание: </w:t>
      </w:r>
      <w:r w:rsidRPr="008E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приватизации расположены в зоне промышленных и коммунальных объектов. На территориях, граничащих с приватизируемыми объектами, осуществляют деятельность предприятия лесозаготовки, производства пиломатериалов, сельскохозяйственное предприятие (птицеводство).  </w:t>
      </w:r>
    </w:p>
    <w:p w:rsidR="00650307" w:rsidRDefault="00650307" w:rsidP="00650307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73823" w:rsidRDefault="00073823" w:rsidP="00650307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073823" w:rsidRDefault="00073823" w:rsidP="00073823">
      <w:pPr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585B69E9" wp14:editId="45FB0176">
            <wp:extent cx="1888434" cy="1416662"/>
            <wp:effectExtent l="0" t="0" r="0" b="0"/>
            <wp:docPr id="2" name="Рисунок 2" descr="https://urzhumskij-r43.gosweb.gosuslugi.ru/netcat_files/36/42/Prodazha_imuschestva_predpriya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zhumskij-r43.gosweb.gosuslugi.ru/netcat_files/36/42/Prodazha_imuschestva_predpriyat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85" cy="143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07" w:rsidRPr="008E3952" w:rsidRDefault="00650307" w:rsidP="00650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952">
        <w:rPr>
          <w:rFonts w:ascii="Times New Roman" w:hAnsi="Times New Roman" w:cs="Times New Roman"/>
          <w:sz w:val="24"/>
          <w:szCs w:val="24"/>
        </w:rPr>
        <w:t>Физические и юридические лица, заинтересованные в приобретении вышеуказанных объектов в собственность, могут подать информацию о намерении участвовать в аукционе на право заключения договора купли-продажи следующими способами:</w:t>
      </w:r>
    </w:p>
    <w:p w:rsidR="00650307" w:rsidRPr="008E3952" w:rsidRDefault="00650307" w:rsidP="0065030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лично, при непосредственном обращении в администрацию сельского поселения «Зеленец», по адресу: Республика Коми, 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с. Зеленец, 2-й квартал, д. </w:t>
      </w:r>
      <w:proofErr w:type="gramStart"/>
      <w:r w:rsidRPr="008E3952">
        <w:rPr>
          <w:rFonts w:ascii="Times New Roman" w:hAnsi="Times New Roman" w:cs="Times New Roman"/>
          <w:sz w:val="24"/>
          <w:szCs w:val="24"/>
          <w:lang w:val="ru-RU"/>
        </w:rPr>
        <w:t>12</w:t>
      </w:r>
      <w:proofErr w:type="gram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а, 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>. 25;</w:t>
      </w:r>
    </w:p>
    <w:p w:rsidR="00650307" w:rsidRPr="008E3952" w:rsidRDefault="00650307" w:rsidP="0065030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почтовым отправлением по адресу: 168200, Республика Коми, </w:t>
      </w:r>
      <w:proofErr w:type="spellStart"/>
      <w:r w:rsidRPr="008E3952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с. Зеленец, 2-й квартал, д. </w:t>
      </w:r>
      <w:proofErr w:type="gramStart"/>
      <w:r w:rsidRPr="008E3952">
        <w:rPr>
          <w:rFonts w:ascii="Times New Roman" w:hAnsi="Times New Roman" w:cs="Times New Roman"/>
          <w:sz w:val="24"/>
          <w:szCs w:val="24"/>
          <w:lang w:val="ru-RU"/>
        </w:rPr>
        <w:t>12</w:t>
      </w:r>
      <w:proofErr w:type="gramEnd"/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а;</w:t>
      </w:r>
    </w:p>
    <w:p w:rsidR="00650307" w:rsidRPr="00650307" w:rsidRDefault="00650307" w:rsidP="0065030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электронной почты </w:t>
      </w:r>
      <w:r w:rsidR="001A300B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fldChar w:fldCharType="begin"/>
      </w:r>
      <w:r w:rsidR="001A300B" w:rsidRPr="001A300B">
        <w:rPr>
          <w:rStyle w:val="a4"/>
          <w:rFonts w:ascii="Times New Roman" w:eastAsia="Arial Unicode MS" w:hAnsi="Times New Roman" w:cs="Times New Roman"/>
          <w:bCs/>
          <w:sz w:val="24"/>
          <w:szCs w:val="24"/>
          <w:lang w:val="ru-RU"/>
        </w:rPr>
        <w:instrText xml:space="preserve"> </w:instrText>
      </w:r>
      <w:r w:rsidR="001A300B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instrText>HYPERLINK</w:instrText>
      </w:r>
      <w:r w:rsidR="001A300B" w:rsidRPr="001A300B">
        <w:rPr>
          <w:rStyle w:val="a4"/>
          <w:rFonts w:ascii="Times New Roman" w:eastAsia="Arial Unicode MS" w:hAnsi="Times New Roman" w:cs="Times New Roman"/>
          <w:bCs/>
          <w:sz w:val="24"/>
          <w:szCs w:val="24"/>
          <w:lang w:val="ru-RU"/>
        </w:rPr>
        <w:instrText xml:space="preserve"> "</w:instrText>
      </w:r>
      <w:r w:rsidR="001A300B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instrText>mailto</w:instrText>
      </w:r>
      <w:r w:rsidR="001A300B" w:rsidRPr="001A300B">
        <w:rPr>
          <w:rStyle w:val="a4"/>
          <w:rFonts w:ascii="Times New Roman" w:eastAsia="Arial Unicode MS" w:hAnsi="Times New Roman" w:cs="Times New Roman"/>
          <w:bCs/>
          <w:sz w:val="24"/>
          <w:szCs w:val="24"/>
          <w:lang w:val="ru-RU"/>
        </w:rPr>
        <w:instrText>:</w:instrText>
      </w:r>
      <w:r w:rsidR="001A300B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instrText>spz</w:instrText>
      </w:r>
      <w:r w:rsidR="001A300B" w:rsidRPr="001A300B">
        <w:rPr>
          <w:rStyle w:val="a4"/>
          <w:rFonts w:ascii="Times New Roman" w:eastAsia="Arial Unicode MS" w:hAnsi="Times New Roman" w:cs="Times New Roman"/>
          <w:bCs/>
          <w:sz w:val="24"/>
          <w:szCs w:val="24"/>
          <w:lang w:val="ru-RU"/>
        </w:rPr>
        <w:instrText>@</w:instrText>
      </w:r>
      <w:r w:rsidR="001A300B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instrText>syktyvdin</w:instrText>
      </w:r>
      <w:r w:rsidR="001A300B" w:rsidRPr="001A300B">
        <w:rPr>
          <w:rStyle w:val="a4"/>
          <w:rFonts w:ascii="Times New Roman" w:eastAsia="Arial Unicode MS" w:hAnsi="Times New Roman" w:cs="Times New Roman"/>
          <w:bCs/>
          <w:sz w:val="24"/>
          <w:szCs w:val="24"/>
          <w:lang w:val="ru-RU"/>
        </w:rPr>
        <w:instrText>.</w:instrText>
      </w:r>
      <w:r w:rsidR="001A300B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instrText>rkomi</w:instrText>
      </w:r>
      <w:r w:rsidR="001A300B" w:rsidRPr="001A300B">
        <w:rPr>
          <w:rStyle w:val="a4"/>
          <w:rFonts w:ascii="Times New Roman" w:eastAsia="Arial Unicode MS" w:hAnsi="Times New Roman" w:cs="Times New Roman"/>
          <w:bCs/>
          <w:sz w:val="24"/>
          <w:szCs w:val="24"/>
          <w:lang w:val="ru-RU"/>
        </w:rPr>
        <w:instrText>.</w:instrText>
      </w:r>
      <w:r w:rsidR="001A300B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instrText>ru</w:instrText>
      </w:r>
      <w:r w:rsidR="001A300B" w:rsidRPr="001A300B">
        <w:rPr>
          <w:rStyle w:val="a4"/>
          <w:rFonts w:ascii="Times New Roman" w:eastAsia="Arial Unicode MS" w:hAnsi="Times New Roman" w:cs="Times New Roman"/>
          <w:bCs/>
          <w:sz w:val="24"/>
          <w:szCs w:val="24"/>
          <w:lang w:val="ru-RU"/>
        </w:rPr>
        <w:instrText xml:space="preserve">" </w:instrText>
      </w:r>
      <w:r w:rsidR="001A300B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fldChar w:fldCharType="separate"/>
      </w:r>
      <w:r w:rsidRPr="008E3952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t>spz</w:t>
      </w:r>
      <w:r w:rsidRPr="008E3952">
        <w:rPr>
          <w:rStyle w:val="a4"/>
          <w:rFonts w:ascii="Times New Roman" w:eastAsia="Arial Unicode MS" w:hAnsi="Times New Roman" w:cs="Times New Roman"/>
          <w:bCs/>
          <w:sz w:val="24"/>
          <w:szCs w:val="24"/>
          <w:lang w:val="ru-RU"/>
        </w:rPr>
        <w:t>@</w:t>
      </w:r>
      <w:r w:rsidRPr="008E3952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t>syktyvdin</w:t>
      </w:r>
      <w:r w:rsidRPr="008E3952">
        <w:rPr>
          <w:rStyle w:val="a4"/>
          <w:rFonts w:ascii="Times New Roman" w:eastAsia="Arial Unicode MS" w:hAnsi="Times New Roman" w:cs="Times New Roman"/>
          <w:bCs/>
          <w:sz w:val="24"/>
          <w:szCs w:val="24"/>
          <w:lang w:val="ru-RU"/>
        </w:rPr>
        <w:t>.</w:t>
      </w:r>
      <w:r w:rsidRPr="008E3952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t>rkomi</w:t>
      </w:r>
      <w:r w:rsidRPr="008E3952">
        <w:rPr>
          <w:rStyle w:val="a4"/>
          <w:rFonts w:ascii="Times New Roman" w:eastAsia="Arial Unicode MS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8E3952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t>ru</w:t>
      </w:r>
      <w:proofErr w:type="spellEnd"/>
      <w:r w:rsidR="001A300B">
        <w:rPr>
          <w:rStyle w:val="a4"/>
          <w:rFonts w:ascii="Times New Roman" w:eastAsia="Arial Unicode MS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;</w:t>
      </w:r>
    </w:p>
    <w:p w:rsidR="00650307" w:rsidRPr="00612B6E" w:rsidRDefault="00650307" w:rsidP="0065030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через официальную страничку в социальной сети «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ВКонтакте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» </w:t>
      </w:r>
      <w:hyperlink r:id="rId8" w:history="1">
        <w:r w:rsidRPr="00D46348">
          <w:rPr>
            <w:rStyle w:val="a4"/>
            <w:rFonts w:ascii="Times New Roman" w:eastAsia="Arial Unicode MS" w:hAnsi="Times New Roman" w:cs="Times New Roman"/>
            <w:bCs/>
            <w:sz w:val="24"/>
            <w:szCs w:val="24"/>
            <w:lang w:val="ru-RU"/>
          </w:rPr>
          <w:t>https://vk.com/public95960457</w:t>
        </w:r>
      </w:hyperlink>
    </w:p>
    <w:p w:rsidR="00650307" w:rsidRDefault="00650307" w:rsidP="00650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823" w:rsidRPr="008E3952" w:rsidRDefault="00073823" w:rsidP="00650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307" w:rsidRPr="008E3952" w:rsidRDefault="00650307" w:rsidP="00650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952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обращать по телефону 8/82130/76-5-70 или адресу электронной почты </w:t>
      </w:r>
      <w:hyperlink r:id="rId9" w:history="1">
        <w:r w:rsidRPr="008E3952">
          <w:rPr>
            <w:rStyle w:val="a4"/>
            <w:rFonts w:ascii="Times New Roman" w:eastAsia="Arial Unicode MS" w:hAnsi="Times New Roman" w:cs="Times New Roman"/>
            <w:bCs/>
            <w:sz w:val="24"/>
            <w:szCs w:val="24"/>
          </w:rPr>
          <w:t>spz@syktyvdin.rkomi.ru</w:t>
        </w:r>
      </w:hyperlink>
      <w:r w:rsidRPr="008E3952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650307" w:rsidRPr="000E41A1" w:rsidRDefault="00650307" w:rsidP="0065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38F" w:rsidRDefault="00FC538F" w:rsidP="00FC538F">
      <w:pPr>
        <w:jc w:val="center"/>
      </w:pPr>
    </w:p>
    <w:sectPr w:rsidR="00FC538F" w:rsidSect="0007382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D4972"/>
    <w:multiLevelType w:val="hybridMultilevel"/>
    <w:tmpl w:val="36C0AF24"/>
    <w:lvl w:ilvl="0" w:tplc="CCA6A8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EA0CB3"/>
    <w:multiLevelType w:val="hybridMultilevel"/>
    <w:tmpl w:val="8B942CB4"/>
    <w:lvl w:ilvl="0" w:tplc="34C49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323CC"/>
    <w:multiLevelType w:val="hybridMultilevel"/>
    <w:tmpl w:val="9CB2F6A0"/>
    <w:lvl w:ilvl="0" w:tplc="B2D4F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E"/>
    <w:rsid w:val="00073823"/>
    <w:rsid w:val="001A300B"/>
    <w:rsid w:val="0047412E"/>
    <w:rsid w:val="00631716"/>
    <w:rsid w:val="00650307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92D7-D798-43F3-9858-D96B806E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8F"/>
    <w:pPr>
      <w:ind w:left="720"/>
      <w:contextualSpacing/>
    </w:pPr>
    <w:rPr>
      <w:lang w:val="en-US"/>
    </w:rPr>
  </w:style>
  <w:style w:type="character" w:styleId="a4">
    <w:name w:val="Hyperlink"/>
    <w:rsid w:val="00650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959604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@komiesc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z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2024-02-05T11:36:00Z</dcterms:created>
  <dcterms:modified xsi:type="dcterms:W3CDTF">2024-02-05T12:14:00Z</dcterms:modified>
</cp:coreProperties>
</file>