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71" w:type="dxa"/>
        <w:tblLayout w:type="fixed"/>
        <w:tblLook w:val="04A0" w:firstRow="1" w:lastRow="0" w:firstColumn="1" w:lastColumn="0" w:noHBand="0" w:noVBand="1"/>
      </w:tblPr>
      <w:tblGrid>
        <w:gridCol w:w="3190"/>
        <w:gridCol w:w="3190"/>
        <w:gridCol w:w="3191"/>
      </w:tblGrid>
      <w:tr w:rsidR="00141102" w:rsidRPr="00655070" w:rsidTr="003469C4">
        <w:tc>
          <w:tcPr>
            <w:tcW w:w="3190" w:type="dxa"/>
            <w:vAlign w:val="center"/>
            <w:hideMark/>
          </w:tcPr>
          <w:p w:rsidR="00141102" w:rsidRPr="00655070" w:rsidRDefault="00141102" w:rsidP="003469C4">
            <w:pPr>
              <w:snapToGrid w:val="0"/>
              <w:spacing w:after="0" w:line="240" w:lineRule="auto"/>
              <w:jc w:val="center"/>
              <w:rPr>
                <w:rFonts w:ascii="Times New Roman" w:eastAsia="Calibri" w:hAnsi="Times New Roman" w:cs="Times New Roman"/>
                <w:b/>
                <w:sz w:val="28"/>
                <w:szCs w:val="28"/>
              </w:rPr>
            </w:pPr>
            <w:r w:rsidRPr="00655070">
              <w:rPr>
                <w:rFonts w:ascii="Times New Roman" w:eastAsia="Calibri" w:hAnsi="Times New Roman" w:cs="Times New Roman"/>
                <w:sz w:val="24"/>
                <w:szCs w:val="24"/>
              </w:rPr>
              <w:br w:type="page"/>
            </w:r>
            <w:r w:rsidRPr="00655070">
              <w:rPr>
                <w:rFonts w:ascii="Times New Roman" w:eastAsia="Calibri" w:hAnsi="Times New Roman" w:cs="Times New Roman"/>
                <w:b/>
                <w:sz w:val="28"/>
                <w:szCs w:val="28"/>
              </w:rPr>
              <w:t>Совет сельского поселения «Зеленец»</w:t>
            </w:r>
          </w:p>
        </w:tc>
        <w:tc>
          <w:tcPr>
            <w:tcW w:w="3190" w:type="dxa"/>
            <w:vAlign w:val="center"/>
            <w:hideMark/>
          </w:tcPr>
          <w:p w:rsidR="00141102" w:rsidRPr="00655070" w:rsidRDefault="00141102" w:rsidP="003469C4">
            <w:pPr>
              <w:snapToGrid w:val="0"/>
              <w:spacing w:after="0"/>
              <w:jc w:val="center"/>
              <w:rPr>
                <w:rFonts w:ascii="Times New Roman" w:eastAsia="Calibri" w:hAnsi="Times New Roman" w:cs="Times New Roman"/>
                <w:b/>
                <w:sz w:val="28"/>
                <w:szCs w:val="28"/>
              </w:rPr>
            </w:pPr>
            <w:r w:rsidRPr="00655070">
              <w:rPr>
                <w:rFonts w:ascii="Times New Roman" w:eastAsia="Calibri" w:hAnsi="Times New Roman" w:cs="Times New Roman"/>
                <w:b/>
                <w:noProof/>
                <w:sz w:val="28"/>
                <w:szCs w:val="28"/>
                <w:lang w:eastAsia="ru-RU"/>
              </w:rPr>
              <w:drawing>
                <wp:inline distT="0" distB="0" distL="0" distR="0" wp14:anchorId="21AD2C0B" wp14:editId="0B7F7566">
                  <wp:extent cx="781050" cy="1190625"/>
                  <wp:effectExtent l="0" t="0" r="0" b="9525"/>
                  <wp:docPr id="4" name="Рисунок 4" descr="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канирование0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1190625"/>
                          </a:xfrm>
                          <a:prstGeom prst="rect">
                            <a:avLst/>
                          </a:prstGeom>
                          <a:noFill/>
                          <a:ln>
                            <a:noFill/>
                          </a:ln>
                        </pic:spPr>
                      </pic:pic>
                    </a:graphicData>
                  </a:graphic>
                </wp:inline>
              </w:drawing>
            </w:r>
          </w:p>
        </w:tc>
        <w:tc>
          <w:tcPr>
            <w:tcW w:w="3191" w:type="dxa"/>
            <w:vAlign w:val="center"/>
            <w:hideMark/>
          </w:tcPr>
          <w:p w:rsidR="00141102" w:rsidRPr="00655070" w:rsidRDefault="00141102" w:rsidP="003469C4">
            <w:pPr>
              <w:tabs>
                <w:tab w:val="left" w:pos="0"/>
              </w:tabs>
              <w:suppressAutoHyphens/>
              <w:snapToGrid w:val="0"/>
              <w:spacing w:after="0" w:line="240" w:lineRule="auto"/>
              <w:jc w:val="center"/>
              <w:outlineLvl w:val="6"/>
              <w:rPr>
                <w:rFonts w:ascii="Times New Roman" w:eastAsia="Times New Roman" w:hAnsi="Times New Roman" w:cs="Times New Roman"/>
                <w:b/>
                <w:color w:val="000000"/>
                <w:spacing w:val="10"/>
                <w:kern w:val="2"/>
                <w:sz w:val="28"/>
                <w:szCs w:val="28"/>
                <w:lang w:val="uk-UA" w:eastAsia="ar-SA"/>
              </w:rPr>
            </w:pPr>
            <w:r w:rsidRPr="00655070">
              <w:rPr>
                <w:rFonts w:ascii="Times New Roman" w:eastAsia="Times New Roman" w:hAnsi="Times New Roman" w:cs="Times New Roman"/>
                <w:b/>
                <w:color w:val="000000"/>
                <w:spacing w:val="10"/>
                <w:kern w:val="2"/>
                <w:sz w:val="28"/>
                <w:szCs w:val="28"/>
                <w:lang w:val="uk-UA" w:eastAsia="ar-SA"/>
              </w:rPr>
              <w:t>«</w:t>
            </w:r>
            <w:proofErr w:type="spellStart"/>
            <w:r w:rsidRPr="00655070">
              <w:rPr>
                <w:rFonts w:ascii="Times New Roman" w:eastAsia="Times New Roman" w:hAnsi="Times New Roman" w:cs="Times New Roman"/>
                <w:b/>
                <w:color w:val="000000"/>
                <w:spacing w:val="10"/>
                <w:kern w:val="2"/>
                <w:sz w:val="28"/>
                <w:szCs w:val="28"/>
                <w:lang w:val="uk-UA" w:eastAsia="ar-SA"/>
              </w:rPr>
              <w:t>Зеленеч</w:t>
            </w:r>
            <w:proofErr w:type="spellEnd"/>
            <w:r w:rsidRPr="00655070">
              <w:rPr>
                <w:rFonts w:ascii="Times New Roman" w:eastAsia="Times New Roman" w:hAnsi="Times New Roman" w:cs="Times New Roman"/>
                <w:b/>
                <w:color w:val="000000"/>
                <w:spacing w:val="10"/>
                <w:kern w:val="2"/>
                <w:sz w:val="28"/>
                <w:szCs w:val="28"/>
                <w:lang w:val="uk-UA" w:eastAsia="ar-SA"/>
              </w:rPr>
              <w:t xml:space="preserve">» </w:t>
            </w:r>
            <w:proofErr w:type="spellStart"/>
            <w:r w:rsidRPr="00655070">
              <w:rPr>
                <w:rFonts w:ascii="Times New Roman" w:eastAsia="Times New Roman" w:hAnsi="Times New Roman" w:cs="Times New Roman"/>
                <w:b/>
                <w:color w:val="000000"/>
                <w:spacing w:val="10"/>
                <w:kern w:val="2"/>
                <w:sz w:val="28"/>
                <w:szCs w:val="28"/>
                <w:lang w:val="uk-UA" w:eastAsia="ar-SA"/>
              </w:rPr>
              <w:t>сикт</w:t>
            </w:r>
            <w:proofErr w:type="spellEnd"/>
            <w:r w:rsidRPr="00655070">
              <w:rPr>
                <w:rFonts w:ascii="Times New Roman" w:eastAsia="Times New Roman" w:hAnsi="Times New Roman" w:cs="Times New Roman"/>
                <w:b/>
                <w:color w:val="000000"/>
                <w:spacing w:val="10"/>
                <w:kern w:val="2"/>
                <w:sz w:val="28"/>
                <w:szCs w:val="28"/>
                <w:lang w:val="uk-UA" w:eastAsia="ar-SA"/>
              </w:rPr>
              <w:t xml:space="preserve"> </w:t>
            </w:r>
            <w:proofErr w:type="spellStart"/>
            <w:r w:rsidRPr="00655070">
              <w:rPr>
                <w:rFonts w:ascii="Times New Roman" w:eastAsia="Times New Roman" w:hAnsi="Times New Roman" w:cs="Times New Roman"/>
                <w:b/>
                <w:color w:val="000000"/>
                <w:spacing w:val="10"/>
                <w:kern w:val="2"/>
                <w:sz w:val="28"/>
                <w:szCs w:val="28"/>
                <w:lang w:val="uk-UA" w:eastAsia="ar-SA"/>
              </w:rPr>
              <w:t>овмöдчöминса</w:t>
            </w:r>
            <w:proofErr w:type="spellEnd"/>
            <w:r w:rsidRPr="00655070">
              <w:rPr>
                <w:rFonts w:ascii="Times New Roman" w:eastAsia="Times New Roman" w:hAnsi="Times New Roman" w:cs="Times New Roman"/>
                <w:b/>
                <w:color w:val="000000"/>
                <w:spacing w:val="10"/>
                <w:kern w:val="2"/>
                <w:sz w:val="28"/>
                <w:szCs w:val="28"/>
                <w:lang w:val="uk-UA" w:eastAsia="ar-SA"/>
              </w:rPr>
              <w:t xml:space="preserve"> </w:t>
            </w:r>
            <w:proofErr w:type="spellStart"/>
            <w:r w:rsidRPr="00655070">
              <w:rPr>
                <w:rFonts w:ascii="Times New Roman" w:eastAsia="Times New Roman" w:hAnsi="Times New Roman" w:cs="Times New Roman"/>
                <w:b/>
                <w:color w:val="000000"/>
                <w:spacing w:val="10"/>
                <w:kern w:val="2"/>
                <w:sz w:val="28"/>
                <w:szCs w:val="28"/>
                <w:lang w:val="uk-UA" w:eastAsia="ar-SA"/>
              </w:rPr>
              <w:t>Сöвет</w:t>
            </w:r>
            <w:proofErr w:type="spellEnd"/>
          </w:p>
        </w:tc>
      </w:tr>
    </w:tbl>
    <w:p w:rsidR="00141102" w:rsidRPr="00141102" w:rsidRDefault="00141102" w:rsidP="00141102">
      <w:pPr>
        <w:spacing w:after="0"/>
        <w:ind w:right="-58"/>
        <w:rPr>
          <w:rFonts w:ascii="Times New Roman" w:eastAsia="Calibri" w:hAnsi="Times New Roman" w:cs="Times New Roman"/>
          <w:sz w:val="28"/>
          <w:szCs w:val="28"/>
        </w:rPr>
      </w:pPr>
    </w:p>
    <w:p w:rsidR="00141102" w:rsidRPr="00141102" w:rsidRDefault="00141102" w:rsidP="00141102">
      <w:pPr>
        <w:keepNext/>
        <w:tabs>
          <w:tab w:val="left" w:pos="0"/>
        </w:tabs>
        <w:suppressAutoHyphens/>
        <w:spacing w:after="0" w:line="240" w:lineRule="auto"/>
        <w:ind w:right="-58"/>
        <w:jc w:val="both"/>
        <w:outlineLvl w:val="0"/>
        <w:rPr>
          <w:rFonts w:ascii="Times New Roman" w:eastAsia="Arial Unicode MS" w:hAnsi="Times New Roman" w:cs="Times New Roman"/>
          <w:b/>
          <w:color w:val="000000"/>
          <w:spacing w:val="10"/>
          <w:kern w:val="2"/>
          <w:sz w:val="28"/>
          <w:szCs w:val="28"/>
          <w:lang w:eastAsia="ar-SA"/>
        </w:rPr>
      </w:pPr>
    </w:p>
    <w:p w:rsidR="00141102" w:rsidRPr="00141102" w:rsidRDefault="00141102" w:rsidP="00141102">
      <w:pPr>
        <w:tabs>
          <w:tab w:val="left" w:pos="0"/>
        </w:tabs>
        <w:spacing w:after="0" w:line="240" w:lineRule="auto"/>
        <w:jc w:val="center"/>
        <w:rPr>
          <w:rFonts w:ascii="Times New Roman" w:eastAsia="Calibri" w:hAnsi="Times New Roman" w:cs="Times New Roman"/>
          <w:b/>
          <w:sz w:val="28"/>
          <w:szCs w:val="28"/>
        </w:rPr>
      </w:pPr>
      <w:r w:rsidRPr="00141102">
        <w:rPr>
          <w:rFonts w:ascii="Times New Roman" w:eastAsia="Calibri" w:hAnsi="Times New Roman" w:cs="Times New Roman"/>
          <w:b/>
          <w:sz w:val="28"/>
          <w:szCs w:val="28"/>
        </w:rPr>
        <w:t>РЕШЕНИЕ</w:t>
      </w:r>
    </w:p>
    <w:p w:rsidR="00141102" w:rsidRPr="00141102" w:rsidRDefault="00141102" w:rsidP="00141102">
      <w:pPr>
        <w:keepNext/>
        <w:tabs>
          <w:tab w:val="left" w:pos="0"/>
        </w:tabs>
        <w:suppressAutoHyphens/>
        <w:spacing w:after="0" w:line="240" w:lineRule="auto"/>
        <w:ind w:right="-58"/>
        <w:jc w:val="center"/>
        <w:outlineLvl w:val="0"/>
        <w:rPr>
          <w:rFonts w:ascii="Times New Roman" w:eastAsia="Arial Unicode MS" w:hAnsi="Times New Roman" w:cs="Times New Roman"/>
          <w:b/>
          <w:color w:val="000000"/>
          <w:spacing w:val="10"/>
          <w:kern w:val="2"/>
          <w:sz w:val="28"/>
          <w:szCs w:val="28"/>
          <w:lang w:val="uk-UA" w:eastAsia="ar-SA"/>
        </w:rPr>
      </w:pPr>
      <w:r w:rsidRPr="00141102">
        <w:rPr>
          <w:rFonts w:ascii="Times New Roman" w:eastAsia="Arial Unicode MS" w:hAnsi="Times New Roman" w:cs="Times New Roman"/>
          <w:b/>
          <w:color w:val="000000"/>
          <w:spacing w:val="10"/>
          <w:kern w:val="2"/>
          <w:sz w:val="28"/>
          <w:szCs w:val="28"/>
          <w:lang w:val="uk-UA" w:eastAsia="ar-SA"/>
        </w:rPr>
        <w:t>---------------------------------------------</w:t>
      </w:r>
    </w:p>
    <w:p w:rsidR="00141102" w:rsidRPr="00141102" w:rsidRDefault="00141102" w:rsidP="00141102">
      <w:pPr>
        <w:spacing w:after="0" w:line="240" w:lineRule="auto"/>
        <w:jc w:val="center"/>
        <w:rPr>
          <w:rFonts w:ascii="Times New Roman" w:eastAsia="Calibri" w:hAnsi="Times New Roman" w:cs="Times New Roman"/>
          <w:b/>
          <w:sz w:val="28"/>
          <w:szCs w:val="28"/>
        </w:rPr>
      </w:pPr>
      <w:r w:rsidRPr="00141102">
        <w:rPr>
          <w:rFonts w:ascii="Times New Roman" w:eastAsia="Calibri" w:hAnsi="Times New Roman" w:cs="Times New Roman"/>
          <w:b/>
          <w:sz w:val="28"/>
          <w:szCs w:val="28"/>
        </w:rPr>
        <w:t>ПОМШУÖМ</w:t>
      </w:r>
    </w:p>
    <w:p w:rsidR="00141102" w:rsidRPr="00141102" w:rsidRDefault="00141102" w:rsidP="00141102">
      <w:pPr>
        <w:spacing w:after="0" w:line="240" w:lineRule="auto"/>
        <w:rPr>
          <w:rFonts w:ascii="Times New Roman" w:eastAsia="Calibri"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41102" w:rsidRPr="00141102" w:rsidTr="003469C4">
        <w:tc>
          <w:tcPr>
            <w:tcW w:w="4672" w:type="dxa"/>
          </w:tcPr>
          <w:p w:rsidR="00141102" w:rsidRPr="00141102" w:rsidRDefault="00141102" w:rsidP="003469C4">
            <w:pPr>
              <w:rPr>
                <w:rFonts w:ascii="Times New Roman" w:eastAsia="Calibri" w:hAnsi="Times New Roman" w:cs="Times New Roman"/>
                <w:sz w:val="28"/>
                <w:szCs w:val="28"/>
              </w:rPr>
            </w:pPr>
            <w:r w:rsidRPr="00141102">
              <w:rPr>
                <w:rFonts w:ascii="Times New Roman" w:eastAsia="Calibri" w:hAnsi="Times New Roman" w:cs="Times New Roman"/>
                <w:sz w:val="28"/>
                <w:szCs w:val="28"/>
              </w:rPr>
              <w:t xml:space="preserve">от 21 апреля </w:t>
            </w:r>
            <w:r w:rsidRPr="00141102">
              <w:rPr>
                <w:rFonts w:ascii="Times New Roman" w:eastAsia="Calibri" w:hAnsi="Times New Roman" w:cs="Times New Roman"/>
                <w:bCs/>
                <w:spacing w:val="1"/>
                <w:sz w:val="28"/>
                <w:szCs w:val="28"/>
              </w:rPr>
              <w:t>2021 года</w:t>
            </w:r>
            <w:r w:rsidRPr="00141102">
              <w:rPr>
                <w:rFonts w:ascii="Times New Roman" w:eastAsia="Calibri" w:hAnsi="Times New Roman" w:cs="Times New Roman"/>
                <w:bCs/>
                <w:spacing w:val="1"/>
                <w:sz w:val="28"/>
                <w:szCs w:val="28"/>
              </w:rPr>
              <w:tab/>
            </w:r>
          </w:p>
        </w:tc>
        <w:tc>
          <w:tcPr>
            <w:tcW w:w="4673" w:type="dxa"/>
          </w:tcPr>
          <w:p w:rsidR="00141102" w:rsidRPr="00141102" w:rsidRDefault="00141102" w:rsidP="00141102">
            <w:pPr>
              <w:jc w:val="center"/>
              <w:rPr>
                <w:rFonts w:ascii="Times New Roman" w:eastAsia="Calibri" w:hAnsi="Times New Roman" w:cs="Times New Roman"/>
                <w:sz w:val="28"/>
                <w:szCs w:val="28"/>
              </w:rPr>
            </w:pPr>
            <w:r w:rsidRPr="00141102">
              <w:rPr>
                <w:rFonts w:ascii="Times New Roman" w:eastAsia="Calibri" w:hAnsi="Times New Roman" w:cs="Times New Roman"/>
                <w:bCs/>
                <w:spacing w:val="1"/>
                <w:sz w:val="28"/>
                <w:szCs w:val="28"/>
              </w:rPr>
              <w:t xml:space="preserve">                                         № </w:t>
            </w:r>
            <w:r w:rsidRPr="00141102">
              <w:rPr>
                <w:rFonts w:ascii="Times New Roman" w:eastAsia="Times New Roman" w:hAnsi="Times New Roman" w:cs="Times New Roman"/>
                <w:bCs/>
                <w:color w:val="000000"/>
                <w:spacing w:val="1"/>
                <w:kern w:val="1"/>
                <w:sz w:val="28"/>
                <w:szCs w:val="28"/>
                <w:lang w:val="en-US" w:eastAsia="ar-SA"/>
              </w:rPr>
              <w:t>IV</w:t>
            </w:r>
            <w:r w:rsidRPr="00141102">
              <w:rPr>
                <w:rFonts w:ascii="Times New Roman" w:eastAsia="Times New Roman" w:hAnsi="Times New Roman" w:cs="Times New Roman"/>
                <w:bCs/>
                <w:color w:val="000000"/>
                <w:spacing w:val="1"/>
                <w:kern w:val="1"/>
                <w:sz w:val="28"/>
                <w:szCs w:val="28"/>
                <w:lang w:val="uk-UA" w:eastAsia="ar-SA"/>
              </w:rPr>
              <w:t xml:space="preserve">/ </w:t>
            </w:r>
            <w:r w:rsidRPr="00141102">
              <w:rPr>
                <w:rFonts w:ascii="Times New Roman" w:eastAsia="Times New Roman" w:hAnsi="Times New Roman" w:cs="Times New Roman"/>
                <w:bCs/>
                <w:color w:val="000000"/>
                <w:spacing w:val="1"/>
                <w:kern w:val="1"/>
                <w:sz w:val="28"/>
                <w:szCs w:val="28"/>
                <w:lang w:eastAsia="ar-SA"/>
              </w:rPr>
              <w:t>59-05</w:t>
            </w:r>
          </w:p>
        </w:tc>
      </w:tr>
    </w:tbl>
    <w:p w:rsidR="00141102" w:rsidRPr="00141102" w:rsidRDefault="00141102" w:rsidP="00141102">
      <w:pPr>
        <w:spacing w:after="0" w:line="240" w:lineRule="auto"/>
        <w:rPr>
          <w:rFonts w:ascii="Times New Roman" w:eastAsia="Calibri" w:hAnsi="Times New Roman" w:cs="Times New Roman"/>
          <w:bCs/>
          <w:spacing w:val="1"/>
          <w:sz w:val="28"/>
          <w:szCs w:val="28"/>
        </w:rPr>
      </w:pPr>
      <w:r w:rsidRPr="00141102">
        <w:rPr>
          <w:rFonts w:ascii="Times New Roman" w:eastAsia="Calibri" w:hAnsi="Times New Roman" w:cs="Times New Roman"/>
          <w:bCs/>
          <w:spacing w:val="1"/>
          <w:sz w:val="28"/>
          <w:szCs w:val="28"/>
        </w:rPr>
        <w:t xml:space="preserve"> </w:t>
      </w:r>
      <w:r w:rsidRPr="00141102">
        <w:rPr>
          <w:rFonts w:ascii="Times New Roman" w:eastAsia="Calibri" w:hAnsi="Times New Roman" w:cs="Times New Roman"/>
          <w:bCs/>
          <w:spacing w:val="1"/>
          <w:sz w:val="28"/>
          <w:szCs w:val="28"/>
        </w:rPr>
        <w:tab/>
      </w:r>
      <w:r w:rsidRPr="00141102">
        <w:rPr>
          <w:rFonts w:ascii="Times New Roman" w:eastAsia="Calibri" w:hAnsi="Times New Roman" w:cs="Times New Roman"/>
          <w:bCs/>
          <w:spacing w:val="1"/>
          <w:sz w:val="28"/>
          <w:szCs w:val="28"/>
        </w:rPr>
        <w:tab/>
      </w:r>
      <w:r w:rsidRPr="00141102">
        <w:rPr>
          <w:rFonts w:ascii="Times New Roman" w:eastAsia="Calibri" w:hAnsi="Times New Roman" w:cs="Times New Roman"/>
          <w:bCs/>
          <w:spacing w:val="1"/>
          <w:sz w:val="28"/>
          <w:szCs w:val="28"/>
        </w:rPr>
        <w:tab/>
      </w:r>
      <w:r w:rsidRPr="00141102">
        <w:rPr>
          <w:rFonts w:ascii="Times New Roman" w:eastAsia="Calibri" w:hAnsi="Times New Roman" w:cs="Times New Roman"/>
          <w:bCs/>
          <w:spacing w:val="1"/>
          <w:sz w:val="28"/>
          <w:szCs w:val="28"/>
        </w:rPr>
        <w:tab/>
        <w:t xml:space="preserve">                             </w:t>
      </w:r>
    </w:p>
    <w:p w:rsidR="00141102" w:rsidRPr="00141102" w:rsidRDefault="00141102" w:rsidP="00141102">
      <w:pPr>
        <w:spacing w:after="0" w:line="240" w:lineRule="auto"/>
        <w:jc w:val="center"/>
        <w:rPr>
          <w:rFonts w:ascii="Times New Roman" w:eastAsia="Calibri" w:hAnsi="Times New Roman" w:cs="Times New Roman"/>
          <w:bCs/>
          <w:sz w:val="28"/>
          <w:szCs w:val="28"/>
        </w:rPr>
      </w:pPr>
      <w:r w:rsidRPr="00141102">
        <w:rPr>
          <w:rFonts w:ascii="Times New Roman" w:eastAsia="Calibri" w:hAnsi="Times New Roman" w:cs="Times New Roman"/>
          <w:bCs/>
          <w:sz w:val="28"/>
          <w:szCs w:val="28"/>
        </w:rPr>
        <w:t xml:space="preserve">Республика Коми, </w:t>
      </w:r>
      <w:proofErr w:type="spellStart"/>
      <w:r w:rsidRPr="00141102">
        <w:rPr>
          <w:rFonts w:ascii="Times New Roman" w:eastAsia="Calibri" w:hAnsi="Times New Roman" w:cs="Times New Roman"/>
          <w:bCs/>
          <w:sz w:val="28"/>
          <w:szCs w:val="28"/>
        </w:rPr>
        <w:t>Сыктывдинский</w:t>
      </w:r>
      <w:proofErr w:type="spellEnd"/>
      <w:r w:rsidRPr="00141102">
        <w:rPr>
          <w:rFonts w:ascii="Times New Roman" w:eastAsia="Calibri" w:hAnsi="Times New Roman" w:cs="Times New Roman"/>
          <w:bCs/>
          <w:sz w:val="28"/>
          <w:szCs w:val="28"/>
        </w:rPr>
        <w:t xml:space="preserve"> район, </w:t>
      </w:r>
      <w:proofErr w:type="spellStart"/>
      <w:r w:rsidRPr="00141102">
        <w:rPr>
          <w:rFonts w:ascii="Times New Roman" w:eastAsia="Calibri" w:hAnsi="Times New Roman" w:cs="Times New Roman"/>
          <w:bCs/>
          <w:sz w:val="28"/>
          <w:szCs w:val="28"/>
        </w:rPr>
        <w:t>с.Зеленец</w:t>
      </w:r>
      <w:proofErr w:type="spellEnd"/>
    </w:p>
    <w:p w:rsidR="00141102" w:rsidRPr="00141102" w:rsidRDefault="00141102" w:rsidP="00141102">
      <w:pPr>
        <w:spacing w:after="0" w:line="240" w:lineRule="auto"/>
        <w:contextualSpacing/>
        <w:jc w:val="both"/>
        <w:rPr>
          <w:rFonts w:ascii="Times New Roman" w:eastAsia="Calibri" w:hAnsi="Times New Roman" w:cs="Times New Roman"/>
          <w:bCs/>
          <w:sz w:val="28"/>
          <w:szCs w:val="28"/>
        </w:rPr>
      </w:pPr>
    </w:p>
    <w:p w:rsidR="00141102" w:rsidRPr="00141102" w:rsidRDefault="00141102" w:rsidP="00141102">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141102">
        <w:rPr>
          <w:rFonts w:ascii="Times New Roman" w:eastAsia="Times New Roman" w:hAnsi="Times New Roman" w:cs="Calibri"/>
          <w:b/>
          <w:sz w:val="28"/>
          <w:szCs w:val="28"/>
          <w:lang w:eastAsia="ru-RU"/>
        </w:rPr>
        <w:t xml:space="preserve">Об утверждении Порядка </w:t>
      </w:r>
      <w:r w:rsidRPr="00141102">
        <w:rPr>
          <w:rFonts w:ascii="Times New Roman" w:eastAsia="Times New Roman" w:hAnsi="Times New Roman" w:cs="Times New Roman"/>
          <w:b/>
          <w:sz w:val="28"/>
          <w:szCs w:val="28"/>
          <w:lang w:eastAsia="ru-RU"/>
        </w:rPr>
        <w:t xml:space="preserve">предоставления в аренду муниципального имущества муниципального образования сельского поселения «Зеленец», включенного в Перечень муниципального имущества муниципального образования сельского поселения «Зеленец, предназначенного для оказания имущественной поддержки </w:t>
      </w:r>
    </w:p>
    <w:p w:rsidR="00141102" w:rsidRPr="00141102" w:rsidRDefault="00141102" w:rsidP="00141102">
      <w:pPr>
        <w:widowControl w:val="0"/>
        <w:autoSpaceDE w:val="0"/>
        <w:autoSpaceDN w:val="0"/>
        <w:spacing w:after="0" w:line="240" w:lineRule="auto"/>
        <w:jc w:val="center"/>
        <w:rPr>
          <w:rFonts w:ascii="Times New Roman" w:eastAsia="Times New Roman" w:hAnsi="Times New Roman" w:cs="Calibri"/>
          <w:b/>
          <w:sz w:val="28"/>
          <w:szCs w:val="28"/>
          <w:lang w:eastAsia="ru-RU"/>
        </w:rPr>
      </w:pPr>
      <w:r w:rsidRPr="00141102">
        <w:rPr>
          <w:rFonts w:ascii="Times New Roman" w:eastAsia="Times New Roman" w:hAnsi="Times New Roman" w:cs="Times New Roman"/>
          <w:b/>
          <w:sz w:val="28"/>
          <w:szCs w:val="28"/>
          <w:lang w:eastAsia="ru-RU"/>
        </w:rPr>
        <w:t xml:space="preserve">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141102">
        <w:rPr>
          <w:rFonts w:ascii="Times New Roman" w:eastAsia="Calibri" w:hAnsi="Times New Roman" w:cs="Times New Roman"/>
          <w:b/>
          <w:sz w:val="28"/>
          <w:szCs w:val="28"/>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141102" w:rsidRPr="00141102" w:rsidRDefault="00141102" w:rsidP="00141102">
      <w:pPr>
        <w:spacing w:after="0" w:line="240" w:lineRule="auto"/>
        <w:jc w:val="both"/>
        <w:rPr>
          <w:rFonts w:ascii="Times New Roman" w:eastAsia="Calibri" w:hAnsi="Times New Roman" w:cs="Times New Roman"/>
          <w:sz w:val="28"/>
          <w:szCs w:val="28"/>
        </w:rPr>
      </w:pPr>
    </w:p>
    <w:p w:rsidR="00141102" w:rsidRPr="00141102" w:rsidRDefault="00141102" w:rsidP="00141102">
      <w:pPr>
        <w:spacing w:after="0" w:line="240" w:lineRule="auto"/>
        <w:ind w:firstLine="708"/>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 xml:space="preserve">   В соответствии </w:t>
      </w:r>
      <w:r w:rsidRPr="00141102">
        <w:rPr>
          <w:rFonts w:ascii="Times New Roman" w:eastAsia="Calibri" w:hAnsi="Times New Roman" w:cs="Times New Roman"/>
          <w:bCs/>
          <w:sz w:val="28"/>
          <w:szCs w:val="28"/>
        </w:rPr>
        <w:t>с Федеральным закон</w:t>
      </w:r>
      <w:hyperlink r:id="rId8" w:history="1">
        <w:r w:rsidRPr="00141102">
          <w:rPr>
            <w:rFonts w:ascii="Times New Roman" w:eastAsia="Calibri" w:hAnsi="Times New Roman" w:cs="Times New Roman"/>
            <w:bCs/>
            <w:sz w:val="28"/>
            <w:szCs w:val="28"/>
          </w:rPr>
          <w:t>ом</w:t>
        </w:r>
      </w:hyperlink>
      <w:r w:rsidRPr="00141102">
        <w:rPr>
          <w:rFonts w:ascii="Times New Roman" w:eastAsia="Calibri" w:hAnsi="Times New Roman" w:cs="Times New Roman"/>
          <w:bCs/>
          <w:sz w:val="28"/>
          <w:szCs w:val="28"/>
        </w:rPr>
        <w:t xml:space="preserve"> от 24.07.2007 N 209-ФЗ "О развитии малого и среднего предпринимательства в Российской Федерации", </w:t>
      </w:r>
      <w:r w:rsidRPr="00141102">
        <w:rPr>
          <w:rFonts w:ascii="Times New Roman" w:eastAsia="Calibri" w:hAnsi="Times New Roman" w:cs="Times New Roman"/>
          <w:sz w:val="28"/>
          <w:szCs w:val="28"/>
        </w:rPr>
        <w:t xml:space="preserve">пунктом 28 части 1 статьи 14 Федерального закона от 6 октября 2003г. № 131-ФЗ «Об общих принципах организации местного самоуправления в Российской Федерации», пунктом 13 части 1, пунктом 4 части 3 статьи 19 Федерального закона от 26 июля 2006 года №135-ФЗ «О защите конкуренции», Уставом муниципального образования сельского поселения «Зеленец», </w:t>
      </w:r>
      <w:r w:rsidRPr="00141102">
        <w:rPr>
          <w:rFonts w:ascii="Times New Roman" w:eastAsia="Calibri" w:hAnsi="Times New Roman" w:cs="Times New Roman"/>
          <w:bCs/>
          <w:sz w:val="28"/>
          <w:szCs w:val="28"/>
        </w:rPr>
        <w:t xml:space="preserve"> </w:t>
      </w:r>
      <w:r w:rsidRPr="00141102">
        <w:rPr>
          <w:rFonts w:ascii="Times New Roman" w:eastAsia="Calibri" w:hAnsi="Times New Roman" w:cs="Times New Roman"/>
          <w:sz w:val="28"/>
          <w:szCs w:val="28"/>
        </w:rPr>
        <w:t>Совет сельского поселения «Зеленец»</w:t>
      </w:r>
    </w:p>
    <w:p w:rsidR="00141102" w:rsidRPr="00141102" w:rsidRDefault="00141102" w:rsidP="00141102">
      <w:pPr>
        <w:spacing w:after="0" w:line="240" w:lineRule="auto"/>
        <w:rPr>
          <w:rFonts w:ascii="Times New Roman" w:eastAsia="Calibri" w:hAnsi="Times New Roman" w:cs="Times New Roman"/>
          <w:sz w:val="28"/>
          <w:szCs w:val="28"/>
        </w:rPr>
      </w:pPr>
      <w:r w:rsidRPr="00141102">
        <w:rPr>
          <w:rFonts w:ascii="Times New Roman" w:eastAsia="Calibri" w:hAnsi="Times New Roman" w:cs="Times New Roman"/>
          <w:sz w:val="28"/>
          <w:szCs w:val="28"/>
        </w:rPr>
        <w:t>РЕШИЛ:</w:t>
      </w:r>
    </w:p>
    <w:p w:rsidR="00141102" w:rsidRPr="00141102" w:rsidRDefault="00141102" w:rsidP="00141102">
      <w:pPr>
        <w:widowControl w:val="0"/>
        <w:numPr>
          <w:ilvl w:val="0"/>
          <w:numId w:val="2"/>
        </w:numPr>
        <w:autoSpaceDE w:val="0"/>
        <w:autoSpaceDN w:val="0"/>
        <w:spacing w:after="0" w:line="240" w:lineRule="auto"/>
        <w:ind w:left="0" w:firstLine="709"/>
        <w:contextualSpacing/>
        <w:jc w:val="both"/>
        <w:rPr>
          <w:rFonts w:ascii="Times New Roman" w:eastAsia="Times New Roman" w:hAnsi="Times New Roman" w:cs="Times New Roman"/>
          <w:sz w:val="28"/>
          <w:szCs w:val="28"/>
          <w:lang w:eastAsia="ru-RU"/>
        </w:rPr>
      </w:pPr>
      <w:r w:rsidRPr="00141102">
        <w:rPr>
          <w:rFonts w:ascii="Times New Roman" w:eastAsia="Times New Roman" w:hAnsi="Times New Roman" w:cs="Times New Roman"/>
          <w:sz w:val="28"/>
          <w:szCs w:val="28"/>
          <w:lang w:eastAsia="ru-RU"/>
        </w:rPr>
        <w:t>У</w:t>
      </w:r>
      <w:r w:rsidRPr="00141102">
        <w:rPr>
          <w:rFonts w:ascii="Times New Roman" w:eastAsia="Times New Roman" w:hAnsi="Times New Roman" w:cs="Calibri"/>
          <w:sz w:val="28"/>
          <w:szCs w:val="28"/>
          <w:lang w:eastAsia="ru-RU"/>
        </w:rPr>
        <w:t xml:space="preserve">твердить Порядок </w:t>
      </w:r>
      <w:r w:rsidRPr="00141102">
        <w:rPr>
          <w:rFonts w:ascii="Times New Roman" w:eastAsia="Times New Roman" w:hAnsi="Times New Roman" w:cs="Times New Roman"/>
          <w:sz w:val="28"/>
          <w:szCs w:val="28"/>
          <w:lang w:eastAsia="ru-RU"/>
        </w:rPr>
        <w:t xml:space="preserve">предоставления в аренду муниципального имущества муниципального образования сельского поселения «Зеленец», включенного в Перечень муниципального имущества муниципального образования сельского поселения «Зеленец»,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141102">
        <w:rPr>
          <w:rFonts w:ascii="Times New Roman" w:eastAsia="Calibri" w:hAnsi="Times New Roman" w:cs="Times New Roman"/>
          <w:sz w:val="28"/>
          <w:szCs w:val="28"/>
          <w:lang w:eastAsia="ru-RU"/>
        </w:rPr>
        <w:t xml:space="preserve">и физическим лицам, не являющимся индивидуальными предпринимателями и </w:t>
      </w:r>
      <w:r w:rsidRPr="00141102">
        <w:rPr>
          <w:rFonts w:ascii="Times New Roman" w:eastAsia="Calibri" w:hAnsi="Times New Roman" w:cs="Times New Roman"/>
          <w:sz w:val="28"/>
          <w:szCs w:val="28"/>
          <w:lang w:eastAsia="ru-RU"/>
        </w:rPr>
        <w:lastRenderedPageBreak/>
        <w:t>применяющим специальный налоговый режим «Налог на профессиональный доход»,</w:t>
      </w:r>
      <w:r w:rsidRPr="00141102">
        <w:rPr>
          <w:rFonts w:ascii="Times New Roman" w:eastAsia="Times New Roman" w:hAnsi="Times New Roman" w:cs="Times New Roman"/>
          <w:sz w:val="28"/>
          <w:szCs w:val="28"/>
          <w:lang w:eastAsia="ru-RU"/>
        </w:rPr>
        <w:t xml:space="preserve"> согласно приложению. </w:t>
      </w:r>
    </w:p>
    <w:p w:rsidR="00141102" w:rsidRPr="00141102" w:rsidRDefault="00141102" w:rsidP="0014110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kern w:val="28"/>
          <w:sz w:val="28"/>
          <w:szCs w:val="28"/>
          <w:lang w:val="uk-UA" w:eastAsia="ar-SA"/>
        </w:rPr>
      </w:pPr>
      <w:r w:rsidRPr="00141102">
        <w:rPr>
          <w:rFonts w:ascii="Times New Roman" w:eastAsia="Times New Roman" w:hAnsi="Times New Roman" w:cs="Times New Roman"/>
          <w:color w:val="000000"/>
          <w:kern w:val="28"/>
          <w:sz w:val="28"/>
          <w:szCs w:val="28"/>
          <w:lang w:val="uk-UA" w:eastAsia="ar-SA"/>
        </w:rPr>
        <w:t xml:space="preserve">2. </w:t>
      </w:r>
      <w:proofErr w:type="spellStart"/>
      <w:r w:rsidRPr="00141102">
        <w:rPr>
          <w:rFonts w:ascii="Times New Roman" w:eastAsia="Times New Roman" w:hAnsi="Times New Roman" w:cs="Times New Roman"/>
          <w:color w:val="000000"/>
          <w:kern w:val="28"/>
          <w:sz w:val="28"/>
          <w:szCs w:val="28"/>
          <w:lang w:val="uk-UA" w:eastAsia="ar-SA"/>
        </w:rPr>
        <w:t>Признать</w:t>
      </w:r>
      <w:proofErr w:type="spellEnd"/>
      <w:r w:rsidRPr="00141102">
        <w:rPr>
          <w:rFonts w:ascii="Times New Roman" w:eastAsia="Times New Roman" w:hAnsi="Times New Roman" w:cs="Times New Roman"/>
          <w:color w:val="000000"/>
          <w:kern w:val="28"/>
          <w:sz w:val="28"/>
          <w:szCs w:val="28"/>
          <w:lang w:val="uk-UA" w:eastAsia="ar-SA"/>
        </w:rPr>
        <w:t xml:space="preserve"> </w:t>
      </w:r>
      <w:proofErr w:type="spellStart"/>
      <w:r w:rsidRPr="00141102">
        <w:rPr>
          <w:rFonts w:ascii="Times New Roman" w:eastAsia="Times New Roman" w:hAnsi="Times New Roman" w:cs="Times New Roman"/>
          <w:color w:val="000000"/>
          <w:kern w:val="28"/>
          <w:sz w:val="28"/>
          <w:szCs w:val="28"/>
          <w:lang w:val="uk-UA" w:eastAsia="ar-SA"/>
        </w:rPr>
        <w:t>утратившими</w:t>
      </w:r>
      <w:proofErr w:type="spellEnd"/>
      <w:r w:rsidRPr="00141102">
        <w:rPr>
          <w:rFonts w:ascii="Times New Roman" w:eastAsia="Times New Roman" w:hAnsi="Times New Roman" w:cs="Times New Roman"/>
          <w:color w:val="000000"/>
          <w:kern w:val="28"/>
          <w:sz w:val="28"/>
          <w:szCs w:val="28"/>
          <w:lang w:val="uk-UA" w:eastAsia="ar-SA"/>
        </w:rPr>
        <w:t xml:space="preserve"> силу:</w:t>
      </w:r>
    </w:p>
    <w:p w:rsidR="00141102" w:rsidRPr="00141102" w:rsidRDefault="00141102" w:rsidP="0014110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41102">
        <w:rPr>
          <w:rFonts w:ascii="Times New Roman" w:eastAsia="Times New Roman" w:hAnsi="Times New Roman" w:cs="Times New Roman"/>
          <w:color w:val="000000"/>
          <w:kern w:val="28"/>
          <w:sz w:val="28"/>
          <w:szCs w:val="28"/>
          <w:lang w:val="uk-UA" w:eastAsia="ar-SA"/>
        </w:rPr>
        <w:t>2.1 р</w:t>
      </w:r>
      <w:proofErr w:type="spellStart"/>
      <w:r w:rsidRPr="00141102">
        <w:rPr>
          <w:rFonts w:ascii="Times New Roman" w:eastAsia="Calibri" w:hAnsi="Times New Roman" w:cs="Times New Roman"/>
          <w:sz w:val="28"/>
          <w:szCs w:val="28"/>
        </w:rPr>
        <w:t>ешение</w:t>
      </w:r>
      <w:proofErr w:type="spellEnd"/>
      <w:r w:rsidRPr="00141102">
        <w:rPr>
          <w:rFonts w:ascii="Times New Roman" w:eastAsia="Calibri" w:hAnsi="Times New Roman" w:cs="Times New Roman"/>
          <w:sz w:val="28"/>
          <w:szCs w:val="28"/>
        </w:rPr>
        <w:t xml:space="preserve"> Совета сельского поселения «Зеленец» от 31 января 2017 года № </w:t>
      </w:r>
      <w:r w:rsidRPr="00141102">
        <w:rPr>
          <w:rFonts w:ascii="Times New Roman" w:eastAsia="Calibri" w:hAnsi="Times New Roman" w:cs="Times New Roman"/>
          <w:sz w:val="28"/>
          <w:szCs w:val="28"/>
          <w:lang w:val="en-US"/>
        </w:rPr>
        <w:t>IV</w:t>
      </w:r>
      <w:r w:rsidRPr="00141102">
        <w:rPr>
          <w:rFonts w:ascii="Times New Roman" w:eastAsia="Calibri" w:hAnsi="Times New Roman" w:cs="Times New Roman"/>
          <w:sz w:val="28"/>
          <w:szCs w:val="28"/>
        </w:rPr>
        <w:t>/06-07 «</w:t>
      </w:r>
      <w:r w:rsidRPr="00141102">
        <w:rPr>
          <w:rFonts w:ascii="Times New Roman" w:eastAsia="Times New Roman" w:hAnsi="Times New Roman" w:cs="Calibri"/>
          <w:sz w:val="28"/>
          <w:szCs w:val="28"/>
          <w:lang w:eastAsia="ru-RU"/>
        </w:rPr>
        <w:t xml:space="preserve">Об утверждении Порядка </w:t>
      </w:r>
      <w:r w:rsidRPr="00141102">
        <w:rPr>
          <w:rFonts w:ascii="Times New Roman" w:eastAsia="Times New Roman" w:hAnsi="Times New Roman" w:cs="Times New Roman"/>
          <w:sz w:val="28"/>
          <w:szCs w:val="28"/>
          <w:lang w:eastAsia="ru-RU"/>
        </w:rPr>
        <w:t>предоставления в аренду муниципального имущества муниципального образования сельского поселения «Зеленец», включенного в Перечень муниципального имущества муниципального образования сельского поселения «Зеленец»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41102" w:rsidRPr="00141102" w:rsidRDefault="00141102" w:rsidP="0014110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41102">
        <w:rPr>
          <w:rFonts w:ascii="Times New Roman" w:eastAsia="Times New Roman" w:hAnsi="Times New Roman" w:cs="Times New Roman"/>
          <w:sz w:val="28"/>
          <w:szCs w:val="28"/>
          <w:lang w:eastAsia="ru-RU"/>
        </w:rPr>
        <w:t>2.2 р</w:t>
      </w:r>
      <w:r w:rsidRPr="00141102">
        <w:rPr>
          <w:rFonts w:ascii="Times New Roman" w:eastAsia="Calibri" w:hAnsi="Times New Roman" w:cs="Times New Roman"/>
          <w:sz w:val="28"/>
          <w:szCs w:val="28"/>
        </w:rPr>
        <w:t xml:space="preserve">ешение Совета сельского поселения «Зеленец» от 06 сентября 2017 года № </w:t>
      </w:r>
      <w:r w:rsidRPr="00141102">
        <w:rPr>
          <w:rFonts w:ascii="Times New Roman" w:eastAsia="Calibri" w:hAnsi="Times New Roman" w:cs="Times New Roman"/>
          <w:sz w:val="28"/>
          <w:szCs w:val="28"/>
          <w:lang w:val="en-US"/>
        </w:rPr>
        <w:t>IV</w:t>
      </w:r>
      <w:r w:rsidRPr="00141102">
        <w:rPr>
          <w:rFonts w:ascii="Times New Roman" w:eastAsia="Calibri" w:hAnsi="Times New Roman" w:cs="Times New Roman"/>
          <w:sz w:val="28"/>
          <w:szCs w:val="28"/>
        </w:rPr>
        <w:t xml:space="preserve">/14-03 «О внесении изменений в </w:t>
      </w:r>
      <w:r w:rsidRPr="00141102">
        <w:rPr>
          <w:rFonts w:ascii="Times New Roman" w:eastAsia="Times New Roman" w:hAnsi="Times New Roman" w:cs="Times New Roman"/>
          <w:sz w:val="28"/>
          <w:szCs w:val="28"/>
          <w:lang w:eastAsia="ru-RU"/>
        </w:rPr>
        <w:t>р</w:t>
      </w:r>
      <w:r w:rsidRPr="00141102">
        <w:rPr>
          <w:rFonts w:ascii="Times New Roman" w:eastAsia="Calibri" w:hAnsi="Times New Roman" w:cs="Times New Roman"/>
          <w:sz w:val="28"/>
          <w:szCs w:val="28"/>
        </w:rPr>
        <w:t xml:space="preserve">ешение Совета сельского поселения «Зеленец» от 31 января 2017 года № </w:t>
      </w:r>
      <w:r w:rsidRPr="00141102">
        <w:rPr>
          <w:rFonts w:ascii="Times New Roman" w:eastAsia="Calibri" w:hAnsi="Times New Roman" w:cs="Times New Roman"/>
          <w:sz w:val="28"/>
          <w:szCs w:val="28"/>
          <w:lang w:val="en-US"/>
        </w:rPr>
        <w:t>IV</w:t>
      </w:r>
      <w:r w:rsidRPr="00141102">
        <w:rPr>
          <w:rFonts w:ascii="Times New Roman" w:eastAsia="Calibri" w:hAnsi="Times New Roman" w:cs="Times New Roman"/>
          <w:sz w:val="28"/>
          <w:szCs w:val="28"/>
        </w:rPr>
        <w:t>/06-07 «</w:t>
      </w:r>
      <w:r w:rsidRPr="00141102">
        <w:rPr>
          <w:rFonts w:ascii="Times New Roman" w:eastAsia="Times New Roman" w:hAnsi="Times New Roman" w:cs="Calibri"/>
          <w:sz w:val="28"/>
          <w:szCs w:val="28"/>
          <w:lang w:eastAsia="ru-RU"/>
        </w:rPr>
        <w:t xml:space="preserve">Об утверждении Порядка </w:t>
      </w:r>
      <w:r w:rsidRPr="00141102">
        <w:rPr>
          <w:rFonts w:ascii="Times New Roman" w:eastAsia="Times New Roman" w:hAnsi="Times New Roman" w:cs="Times New Roman"/>
          <w:sz w:val="28"/>
          <w:szCs w:val="28"/>
          <w:lang w:eastAsia="ru-RU"/>
        </w:rPr>
        <w:t>предоставления в аренду муниципального имущества муниципального образования сельского поселения «Зеленец», включенного в Перечень муниципального имущества муниципального образования сельского поселения «Зеленец,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41102" w:rsidRPr="00141102" w:rsidRDefault="00141102" w:rsidP="00141102">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41102">
        <w:rPr>
          <w:rFonts w:ascii="Times New Roman" w:eastAsia="Times New Roman" w:hAnsi="Times New Roman" w:cs="Times New Roman"/>
          <w:sz w:val="28"/>
          <w:szCs w:val="28"/>
          <w:lang w:eastAsia="ru-RU"/>
        </w:rPr>
        <w:t>2.3  р</w:t>
      </w:r>
      <w:r w:rsidRPr="00141102">
        <w:rPr>
          <w:rFonts w:ascii="Times New Roman" w:eastAsia="Calibri" w:hAnsi="Times New Roman" w:cs="Times New Roman"/>
          <w:sz w:val="28"/>
          <w:szCs w:val="28"/>
        </w:rPr>
        <w:t xml:space="preserve">ешение Совета сельского поселения «Зеленец» от 25 октября 2017 года № </w:t>
      </w:r>
      <w:r w:rsidRPr="00141102">
        <w:rPr>
          <w:rFonts w:ascii="Times New Roman" w:eastAsia="Calibri" w:hAnsi="Times New Roman" w:cs="Times New Roman"/>
          <w:sz w:val="28"/>
          <w:szCs w:val="28"/>
          <w:lang w:val="en-US"/>
        </w:rPr>
        <w:t>IV</w:t>
      </w:r>
      <w:r w:rsidRPr="00141102">
        <w:rPr>
          <w:rFonts w:ascii="Times New Roman" w:eastAsia="Calibri" w:hAnsi="Times New Roman" w:cs="Times New Roman"/>
          <w:sz w:val="28"/>
          <w:szCs w:val="28"/>
        </w:rPr>
        <w:t xml:space="preserve">/15-02 «О внесении изменений в </w:t>
      </w:r>
      <w:r w:rsidRPr="00141102">
        <w:rPr>
          <w:rFonts w:ascii="Times New Roman" w:eastAsia="Times New Roman" w:hAnsi="Times New Roman" w:cs="Times New Roman"/>
          <w:sz w:val="28"/>
          <w:szCs w:val="28"/>
          <w:lang w:eastAsia="ru-RU"/>
        </w:rPr>
        <w:t>р</w:t>
      </w:r>
      <w:r w:rsidRPr="00141102">
        <w:rPr>
          <w:rFonts w:ascii="Times New Roman" w:eastAsia="Calibri" w:hAnsi="Times New Roman" w:cs="Times New Roman"/>
          <w:sz w:val="28"/>
          <w:szCs w:val="28"/>
        </w:rPr>
        <w:t xml:space="preserve">ешение Совета сельского поселения «Зеленец» от 31 января 2017 года № </w:t>
      </w:r>
      <w:r w:rsidRPr="00141102">
        <w:rPr>
          <w:rFonts w:ascii="Times New Roman" w:eastAsia="Calibri" w:hAnsi="Times New Roman" w:cs="Times New Roman"/>
          <w:sz w:val="28"/>
          <w:szCs w:val="28"/>
          <w:lang w:val="en-US"/>
        </w:rPr>
        <w:t>IV</w:t>
      </w:r>
      <w:r w:rsidRPr="00141102">
        <w:rPr>
          <w:rFonts w:ascii="Times New Roman" w:eastAsia="Calibri" w:hAnsi="Times New Roman" w:cs="Times New Roman"/>
          <w:sz w:val="28"/>
          <w:szCs w:val="28"/>
        </w:rPr>
        <w:t>/06-07 «</w:t>
      </w:r>
      <w:r w:rsidRPr="00141102">
        <w:rPr>
          <w:rFonts w:ascii="Times New Roman" w:eastAsia="Times New Roman" w:hAnsi="Times New Roman" w:cs="Calibri"/>
          <w:sz w:val="28"/>
          <w:szCs w:val="28"/>
          <w:lang w:eastAsia="ru-RU"/>
        </w:rPr>
        <w:t xml:space="preserve">Об утверждении Порядка </w:t>
      </w:r>
      <w:r w:rsidRPr="00141102">
        <w:rPr>
          <w:rFonts w:ascii="Times New Roman" w:eastAsia="Times New Roman" w:hAnsi="Times New Roman" w:cs="Times New Roman"/>
          <w:sz w:val="28"/>
          <w:szCs w:val="28"/>
          <w:lang w:eastAsia="ru-RU"/>
        </w:rPr>
        <w:t>предоставления в аренду муниципального имущества муниципального образования сельского поселения «Зеленец», включенного в Перечень муниципального имущества муниципального образования сельского поселения «Зеленец,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141102" w:rsidRPr="00141102" w:rsidRDefault="00141102" w:rsidP="00141102">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141102">
        <w:rPr>
          <w:rFonts w:ascii="Times New Roman" w:eastAsia="Times New Roman" w:hAnsi="Times New Roman" w:cs="Times New Roman"/>
          <w:color w:val="000000"/>
          <w:kern w:val="28"/>
          <w:sz w:val="28"/>
          <w:szCs w:val="28"/>
          <w:lang w:val="uk-UA" w:eastAsia="ar-SA"/>
        </w:rPr>
        <w:t xml:space="preserve">3. Контроль за </w:t>
      </w:r>
      <w:proofErr w:type="spellStart"/>
      <w:r w:rsidRPr="00141102">
        <w:rPr>
          <w:rFonts w:ascii="Times New Roman" w:eastAsia="Times New Roman" w:hAnsi="Times New Roman" w:cs="Times New Roman"/>
          <w:color w:val="000000"/>
          <w:kern w:val="28"/>
          <w:sz w:val="28"/>
          <w:szCs w:val="28"/>
          <w:lang w:val="uk-UA" w:eastAsia="ar-SA"/>
        </w:rPr>
        <w:t>исполнением</w:t>
      </w:r>
      <w:proofErr w:type="spellEnd"/>
      <w:r w:rsidRPr="00141102">
        <w:rPr>
          <w:rFonts w:ascii="Times New Roman" w:eastAsia="Times New Roman" w:hAnsi="Times New Roman" w:cs="Times New Roman"/>
          <w:color w:val="000000"/>
          <w:kern w:val="28"/>
          <w:sz w:val="28"/>
          <w:szCs w:val="28"/>
          <w:lang w:val="uk-UA" w:eastAsia="ar-SA"/>
        </w:rPr>
        <w:t xml:space="preserve"> </w:t>
      </w:r>
      <w:proofErr w:type="spellStart"/>
      <w:r w:rsidRPr="00141102">
        <w:rPr>
          <w:rFonts w:ascii="Times New Roman" w:eastAsia="Times New Roman" w:hAnsi="Times New Roman" w:cs="Times New Roman"/>
          <w:color w:val="000000"/>
          <w:kern w:val="28"/>
          <w:sz w:val="28"/>
          <w:szCs w:val="28"/>
          <w:lang w:val="uk-UA" w:eastAsia="ar-SA"/>
        </w:rPr>
        <w:t>решения</w:t>
      </w:r>
      <w:proofErr w:type="spellEnd"/>
      <w:r w:rsidRPr="00141102">
        <w:rPr>
          <w:rFonts w:ascii="Times New Roman" w:eastAsia="Times New Roman" w:hAnsi="Times New Roman" w:cs="Times New Roman"/>
          <w:color w:val="000000"/>
          <w:kern w:val="28"/>
          <w:sz w:val="28"/>
          <w:szCs w:val="28"/>
          <w:lang w:val="uk-UA" w:eastAsia="ar-SA"/>
        </w:rPr>
        <w:t xml:space="preserve"> </w:t>
      </w:r>
      <w:proofErr w:type="spellStart"/>
      <w:r w:rsidRPr="00141102">
        <w:rPr>
          <w:rFonts w:ascii="Times New Roman" w:eastAsia="Times New Roman" w:hAnsi="Times New Roman" w:cs="Times New Roman"/>
          <w:color w:val="000000"/>
          <w:kern w:val="28"/>
          <w:sz w:val="28"/>
          <w:szCs w:val="28"/>
          <w:lang w:val="uk-UA" w:eastAsia="ar-SA"/>
        </w:rPr>
        <w:t>возложить</w:t>
      </w:r>
      <w:proofErr w:type="spellEnd"/>
      <w:r w:rsidRPr="00141102">
        <w:rPr>
          <w:rFonts w:ascii="Times New Roman" w:eastAsia="Times New Roman" w:hAnsi="Times New Roman" w:cs="Times New Roman"/>
          <w:color w:val="000000"/>
          <w:kern w:val="28"/>
          <w:sz w:val="28"/>
          <w:szCs w:val="28"/>
          <w:lang w:val="uk-UA" w:eastAsia="ar-SA"/>
        </w:rPr>
        <w:t xml:space="preserve"> на </w:t>
      </w:r>
      <w:proofErr w:type="spellStart"/>
      <w:r w:rsidRPr="00141102">
        <w:rPr>
          <w:rFonts w:ascii="Times New Roman" w:eastAsia="Times New Roman" w:hAnsi="Times New Roman" w:cs="Times New Roman"/>
          <w:color w:val="000000"/>
          <w:kern w:val="28"/>
          <w:sz w:val="28"/>
          <w:szCs w:val="28"/>
          <w:lang w:val="uk-UA" w:eastAsia="ar-SA"/>
        </w:rPr>
        <w:t>постоянную</w:t>
      </w:r>
      <w:proofErr w:type="spellEnd"/>
      <w:r w:rsidRPr="00141102">
        <w:rPr>
          <w:rFonts w:ascii="Times New Roman" w:eastAsia="Times New Roman" w:hAnsi="Times New Roman" w:cs="Times New Roman"/>
          <w:color w:val="000000"/>
          <w:kern w:val="28"/>
          <w:sz w:val="28"/>
          <w:szCs w:val="28"/>
          <w:lang w:val="uk-UA" w:eastAsia="ar-SA"/>
        </w:rPr>
        <w:t xml:space="preserve"> </w:t>
      </w:r>
      <w:proofErr w:type="spellStart"/>
      <w:r w:rsidRPr="00141102">
        <w:rPr>
          <w:rFonts w:ascii="Times New Roman" w:eastAsia="Times New Roman" w:hAnsi="Times New Roman" w:cs="Times New Roman"/>
          <w:color w:val="000000"/>
          <w:kern w:val="28"/>
          <w:sz w:val="28"/>
          <w:szCs w:val="28"/>
          <w:lang w:val="uk-UA" w:eastAsia="ar-SA"/>
        </w:rPr>
        <w:t>комиссию</w:t>
      </w:r>
      <w:proofErr w:type="spellEnd"/>
      <w:r w:rsidRPr="00141102">
        <w:rPr>
          <w:rFonts w:ascii="Times New Roman" w:eastAsia="Times New Roman" w:hAnsi="Times New Roman" w:cs="Times New Roman"/>
          <w:color w:val="000000"/>
          <w:kern w:val="28"/>
          <w:sz w:val="28"/>
          <w:szCs w:val="28"/>
          <w:lang w:val="uk-UA" w:eastAsia="ar-SA"/>
        </w:rPr>
        <w:t xml:space="preserve"> по бюджету, </w:t>
      </w:r>
      <w:proofErr w:type="spellStart"/>
      <w:r w:rsidRPr="00141102">
        <w:rPr>
          <w:rFonts w:ascii="Times New Roman" w:eastAsia="Times New Roman" w:hAnsi="Times New Roman" w:cs="Times New Roman"/>
          <w:color w:val="000000"/>
          <w:kern w:val="28"/>
          <w:sz w:val="28"/>
          <w:szCs w:val="28"/>
          <w:lang w:val="uk-UA" w:eastAsia="ar-SA"/>
        </w:rPr>
        <w:t>экономическому</w:t>
      </w:r>
      <w:proofErr w:type="spellEnd"/>
      <w:r w:rsidRPr="00141102">
        <w:rPr>
          <w:rFonts w:ascii="Times New Roman" w:eastAsia="Times New Roman" w:hAnsi="Times New Roman" w:cs="Times New Roman"/>
          <w:color w:val="000000"/>
          <w:kern w:val="28"/>
          <w:sz w:val="28"/>
          <w:szCs w:val="28"/>
          <w:lang w:val="uk-UA" w:eastAsia="ar-SA"/>
        </w:rPr>
        <w:t xml:space="preserve"> </w:t>
      </w:r>
      <w:proofErr w:type="spellStart"/>
      <w:r w:rsidRPr="00141102">
        <w:rPr>
          <w:rFonts w:ascii="Times New Roman" w:eastAsia="Times New Roman" w:hAnsi="Times New Roman" w:cs="Times New Roman"/>
          <w:color w:val="000000"/>
          <w:kern w:val="28"/>
          <w:sz w:val="28"/>
          <w:szCs w:val="28"/>
          <w:lang w:val="uk-UA" w:eastAsia="ar-SA"/>
        </w:rPr>
        <w:t>развитию</w:t>
      </w:r>
      <w:proofErr w:type="spellEnd"/>
      <w:r w:rsidRPr="00141102">
        <w:rPr>
          <w:rFonts w:ascii="Times New Roman" w:eastAsia="Times New Roman" w:hAnsi="Times New Roman" w:cs="Times New Roman"/>
          <w:color w:val="000000"/>
          <w:kern w:val="28"/>
          <w:sz w:val="28"/>
          <w:szCs w:val="28"/>
          <w:lang w:val="uk-UA" w:eastAsia="ar-SA"/>
        </w:rPr>
        <w:t xml:space="preserve"> и </w:t>
      </w:r>
      <w:proofErr w:type="spellStart"/>
      <w:r w:rsidRPr="00141102">
        <w:rPr>
          <w:rFonts w:ascii="Times New Roman" w:eastAsia="Times New Roman" w:hAnsi="Times New Roman" w:cs="Times New Roman"/>
          <w:color w:val="000000"/>
          <w:kern w:val="28"/>
          <w:sz w:val="28"/>
          <w:szCs w:val="28"/>
          <w:lang w:val="uk-UA" w:eastAsia="ar-SA"/>
        </w:rPr>
        <w:t>налогам</w:t>
      </w:r>
      <w:proofErr w:type="spellEnd"/>
      <w:r w:rsidRPr="00141102">
        <w:rPr>
          <w:rFonts w:ascii="Times New Roman" w:eastAsia="Times New Roman" w:hAnsi="Times New Roman" w:cs="Times New Roman"/>
          <w:color w:val="000000"/>
          <w:kern w:val="28"/>
          <w:sz w:val="28"/>
          <w:szCs w:val="28"/>
          <w:lang w:val="uk-UA" w:eastAsia="ar-SA"/>
        </w:rPr>
        <w:t xml:space="preserve"> </w:t>
      </w:r>
      <w:proofErr w:type="spellStart"/>
      <w:r w:rsidRPr="00141102">
        <w:rPr>
          <w:rFonts w:ascii="Times New Roman" w:eastAsia="Times New Roman" w:hAnsi="Times New Roman" w:cs="Times New Roman"/>
          <w:color w:val="000000"/>
          <w:kern w:val="28"/>
          <w:sz w:val="28"/>
          <w:szCs w:val="28"/>
          <w:lang w:val="uk-UA" w:eastAsia="ar-SA"/>
        </w:rPr>
        <w:t>Совета</w:t>
      </w:r>
      <w:proofErr w:type="spellEnd"/>
      <w:r w:rsidRPr="00141102">
        <w:rPr>
          <w:rFonts w:ascii="Times New Roman" w:eastAsia="Times New Roman" w:hAnsi="Times New Roman" w:cs="Times New Roman"/>
          <w:color w:val="000000"/>
          <w:kern w:val="28"/>
          <w:sz w:val="28"/>
          <w:szCs w:val="28"/>
          <w:lang w:val="uk-UA" w:eastAsia="ar-SA"/>
        </w:rPr>
        <w:t xml:space="preserve"> </w:t>
      </w:r>
      <w:proofErr w:type="spellStart"/>
      <w:r w:rsidRPr="00141102">
        <w:rPr>
          <w:rFonts w:ascii="Times New Roman" w:eastAsia="Times New Roman" w:hAnsi="Times New Roman" w:cs="Times New Roman"/>
          <w:color w:val="000000"/>
          <w:kern w:val="28"/>
          <w:sz w:val="28"/>
          <w:szCs w:val="28"/>
          <w:lang w:val="uk-UA" w:eastAsia="ar-SA"/>
        </w:rPr>
        <w:t>сельского</w:t>
      </w:r>
      <w:proofErr w:type="spellEnd"/>
      <w:r w:rsidRPr="00141102">
        <w:rPr>
          <w:rFonts w:ascii="Times New Roman" w:eastAsia="Times New Roman" w:hAnsi="Times New Roman" w:cs="Times New Roman"/>
          <w:color w:val="000000"/>
          <w:kern w:val="28"/>
          <w:sz w:val="28"/>
          <w:szCs w:val="28"/>
          <w:lang w:val="uk-UA" w:eastAsia="ar-SA"/>
        </w:rPr>
        <w:t xml:space="preserve"> </w:t>
      </w:r>
      <w:proofErr w:type="spellStart"/>
      <w:r w:rsidRPr="00141102">
        <w:rPr>
          <w:rFonts w:ascii="Times New Roman" w:eastAsia="Times New Roman" w:hAnsi="Times New Roman" w:cs="Times New Roman"/>
          <w:color w:val="000000"/>
          <w:kern w:val="28"/>
          <w:sz w:val="28"/>
          <w:szCs w:val="28"/>
          <w:lang w:val="uk-UA" w:eastAsia="ar-SA"/>
        </w:rPr>
        <w:t>поселения</w:t>
      </w:r>
      <w:proofErr w:type="spellEnd"/>
      <w:r w:rsidRPr="00141102">
        <w:rPr>
          <w:rFonts w:ascii="Times New Roman" w:eastAsia="Times New Roman" w:hAnsi="Times New Roman" w:cs="Times New Roman"/>
          <w:color w:val="000000"/>
          <w:kern w:val="28"/>
          <w:sz w:val="28"/>
          <w:szCs w:val="28"/>
          <w:lang w:val="uk-UA" w:eastAsia="ar-SA"/>
        </w:rPr>
        <w:t xml:space="preserve"> «</w:t>
      </w:r>
      <w:proofErr w:type="spellStart"/>
      <w:r w:rsidRPr="00141102">
        <w:rPr>
          <w:rFonts w:ascii="Times New Roman" w:eastAsia="Times New Roman" w:hAnsi="Times New Roman" w:cs="Times New Roman"/>
          <w:color w:val="000000"/>
          <w:kern w:val="28"/>
          <w:sz w:val="28"/>
          <w:szCs w:val="28"/>
          <w:lang w:val="uk-UA" w:eastAsia="ar-SA"/>
        </w:rPr>
        <w:t>Зеленец</w:t>
      </w:r>
      <w:proofErr w:type="spellEnd"/>
      <w:r w:rsidRPr="00141102">
        <w:rPr>
          <w:rFonts w:ascii="Times New Roman" w:eastAsia="Times New Roman" w:hAnsi="Times New Roman" w:cs="Times New Roman"/>
          <w:color w:val="000000"/>
          <w:kern w:val="28"/>
          <w:sz w:val="28"/>
          <w:szCs w:val="28"/>
          <w:lang w:val="uk-UA" w:eastAsia="ar-SA"/>
        </w:rPr>
        <w:t>».</w:t>
      </w:r>
    </w:p>
    <w:p w:rsidR="00141102" w:rsidRPr="00141102" w:rsidRDefault="00141102" w:rsidP="00141102">
      <w:pPr>
        <w:suppressAutoHyphens/>
        <w:autoSpaceDE w:val="0"/>
        <w:spacing w:after="0" w:line="240" w:lineRule="auto"/>
        <w:ind w:firstLine="709"/>
        <w:jc w:val="both"/>
        <w:rPr>
          <w:rFonts w:ascii="Times New Roman" w:eastAsia="Arial" w:hAnsi="Times New Roman" w:cs="Times New Roman"/>
          <w:bCs/>
          <w:kern w:val="2"/>
          <w:sz w:val="28"/>
          <w:szCs w:val="28"/>
          <w:lang w:eastAsia="ar-SA"/>
        </w:rPr>
      </w:pPr>
      <w:r w:rsidRPr="00141102">
        <w:rPr>
          <w:rFonts w:ascii="Times New Roman" w:eastAsia="Arial" w:hAnsi="Times New Roman" w:cs="Times New Roman"/>
          <w:bCs/>
          <w:kern w:val="2"/>
          <w:sz w:val="28"/>
          <w:szCs w:val="28"/>
          <w:lang w:eastAsia="ar-SA"/>
        </w:rPr>
        <w:t xml:space="preserve">4. Настоящее решение вступает с силу после его </w:t>
      </w:r>
      <w:r w:rsidRPr="00141102">
        <w:rPr>
          <w:rFonts w:ascii="Times New Roman" w:eastAsia="Calibri" w:hAnsi="Times New Roman" w:cs="Times New Roman"/>
          <w:bCs/>
          <w:kern w:val="2"/>
          <w:sz w:val="28"/>
          <w:szCs w:val="28"/>
          <w:lang w:eastAsia="ar-SA"/>
        </w:rPr>
        <w:t xml:space="preserve">официального обнародования в местах, определенных Уставом муниципального образования сельского поселения </w:t>
      </w:r>
      <w:r w:rsidRPr="00141102">
        <w:rPr>
          <w:rFonts w:ascii="Times New Roman" w:eastAsia="Arial" w:hAnsi="Times New Roman" w:cs="Times New Roman"/>
          <w:bCs/>
          <w:kern w:val="2"/>
          <w:sz w:val="28"/>
          <w:szCs w:val="28"/>
          <w:lang w:eastAsia="ar-SA"/>
        </w:rPr>
        <w:t>«Зеленец».</w:t>
      </w:r>
    </w:p>
    <w:p w:rsidR="00141102" w:rsidRPr="00141102" w:rsidRDefault="00141102" w:rsidP="00141102">
      <w:pPr>
        <w:spacing w:after="0" w:line="240" w:lineRule="auto"/>
        <w:ind w:firstLine="709"/>
        <w:rPr>
          <w:rFonts w:ascii="Times New Roman" w:eastAsia="Calibri" w:hAnsi="Times New Roman" w:cs="Times New Roman"/>
          <w:sz w:val="28"/>
          <w:szCs w:val="28"/>
        </w:rPr>
      </w:pPr>
      <w:r w:rsidRPr="00141102">
        <w:rPr>
          <w:rFonts w:ascii="Times New Roman" w:eastAsia="Calibri" w:hAnsi="Times New Roman" w:cs="Times New Roman"/>
          <w:sz w:val="28"/>
          <w:szCs w:val="28"/>
        </w:rPr>
        <w:t xml:space="preserve"> </w:t>
      </w:r>
    </w:p>
    <w:p w:rsidR="00141102" w:rsidRDefault="00141102" w:rsidP="00141102">
      <w:pPr>
        <w:spacing w:after="0" w:line="240" w:lineRule="auto"/>
        <w:rPr>
          <w:rFonts w:ascii="Times New Roman" w:eastAsia="Calibri" w:hAnsi="Times New Roman" w:cs="Times New Roman"/>
          <w:sz w:val="28"/>
          <w:szCs w:val="28"/>
        </w:rPr>
      </w:pPr>
    </w:p>
    <w:p w:rsidR="00141102" w:rsidRPr="00141102" w:rsidRDefault="00141102" w:rsidP="00141102">
      <w:pPr>
        <w:spacing w:after="0" w:line="240" w:lineRule="auto"/>
        <w:rPr>
          <w:rFonts w:ascii="Times New Roman" w:eastAsia="Calibri" w:hAnsi="Times New Roman" w:cs="Times New Roman"/>
          <w:sz w:val="28"/>
          <w:szCs w:val="28"/>
        </w:rPr>
      </w:pPr>
    </w:p>
    <w:p w:rsidR="00141102" w:rsidRPr="00141102" w:rsidRDefault="00141102" w:rsidP="00141102">
      <w:pPr>
        <w:spacing w:after="0" w:line="240" w:lineRule="auto"/>
        <w:rPr>
          <w:rFonts w:ascii="Times New Roman" w:eastAsia="Calibri" w:hAnsi="Times New Roman" w:cs="Times New Roman"/>
          <w:sz w:val="28"/>
          <w:szCs w:val="28"/>
        </w:rPr>
      </w:pPr>
      <w:r w:rsidRPr="00141102">
        <w:rPr>
          <w:rFonts w:ascii="Times New Roman" w:eastAsia="Calibri" w:hAnsi="Times New Roman" w:cs="Times New Roman"/>
          <w:sz w:val="28"/>
          <w:szCs w:val="28"/>
        </w:rPr>
        <w:t>Глава сельского поселения «</w:t>
      </w:r>
      <w:proofErr w:type="gramStart"/>
      <w:r w:rsidRPr="00141102">
        <w:rPr>
          <w:rFonts w:ascii="Times New Roman" w:eastAsia="Calibri" w:hAnsi="Times New Roman" w:cs="Times New Roman"/>
          <w:sz w:val="28"/>
          <w:szCs w:val="28"/>
        </w:rPr>
        <w:t xml:space="preserve">Зеленец»   </w:t>
      </w:r>
      <w:proofErr w:type="gramEnd"/>
      <w:r w:rsidRPr="00141102">
        <w:rPr>
          <w:rFonts w:ascii="Times New Roman" w:eastAsia="Calibri" w:hAnsi="Times New Roman" w:cs="Times New Roman"/>
          <w:sz w:val="28"/>
          <w:szCs w:val="28"/>
        </w:rPr>
        <w:t xml:space="preserve">                                            В.Н. Козлов</w:t>
      </w:r>
    </w:p>
    <w:p w:rsidR="00141102" w:rsidRPr="00141102" w:rsidRDefault="00141102" w:rsidP="00141102">
      <w:pPr>
        <w:spacing w:after="0" w:line="240" w:lineRule="auto"/>
        <w:jc w:val="right"/>
        <w:rPr>
          <w:rFonts w:ascii="Times New Roman" w:eastAsia="Calibri" w:hAnsi="Times New Roman" w:cs="Times New Roman"/>
          <w:sz w:val="28"/>
          <w:szCs w:val="28"/>
        </w:rPr>
      </w:pPr>
      <w:r w:rsidRPr="00141102">
        <w:rPr>
          <w:rFonts w:ascii="Calibri" w:eastAsia="Calibri" w:hAnsi="Calibri" w:cs="Times New Roman"/>
          <w:sz w:val="28"/>
          <w:szCs w:val="28"/>
        </w:rPr>
        <w:br w:type="page"/>
      </w:r>
      <w:r w:rsidRPr="00141102">
        <w:rPr>
          <w:rFonts w:ascii="Times New Roman" w:eastAsia="Calibri" w:hAnsi="Times New Roman" w:cs="Times New Roman"/>
          <w:sz w:val="28"/>
          <w:szCs w:val="28"/>
        </w:rPr>
        <w:lastRenderedPageBreak/>
        <w:t>Утвержден решением Совета</w:t>
      </w:r>
    </w:p>
    <w:p w:rsidR="00141102" w:rsidRPr="00141102" w:rsidRDefault="00141102" w:rsidP="00141102">
      <w:pPr>
        <w:spacing w:after="0" w:line="240" w:lineRule="auto"/>
        <w:jc w:val="right"/>
        <w:rPr>
          <w:rFonts w:ascii="Times New Roman" w:eastAsia="Calibri" w:hAnsi="Times New Roman" w:cs="Times New Roman"/>
          <w:sz w:val="28"/>
          <w:szCs w:val="28"/>
        </w:rPr>
      </w:pPr>
      <w:r w:rsidRPr="00141102">
        <w:rPr>
          <w:rFonts w:ascii="Times New Roman" w:eastAsia="Calibri" w:hAnsi="Times New Roman" w:cs="Times New Roman"/>
          <w:sz w:val="28"/>
          <w:szCs w:val="28"/>
        </w:rPr>
        <w:t>сельского поселения «Зеленец»</w:t>
      </w:r>
    </w:p>
    <w:p w:rsidR="00141102" w:rsidRPr="00141102" w:rsidRDefault="00141102" w:rsidP="00141102">
      <w:pPr>
        <w:spacing w:after="0" w:line="240" w:lineRule="auto"/>
        <w:jc w:val="right"/>
        <w:rPr>
          <w:rFonts w:ascii="Times New Roman" w:eastAsia="Calibri" w:hAnsi="Times New Roman" w:cs="Times New Roman"/>
          <w:sz w:val="28"/>
          <w:szCs w:val="28"/>
        </w:rPr>
      </w:pPr>
      <w:r w:rsidRPr="00141102">
        <w:rPr>
          <w:rFonts w:ascii="Times New Roman" w:eastAsia="Calibri" w:hAnsi="Times New Roman" w:cs="Times New Roman"/>
          <w:sz w:val="28"/>
          <w:szCs w:val="28"/>
        </w:rPr>
        <w:t>от 21 апреля 2021 года №</w:t>
      </w:r>
      <w:r w:rsidRPr="00141102">
        <w:rPr>
          <w:rFonts w:ascii="Times New Roman" w:eastAsia="Calibri" w:hAnsi="Times New Roman" w:cs="Times New Roman"/>
          <w:bCs/>
          <w:spacing w:val="1"/>
          <w:sz w:val="28"/>
          <w:szCs w:val="28"/>
        </w:rPr>
        <w:t xml:space="preserve"> </w:t>
      </w:r>
      <w:r w:rsidRPr="00141102">
        <w:rPr>
          <w:rFonts w:ascii="Times New Roman" w:eastAsia="Calibri" w:hAnsi="Times New Roman" w:cs="Times New Roman"/>
          <w:bCs/>
          <w:spacing w:val="1"/>
          <w:sz w:val="28"/>
          <w:szCs w:val="28"/>
          <w:lang w:val="en-US"/>
        </w:rPr>
        <w:t>IV</w:t>
      </w:r>
      <w:r w:rsidRPr="00141102">
        <w:rPr>
          <w:rFonts w:ascii="Times New Roman" w:eastAsia="Calibri" w:hAnsi="Times New Roman" w:cs="Times New Roman"/>
          <w:bCs/>
          <w:spacing w:val="1"/>
          <w:sz w:val="28"/>
          <w:szCs w:val="28"/>
        </w:rPr>
        <w:t>/59-05</w:t>
      </w:r>
    </w:p>
    <w:p w:rsidR="00141102" w:rsidRPr="00141102" w:rsidRDefault="00141102" w:rsidP="00141102">
      <w:pPr>
        <w:spacing w:after="0" w:line="240" w:lineRule="auto"/>
        <w:jc w:val="right"/>
        <w:rPr>
          <w:rFonts w:ascii="Times New Roman" w:eastAsia="Calibri" w:hAnsi="Times New Roman" w:cs="Times New Roman"/>
          <w:sz w:val="28"/>
          <w:szCs w:val="28"/>
        </w:rPr>
      </w:pPr>
      <w:r w:rsidRPr="00141102">
        <w:rPr>
          <w:rFonts w:ascii="Times New Roman" w:eastAsia="Calibri" w:hAnsi="Times New Roman" w:cs="Times New Roman"/>
          <w:sz w:val="28"/>
          <w:szCs w:val="28"/>
        </w:rPr>
        <w:t>(приложение)</w:t>
      </w:r>
    </w:p>
    <w:p w:rsidR="00141102" w:rsidRPr="00141102" w:rsidRDefault="00141102" w:rsidP="00141102">
      <w:pPr>
        <w:autoSpaceDE w:val="0"/>
        <w:autoSpaceDN w:val="0"/>
        <w:adjustRightInd w:val="0"/>
        <w:spacing w:after="0" w:line="240" w:lineRule="auto"/>
        <w:jc w:val="right"/>
        <w:rPr>
          <w:rFonts w:ascii="Times New Roman" w:eastAsia="Calibri" w:hAnsi="Times New Roman" w:cs="Times New Roman"/>
          <w:b/>
          <w:bCs/>
          <w:sz w:val="28"/>
          <w:szCs w:val="28"/>
        </w:rPr>
      </w:pPr>
    </w:p>
    <w:p w:rsidR="00141102" w:rsidRPr="00141102" w:rsidRDefault="00141102" w:rsidP="00141102">
      <w:pPr>
        <w:autoSpaceDE w:val="0"/>
        <w:autoSpaceDN w:val="0"/>
        <w:adjustRightInd w:val="0"/>
        <w:spacing w:after="0" w:line="240" w:lineRule="auto"/>
        <w:jc w:val="right"/>
        <w:rPr>
          <w:rFonts w:ascii="Times New Roman" w:eastAsia="Calibri" w:hAnsi="Times New Roman" w:cs="Times New Roman"/>
          <w:b/>
          <w:bCs/>
          <w:sz w:val="28"/>
          <w:szCs w:val="28"/>
        </w:rPr>
      </w:pPr>
    </w:p>
    <w:p w:rsidR="00141102" w:rsidRPr="00141102" w:rsidRDefault="00141102" w:rsidP="00141102">
      <w:pPr>
        <w:autoSpaceDE w:val="0"/>
        <w:autoSpaceDN w:val="0"/>
        <w:adjustRightInd w:val="0"/>
        <w:spacing w:after="0" w:line="240" w:lineRule="auto"/>
        <w:jc w:val="right"/>
        <w:rPr>
          <w:rFonts w:ascii="Times New Roman" w:eastAsia="Calibri" w:hAnsi="Times New Roman" w:cs="Times New Roman"/>
          <w:b/>
          <w:bCs/>
          <w:sz w:val="28"/>
          <w:szCs w:val="28"/>
        </w:rPr>
      </w:pPr>
    </w:p>
    <w:p w:rsidR="00141102" w:rsidRPr="00141102" w:rsidRDefault="00141102" w:rsidP="00141102">
      <w:pPr>
        <w:autoSpaceDE w:val="0"/>
        <w:autoSpaceDN w:val="0"/>
        <w:adjustRightInd w:val="0"/>
        <w:spacing w:after="0" w:line="240" w:lineRule="auto"/>
        <w:jc w:val="center"/>
        <w:outlineLvl w:val="0"/>
        <w:rPr>
          <w:rFonts w:ascii="Times New Roman" w:eastAsia="Times New Roman" w:hAnsi="Times New Roman" w:cs="Calibri"/>
          <w:b/>
          <w:sz w:val="28"/>
          <w:szCs w:val="28"/>
          <w:lang w:eastAsia="ru-RU"/>
        </w:rPr>
      </w:pPr>
      <w:r w:rsidRPr="00141102">
        <w:rPr>
          <w:rFonts w:ascii="Times New Roman" w:eastAsia="Times New Roman" w:hAnsi="Times New Roman" w:cs="Calibri"/>
          <w:b/>
          <w:sz w:val="28"/>
          <w:szCs w:val="28"/>
          <w:lang w:eastAsia="ru-RU"/>
        </w:rPr>
        <w:t>Порядок</w:t>
      </w:r>
    </w:p>
    <w:p w:rsidR="00141102" w:rsidRPr="00141102" w:rsidRDefault="00141102" w:rsidP="00141102">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141102">
        <w:rPr>
          <w:rFonts w:ascii="Times New Roman" w:eastAsia="Times New Roman" w:hAnsi="Times New Roman" w:cs="Calibri"/>
          <w:b/>
          <w:sz w:val="28"/>
          <w:szCs w:val="28"/>
          <w:lang w:eastAsia="ru-RU"/>
        </w:rPr>
        <w:t xml:space="preserve"> </w:t>
      </w:r>
      <w:r w:rsidRPr="00141102">
        <w:rPr>
          <w:rFonts w:ascii="Times New Roman" w:eastAsia="Times New Roman" w:hAnsi="Times New Roman" w:cs="Times New Roman"/>
          <w:b/>
          <w:sz w:val="28"/>
          <w:szCs w:val="28"/>
          <w:lang w:eastAsia="ru-RU"/>
        </w:rPr>
        <w:t xml:space="preserve">предоставления в аренду муниципального имущества муниципального образования сельского поселения «Зеленец», включенного в Перечень муниципального имущества муниципального образования сельского поселения «Зеленец,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141102">
        <w:rPr>
          <w:rFonts w:ascii="Times New Roman" w:eastAsia="Calibri" w:hAnsi="Times New Roman" w:cs="Times New Roman"/>
          <w:b/>
          <w:sz w:val="28"/>
          <w:szCs w:val="28"/>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141102" w:rsidRPr="00141102" w:rsidRDefault="00141102" w:rsidP="00141102">
      <w:pPr>
        <w:autoSpaceDE w:val="0"/>
        <w:autoSpaceDN w:val="0"/>
        <w:adjustRightInd w:val="0"/>
        <w:spacing w:after="0" w:line="240" w:lineRule="auto"/>
        <w:rPr>
          <w:rFonts w:ascii="Times New Roman" w:eastAsia="Calibri" w:hAnsi="Times New Roman" w:cs="Times New Roman"/>
          <w:sz w:val="28"/>
          <w:szCs w:val="28"/>
        </w:rPr>
      </w:pPr>
    </w:p>
    <w:p w:rsidR="00141102" w:rsidRPr="00141102" w:rsidRDefault="00141102" w:rsidP="00141102">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141102">
        <w:rPr>
          <w:rFonts w:ascii="Times New Roman" w:eastAsia="Calibri" w:hAnsi="Times New Roman" w:cs="Times New Roman"/>
          <w:b/>
          <w:sz w:val="28"/>
          <w:szCs w:val="28"/>
        </w:rPr>
        <w:t>I. Общие положения</w:t>
      </w:r>
    </w:p>
    <w:p w:rsidR="00141102" w:rsidRPr="00141102" w:rsidRDefault="00141102" w:rsidP="0014110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41102">
        <w:rPr>
          <w:rFonts w:ascii="Times New Roman" w:eastAsia="Calibri" w:hAnsi="Times New Roman" w:cs="Times New Roman"/>
          <w:sz w:val="28"/>
          <w:szCs w:val="28"/>
        </w:rPr>
        <w:t xml:space="preserve">1.1. Настоящий Порядок определяет механизм предоставления в аренду муниципального имущества муниципального образования сельского поселения «Зеленец», включенного в </w:t>
      </w:r>
      <w:r w:rsidRPr="00141102">
        <w:rPr>
          <w:rFonts w:ascii="Times New Roman" w:eastAsia="Times New Roman" w:hAnsi="Times New Roman" w:cs="Times New Roman"/>
          <w:sz w:val="28"/>
          <w:szCs w:val="28"/>
          <w:lang w:eastAsia="ru-RU"/>
        </w:rPr>
        <w:t xml:space="preserve">Перечень муниципального имущества муниципального образования сельского поселения «Зеленец, предназначенного для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141102">
        <w:rPr>
          <w:rFonts w:ascii="Times New Roman" w:eastAsia="Calibri" w:hAnsi="Times New Roman" w:cs="Times New Roman"/>
          <w:sz w:val="28"/>
          <w:szCs w:val="28"/>
        </w:rPr>
        <w:t>и физическим лицам, не являющимся индивидуальными предпринимателями и применяющим специальный налоговый режим «Налог на профессиональный доход» (далее - Перечень).</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1.2. Получателями имущественной поддержки могут быть (далее – Получатели поддержки):</w:t>
      </w:r>
    </w:p>
    <w:p w:rsidR="00141102" w:rsidRPr="00141102" w:rsidRDefault="00141102" w:rsidP="00141102">
      <w:pPr>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141102">
        <w:rPr>
          <w:rFonts w:ascii="Times New Roman" w:eastAsia="Times New Roman" w:hAnsi="Times New Roman" w:cs="Times New Roman"/>
          <w:sz w:val="28"/>
          <w:szCs w:val="28"/>
          <w:lang w:eastAsia="ru-RU"/>
        </w:rPr>
        <w:t>субъекты малого и среднего предпринимательства;</w:t>
      </w:r>
    </w:p>
    <w:p w:rsidR="00141102" w:rsidRPr="00141102" w:rsidRDefault="00141102" w:rsidP="00141102">
      <w:pPr>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141102">
        <w:rPr>
          <w:rFonts w:ascii="Times New Roman" w:eastAsia="Times New Roman" w:hAnsi="Times New Roman" w:cs="Times New Roman"/>
          <w:sz w:val="28"/>
          <w:szCs w:val="28"/>
          <w:lang w:eastAsia="ru-RU"/>
        </w:rPr>
        <w:t>организации, образующие инфраструктуру поддержки субъектов малого и среднего предпринимательства;</w:t>
      </w:r>
    </w:p>
    <w:p w:rsidR="00141102" w:rsidRPr="00141102" w:rsidRDefault="00141102" w:rsidP="00141102">
      <w:pPr>
        <w:numPr>
          <w:ilvl w:val="0"/>
          <w:numId w:val="1"/>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141102">
        <w:rPr>
          <w:rFonts w:ascii="Times New Roman" w:eastAsia="Times New Roman" w:hAnsi="Times New Roman" w:cs="Times New Roman"/>
          <w:sz w:val="28"/>
          <w:szCs w:val="28"/>
          <w:lang w:eastAsia="ru-RU"/>
        </w:rPr>
        <w:t>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141102" w:rsidRPr="00141102" w:rsidRDefault="00141102" w:rsidP="00141102">
      <w:pPr>
        <w:autoSpaceDE w:val="0"/>
        <w:autoSpaceDN w:val="0"/>
        <w:adjustRightInd w:val="0"/>
        <w:spacing w:after="0" w:line="240" w:lineRule="auto"/>
        <w:rPr>
          <w:rFonts w:ascii="Times New Roman" w:eastAsia="Calibri" w:hAnsi="Times New Roman" w:cs="Times New Roman"/>
          <w:sz w:val="28"/>
          <w:szCs w:val="28"/>
        </w:rPr>
      </w:pPr>
    </w:p>
    <w:p w:rsidR="00141102" w:rsidRPr="00141102" w:rsidRDefault="00141102" w:rsidP="00141102">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141102">
        <w:rPr>
          <w:rFonts w:ascii="Times New Roman" w:eastAsia="Calibri" w:hAnsi="Times New Roman" w:cs="Times New Roman"/>
          <w:b/>
          <w:sz w:val="28"/>
          <w:szCs w:val="28"/>
        </w:rPr>
        <w:t>II. Порядок предоставления муниципального имущества</w:t>
      </w:r>
    </w:p>
    <w:p w:rsidR="00141102" w:rsidRPr="00141102" w:rsidRDefault="00141102" w:rsidP="00141102">
      <w:pPr>
        <w:autoSpaceDE w:val="0"/>
        <w:autoSpaceDN w:val="0"/>
        <w:adjustRightInd w:val="0"/>
        <w:spacing w:after="0" w:line="240" w:lineRule="auto"/>
        <w:jc w:val="center"/>
        <w:rPr>
          <w:rFonts w:ascii="Times New Roman" w:eastAsia="Calibri" w:hAnsi="Times New Roman" w:cs="Times New Roman"/>
          <w:b/>
          <w:sz w:val="28"/>
          <w:szCs w:val="28"/>
        </w:rPr>
      </w:pPr>
      <w:r w:rsidRPr="00141102">
        <w:rPr>
          <w:rFonts w:ascii="Times New Roman" w:eastAsia="Calibri" w:hAnsi="Times New Roman" w:cs="Times New Roman"/>
          <w:b/>
          <w:sz w:val="28"/>
          <w:szCs w:val="28"/>
        </w:rPr>
        <w:t xml:space="preserve">муниципального образования сельского поселения «Зеленец», включенного в Перечень, в аренду субъектам малого и среднего предпринимательства </w:t>
      </w:r>
    </w:p>
    <w:p w:rsidR="00141102" w:rsidRPr="00141102" w:rsidRDefault="00141102" w:rsidP="00141102">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41102">
        <w:rPr>
          <w:rFonts w:ascii="Times New Roman" w:eastAsia="Calibri" w:hAnsi="Times New Roman" w:cs="Times New Roman"/>
          <w:sz w:val="28"/>
          <w:szCs w:val="28"/>
        </w:rPr>
        <w:t xml:space="preserve">2.1. Предоставление субъектам малого и среднего предпринимательства в аренду муниципального имущества муниципального образования сельского </w:t>
      </w:r>
      <w:r w:rsidRPr="00141102">
        <w:rPr>
          <w:rFonts w:ascii="Times New Roman" w:eastAsia="Calibri" w:hAnsi="Times New Roman" w:cs="Times New Roman"/>
          <w:sz w:val="28"/>
          <w:szCs w:val="28"/>
        </w:rPr>
        <w:lastRenderedPageBreak/>
        <w:t>поселения «Зеленец», включенного в Перечень, является муниципальной преференцией.</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Муниципальная преференция предоставляется субъектам малого и среднего предпринимательства в виде заключения договоров аренды в отношении муниципального имущества сельского поселения «Зеленец», включенного в Перечень, без применения обязательных процедур проведения торгов и не требующей предварительного согласия в письменной форме антимонопольного органа.</w:t>
      </w:r>
      <w:bookmarkStart w:id="0" w:name="Par23"/>
      <w:bookmarkEnd w:id="0"/>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 xml:space="preserve">2.2. Муниципальное имущество муниципального образования сельского поселения «Зеленец», включенное в Перечень, предоставляется в аренду субъектам малого и среднего предпринимательства, соответствующим условиям, установленным </w:t>
      </w:r>
      <w:hyperlink r:id="rId9" w:history="1">
        <w:r w:rsidRPr="00141102">
          <w:rPr>
            <w:rFonts w:ascii="Times New Roman" w:eastAsia="Calibri" w:hAnsi="Times New Roman" w:cs="Times New Roman"/>
            <w:sz w:val="28"/>
            <w:szCs w:val="28"/>
          </w:rPr>
          <w:t>статьей 4</w:t>
        </w:r>
      </w:hyperlink>
      <w:r w:rsidRPr="00141102">
        <w:rPr>
          <w:rFonts w:ascii="Times New Roman" w:eastAsia="Calibri"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(далее - Федеральный закон), а также:</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1) осуществляющим деятельность на территории муниципального образования сельского поселения «Зеленец»;</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2) не имеющим задолженности по уплате налогов, сборов, пеней и иных обязательных платежей в бюджетную систему Российской Федерации и внебюджетные фонды;</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3) не имеющим задолженности по договорам аренды имущества муниципального образования сельского поселения «Зеленец»;</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4) не находящимся в стадии ликвидации, реорганизации или банкротства;</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5) не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6) не являющимся участниками соглашений о разделе продукции;</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7) не осуществляющим предпринимательскую деятельность в сфере игорного бизнеса;</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 xml:space="preserve">8) не являющимся в порядке, установленном </w:t>
      </w:r>
      <w:hyperlink r:id="rId10" w:history="1">
        <w:r w:rsidRPr="00141102">
          <w:rPr>
            <w:rFonts w:ascii="Times New Roman" w:eastAsia="Calibri" w:hAnsi="Times New Roman" w:cs="Times New Roman"/>
            <w:sz w:val="28"/>
            <w:szCs w:val="28"/>
          </w:rPr>
          <w:t>законодательством</w:t>
        </w:r>
      </w:hyperlink>
      <w:r w:rsidRPr="00141102">
        <w:rPr>
          <w:rFonts w:ascii="Times New Roman" w:eastAsia="Calibri" w:hAnsi="Times New Roman" w:cs="Times New Roman"/>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1" w:name="Par27"/>
      <w:bookmarkEnd w:id="1"/>
      <w:r w:rsidRPr="00141102">
        <w:rPr>
          <w:rFonts w:ascii="Times New Roman" w:eastAsia="Calibri" w:hAnsi="Times New Roman" w:cs="Times New Roman"/>
          <w:sz w:val="28"/>
          <w:szCs w:val="28"/>
        </w:rPr>
        <w:t xml:space="preserve">9) не  осуществляющим производство и (или) реализацию подакцизных товаров, а также добычу и (или) реализацию полезных ископаемых, за исключением </w:t>
      </w:r>
      <w:hyperlink r:id="rId11" w:history="1">
        <w:r w:rsidRPr="00141102">
          <w:rPr>
            <w:rFonts w:ascii="Times New Roman" w:eastAsia="Calibri" w:hAnsi="Times New Roman" w:cs="Times New Roman"/>
            <w:sz w:val="28"/>
            <w:szCs w:val="28"/>
          </w:rPr>
          <w:t>общераспространенных</w:t>
        </w:r>
      </w:hyperlink>
      <w:r w:rsidRPr="00141102">
        <w:rPr>
          <w:rFonts w:ascii="Times New Roman" w:eastAsia="Calibri" w:hAnsi="Times New Roman" w:cs="Times New Roman"/>
          <w:sz w:val="28"/>
          <w:szCs w:val="28"/>
        </w:rPr>
        <w:t xml:space="preserve"> полезных ископаемых, если </w:t>
      </w:r>
      <w:hyperlink r:id="rId12" w:history="1">
        <w:r w:rsidRPr="00141102">
          <w:rPr>
            <w:rFonts w:ascii="Times New Roman" w:eastAsia="Calibri" w:hAnsi="Times New Roman" w:cs="Times New Roman"/>
            <w:sz w:val="28"/>
            <w:szCs w:val="28"/>
          </w:rPr>
          <w:t>иное</w:t>
        </w:r>
      </w:hyperlink>
      <w:r w:rsidRPr="00141102">
        <w:rPr>
          <w:rFonts w:ascii="Times New Roman" w:eastAsia="Calibri" w:hAnsi="Times New Roman" w:cs="Times New Roman"/>
          <w:sz w:val="28"/>
          <w:szCs w:val="28"/>
        </w:rPr>
        <w:t xml:space="preserve"> не предусмотрено Правительством Российской Федерации</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2.3. Для заключения договора аренды субъекты малого и среднего предпринимательства представляют в администрацию муниципального образования сельского поселения «Зеленец» (далее - Администрация) следующие документы:</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1) заявление о предоставлении в аренду муниципального имущества муниципального образования сельского поселения «Зеленец», включенного в Перечень, по установленной форме, приведенной в приложениях 1,2;</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Par29"/>
      <w:bookmarkEnd w:id="2"/>
      <w:r w:rsidRPr="00141102">
        <w:rPr>
          <w:rFonts w:ascii="Times New Roman" w:eastAsia="Calibri" w:hAnsi="Times New Roman" w:cs="Times New Roman"/>
          <w:sz w:val="28"/>
          <w:szCs w:val="28"/>
        </w:rPr>
        <w:lastRenderedPageBreak/>
        <w:t>2) выписку из Единого государственного реестра юридических лиц (индивидуальных предпринимателей), сформированную не ранее чем за один месяц до дня представления заявления, в случае если субъект малого и среднего предпринимательства представляет ее самостоятельно;</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3" w:name="Par30"/>
      <w:bookmarkEnd w:id="3"/>
      <w:r w:rsidRPr="00141102">
        <w:rPr>
          <w:rFonts w:ascii="Times New Roman" w:eastAsia="Calibri" w:hAnsi="Times New Roman" w:cs="Times New Roman"/>
          <w:sz w:val="28"/>
          <w:szCs w:val="28"/>
        </w:rPr>
        <w:t xml:space="preserve">3) </w:t>
      </w:r>
      <w:bookmarkStart w:id="4" w:name="Par34"/>
      <w:bookmarkEnd w:id="4"/>
      <w:r w:rsidRPr="00141102">
        <w:rPr>
          <w:rFonts w:ascii="Times New Roman" w:eastAsia="Calibri" w:hAnsi="Times New Roman" w:cs="Times New Roman"/>
          <w:sz w:val="28"/>
          <w:szCs w:val="28"/>
        </w:rPr>
        <w:t xml:space="preserve"> справка об исполнении налогоплательщиком обязанности по уплате налогов, сборов, пеней, штрафов по форме, утвержденной приказом ФНС России, сформированная не ранее чем за один месяц до дня представления заявки, в случае если субъект малого и среднего предпринимательства представляет ее самостоятельно, </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4) сведения о том, что юридическое лицо (индивидуальный предприниматель) не находится в стадии ликвидации, реорганизации, банкротства.</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 xml:space="preserve">В случае, если заявитель не представляет самостоятельно документы, указанные в </w:t>
      </w:r>
      <w:hyperlink w:anchor="Par29" w:history="1">
        <w:r w:rsidRPr="00141102">
          <w:rPr>
            <w:rFonts w:ascii="Times New Roman" w:eastAsia="Calibri" w:hAnsi="Times New Roman" w:cs="Times New Roman"/>
            <w:sz w:val="28"/>
            <w:szCs w:val="28"/>
          </w:rPr>
          <w:t>подпунктах 2</w:t>
        </w:r>
      </w:hyperlink>
      <w:r w:rsidRPr="00141102">
        <w:rPr>
          <w:rFonts w:ascii="Times New Roman" w:eastAsia="Calibri" w:hAnsi="Times New Roman" w:cs="Times New Roman"/>
          <w:sz w:val="28"/>
          <w:szCs w:val="28"/>
        </w:rPr>
        <w:t xml:space="preserve">, </w:t>
      </w:r>
      <w:hyperlink w:anchor="Par34" w:history="1">
        <w:r w:rsidRPr="00141102">
          <w:rPr>
            <w:rFonts w:ascii="Times New Roman" w:eastAsia="Calibri" w:hAnsi="Times New Roman" w:cs="Times New Roman"/>
            <w:sz w:val="28"/>
            <w:szCs w:val="28"/>
          </w:rPr>
          <w:t xml:space="preserve">3 пункта </w:t>
        </w:r>
      </w:hyperlink>
      <w:r w:rsidRPr="00141102">
        <w:rPr>
          <w:rFonts w:ascii="Times New Roman" w:eastAsia="Calibri" w:hAnsi="Times New Roman" w:cs="Times New Roman"/>
          <w:sz w:val="28"/>
          <w:szCs w:val="28"/>
        </w:rPr>
        <w:t>3 настоящего Порядка, документы запрашиваются Администрацией в порядке межведомственного информационного взаимодействия в органах, уполномоченных по предоставлению данных документов, в течение 3 рабочих дней с даты регистрации заявки.</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41102">
        <w:rPr>
          <w:rFonts w:ascii="Times New Roman" w:eastAsia="Calibri" w:hAnsi="Times New Roman" w:cs="Times New Roman"/>
          <w:sz w:val="28"/>
          <w:szCs w:val="28"/>
        </w:rPr>
        <w:t xml:space="preserve">Документы, указанные в </w:t>
      </w:r>
      <w:hyperlink w:anchor="Par27" w:history="1">
        <w:r w:rsidRPr="00141102">
          <w:rPr>
            <w:rFonts w:ascii="Times New Roman" w:eastAsia="Calibri" w:hAnsi="Times New Roman" w:cs="Times New Roman"/>
            <w:sz w:val="28"/>
            <w:szCs w:val="28"/>
          </w:rPr>
          <w:t xml:space="preserve">пункте </w:t>
        </w:r>
      </w:hyperlink>
      <w:r w:rsidRPr="00141102">
        <w:rPr>
          <w:rFonts w:ascii="Times New Roman" w:eastAsia="Calibri" w:hAnsi="Times New Roman" w:cs="Times New Roman"/>
          <w:sz w:val="28"/>
          <w:szCs w:val="28"/>
        </w:rPr>
        <w:t xml:space="preserve">3, регистрируются Администрацией в день поступления </w:t>
      </w:r>
      <w:r w:rsidRPr="00141102">
        <w:rPr>
          <w:rFonts w:ascii="Times New Roman" w:eastAsia="Calibri" w:hAnsi="Times New Roman" w:cs="Times New Roman"/>
          <w:color w:val="000000"/>
          <w:sz w:val="28"/>
          <w:szCs w:val="28"/>
        </w:rPr>
        <w:t xml:space="preserve">с выдачей субъектам </w:t>
      </w:r>
      <w:r w:rsidRPr="00141102">
        <w:rPr>
          <w:rFonts w:ascii="Times New Roman" w:eastAsia="Calibri" w:hAnsi="Times New Roman" w:cs="Times New Roman"/>
          <w:sz w:val="28"/>
          <w:szCs w:val="28"/>
        </w:rPr>
        <w:t>малого и среднего предпринимательства</w:t>
      </w:r>
      <w:r w:rsidRPr="00141102">
        <w:rPr>
          <w:rFonts w:ascii="Times New Roman" w:eastAsia="Calibri" w:hAnsi="Times New Roman" w:cs="Times New Roman"/>
          <w:color w:val="000000"/>
          <w:sz w:val="28"/>
          <w:szCs w:val="28"/>
        </w:rPr>
        <w:t xml:space="preserve"> расписки о получении указанных документов с указанием их перечня и даты поступления.</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41102">
        <w:rPr>
          <w:rFonts w:ascii="Times New Roman" w:eastAsia="Calibri" w:hAnsi="Times New Roman" w:cs="Times New Roman"/>
          <w:color w:val="000000"/>
          <w:sz w:val="28"/>
          <w:szCs w:val="28"/>
        </w:rPr>
        <w:t xml:space="preserve"> Датой подачи документов, указанных в пункте 3, направленных через отделения почтовой связи, считается дата их регистрации Администрацией. Расписка о регистрации указанных документов, направленных через отделения почтовой связи, направляется по указанному в запросе почтовому адресу в течение 2 рабочих дней с даты поступления документов. </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41102">
        <w:rPr>
          <w:rFonts w:ascii="Times New Roman" w:eastAsia="Calibri" w:hAnsi="Times New Roman" w:cs="Times New Roman"/>
          <w:color w:val="000000"/>
          <w:sz w:val="28"/>
          <w:szCs w:val="28"/>
        </w:rPr>
        <w:t>Свидетельствование подлинности подписи заявителя на запросе, направленном через отделение почтовой связи, осуществляется в порядке, установленном федеральным законодательством.</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Субъекты малого и среднего предпринимательства несут ответственность за достоверность представляемых сведений в соответствии с законодательством Российской Федерации.</w:t>
      </w:r>
    </w:p>
    <w:p w:rsidR="00141102" w:rsidRPr="00141102" w:rsidRDefault="00141102" w:rsidP="00141102">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указанный в пункте 2 настоящего Порядка, заявляют о соответствии условиям отнесения к субъектам малого и среднего предпринимательства, установленным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 xml:space="preserve">2.4. Указанные в </w:t>
      </w:r>
      <w:hyperlink w:anchor="Par27" w:history="1">
        <w:r w:rsidRPr="00141102">
          <w:rPr>
            <w:rFonts w:ascii="Times New Roman" w:eastAsia="Calibri" w:hAnsi="Times New Roman" w:cs="Times New Roman"/>
            <w:sz w:val="28"/>
            <w:szCs w:val="28"/>
          </w:rPr>
          <w:t xml:space="preserve">пункте </w:t>
        </w:r>
      </w:hyperlink>
      <w:r w:rsidRPr="00141102">
        <w:rPr>
          <w:rFonts w:ascii="Times New Roman" w:eastAsia="Calibri" w:hAnsi="Times New Roman" w:cs="Times New Roman"/>
          <w:sz w:val="28"/>
          <w:szCs w:val="28"/>
        </w:rPr>
        <w:t xml:space="preserve">3 настоящего Порядка документы Администрация в течение 30 дней со дня окончания приема заявок передает в </w:t>
      </w:r>
      <w:r w:rsidRPr="00141102">
        <w:rPr>
          <w:rFonts w:ascii="Times New Roman" w:eastAsia="Calibri" w:hAnsi="Times New Roman" w:cs="Times New Roman"/>
          <w:sz w:val="28"/>
          <w:szCs w:val="28"/>
        </w:rPr>
        <w:lastRenderedPageBreak/>
        <w:t>конкурсную (аукционную) комиссию по продаже муниципального имущества, земельных участков или права их аренды, передаче муниципального имущества в безвозмездное пользование, доверительное управление (далее - Комиссия).</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 xml:space="preserve">Комиссия в течение 3 дней со дня поступления документов рассматривает представленные документы, а также проверяет соответствие субъектов малого и среднего предпринимательства условиям, установленным </w:t>
      </w:r>
      <w:hyperlink w:anchor="Par23" w:history="1">
        <w:r w:rsidRPr="00141102">
          <w:rPr>
            <w:rFonts w:ascii="Times New Roman" w:eastAsia="Calibri" w:hAnsi="Times New Roman" w:cs="Times New Roman"/>
            <w:sz w:val="28"/>
            <w:szCs w:val="28"/>
          </w:rPr>
          <w:t>2</w:t>
        </w:r>
      </w:hyperlink>
      <w:r w:rsidRPr="00141102">
        <w:rPr>
          <w:rFonts w:ascii="Times New Roman" w:eastAsia="Calibri" w:hAnsi="Times New Roman" w:cs="Times New Roman"/>
          <w:sz w:val="28"/>
          <w:szCs w:val="28"/>
        </w:rPr>
        <w:t xml:space="preserve"> настоящего Порядка. По результатам рассмотрения Комиссия принимает решение о предоставлении муниципальной преференции путем предоставления в аренду муниципального имущества муниципального образования сельского поселения «Зеленец», включенного в Перечень, либо об отказе в предоставлении муниципальной преференции.</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2.5. Администрация в течение 3 дней со дня принятия Комиссией решения направляет субъекту малого и среднего предпринимательства уведомление о принятом в отношении него решении - о предоставлении преференции путем предоставления в аренду муниципального имущества муниципального образования сельского поселения «Зеленец», включенного в Перечень, либо об отказе в предоставлении муниципальной преференции.</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2.6. В случае принятия решения о предоставлении в аренду муниципального имущества муниципального образования сельского поселения «Зеленец», включенного в Перечень, Администрация направляет проект договора аренды имущества.</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_GoBack"/>
      <w:r w:rsidRPr="00141102">
        <w:rPr>
          <w:rFonts w:ascii="Times New Roman" w:eastAsia="Calibri" w:hAnsi="Times New Roman" w:cs="Times New Roman"/>
          <w:sz w:val="28"/>
          <w:szCs w:val="28"/>
        </w:rPr>
        <w:t>2.7. Основанием для отказа в предоставлении муниципальной преференции является:</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 xml:space="preserve">1) выявление неполноты (некомплектности), несоответствующего оформления, недостоверности представленных субъектами малого и среднего предпринимательства сведений и документов, установленных </w:t>
      </w:r>
      <w:hyperlink w:anchor="Par27" w:history="1">
        <w:r w:rsidRPr="00141102">
          <w:rPr>
            <w:rFonts w:ascii="Times New Roman" w:eastAsia="Calibri" w:hAnsi="Times New Roman" w:cs="Times New Roman"/>
            <w:sz w:val="28"/>
            <w:szCs w:val="28"/>
          </w:rPr>
          <w:t>пунктами</w:t>
        </w:r>
      </w:hyperlink>
      <w:r w:rsidRPr="00141102">
        <w:rPr>
          <w:rFonts w:ascii="Times New Roman" w:eastAsia="Calibri" w:hAnsi="Times New Roman" w:cs="Times New Roman"/>
          <w:sz w:val="28"/>
          <w:szCs w:val="28"/>
        </w:rPr>
        <w:t xml:space="preserve"> 3 настоящего Порядка;</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 xml:space="preserve">2) несоответствие субъектов малого и среднего предпринимательства условиям, установленным </w:t>
      </w:r>
      <w:hyperlink w:anchor="Par23" w:history="1">
        <w:r w:rsidRPr="00141102">
          <w:rPr>
            <w:rFonts w:ascii="Times New Roman" w:eastAsia="Calibri" w:hAnsi="Times New Roman" w:cs="Times New Roman"/>
            <w:sz w:val="28"/>
            <w:szCs w:val="28"/>
          </w:rPr>
          <w:t xml:space="preserve">пунктом </w:t>
        </w:r>
      </w:hyperlink>
      <w:r w:rsidRPr="00141102">
        <w:rPr>
          <w:rFonts w:ascii="Times New Roman" w:eastAsia="Calibri" w:hAnsi="Times New Roman" w:cs="Times New Roman"/>
          <w:sz w:val="28"/>
          <w:szCs w:val="28"/>
        </w:rPr>
        <w:t>2 настоящего Порядка.</w:t>
      </w:r>
    </w:p>
    <w:bookmarkEnd w:id="5"/>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5) муниципальное имущество, включенное в Перечень, о передаче в аренду которого просит субъект малого и среднего предпринимательства, находится во владении и (или) в пользовании у иного лица.</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2.8. Субъект малого и среднего предпринимательства, в отношении которого принято решение об отказе в предоставлении муниципальной преференции, вправе обратиться повторно после устранения выявленных недостатков на условиях, установленных настоящим Порядком.</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lastRenderedPageBreak/>
        <w:t>2.9. В случае поступления нескольких заявлений о предоставлении в аренду муниципального имущества муниципального образования сельского поселения «Зеленец», включенного в Перечень, на один и тот же объект, при прочих равных условиях преимущественное право отдается первому обратившемуся Получателю поддержки.</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2.10. Договор с субъектами малого и среднего предпринимательства заключается на срок не менее пяти лет. Срок может быть уменьшен только на основании заявления субъекта малого и среднего предпринимательства.</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Арендная плата вносится в следующем порядке:</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в первый год аренды - 40 процентов размера арендной платы;</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во второй год аренды - 60 процентов размера арендной платы;</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в третий год аренды - 80 процентов размера арендной платы;</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в четвертый год аренды и далее - 100 процентов размера арендной платы.</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 xml:space="preserve">2.11. </w:t>
      </w:r>
      <w:bookmarkStart w:id="6" w:name="Par0"/>
      <w:bookmarkEnd w:id="6"/>
      <w:r w:rsidRPr="00141102">
        <w:rPr>
          <w:rFonts w:ascii="Times New Roman" w:eastAsia="Calibri" w:hAnsi="Times New Roman" w:cs="Times New Roman"/>
          <w:sz w:val="28"/>
          <w:szCs w:val="28"/>
        </w:rPr>
        <w:t>Расчет арендной платы за пользование имуществом муниципального образования сельского поселения «Зеленец», включенным в Перечень, производится на основании отчёта по оценке годовой рыночной стоимости, составленном в соответствии с Федеральным законом от 29 июля 1998 г.  № 135-ФЗ «Об оценочной деятельности в Российской Федерации».</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2.12. Запрещаются продажа, переданного субъектам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2.13. Муниципальное имущество, переданное во временное владение и (или) пользование субъектам малого и среднего предпринимательства должно использоваться по целевому назначению.</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2.14. В случае использования субъектами малого и среднего предпринимательства муниципального имущества, переданного ему во владение и (или) пользование, не по целевому назначению и (или) с нарушением запретов, установленных пунктом 12 настоящего Положения, администрация сельского поселения «Зеленец» вправе обратиться в суд с требованием о прекращении прав владения и (или) пользования муниципальным имуществом субъектами малого и среднего предпринимательства.</w:t>
      </w:r>
    </w:p>
    <w:p w:rsidR="00141102" w:rsidRPr="00141102" w:rsidRDefault="00141102" w:rsidP="00141102">
      <w:pPr>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 xml:space="preserve">2.15.  В случаях реализации мероприятий, предусмотренных </w:t>
      </w:r>
      <w:r w:rsidRPr="00141102">
        <w:rPr>
          <w:rFonts w:ascii="Times New Roman" w:hAnsi="Times New Roman" w:cs="Times New Roman"/>
          <w:sz w:val="28"/>
          <w:szCs w:val="28"/>
        </w:rPr>
        <w:t xml:space="preserve">генеральным планом поселения, правилами землепользования и застройки, документации по планировке территории в результате которых будет расторгнут </w:t>
      </w:r>
      <w:r w:rsidRPr="00141102">
        <w:rPr>
          <w:rFonts w:ascii="Times New Roman" w:eastAsia="Calibri" w:hAnsi="Times New Roman" w:cs="Times New Roman"/>
          <w:sz w:val="28"/>
          <w:szCs w:val="28"/>
        </w:rPr>
        <w:t xml:space="preserve">договор аренды зданий, сооружений, нежилых помещений, включенных в Перечень, заключенный с субъектом малого или среднего предпринимательства, указанный субъект малого или среднего предпринимательства имеет право на заключение в день прекращения такого договора аренды нового договора аренды иных здания, сооружения, нежилого помещения, включенных в Перечень и являющихся равнозначными в соответствии с </w:t>
      </w:r>
      <w:hyperlink r:id="rId13" w:history="1">
        <w:r w:rsidRPr="00141102">
          <w:rPr>
            <w:rFonts w:ascii="Times New Roman" w:eastAsia="Calibri" w:hAnsi="Times New Roman" w:cs="Times New Roman"/>
            <w:sz w:val="28"/>
            <w:szCs w:val="28"/>
          </w:rPr>
          <w:t>пунктом 12 части 1 статьи 17.1</w:t>
        </w:r>
      </w:hyperlink>
      <w:r w:rsidRPr="00141102">
        <w:rPr>
          <w:rFonts w:ascii="Times New Roman" w:eastAsia="Calibri" w:hAnsi="Times New Roman" w:cs="Times New Roman"/>
          <w:sz w:val="28"/>
          <w:szCs w:val="28"/>
        </w:rPr>
        <w:t xml:space="preserve"> Федерального закона от 26 июля 2006 года № 135-ФЗ «О защите конкуренции». </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lastRenderedPageBreak/>
        <w:t xml:space="preserve">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 xml:space="preserve">В случае,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 xml:space="preserve">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14" w:history="1">
        <w:r w:rsidRPr="00141102">
          <w:rPr>
            <w:rFonts w:ascii="Times New Roman" w:eastAsia="Calibri" w:hAnsi="Times New Roman" w:cs="Times New Roman"/>
            <w:sz w:val="28"/>
            <w:szCs w:val="28"/>
          </w:rPr>
          <w:t>статьей 3</w:t>
        </w:r>
      </w:hyperlink>
      <w:r w:rsidRPr="00141102">
        <w:rPr>
          <w:rFonts w:ascii="Times New Roman" w:eastAsia="Calibri" w:hAnsi="Times New Roman" w:cs="Times New Roman"/>
          <w:sz w:val="28"/>
          <w:szCs w:val="28"/>
        </w:rPr>
        <w:t xml:space="preserve"> Федерального закона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141102" w:rsidRPr="00141102" w:rsidRDefault="00141102" w:rsidP="0014110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141102" w:rsidRPr="00141102" w:rsidRDefault="00141102" w:rsidP="00141102">
      <w:pPr>
        <w:spacing w:after="0" w:line="240" w:lineRule="auto"/>
        <w:jc w:val="center"/>
        <w:rPr>
          <w:rFonts w:ascii="Times New Roman" w:eastAsia="Calibri" w:hAnsi="Times New Roman" w:cs="Times New Roman"/>
          <w:b/>
          <w:sz w:val="28"/>
          <w:szCs w:val="28"/>
        </w:rPr>
      </w:pPr>
      <w:r w:rsidRPr="00141102">
        <w:rPr>
          <w:rFonts w:ascii="Times New Roman" w:eastAsia="Calibri" w:hAnsi="Times New Roman" w:cs="Times New Roman"/>
          <w:b/>
          <w:sz w:val="28"/>
          <w:szCs w:val="28"/>
        </w:rPr>
        <w:t>III. Порядок предоставления муниципального имущества</w:t>
      </w:r>
    </w:p>
    <w:p w:rsidR="00141102" w:rsidRPr="00141102" w:rsidRDefault="00141102" w:rsidP="00141102">
      <w:pPr>
        <w:autoSpaceDE w:val="0"/>
        <w:autoSpaceDN w:val="0"/>
        <w:adjustRightInd w:val="0"/>
        <w:spacing w:after="0" w:line="240" w:lineRule="auto"/>
        <w:jc w:val="center"/>
        <w:rPr>
          <w:rFonts w:ascii="Times New Roman" w:eastAsia="Calibri" w:hAnsi="Times New Roman" w:cs="Times New Roman"/>
          <w:b/>
          <w:sz w:val="28"/>
          <w:szCs w:val="28"/>
        </w:rPr>
      </w:pPr>
      <w:r w:rsidRPr="00141102">
        <w:rPr>
          <w:rFonts w:ascii="Times New Roman" w:eastAsia="Calibri" w:hAnsi="Times New Roman" w:cs="Times New Roman"/>
          <w:b/>
          <w:sz w:val="28"/>
          <w:szCs w:val="28"/>
        </w:rPr>
        <w:t xml:space="preserve">муниципального образования сельского поселения «Зеленец», включенного в Перечень, в аренду организациям, образующим инфраструктуру поддержки субъектов малого и среднего предпринимательства </w:t>
      </w:r>
    </w:p>
    <w:p w:rsidR="00141102" w:rsidRPr="00141102" w:rsidRDefault="00141102" w:rsidP="00141102">
      <w:pPr>
        <w:autoSpaceDE w:val="0"/>
        <w:autoSpaceDN w:val="0"/>
        <w:adjustRightInd w:val="0"/>
        <w:spacing w:after="0" w:line="240" w:lineRule="auto"/>
        <w:rPr>
          <w:rFonts w:ascii="Times New Roman" w:eastAsia="Calibri" w:hAnsi="Times New Roman" w:cs="Times New Roman"/>
          <w:sz w:val="28"/>
          <w:szCs w:val="28"/>
        </w:rPr>
      </w:pP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 xml:space="preserve">3.1. Муниципальное имущество муниципального образования сельского поселения «Зеленец», включенное в Перечень, предоставляется в аренду организациям, образующим инфраструктуру поддержки субъектов малого и среднего предпринимательства, в порядке, определенном </w:t>
      </w:r>
      <w:hyperlink r:id="rId15" w:history="1">
        <w:r w:rsidRPr="00141102">
          <w:rPr>
            <w:rFonts w:ascii="Times New Roman" w:eastAsia="Calibri" w:hAnsi="Times New Roman" w:cs="Times New Roman"/>
            <w:sz w:val="28"/>
            <w:szCs w:val="28"/>
          </w:rPr>
          <w:t>приказом</w:t>
        </w:r>
      </w:hyperlink>
      <w:r w:rsidRPr="00141102">
        <w:rPr>
          <w:rFonts w:ascii="Times New Roman" w:eastAsia="Calibri" w:hAnsi="Times New Roman" w:cs="Times New Roman"/>
          <w:sz w:val="28"/>
          <w:szCs w:val="28"/>
        </w:rPr>
        <w:t xml:space="preserve"> ФАС России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3.2. Договор аренды имущества с организацией, образующей инфраструктуру поддержки субъектов малого и среднего предпринимательства, заключается на срок не менее пяти лет.</w:t>
      </w:r>
    </w:p>
    <w:p w:rsidR="00141102" w:rsidRPr="00141102" w:rsidRDefault="00141102" w:rsidP="00141102">
      <w:pPr>
        <w:tabs>
          <w:tab w:val="left" w:pos="1134"/>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41102">
        <w:rPr>
          <w:rFonts w:ascii="Times New Roman" w:eastAsia="Calibri" w:hAnsi="Times New Roman" w:cs="Times New Roman"/>
          <w:sz w:val="28"/>
          <w:szCs w:val="28"/>
        </w:rPr>
        <w:t xml:space="preserve">Срок может быть уменьшен только на основании заявления организации, образующей инфраструктуру поддержки субъектов малого и среднего предпринимательства. </w:t>
      </w:r>
    </w:p>
    <w:p w:rsidR="00141102" w:rsidRPr="00141102" w:rsidRDefault="00141102" w:rsidP="00141102">
      <w:pPr>
        <w:tabs>
          <w:tab w:val="left" w:pos="1134"/>
        </w:tabs>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141102">
        <w:rPr>
          <w:rFonts w:ascii="Times New Roman" w:eastAsia="Calibri" w:hAnsi="Times New Roman" w:cs="Times New Roman"/>
          <w:sz w:val="28"/>
          <w:szCs w:val="28"/>
        </w:rPr>
        <w:lastRenderedPageBreak/>
        <w:t>3.3. Муниципальное имущество, переданное во временное владение и (или) пользование организации, образующей инфраструктуру поддержки субъектов малого и среднего предпринимательства, должно использоваться по целевому назначению.</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3.4. В случае использования организацией, образующей инфраструктуру поддержки субъектов малого и среднего предпринимательства,  муниципального имущества, переданного ему во владение и (или) пользование, не по целевому назначению и (или) с нарушением запретов, установленных пунктом 12 настоящего Положения, администрация сельского поселения «Зеленец» вправе обратиться в суд с требованием о прекращении прав владения и (или) пользования муниципальным имуществом субъектами малого и среднего предпринимательства.</w:t>
      </w:r>
    </w:p>
    <w:p w:rsidR="00141102" w:rsidRPr="00141102" w:rsidRDefault="00141102" w:rsidP="00141102">
      <w:pPr>
        <w:autoSpaceDE w:val="0"/>
        <w:autoSpaceDN w:val="0"/>
        <w:adjustRightInd w:val="0"/>
        <w:spacing w:after="0" w:line="240" w:lineRule="auto"/>
        <w:jc w:val="center"/>
        <w:rPr>
          <w:rFonts w:ascii="Times New Roman" w:eastAsia="Calibri" w:hAnsi="Times New Roman" w:cs="Times New Roman"/>
          <w:sz w:val="28"/>
          <w:szCs w:val="28"/>
        </w:rPr>
      </w:pPr>
    </w:p>
    <w:p w:rsidR="00141102" w:rsidRPr="00141102" w:rsidRDefault="00141102" w:rsidP="00141102">
      <w:pPr>
        <w:autoSpaceDE w:val="0"/>
        <w:autoSpaceDN w:val="0"/>
        <w:adjustRightInd w:val="0"/>
        <w:spacing w:after="0" w:line="240" w:lineRule="auto"/>
        <w:jc w:val="center"/>
        <w:rPr>
          <w:rFonts w:ascii="Times New Roman" w:eastAsia="Calibri" w:hAnsi="Times New Roman" w:cs="Times New Roman"/>
          <w:b/>
          <w:sz w:val="28"/>
          <w:szCs w:val="28"/>
        </w:rPr>
      </w:pPr>
      <w:r w:rsidRPr="00141102">
        <w:rPr>
          <w:rFonts w:ascii="Times New Roman" w:eastAsia="Calibri" w:hAnsi="Times New Roman" w:cs="Times New Roman"/>
          <w:b/>
          <w:sz w:val="28"/>
          <w:szCs w:val="28"/>
          <w:lang w:val="en-US"/>
        </w:rPr>
        <w:t>IV</w:t>
      </w:r>
      <w:r w:rsidRPr="00141102">
        <w:rPr>
          <w:rFonts w:ascii="Times New Roman" w:eastAsia="Calibri" w:hAnsi="Times New Roman" w:cs="Times New Roman"/>
          <w:b/>
          <w:sz w:val="28"/>
          <w:szCs w:val="28"/>
        </w:rPr>
        <w:t>. Порядок предоставления муниципального имущества</w:t>
      </w:r>
    </w:p>
    <w:p w:rsidR="00141102" w:rsidRPr="00141102" w:rsidRDefault="00141102" w:rsidP="00141102">
      <w:pPr>
        <w:autoSpaceDE w:val="0"/>
        <w:autoSpaceDN w:val="0"/>
        <w:adjustRightInd w:val="0"/>
        <w:spacing w:after="0" w:line="240" w:lineRule="auto"/>
        <w:jc w:val="center"/>
        <w:rPr>
          <w:rFonts w:ascii="Times New Roman" w:eastAsia="Calibri" w:hAnsi="Times New Roman" w:cs="Times New Roman"/>
          <w:b/>
          <w:sz w:val="28"/>
          <w:szCs w:val="28"/>
        </w:rPr>
      </w:pPr>
      <w:r w:rsidRPr="00141102">
        <w:rPr>
          <w:rFonts w:ascii="Times New Roman" w:eastAsia="Calibri" w:hAnsi="Times New Roman" w:cs="Times New Roman"/>
          <w:b/>
          <w:sz w:val="28"/>
          <w:szCs w:val="28"/>
        </w:rPr>
        <w:t xml:space="preserve">муниципального образования сельского поселения «Зеленец», включенного в Перечень, в аренду физическим лицам, не являющиеся индивидуальными предпринимателями и применяющие специальный налоговый режим </w:t>
      </w:r>
    </w:p>
    <w:p w:rsidR="00141102" w:rsidRPr="00141102" w:rsidRDefault="00141102" w:rsidP="00141102">
      <w:pPr>
        <w:autoSpaceDE w:val="0"/>
        <w:autoSpaceDN w:val="0"/>
        <w:adjustRightInd w:val="0"/>
        <w:spacing w:after="0" w:line="240" w:lineRule="auto"/>
        <w:jc w:val="center"/>
        <w:rPr>
          <w:rFonts w:ascii="Times New Roman" w:eastAsia="Calibri" w:hAnsi="Times New Roman" w:cs="Times New Roman"/>
          <w:b/>
          <w:sz w:val="28"/>
          <w:szCs w:val="28"/>
        </w:rPr>
      </w:pPr>
      <w:r w:rsidRPr="00141102">
        <w:rPr>
          <w:rFonts w:ascii="Times New Roman" w:eastAsia="Calibri" w:hAnsi="Times New Roman" w:cs="Times New Roman"/>
          <w:b/>
          <w:sz w:val="28"/>
          <w:szCs w:val="28"/>
        </w:rPr>
        <w:t>«Налог на профессиональный доход»</w:t>
      </w:r>
    </w:p>
    <w:p w:rsidR="00141102" w:rsidRPr="00141102" w:rsidRDefault="00141102" w:rsidP="00141102">
      <w:pPr>
        <w:autoSpaceDE w:val="0"/>
        <w:autoSpaceDN w:val="0"/>
        <w:adjustRightInd w:val="0"/>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 xml:space="preserve">Муниципальное имущество, включенное в Перечень, предоставляется в аренду физическим лицам, не являющимся индивидуальными предпринимателями и применяющими специальный налоговый режим «Налог на профессиональный доход», вправе обратиться в порядке и на условиях, установленных разделом </w:t>
      </w:r>
      <w:r w:rsidRPr="00141102">
        <w:rPr>
          <w:rFonts w:ascii="Times New Roman" w:eastAsia="Calibri" w:hAnsi="Times New Roman" w:cs="Times New Roman"/>
          <w:sz w:val="28"/>
          <w:szCs w:val="28"/>
          <w:lang w:val="en-US"/>
        </w:rPr>
        <w:t>II</w:t>
      </w:r>
      <w:r w:rsidRPr="00141102">
        <w:rPr>
          <w:rFonts w:ascii="Times New Roman" w:eastAsia="Calibri" w:hAnsi="Times New Roman" w:cs="Times New Roman"/>
          <w:sz w:val="28"/>
          <w:szCs w:val="28"/>
        </w:rPr>
        <w:t xml:space="preserve"> настоящего Порядка. </w:t>
      </w:r>
    </w:p>
    <w:p w:rsidR="00141102" w:rsidRPr="00141102" w:rsidRDefault="00141102" w:rsidP="00141102">
      <w:pPr>
        <w:autoSpaceDE w:val="0"/>
        <w:autoSpaceDN w:val="0"/>
        <w:adjustRightInd w:val="0"/>
        <w:spacing w:after="0" w:line="240" w:lineRule="auto"/>
        <w:ind w:firstLine="540"/>
        <w:jc w:val="both"/>
        <w:rPr>
          <w:rFonts w:ascii="Times New Roman" w:eastAsia="Calibri" w:hAnsi="Times New Roman" w:cs="Times New Roman"/>
          <w:sz w:val="28"/>
          <w:szCs w:val="28"/>
        </w:rPr>
      </w:pPr>
    </w:p>
    <w:p w:rsidR="00141102" w:rsidRPr="00141102" w:rsidRDefault="00141102" w:rsidP="00141102">
      <w:pPr>
        <w:spacing w:after="0" w:line="240" w:lineRule="auto"/>
        <w:jc w:val="center"/>
        <w:rPr>
          <w:rFonts w:ascii="Times New Roman" w:eastAsia="Calibri" w:hAnsi="Times New Roman" w:cs="Times New Roman"/>
          <w:b/>
          <w:sz w:val="28"/>
          <w:szCs w:val="28"/>
        </w:rPr>
      </w:pPr>
      <w:r w:rsidRPr="00141102">
        <w:rPr>
          <w:rFonts w:ascii="Times New Roman" w:eastAsia="Calibri" w:hAnsi="Times New Roman" w:cs="Times New Roman"/>
          <w:b/>
          <w:sz w:val="28"/>
          <w:szCs w:val="28"/>
          <w:lang w:val="en-US"/>
        </w:rPr>
        <w:t>V</w:t>
      </w:r>
      <w:r w:rsidRPr="00141102">
        <w:rPr>
          <w:rFonts w:ascii="Times New Roman" w:eastAsia="Calibri" w:hAnsi="Times New Roman" w:cs="Times New Roman"/>
          <w:b/>
          <w:sz w:val="28"/>
          <w:szCs w:val="28"/>
        </w:rPr>
        <w:t>. Порядок предоставления субъектам малого и среднего предпринимательства в аренду земельных участков, являющихся муниципальным имуществом</w:t>
      </w:r>
    </w:p>
    <w:p w:rsidR="00141102" w:rsidRPr="00141102" w:rsidRDefault="00141102" w:rsidP="00141102">
      <w:pPr>
        <w:spacing w:after="0" w:line="240" w:lineRule="auto"/>
        <w:ind w:firstLine="709"/>
        <w:jc w:val="both"/>
        <w:rPr>
          <w:rFonts w:ascii="Times New Roman" w:eastAsia="Calibri" w:hAnsi="Times New Roman" w:cs="Times New Roman"/>
          <w:sz w:val="28"/>
          <w:szCs w:val="28"/>
        </w:rPr>
      </w:pPr>
      <w:r w:rsidRPr="00141102">
        <w:rPr>
          <w:rFonts w:ascii="Times New Roman" w:eastAsia="Calibri" w:hAnsi="Times New Roman" w:cs="Times New Roman"/>
          <w:sz w:val="28"/>
          <w:szCs w:val="28"/>
        </w:rPr>
        <w:t xml:space="preserve">Предоставление в аренду земельных участков, являющихся муниципальной собственностью и включенных в Перечень, осуществляется в соответствии с положениями главы </w:t>
      </w:r>
      <w:r w:rsidRPr="00141102">
        <w:rPr>
          <w:rFonts w:ascii="Times New Roman" w:eastAsia="Calibri" w:hAnsi="Times New Roman" w:cs="Times New Roman"/>
          <w:sz w:val="28"/>
          <w:szCs w:val="28"/>
          <w:lang w:val="en-US"/>
        </w:rPr>
        <w:t>V</w:t>
      </w:r>
      <w:r w:rsidRPr="00141102">
        <w:rPr>
          <w:rFonts w:ascii="Times New Roman" w:eastAsia="Calibri" w:hAnsi="Times New Roman" w:cs="Times New Roman"/>
          <w:sz w:val="28"/>
          <w:szCs w:val="28"/>
        </w:rPr>
        <w:t xml:space="preserve"> Земельного кодекса Российской Федерации.  </w:t>
      </w:r>
    </w:p>
    <w:p w:rsidR="00141102" w:rsidRPr="00141102" w:rsidRDefault="00141102" w:rsidP="00141102">
      <w:pPr>
        <w:spacing w:after="0" w:line="240" w:lineRule="auto"/>
        <w:rPr>
          <w:rFonts w:ascii="Times New Roman" w:eastAsia="Times New Roman" w:hAnsi="Times New Roman" w:cs="Times New Roman"/>
          <w:sz w:val="28"/>
          <w:szCs w:val="28"/>
        </w:rPr>
      </w:pPr>
      <w:r w:rsidRPr="00141102">
        <w:rPr>
          <w:rFonts w:ascii="Times New Roman" w:eastAsia="Times New Roman" w:hAnsi="Times New Roman" w:cs="Times New Roman"/>
          <w:sz w:val="28"/>
          <w:szCs w:val="28"/>
        </w:rPr>
        <w:br w:type="page"/>
      </w:r>
    </w:p>
    <w:p w:rsidR="00141102" w:rsidRPr="00141102" w:rsidRDefault="00141102" w:rsidP="00141102">
      <w:pPr>
        <w:spacing w:after="0" w:line="240" w:lineRule="auto"/>
        <w:jc w:val="right"/>
        <w:rPr>
          <w:rFonts w:ascii="Times New Roman" w:eastAsia="Times New Roman" w:hAnsi="Times New Roman" w:cs="Times New Roman"/>
          <w:sz w:val="28"/>
          <w:szCs w:val="28"/>
        </w:rPr>
      </w:pPr>
      <w:r w:rsidRPr="00141102">
        <w:rPr>
          <w:rFonts w:ascii="Times New Roman" w:eastAsia="Times New Roman" w:hAnsi="Times New Roman" w:cs="Times New Roman"/>
          <w:sz w:val="28"/>
          <w:szCs w:val="28"/>
        </w:rPr>
        <w:lastRenderedPageBreak/>
        <w:t>Приложение 1</w:t>
      </w:r>
    </w:p>
    <w:p w:rsidR="00141102" w:rsidRPr="00655070" w:rsidRDefault="00141102" w:rsidP="00141102">
      <w:pPr>
        <w:spacing w:after="0" w:line="240" w:lineRule="auto"/>
        <w:jc w:val="right"/>
        <w:rPr>
          <w:rFonts w:ascii="Times New Roman" w:eastAsia="Times New Roman" w:hAnsi="Times New Roman" w:cs="Times New Roman"/>
          <w:b/>
          <w:sz w:val="24"/>
          <w:szCs w:val="24"/>
        </w:rPr>
      </w:pPr>
    </w:p>
    <w:p w:rsidR="00141102" w:rsidRPr="00655070" w:rsidRDefault="00141102" w:rsidP="00141102">
      <w:pPr>
        <w:spacing w:after="0" w:line="240" w:lineRule="auto"/>
        <w:jc w:val="right"/>
        <w:rPr>
          <w:rFonts w:ascii="Times New Roman" w:eastAsia="Times New Roman" w:hAnsi="Times New Roman" w:cs="Times New Roman"/>
          <w:b/>
          <w:sz w:val="24"/>
          <w:szCs w:val="24"/>
        </w:rPr>
      </w:pPr>
    </w:p>
    <w:p w:rsidR="00141102" w:rsidRPr="00655070" w:rsidRDefault="00141102" w:rsidP="00141102">
      <w:pPr>
        <w:spacing w:after="0" w:line="240" w:lineRule="auto"/>
        <w:jc w:val="center"/>
        <w:rPr>
          <w:rFonts w:ascii="Times New Roman" w:eastAsia="Times New Roman" w:hAnsi="Times New Roman" w:cs="Times New Roman"/>
          <w:b/>
          <w:sz w:val="24"/>
          <w:szCs w:val="24"/>
        </w:rPr>
      </w:pPr>
      <w:r w:rsidRPr="00655070">
        <w:rPr>
          <w:rFonts w:ascii="Times New Roman" w:eastAsia="Times New Roman" w:hAnsi="Times New Roman" w:cs="Times New Roman"/>
          <w:b/>
          <w:sz w:val="24"/>
          <w:szCs w:val="24"/>
        </w:rPr>
        <w:t>ЗАЯВЛЕНИЕ</w:t>
      </w:r>
    </w:p>
    <w:p w:rsidR="00141102" w:rsidRPr="00655070" w:rsidRDefault="00141102" w:rsidP="00141102">
      <w:pPr>
        <w:spacing w:after="0" w:line="240" w:lineRule="auto"/>
        <w:jc w:val="center"/>
        <w:rPr>
          <w:rFonts w:ascii="Times New Roman" w:eastAsia="Times New Roman" w:hAnsi="Times New Roman" w:cs="Times New Roman"/>
          <w:b/>
          <w:sz w:val="24"/>
          <w:szCs w:val="24"/>
        </w:rPr>
      </w:pPr>
      <w:r w:rsidRPr="00655070">
        <w:rPr>
          <w:rFonts w:ascii="Times New Roman" w:eastAsia="Times New Roman" w:hAnsi="Times New Roman" w:cs="Times New Roman"/>
          <w:b/>
          <w:sz w:val="24"/>
          <w:szCs w:val="24"/>
        </w:rPr>
        <w:t xml:space="preserve">для получения муниципальной услуги </w:t>
      </w:r>
    </w:p>
    <w:p w:rsidR="00141102" w:rsidRPr="00655070" w:rsidRDefault="00141102" w:rsidP="00141102">
      <w:pPr>
        <w:spacing w:after="0" w:line="240" w:lineRule="auto"/>
        <w:jc w:val="center"/>
        <w:rPr>
          <w:rFonts w:ascii="Times New Roman" w:eastAsia="Times New Roman" w:hAnsi="Times New Roman" w:cs="Times New Roman"/>
          <w:b/>
          <w:sz w:val="24"/>
          <w:szCs w:val="24"/>
        </w:rPr>
      </w:pPr>
      <w:r w:rsidRPr="00655070">
        <w:rPr>
          <w:rFonts w:ascii="Times New Roman" w:eastAsia="Times New Roman" w:hAnsi="Times New Roman" w:cs="Times New Roman"/>
          <w:b/>
          <w:sz w:val="24"/>
          <w:szCs w:val="24"/>
        </w:rPr>
        <w:t xml:space="preserve">физическим лицом / </w:t>
      </w:r>
      <w:r w:rsidRPr="00655070">
        <w:rPr>
          <w:rFonts w:ascii="Times New Roman" w:eastAsia="Times New Roman" w:hAnsi="Times New Roman" w:cs="Times New Roman"/>
          <w:b/>
          <w:bCs/>
          <w:sz w:val="24"/>
          <w:szCs w:val="24"/>
        </w:rPr>
        <w:t>индивидуальным предпринимателем</w:t>
      </w:r>
    </w:p>
    <w:p w:rsidR="00141102" w:rsidRPr="00655070" w:rsidRDefault="00141102" w:rsidP="00141102">
      <w:pPr>
        <w:spacing w:after="0" w:line="240" w:lineRule="auto"/>
        <w:rPr>
          <w:rFonts w:ascii="Times New Roman" w:eastAsia="Times New Roman"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68"/>
        <w:gridCol w:w="853"/>
        <w:gridCol w:w="299"/>
        <w:gridCol w:w="226"/>
        <w:gridCol w:w="1274"/>
        <w:gridCol w:w="971"/>
        <w:gridCol w:w="1164"/>
        <w:gridCol w:w="1478"/>
        <w:gridCol w:w="2023"/>
      </w:tblGrid>
      <w:tr w:rsidR="00141102" w:rsidRPr="00655070" w:rsidTr="003469C4">
        <w:trPr>
          <w:trHeight w:val="20"/>
          <w:jc w:val="center"/>
        </w:trPr>
        <w:tc>
          <w:tcPr>
            <w:tcW w:w="5000" w:type="pct"/>
            <w:gridSpan w:val="9"/>
            <w:tcBorders>
              <w:top w:val="nil"/>
              <w:left w:val="nil"/>
              <w:right w:val="nil"/>
            </w:tcBorders>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jc w:val="center"/>
              <w:rPr>
                <w:rFonts w:ascii="Times New Roman" w:eastAsia="Times New Roman" w:hAnsi="Times New Roman" w:cs="Times New Roman"/>
                <w:b/>
                <w:bCs/>
                <w:sz w:val="24"/>
                <w:szCs w:val="24"/>
                <w:lang w:eastAsia="ru-RU"/>
              </w:rPr>
            </w:pPr>
            <w:r w:rsidRPr="00655070">
              <w:rPr>
                <w:rFonts w:ascii="Times New Roman" w:eastAsia="Times New Roman" w:hAnsi="Times New Roman" w:cs="Times New Roman"/>
                <w:b/>
                <w:bCs/>
                <w:sz w:val="24"/>
                <w:szCs w:val="24"/>
                <w:lang w:eastAsia="ru-RU"/>
              </w:rPr>
              <w:t>Данные заявителя (физического лица, индивидуального предпринимателя)</w:t>
            </w:r>
            <w:r w:rsidRPr="00655070">
              <w:rPr>
                <w:rFonts w:ascii="Times New Roman" w:eastAsia="Times New Roman" w:hAnsi="Times New Roman" w:cs="Times New Roman"/>
                <w:b/>
                <w:bCs/>
                <w:sz w:val="24"/>
                <w:szCs w:val="24"/>
                <w:vertAlign w:val="superscript"/>
                <w:lang w:eastAsia="ru-RU"/>
              </w:rPr>
              <w:footnoteReference w:id="1"/>
            </w:r>
          </w:p>
        </w:tc>
      </w:tr>
      <w:tr w:rsidR="00141102" w:rsidRPr="00655070" w:rsidTr="003469C4">
        <w:trPr>
          <w:trHeight w:val="20"/>
          <w:jc w:val="center"/>
        </w:trPr>
        <w:tc>
          <w:tcPr>
            <w:tcW w:w="1026" w:type="pct"/>
            <w:gridSpan w:val="2"/>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Фамилия</w:t>
            </w:r>
          </w:p>
        </w:tc>
        <w:tc>
          <w:tcPr>
            <w:tcW w:w="3974" w:type="pct"/>
            <w:gridSpan w:val="7"/>
            <w:tcMar>
              <w:top w:w="0" w:type="dxa"/>
              <w:left w:w="75" w:type="dxa"/>
              <w:bottom w:w="0" w:type="dxa"/>
              <w:right w:w="75" w:type="dxa"/>
            </w:tcMar>
            <w:vAlign w:val="center"/>
          </w:tcPr>
          <w:p w:rsidR="00141102" w:rsidRPr="00655070" w:rsidRDefault="00141102" w:rsidP="003469C4">
            <w:pPr>
              <w:spacing w:after="0" w:line="240" w:lineRule="auto"/>
              <w:rPr>
                <w:rFonts w:ascii="Times New Roman" w:eastAsia="Times New Roman" w:hAnsi="Times New Roman" w:cs="Times New Roman"/>
                <w:sz w:val="24"/>
                <w:szCs w:val="24"/>
                <w:u w:val="single"/>
              </w:rPr>
            </w:pPr>
          </w:p>
        </w:tc>
      </w:tr>
      <w:tr w:rsidR="00141102" w:rsidRPr="00655070" w:rsidTr="003469C4">
        <w:trPr>
          <w:trHeight w:val="20"/>
          <w:jc w:val="center"/>
        </w:trPr>
        <w:tc>
          <w:tcPr>
            <w:tcW w:w="1026" w:type="pct"/>
            <w:gridSpan w:val="2"/>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Имя</w:t>
            </w:r>
          </w:p>
        </w:tc>
        <w:tc>
          <w:tcPr>
            <w:tcW w:w="3974" w:type="pct"/>
            <w:gridSpan w:val="7"/>
            <w:tcMar>
              <w:top w:w="0" w:type="dxa"/>
              <w:left w:w="75" w:type="dxa"/>
              <w:bottom w:w="0" w:type="dxa"/>
              <w:right w:w="75" w:type="dxa"/>
            </w:tcMar>
            <w:vAlign w:val="center"/>
          </w:tcPr>
          <w:p w:rsidR="00141102" w:rsidRPr="00655070" w:rsidRDefault="00141102" w:rsidP="003469C4">
            <w:pPr>
              <w:spacing w:after="0" w:line="240" w:lineRule="auto"/>
              <w:rPr>
                <w:rFonts w:ascii="Times New Roman" w:eastAsia="Times New Roman" w:hAnsi="Times New Roman" w:cs="Times New Roman"/>
                <w:sz w:val="24"/>
                <w:szCs w:val="24"/>
                <w:u w:val="single"/>
              </w:rPr>
            </w:pPr>
          </w:p>
        </w:tc>
      </w:tr>
      <w:tr w:rsidR="00141102" w:rsidRPr="00655070" w:rsidTr="003469C4">
        <w:trPr>
          <w:trHeight w:val="20"/>
          <w:jc w:val="center"/>
        </w:trPr>
        <w:tc>
          <w:tcPr>
            <w:tcW w:w="1026" w:type="pct"/>
            <w:gridSpan w:val="2"/>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Отчество</w:t>
            </w:r>
          </w:p>
        </w:tc>
        <w:tc>
          <w:tcPr>
            <w:tcW w:w="3974" w:type="pct"/>
            <w:gridSpan w:val="7"/>
            <w:tcMar>
              <w:top w:w="0" w:type="dxa"/>
              <w:left w:w="75" w:type="dxa"/>
              <w:bottom w:w="0" w:type="dxa"/>
              <w:right w:w="75" w:type="dxa"/>
            </w:tcMar>
            <w:vAlign w:val="center"/>
          </w:tcPr>
          <w:p w:rsidR="00141102" w:rsidRPr="00655070" w:rsidRDefault="00141102" w:rsidP="003469C4">
            <w:pPr>
              <w:spacing w:after="0" w:line="240" w:lineRule="auto"/>
              <w:rPr>
                <w:rFonts w:ascii="Times New Roman" w:eastAsia="Times New Roman" w:hAnsi="Times New Roman" w:cs="Times New Roman"/>
                <w:sz w:val="24"/>
                <w:szCs w:val="24"/>
              </w:rPr>
            </w:pPr>
          </w:p>
        </w:tc>
      </w:tr>
      <w:tr w:rsidR="00141102" w:rsidRPr="00655070" w:rsidTr="003469C4">
        <w:trPr>
          <w:trHeight w:val="20"/>
          <w:jc w:val="center"/>
        </w:trPr>
        <w:tc>
          <w:tcPr>
            <w:tcW w:w="1026" w:type="pct"/>
            <w:gridSpan w:val="2"/>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Дата рождения</w:t>
            </w:r>
          </w:p>
        </w:tc>
        <w:tc>
          <w:tcPr>
            <w:tcW w:w="3974" w:type="pct"/>
            <w:gridSpan w:val="7"/>
            <w:tcMar>
              <w:top w:w="0" w:type="dxa"/>
              <w:left w:w="75" w:type="dxa"/>
              <w:bottom w:w="0" w:type="dxa"/>
              <w:right w:w="75" w:type="dxa"/>
            </w:tcMar>
            <w:vAlign w:val="center"/>
          </w:tcPr>
          <w:p w:rsidR="00141102" w:rsidRPr="00655070" w:rsidRDefault="00141102" w:rsidP="003469C4">
            <w:pPr>
              <w:spacing w:after="0" w:line="240" w:lineRule="auto"/>
              <w:rPr>
                <w:rFonts w:ascii="Times New Roman" w:eastAsia="Times New Roman" w:hAnsi="Times New Roman" w:cs="Times New Roman"/>
                <w:sz w:val="24"/>
                <w:szCs w:val="24"/>
              </w:rPr>
            </w:pPr>
          </w:p>
        </w:tc>
      </w:tr>
      <w:tr w:rsidR="00141102" w:rsidRPr="00655070" w:rsidTr="003469C4">
        <w:trPr>
          <w:trHeight w:val="20"/>
          <w:jc w:val="center"/>
        </w:trPr>
        <w:tc>
          <w:tcPr>
            <w:tcW w:w="1307" w:type="pct"/>
            <w:gridSpan w:val="4"/>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Полное наименование индивидуального предпринимателя</w:t>
            </w:r>
            <w:r w:rsidRPr="00655070">
              <w:rPr>
                <w:rFonts w:ascii="Times New Roman" w:eastAsia="Times New Roman" w:hAnsi="Times New Roman" w:cs="Times New Roman"/>
                <w:b/>
                <w:bCs/>
                <w:sz w:val="24"/>
                <w:szCs w:val="24"/>
                <w:vertAlign w:val="superscript"/>
                <w:lang w:eastAsia="ru-RU"/>
              </w:rPr>
              <w:footnoteReference w:id="2"/>
            </w:r>
          </w:p>
        </w:tc>
        <w:tc>
          <w:tcPr>
            <w:tcW w:w="3693" w:type="pct"/>
            <w:gridSpan w:val="5"/>
            <w:tcMar>
              <w:top w:w="0" w:type="dxa"/>
              <w:left w:w="75" w:type="dxa"/>
              <w:bottom w:w="0" w:type="dxa"/>
              <w:right w:w="75" w:type="dxa"/>
            </w:tcMar>
            <w:vAlign w:val="center"/>
          </w:tcPr>
          <w:p w:rsidR="00141102" w:rsidRPr="00655070" w:rsidRDefault="00141102" w:rsidP="003469C4">
            <w:pPr>
              <w:spacing w:after="0" w:line="240" w:lineRule="auto"/>
              <w:rPr>
                <w:rFonts w:ascii="Times New Roman" w:eastAsia="Times New Roman" w:hAnsi="Times New Roman" w:cs="Times New Roman"/>
                <w:sz w:val="24"/>
                <w:szCs w:val="24"/>
              </w:rPr>
            </w:pPr>
          </w:p>
        </w:tc>
      </w:tr>
      <w:tr w:rsidR="00141102" w:rsidRPr="00655070" w:rsidTr="003469C4">
        <w:trPr>
          <w:trHeight w:val="20"/>
          <w:jc w:val="center"/>
        </w:trPr>
        <w:tc>
          <w:tcPr>
            <w:tcW w:w="1307" w:type="pct"/>
            <w:gridSpan w:val="4"/>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ОГРНИП</w:t>
            </w:r>
            <w:r w:rsidRPr="00655070">
              <w:rPr>
                <w:rFonts w:ascii="Times New Roman" w:eastAsia="Times New Roman" w:hAnsi="Times New Roman" w:cs="Times New Roman"/>
                <w:b/>
                <w:bCs/>
                <w:sz w:val="24"/>
                <w:szCs w:val="24"/>
                <w:vertAlign w:val="superscript"/>
                <w:lang w:eastAsia="ru-RU"/>
              </w:rPr>
              <w:footnoteReference w:id="3"/>
            </w:r>
          </w:p>
        </w:tc>
        <w:tc>
          <w:tcPr>
            <w:tcW w:w="3693" w:type="pct"/>
            <w:gridSpan w:val="5"/>
            <w:tcMar>
              <w:top w:w="0" w:type="dxa"/>
              <w:left w:w="75" w:type="dxa"/>
              <w:bottom w:w="0" w:type="dxa"/>
              <w:right w:w="75" w:type="dxa"/>
            </w:tcMar>
            <w:vAlign w:val="center"/>
          </w:tcPr>
          <w:p w:rsidR="00141102" w:rsidRPr="00655070" w:rsidRDefault="00141102" w:rsidP="003469C4">
            <w:pPr>
              <w:spacing w:after="0" w:line="240" w:lineRule="auto"/>
              <w:rPr>
                <w:rFonts w:ascii="Times New Roman" w:eastAsia="Times New Roman" w:hAnsi="Times New Roman" w:cs="Times New Roman"/>
                <w:sz w:val="24"/>
                <w:szCs w:val="24"/>
              </w:rPr>
            </w:pPr>
          </w:p>
        </w:tc>
      </w:tr>
      <w:tr w:rsidR="00141102" w:rsidRPr="00655070" w:rsidTr="003469C4">
        <w:trPr>
          <w:trHeight w:val="20"/>
          <w:jc w:val="center"/>
        </w:trPr>
        <w:tc>
          <w:tcPr>
            <w:tcW w:w="5000" w:type="pct"/>
            <w:gridSpan w:val="9"/>
            <w:tcBorders>
              <w:left w:val="nil"/>
              <w:right w:val="nil"/>
            </w:tcBorders>
            <w:tcMar>
              <w:top w:w="0" w:type="dxa"/>
              <w:left w:w="75" w:type="dxa"/>
              <w:bottom w:w="0" w:type="dxa"/>
              <w:right w:w="75" w:type="dxa"/>
            </w:tcMar>
            <w:vAlign w:val="center"/>
            <w:hideMark/>
          </w:tcPr>
          <w:p w:rsidR="00141102" w:rsidRPr="00655070" w:rsidRDefault="00141102" w:rsidP="003469C4">
            <w:pPr>
              <w:spacing w:after="0" w:line="240" w:lineRule="auto"/>
              <w:jc w:val="center"/>
              <w:rPr>
                <w:rFonts w:ascii="Times New Roman" w:eastAsia="Times New Roman" w:hAnsi="Times New Roman" w:cs="Times New Roman"/>
                <w:b/>
                <w:bCs/>
                <w:sz w:val="24"/>
                <w:szCs w:val="24"/>
              </w:rPr>
            </w:pPr>
          </w:p>
          <w:p w:rsidR="00141102" w:rsidRPr="00655070" w:rsidRDefault="00141102" w:rsidP="003469C4">
            <w:pPr>
              <w:spacing w:after="0" w:line="240" w:lineRule="auto"/>
              <w:jc w:val="center"/>
              <w:rPr>
                <w:rFonts w:ascii="Times New Roman" w:eastAsia="Times New Roman" w:hAnsi="Times New Roman" w:cs="Times New Roman"/>
                <w:b/>
                <w:bCs/>
                <w:sz w:val="24"/>
                <w:szCs w:val="24"/>
              </w:rPr>
            </w:pPr>
            <w:r w:rsidRPr="00655070">
              <w:rPr>
                <w:rFonts w:ascii="Times New Roman" w:eastAsia="Times New Roman" w:hAnsi="Times New Roman" w:cs="Times New Roman"/>
                <w:b/>
                <w:bCs/>
                <w:sz w:val="24"/>
                <w:szCs w:val="24"/>
              </w:rPr>
              <w:t>Документ, удостоверяющий личность заявителя</w:t>
            </w:r>
          </w:p>
        </w:tc>
      </w:tr>
      <w:tr w:rsidR="00141102" w:rsidRPr="00655070" w:rsidTr="003469C4">
        <w:trPr>
          <w:trHeight w:val="20"/>
          <w:jc w:val="center"/>
        </w:trPr>
        <w:tc>
          <w:tcPr>
            <w:tcW w:w="570" w:type="pct"/>
            <w:tcMar>
              <w:top w:w="0" w:type="dxa"/>
              <w:left w:w="75" w:type="dxa"/>
              <w:bottom w:w="0" w:type="dxa"/>
              <w:right w:w="75" w:type="dxa"/>
            </w:tcMar>
            <w:vAlign w:val="center"/>
            <w:hideMark/>
          </w:tcPr>
          <w:p w:rsidR="00141102" w:rsidRPr="00655070" w:rsidRDefault="00141102" w:rsidP="003469C4">
            <w:pPr>
              <w:spacing w:after="0" w:line="240" w:lineRule="auto"/>
              <w:rPr>
                <w:rFonts w:ascii="Times New Roman" w:eastAsia="Times New Roman" w:hAnsi="Times New Roman" w:cs="Times New Roman"/>
                <w:sz w:val="24"/>
                <w:szCs w:val="24"/>
              </w:rPr>
            </w:pPr>
            <w:r w:rsidRPr="00655070">
              <w:rPr>
                <w:rFonts w:ascii="Times New Roman" w:eastAsia="Times New Roman" w:hAnsi="Times New Roman" w:cs="Times New Roman"/>
                <w:sz w:val="24"/>
                <w:szCs w:val="24"/>
              </w:rPr>
              <w:t>Вид</w:t>
            </w:r>
          </w:p>
        </w:tc>
        <w:tc>
          <w:tcPr>
            <w:tcW w:w="4430" w:type="pct"/>
            <w:gridSpan w:val="8"/>
            <w:tcMar>
              <w:top w:w="0" w:type="dxa"/>
              <w:left w:w="75" w:type="dxa"/>
              <w:bottom w:w="0" w:type="dxa"/>
              <w:right w:w="75" w:type="dxa"/>
            </w:tcMar>
            <w:vAlign w:val="center"/>
          </w:tcPr>
          <w:p w:rsidR="00141102" w:rsidRPr="00655070" w:rsidRDefault="00141102" w:rsidP="003469C4">
            <w:pPr>
              <w:spacing w:after="0" w:line="240" w:lineRule="auto"/>
              <w:rPr>
                <w:rFonts w:ascii="Times New Roman" w:eastAsia="Times New Roman" w:hAnsi="Times New Roman" w:cs="Times New Roman"/>
                <w:sz w:val="24"/>
                <w:szCs w:val="24"/>
              </w:rPr>
            </w:pPr>
          </w:p>
        </w:tc>
      </w:tr>
      <w:tr w:rsidR="00141102" w:rsidRPr="00655070" w:rsidTr="003469C4">
        <w:trPr>
          <w:trHeight w:val="20"/>
          <w:jc w:val="center"/>
        </w:trPr>
        <w:tc>
          <w:tcPr>
            <w:tcW w:w="570" w:type="pct"/>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Серия</w:t>
            </w:r>
          </w:p>
        </w:tc>
        <w:tc>
          <w:tcPr>
            <w:tcW w:w="1418" w:type="pct"/>
            <w:gridSpan w:val="4"/>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p>
        </w:tc>
        <w:tc>
          <w:tcPr>
            <w:tcW w:w="519" w:type="pct"/>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Номер</w:t>
            </w:r>
          </w:p>
        </w:tc>
        <w:tc>
          <w:tcPr>
            <w:tcW w:w="2493" w:type="pct"/>
            <w:gridSpan w:val="3"/>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p>
        </w:tc>
      </w:tr>
      <w:tr w:rsidR="00141102" w:rsidRPr="00655070" w:rsidTr="003469C4">
        <w:trPr>
          <w:trHeight w:val="20"/>
          <w:jc w:val="center"/>
        </w:trPr>
        <w:tc>
          <w:tcPr>
            <w:tcW w:w="570" w:type="pct"/>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Выдан</w:t>
            </w:r>
          </w:p>
        </w:tc>
        <w:tc>
          <w:tcPr>
            <w:tcW w:w="2559" w:type="pct"/>
            <w:gridSpan w:val="6"/>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p>
        </w:tc>
        <w:tc>
          <w:tcPr>
            <w:tcW w:w="790" w:type="pct"/>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Дата выдачи</w:t>
            </w:r>
          </w:p>
        </w:tc>
        <w:tc>
          <w:tcPr>
            <w:tcW w:w="1081" w:type="pct"/>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p>
        </w:tc>
      </w:tr>
      <w:tr w:rsidR="00141102" w:rsidRPr="00655070" w:rsidTr="003469C4">
        <w:trPr>
          <w:trHeight w:val="20"/>
          <w:jc w:val="center"/>
        </w:trPr>
        <w:tc>
          <w:tcPr>
            <w:tcW w:w="5000" w:type="pct"/>
            <w:gridSpan w:val="9"/>
            <w:tcBorders>
              <w:left w:val="nil"/>
              <w:right w:val="nil"/>
            </w:tcBorders>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b/>
                <w:bCs/>
                <w:sz w:val="24"/>
                <w:szCs w:val="24"/>
                <w:lang w:eastAsia="ru-RU"/>
              </w:rPr>
            </w:pPr>
          </w:p>
          <w:p w:rsidR="00141102" w:rsidRPr="00655070" w:rsidRDefault="00141102" w:rsidP="003469C4">
            <w:pPr>
              <w:autoSpaceDE w:val="0"/>
              <w:autoSpaceDN w:val="0"/>
              <w:spacing w:after="0" w:line="240" w:lineRule="auto"/>
              <w:jc w:val="center"/>
              <w:rPr>
                <w:rFonts w:ascii="Times New Roman" w:eastAsia="Times New Roman" w:hAnsi="Times New Roman" w:cs="Times New Roman"/>
                <w:b/>
                <w:bCs/>
                <w:sz w:val="24"/>
                <w:szCs w:val="24"/>
                <w:lang w:eastAsia="ru-RU"/>
              </w:rPr>
            </w:pPr>
            <w:r w:rsidRPr="00655070">
              <w:rPr>
                <w:rFonts w:ascii="Times New Roman" w:eastAsia="Times New Roman" w:hAnsi="Times New Roman" w:cs="Times New Roman"/>
                <w:b/>
                <w:bCs/>
                <w:sz w:val="24"/>
                <w:szCs w:val="24"/>
                <w:lang w:eastAsia="ru-RU"/>
              </w:rPr>
              <w:t>Адрес регистрации заявителя /</w:t>
            </w:r>
          </w:p>
          <w:p w:rsidR="00141102" w:rsidRPr="00655070" w:rsidRDefault="00141102" w:rsidP="003469C4">
            <w:pPr>
              <w:autoSpaceDE w:val="0"/>
              <w:autoSpaceDN w:val="0"/>
              <w:spacing w:after="0" w:line="240" w:lineRule="auto"/>
              <w:jc w:val="center"/>
              <w:rPr>
                <w:rFonts w:ascii="Times New Roman" w:eastAsia="Times New Roman" w:hAnsi="Times New Roman" w:cs="Times New Roman"/>
                <w:b/>
                <w:bCs/>
                <w:sz w:val="24"/>
                <w:szCs w:val="24"/>
                <w:lang w:eastAsia="ru-RU"/>
              </w:rPr>
            </w:pPr>
            <w:r w:rsidRPr="00655070">
              <w:rPr>
                <w:rFonts w:ascii="Times New Roman" w:eastAsia="Times New Roman" w:hAnsi="Times New Roman" w:cs="Times New Roman"/>
                <w:b/>
                <w:bCs/>
                <w:sz w:val="24"/>
                <w:szCs w:val="24"/>
                <w:lang w:eastAsia="ru-RU"/>
              </w:rPr>
              <w:t>Юридический адрес (адрес регистрации) индивидуального предпринимателя</w:t>
            </w:r>
            <w:r w:rsidRPr="00655070">
              <w:rPr>
                <w:rFonts w:ascii="Times New Roman" w:eastAsia="Times New Roman" w:hAnsi="Times New Roman" w:cs="Times New Roman"/>
                <w:b/>
                <w:bCs/>
                <w:sz w:val="24"/>
                <w:szCs w:val="24"/>
                <w:vertAlign w:val="superscript"/>
                <w:lang w:eastAsia="ru-RU"/>
              </w:rPr>
              <w:footnoteReference w:id="4"/>
            </w:r>
          </w:p>
        </w:tc>
      </w:tr>
      <w:tr w:rsidR="00141102" w:rsidRPr="00655070" w:rsidTr="003469C4">
        <w:trPr>
          <w:trHeight w:val="20"/>
          <w:jc w:val="center"/>
        </w:trPr>
        <w:tc>
          <w:tcPr>
            <w:tcW w:w="570" w:type="pct"/>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eastAsia="ru-RU"/>
              </w:rPr>
            </w:pPr>
          </w:p>
        </w:tc>
        <w:tc>
          <w:tcPr>
            <w:tcW w:w="1141" w:type="pct"/>
            <w:gridSpan w:val="2"/>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 xml:space="preserve">Регион </w:t>
            </w:r>
          </w:p>
        </w:tc>
        <w:tc>
          <w:tcPr>
            <w:tcW w:w="1871" w:type="pct"/>
            <w:gridSpan w:val="2"/>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eastAsia="ru-RU"/>
              </w:rPr>
            </w:pPr>
          </w:p>
        </w:tc>
      </w:tr>
      <w:tr w:rsidR="00141102" w:rsidRPr="00655070" w:rsidTr="003469C4">
        <w:trPr>
          <w:trHeight w:val="20"/>
          <w:jc w:val="center"/>
        </w:trPr>
        <w:tc>
          <w:tcPr>
            <w:tcW w:w="570" w:type="pct"/>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eastAsia="ru-RU"/>
              </w:rPr>
            </w:pPr>
          </w:p>
        </w:tc>
        <w:tc>
          <w:tcPr>
            <w:tcW w:w="1141" w:type="pct"/>
            <w:gridSpan w:val="2"/>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eastAsia="ru-RU"/>
              </w:rPr>
            </w:pPr>
          </w:p>
        </w:tc>
      </w:tr>
      <w:tr w:rsidR="00141102" w:rsidRPr="00655070" w:rsidTr="003469C4">
        <w:trPr>
          <w:trHeight w:val="20"/>
          <w:jc w:val="center"/>
        </w:trPr>
        <w:tc>
          <w:tcPr>
            <w:tcW w:w="570" w:type="pct"/>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Улица</w:t>
            </w:r>
          </w:p>
        </w:tc>
        <w:tc>
          <w:tcPr>
            <w:tcW w:w="4430" w:type="pct"/>
            <w:gridSpan w:val="8"/>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eastAsia="ru-RU"/>
              </w:rPr>
            </w:pPr>
          </w:p>
        </w:tc>
      </w:tr>
      <w:tr w:rsidR="00141102" w:rsidRPr="00655070" w:rsidTr="003469C4">
        <w:trPr>
          <w:trHeight w:val="20"/>
          <w:jc w:val="center"/>
        </w:trPr>
        <w:tc>
          <w:tcPr>
            <w:tcW w:w="570" w:type="pct"/>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Дом</w:t>
            </w:r>
          </w:p>
        </w:tc>
        <w:tc>
          <w:tcPr>
            <w:tcW w:w="1418" w:type="pct"/>
            <w:gridSpan w:val="4"/>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eastAsia="ru-RU"/>
              </w:rPr>
            </w:pPr>
          </w:p>
        </w:tc>
        <w:tc>
          <w:tcPr>
            <w:tcW w:w="519" w:type="pct"/>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Корпус</w:t>
            </w:r>
          </w:p>
        </w:tc>
        <w:tc>
          <w:tcPr>
            <w:tcW w:w="622" w:type="pct"/>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eastAsia="ru-RU"/>
              </w:rPr>
            </w:pPr>
          </w:p>
        </w:tc>
        <w:tc>
          <w:tcPr>
            <w:tcW w:w="790" w:type="pct"/>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Квартира</w:t>
            </w:r>
          </w:p>
        </w:tc>
        <w:tc>
          <w:tcPr>
            <w:tcW w:w="1081" w:type="pct"/>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eastAsia="ru-RU"/>
              </w:rPr>
            </w:pPr>
          </w:p>
        </w:tc>
      </w:tr>
      <w:tr w:rsidR="00141102" w:rsidRPr="00655070" w:rsidTr="003469C4">
        <w:trPr>
          <w:trHeight w:val="20"/>
          <w:jc w:val="center"/>
        </w:trPr>
        <w:tc>
          <w:tcPr>
            <w:tcW w:w="5000" w:type="pct"/>
            <w:gridSpan w:val="9"/>
            <w:tcBorders>
              <w:left w:val="nil"/>
              <w:right w:val="nil"/>
            </w:tcBorders>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jc w:val="center"/>
              <w:rPr>
                <w:rFonts w:ascii="Times New Roman" w:eastAsia="Times New Roman" w:hAnsi="Times New Roman" w:cs="Times New Roman"/>
                <w:b/>
                <w:bCs/>
                <w:sz w:val="24"/>
                <w:szCs w:val="24"/>
                <w:lang w:eastAsia="ru-RU"/>
              </w:rPr>
            </w:pPr>
          </w:p>
          <w:p w:rsidR="00141102" w:rsidRPr="00655070" w:rsidRDefault="00141102" w:rsidP="003469C4">
            <w:pPr>
              <w:autoSpaceDE w:val="0"/>
              <w:autoSpaceDN w:val="0"/>
              <w:spacing w:after="0" w:line="240" w:lineRule="auto"/>
              <w:rPr>
                <w:rFonts w:ascii="Times New Roman" w:eastAsia="Times New Roman" w:hAnsi="Times New Roman" w:cs="Times New Roman"/>
                <w:b/>
                <w:bCs/>
                <w:sz w:val="24"/>
                <w:szCs w:val="24"/>
                <w:lang w:eastAsia="ru-RU"/>
              </w:rPr>
            </w:pPr>
          </w:p>
          <w:p w:rsidR="00141102" w:rsidRPr="00655070" w:rsidRDefault="00141102" w:rsidP="003469C4">
            <w:pPr>
              <w:autoSpaceDE w:val="0"/>
              <w:autoSpaceDN w:val="0"/>
              <w:spacing w:after="0" w:line="240" w:lineRule="auto"/>
              <w:jc w:val="center"/>
              <w:rPr>
                <w:rFonts w:ascii="Times New Roman" w:eastAsia="Times New Roman" w:hAnsi="Times New Roman" w:cs="Times New Roman"/>
                <w:b/>
                <w:bCs/>
                <w:sz w:val="24"/>
                <w:szCs w:val="24"/>
                <w:lang w:eastAsia="ru-RU"/>
              </w:rPr>
            </w:pPr>
            <w:r w:rsidRPr="00655070">
              <w:rPr>
                <w:rFonts w:ascii="Times New Roman" w:eastAsia="Times New Roman" w:hAnsi="Times New Roman" w:cs="Times New Roman"/>
                <w:b/>
                <w:bCs/>
                <w:sz w:val="24"/>
                <w:szCs w:val="24"/>
                <w:lang w:eastAsia="ru-RU"/>
              </w:rPr>
              <w:t>Адрес места жительства заявителя /</w:t>
            </w:r>
          </w:p>
          <w:p w:rsidR="00141102" w:rsidRPr="00655070" w:rsidRDefault="00141102" w:rsidP="003469C4">
            <w:pPr>
              <w:autoSpaceDE w:val="0"/>
              <w:autoSpaceDN w:val="0"/>
              <w:spacing w:after="0" w:line="240" w:lineRule="auto"/>
              <w:jc w:val="center"/>
              <w:rPr>
                <w:rFonts w:ascii="Times New Roman" w:eastAsia="Times New Roman" w:hAnsi="Times New Roman" w:cs="Times New Roman"/>
                <w:b/>
                <w:bCs/>
                <w:sz w:val="24"/>
                <w:szCs w:val="24"/>
                <w:vertAlign w:val="superscript"/>
                <w:lang w:eastAsia="ru-RU"/>
              </w:rPr>
            </w:pPr>
            <w:r w:rsidRPr="00655070">
              <w:rPr>
                <w:rFonts w:ascii="Times New Roman" w:eastAsia="Times New Roman" w:hAnsi="Times New Roman" w:cs="Times New Roman"/>
                <w:b/>
                <w:bCs/>
                <w:sz w:val="24"/>
                <w:szCs w:val="24"/>
                <w:lang w:eastAsia="ru-RU"/>
              </w:rPr>
              <w:t>Почтовый адрес индивидуального предпринимателя</w:t>
            </w:r>
            <w:r w:rsidRPr="00655070">
              <w:rPr>
                <w:rFonts w:ascii="Times New Roman" w:eastAsia="Times New Roman" w:hAnsi="Times New Roman" w:cs="Times New Roman"/>
                <w:b/>
                <w:bCs/>
                <w:sz w:val="24"/>
                <w:szCs w:val="24"/>
                <w:vertAlign w:val="superscript"/>
                <w:lang w:eastAsia="ru-RU"/>
              </w:rPr>
              <w:footnoteReference w:id="5"/>
            </w:r>
          </w:p>
        </w:tc>
      </w:tr>
      <w:tr w:rsidR="00141102" w:rsidRPr="00655070" w:rsidTr="003469C4">
        <w:trPr>
          <w:trHeight w:val="20"/>
          <w:jc w:val="center"/>
        </w:trPr>
        <w:tc>
          <w:tcPr>
            <w:tcW w:w="570" w:type="pct"/>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 xml:space="preserve">Индекс </w:t>
            </w:r>
          </w:p>
        </w:tc>
        <w:tc>
          <w:tcPr>
            <w:tcW w:w="1418" w:type="pct"/>
            <w:gridSpan w:val="4"/>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eastAsia="ru-RU"/>
              </w:rPr>
            </w:pPr>
          </w:p>
        </w:tc>
        <w:tc>
          <w:tcPr>
            <w:tcW w:w="1141" w:type="pct"/>
            <w:gridSpan w:val="2"/>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Регион</w:t>
            </w:r>
          </w:p>
        </w:tc>
        <w:tc>
          <w:tcPr>
            <w:tcW w:w="1871" w:type="pct"/>
            <w:gridSpan w:val="2"/>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eastAsia="ru-RU"/>
              </w:rPr>
            </w:pPr>
          </w:p>
        </w:tc>
      </w:tr>
      <w:tr w:rsidR="00141102" w:rsidRPr="00655070" w:rsidTr="003469C4">
        <w:trPr>
          <w:trHeight w:val="20"/>
          <w:jc w:val="center"/>
        </w:trPr>
        <w:tc>
          <w:tcPr>
            <w:tcW w:w="570" w:type="pct"/>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Район</w:t>
            </w:r>
          </w:p>
        </w:tc>
        <w:tc>
          <w:tcPr>
            <w:tcW w:w="1418" w:type="pct"/>
            <w:gridSpan w:val="4"/>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eastAsia="ru-RU"/>
              </w:rPr>
            </w:pPr>
          </w:p>
        </w:tc>
        <w:tc>
          <w:tcPr>
            <w:tcW w:w="1141" w:type="pct"/>
            <w:gridSpan w:val="2"/>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Населенный пункт</w:t>
            </w:r>
          </w:p>
        </w:tc>
        <w:tc>
          <w:tcPr>
            <w:tcW w:w="1871" w:type="pct"/>
            <w:gridSpan w:val="2"/>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eastAsia="ru-RU"/>
              </w:rPr>
            </w:pPr>
          </w:p>
        </w:tc>
      </w:tr>
      <w:tr w:rsidR="00141102" w:rsidRPr="00655070" w:rsidTr="003469C4">
        <w:trPr>
          <w:trHeight w:val="20"/>
          <w:jc w:val="center"/>
        </w:trPr>
        <w:tc>
          <w:tcPr>
            <w:tcW w:w="570" w:type="pct"/>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Улица</w:t>
            </w:r>
          </w:p>
        </w:tc>
        <w:tc>
          <w:tcPr>
            <w:tcW w:w="4430" w:type="pct"/>
            <w:gridSpan w:val="8"/>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eastAsia="ru-RU"/>
              </w:rPr>
            </w:pPr>
          </w:p>
        </w:tc>
      </w:tr>
      <w:tr w:rsidR="00141102" w:rsidRPr="00655070" w:rsidTr="003469C4">
        <w:trPr>
          <w:trHeight w:val="20"/>
          <w:jc w:val="center"/>
        </w:trPr>
        <w:tc>
          <w:tcPr>
            <w:tcW w:w="570" w:type="pct"/>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Дом</w:t>
            </w:r>
          </w:p>
        </w:tc>
        <w:tc>
          <w:tcPr>
            <w:tcW w:w="1418" w:type="pct"/>
            <w:gridSpan w:val="4"/>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eastAsia="ru-RU"/>
              </w:rPr>
            </w:pPr>
          </w:p>
        </w:tc>
        <w:tc>
          <w:tcPr>
            <w:tcW w:w="519" w:type="pct"/>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Корпус</w:t>
            </w:r>
          </w:p>
        </w:tc>
        <w:tc>
          <w:tcPr>
            <w:tcW w:w="622" w:type="pct"/>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eastAsia="ru-RU"/>
              </w:rPr>
            </w:pPr>
          </w:p>
        </w:tc>
        <w:tc>
          <w:tcPr>
            <w:tcW w:w="790" w:type="pct"/>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Квартира</w:t>
            </w:r>
          </w:p>
        </w:tc>
        <w:tc>
          <w:tcPr>
            <w:tcW w:w="1081" w:type="pct"/>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eastAsia="ru-RU"/>
              </w:rPr>
            </w:pPr>
          </w:p>
        </w:tc>
      </w:tr>
      <w:tr w:rsidR="00141102" w:rsidRPr="00655070" w:rsidTr="003469C4">
        <w:trPr>
          <w:trHeight w:val="20"/>
          <w:jc w:val="center"/>
        </w:trPr>
        <w:tc>
          <w:tcPr>
            <w:tcW w:w="570" w:type="pct"/>
            <w:tcBorders>
              <w:left w:val="nil"/>
              <w:right w:val="nil"/>
            </w:tcBorders>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p>
        </w:tc>
        <w:tc>
          <w:tcPr>
            <w:tcW w:w="1418" w:type="pct"/>
            <w:gridSpan w:val="4"/>
            <w:tcBorders>
              <w:left w:val="nil"/>
              <w:right w:val="nil"/>
            </w:tcBorders>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eastAsia="ru-RU"/>
              </w:rPr>
            </w:pPr>
          </w:p>
        </w:tc>
        <w:tc>
          <w:tcPr>
            <w:tcW w:w="519" w:type="pct"/>
            <w:tcBorders>
              <w:left w:val="nil"/>
              <w:right w:val="nil"/>
            </w:tcBorders>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p>
        </w:tc>
        <w:tc>
          <w:tcPr>
            <w:tcW w:w="622" w:type="pct"/>
            <w:tcBorders>
              <w:left w:val="nil"/>
              <w:right w:val="nil"/>
            </w:tcBorders>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eastAsia="ru-RU"/>
              </w:rPr>
            </w:pPr>
          </w:p>
        </w:tc>
        <w:tc>
          <w:tcPr>
            <w:tcW w:w="790" w:type="pct"/>
            <w:tcBorders>
              <w:left w:val="nil"/>
              <w:right w:val="nil"/>
            </w:tcBorders>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p>
        </w:tc>
        <w:tc>
          <w:tcPr>
            <w:tcW w:w="1081" w:type="pct"/>
            <w:tcBorders>
              <w:left w:val="nil"/>
              <w:right w:val="nil"/>
            </w:tcBorders>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eastAsia="ru-RU"/>
              </w:rPr>
            </w:pPr>
          </w:p>
        </w:tc>
      </w:tr>
      <w:tr w:rsidR="00141102" w:rsidRPr="00655070" w:rsidTr="003469C4">
        <w:trPr>
          <w:trHeight w:val="20"/>
          <w:jc w:val="center"/>
        </w:trPr>
        <w:tc>
          <w:tcPr>
            <w:tcW w:w="1186" w:type="pct"/>
            <w:gridSpan w:val="3"/>
            <w:vMerge w:val="restart"/>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b/>
                <w:bCs/>
                <w:sz w:val="24"/>
                <w:szCs w:val="24"/>
                <w:lang w:eastAsia="ru-RU"/>
              </w:rPr>
            </w:pPr>
            <w:r w:rsidRPr="00655070">
              <w:rPr>
                <w:rFonts w:ascii="Times New Roman" w:eastAsia="Times New Roman" w:hAnsi="Times New Roman" w:cs="Times New Roman"/>
                <w:b/>
                <w:bCs/>
                <w:sz w:val="24"/>
                <w:szCs w:val="24"/>
                <w:lang w:eastAsia="ru-RU"/>
              </w:rPr>
              <w:t>Контактные данные</w:t>
            </w:r>
          </w:p>
        </w:tc>
        <w:tc>
          <w:tcPr>
            <w:tcW w:w="3814" w:type="pct"/>
            <w:gridSpan w:val="6"/>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p>
        </w:tc>
      </w:tr>
      <w:tr w:rsidR="00141102" w:rsidRPr="00655070" w:rsidTr="003469C4">
        <w:trPr>
          <w:trHeight w:val="20"/>
          <w:jc w:val="center"/>
        </w:trPr>
        <w:tc>
          <w:tcPr>
            <w:tcW w:w="1186" w:type="pct"/>
            <w:gridSpan w:val="3"/>
            <w:vMerge/>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b/>
                <w:bCs/>
                <w:sz w:val="24"/>
                <w:szCs w:val="24"/>
                <w:lang w:eastAsia="ru-RU"/>
              </w:rPr>
            </w:pPr>
          </w:p>
        </w:tc>
        <w:tc>
          <w:tcPr>
            <w:tcW w:w="3814" w:type="pct"/>
            <w:gridSpan w:val="6"/>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p>
        </w:tc>
      </w:tr>
    </w:tbl>
    <w:p w:rsidR="00141102" w:rsidRPr="00655070" w:rsidRDefault="00141102" w:rsidP="00141102">
      <w:pPr>
        <w:spacing w:after="0" w:line="240" w:lineRule="auto"/>
        <w:jc w:val="center"/>
        <w:rPr>
          <w:rFonts w:ascii="Times New Roman" w:eastAsia="Times New Roman" w:hAnsi="Times New Roman" w:cs="Times New Roman"/>
          <w:sz w:val="24"/>
          <w:szCs w:val="24"/>
        </w:rPr>
      </w:pPr>
    </w:p>
    <w:p w:rsidR="00141102" w:rsidRPr="00655070" w:rsidRDefault="00141102" w:rsidP="00141102">
      <w:pPr>
        <w:spacing w:after="0" w:line="240" w:lineRule="auto"/>
        <w:jc w:val="center"/>
        <w:rPr>
          <w:rFonts w:ascii="Times New Roman" w:eastAsia="Times New Roman" w:hAnsi="Times New Roman" w:cs="Times New Roman"/>
          <w:sz w:val="24"/>
          <w:szCs w:val="24"/>
        </w:rPr>
      </w:pPr>
      <w:r w:rsidRPr="00655070">
        <w:rPr>
          <w:rFonts w:ascii="Times New Roman" w:eastAsia="Times New Roman" w:hAnsi="Times New Roman" w:cs="Times New Roman"/>
          <w:sz w:val="24"/>
          <w:szCs w:val="24"/>
        </w:rPr>
        <w:t>ЗАЯВЛЕНИЕ</w:t>
      </w:r>
      <w:r w:rsidRPr="00655070">
        <w:rPr>
          <w:rFonts w:ascii="Times New Roman" w:eastAsia="Times New Roman" w:hAnsi="Times New Roman" w:cs="Times New Roman"/>
          <w:b/>
          <w:bCs/>
          <w:sz w:val="24"/>
          <w:szCs w:val="24"/>
          <w:vertAlign w:val="superscript"/>
        </w:rPr>
        <w:footnoteReference w:id="6"/>
      </w:r>
    </w:p>
    <w:p w:rsidR="00141102" w:rsidRPr="00655070" w:rsidRDefault="00141102" w:rsidP="00141102">
      <w:pPr>
        <w:spacing w:after="0" w:line="240" w:lineRule="auto"/>
        <w:jc w:val="center"/>
        <w:rPr>
          <w:rFonts w:ascii="Times New Roman" w:eastAsia="Times New Roman" w:hAnsi="Times New Roman" w:cs="Times New Roman"/>
          <w:sz w:val="24"/>
          <w:szCs w:val="24"/>
        </w:rPr>
      </w:pPr>
    </w:p>
    <w:p w:rsidR="00141102" w:rsidRPr="00655070" w:rsidRDefault="00141102" w:rsidP="00141102">
      <w:pPr>
        <w:spacing w:after="0" w:line="240" w:lineRule="auto"/>
        <w:ind w:firstLine="708"/>
        <w:jc w:val="both"/>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Прошу предоставить в аренду недвижимое (движимое) имущество по   адресу:</w:t>
      </w:r>
    </w:p>
    <w:p w:rsidR="00141102" w:rsidRPr="00655070" w:rsidRDefault="00141102" w:rsidP="00141102">
      <w:pPr>
        <w:spacing w:after="0" w:line="240" w:lineRule="auto"/>
        <w:jc w:val="both"/>
        <w:rPr>
          <w:rFonts w:ascii="Times New Roman" w:eastAsia="Times New Roman" w:hAnsi="Times New Roman" w:cs="Times New Roman"/>
          <w:sz w:val="24"/>
          <w:szCs w:val="24"/>
          <w:lang w:eastAsia="ru-RU"/>
        </w:rPr>
      </w:pPr>
    </w:p>
    <w:p w:rsidR="00141102" w:rsidRPr="00655070" w:rsidRDefault="00141102" w:rsidP="00141102">
      <w:pPr>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lastRenderedPageBreak/>
        <w:t>Район _________________г._________________ ул.__________________ дом №_________</w:t>
      </w:r>
    </w:p>
    <w:p w:rsidR="00141102" w:rsidRPr="00655070" w:rsidRDefault="00141102" w:rsidP="00141102">
      <w:pPr>
        <w:spacing w:after="0" w:line="240" w:lineRule="auto"/>
        <w:rPr>
          <w:rFonts w:ascii="Times New Roman" w:eastAsia="Times New Roman" w:hAnsi="Times New Roman" w:cs="Times New Roman"/>
          <w:sz w:val="24"/>
          <w:szCs w:val="24"/>
          <w:lang w:eastAsia="ru-RU"/>
        </w:rPr>
      </w:pPr>
    </w:p>
    <w:p w:rsidR="00141102" w:rsidRPr="00655070" w:rsidRDefault="00141102" w:rsidP="00141102">
      <w:pPr>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 xml:space="preserve"> корпус №_________ этаж_____ помещения №№ (наименование имущества) ___________</w:t>
      </w:r>
    </w:p>
    <w:p w:rsidR="00141102" w:rsidRPr="00655070" w:rsidRDefault="00141102" w:rsidP="00141102">
      <w:pPr>
        <w:spacing w:after="0" w:line="240" w:lineRule="auto"/>
        <w:rPr>
          <w:rFonts w:ascii="Times New Roman" w:eastAsia="Times New Roman" w:hAnsi="Times New Roman" w:cs="Times New Roman"/>
          <w:sz w:val="24"/>
          <w:szCs w:val="24"/>
          <w:lang w:eastAsia="ru-RU"/>
        </w:rPr>
      </w:pPr>
    </w:p>
    <w:p w:rsidR="00141102" w:rsidRPr="00655070" w:rsidRDefault="00141102" w:rsidP="00141102">
      <w:pPr>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Общая площадь _____________ кв. м. Остаточная стоимость _________________ тыс. руб.</w:t>
      </w:r>
    </w:p>
    <w:p w:rsidR="00141102" w:rsidRPr="00655070" w:rsidRDefault="00141102" w:rsidP="00141102">
      <w:pPr>
        <w:spacing w:after="0" w:line="240" w:lineRule="auto"/>
        <w:rPr>
          <w:rFonts w:ascii="Times New Roman" w:eastAsia="Times New Roman" w:hAnsi="Times New Roman" w:cs="Times New Roman"/>
          <w:sz w:val="24"/>
          <w:szCs w:val="24"/>
          <w:lang w:eastAsia="ru-RU"/>
        </w:rPr>
      </w:pPr>
    </w:p>
    <w:p w:rsidR="00141102" w:rsidRPr="00655070" w:rsidRDefault="00141102" w:rsidP="00141102">
      <w:pPr>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 xml:space="preserve">Срок аренды установить с «____» __________ 20__ г. на ____________дней/месяцев/лет.            </w:t>
      </w:r>
    </w:p>
    <w:p w:rsidR="00141102" w:rsidRPr="00655070" w:rsidRDefault="00141102" w:rsidP="00141102">
      <w:pPr>
        <w:spacing w:after="120" w:line="240" w:lineRule="auto"/>
        <w:rPr>
          <w:rFonts w:ascii="Times New Roman" w:eastAsia="Times New Roman" w:hAnsi="Times New Roman" w:cs="Times New Roman"/>
          <w:sz w:val="24"/>
          <w:szCs w:val="24"/>
          <w:lang w:eastAsia="ru-RU"/>
        </w:rPr>
      </w:pPr>
    </w:p>
    <w:p w:rsidR="00141102" w:rsidRPr="00655070" w:rsidRDefault="00141102" w:rsidP="00141102">
      <w:pPr>
        <w:spacing w:after="12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Вид деятельности ______________________________________________________________</w:t>
      </w:r>
    </w:p>
    <w:p w:rsidR="00141102" w:rsidRPr="00655070" w:rsidRDefault="00141102" w:rsidP="00141102">
      <w:pPr>
        <w:spacing w:after="0" w:line="240" w:lineRule="auto"/>
        <w:rPr>
          <w:rFonts w:ascii="Times New Roman" w:eastAsia="Times New Roman" w:hAnsi="Times New Roman" w:cs="Times New Roman"/>
          <w:sz w:val="24"/>
          <w:szCs w:val="24"/>
          <w:lang w:eastAsia="ru-RU"/>
        </w:rPr>
      </w:pPr>
    </w:p>
    <w:p w:rsidR="00141102" w:rsidRPr="00655070" w:rsidRDefault="00141102" w:rsidP="00141102">
      <w:pPr>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Для использования под _________________________________________________________</w:t>
      </w:r>
    </w:p>
    <w:p w:rsidR="00141102" w:rsidRPr="00655070" w:rsidRDefault="00141102" w:rsidP="00141102">
      <w:pPr>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 xml:space="preserve">          </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37"/>
        <w:gridCol w:w="600"/>
        <w:gridCol w:w="835"/>
        <w:gridCol w:w="311"/>
        <w:gridCol w:w="1317"/>
        <w:gridCol w:w="178"/>
        <w:gridCol w:w="1022"/>
        <w:gridCol w:w="1164"/>
        <w:gridCol w:w="1480"/>
        <w:gridCol w:w="2012"/>
      </w:tblGrid>
      <w:tr w:rsidR="00141102" w:rsidRPr="00655070" w:rsidTr="003469C4">
        <w:trPr>
          <w:trHeight w:val="20"/>
          <w:jc w:val="center"/>
        </w:trPr>
        <w:tc>
          <w:tcPr>
            <w:tcW w:w="5000" w:type="pct"/>
            <w:gridSpan w:val="10"/>
            <w:tcBorders>
              <w:top w:val="nil"/>
              <w:left w:val="nil"/>
              <w:right w:val="nil"/>
            </w:tcBorders>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jc w:val="center"/>
              <w:rPr>
                <w:rFonts w:ascii="Times New Roman" w:eastAsia="Times New Roman" w:hAnsi="Times New Roman" w:cs="Times New Roman"/>
                <w:b/>
                <w:bCs/>
                <w:sz w:val="24"/>
                <w:szCs w:val="24"/>
                <w:lang w:eastAsia="ru-RU"/>
              </w:rPr>
            </w:pPr>
            <w:r w:rsidRPr="00655070">
              <w:rPr>
                <w:rFonts w:ascii="Times New Roman" w:eastAsia="Times New Roman" w:hAnsi="Times New Roman" w:cs="Times New Roman"/>
                <w:b/>
                <w:bCs/>
                <w:sz w:val="24"/>
                <w:szCs w:val="24"/>
                <w:lang w:eastAsia="ru-RU"/>
              </w:rPr>
              <w:t>Представлены следующие документы</w:t>
            </w:r>
          </w:p>
        </w:tc>
      </w:tr>
      <w:tr w:rsidR="00141102" w:rsidRPr="00655070" w:rsidTr="003469C4">
        <w:trPr>
          <w:trHeight w:val="20"/>
          <w:jc w:val="center"/>
        </w:trPr>
        <w:tc>
          <w:tcPr>
            <w:tcW w:w="234" w:type="pct"/>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1</w:t>
            </w:r>
          </w:p>
        </w:tc>
        <w:tc>
          <w:tcPr>
            <w:tcW w:w="4766" w:type="pct"/>
            <w:gridSpan w:val="9"/>
            <w:tcMar>
              <w:top w:w="0" w:type="dxa"/>
              <w:left w:w="75" w:type="dxa"/>
              <w:bottom w:w="0" w:type="dxa"/>
              <w:right w:w="75" w:type="dxa"/>
            </w:tcMar>
            <w:vAlign w:val="center"/>
          </w:tcPr>
          <w:p w:rsidR="00141102" w:rsidRPr="00655070" w:rsidRDefault="00141102" w:rsidP="003469C4">
            <w:pPr>
              <w:spacing w:after="0" w:line="240" w:lineRule="auto"/>
              <w:rPr>
                <w:rFonts w:ascii="Times New Roman" w:eastAsia="Times New Roman" w:hAnsi="Times New Roman" w:cs="Times New Roman"/>
                <w:sz w:val="24"/>
                <w:szCs w:val="24"/>
                <w:u w:val="single"/>
              </w:rPr>
            </w:pPr>
          </w:p>
        </w:tc>
      </w:tr>
      <w:tr w:rsidR="00141102" w:rsidRPr="00655070" w:rsidTr="003469C4">
        <w:trPr>
          <w:trHeight w:val="20"/>
          <w:jc w:val="center"/>
        </w:trPr>
        <w:tc>
          <w:tcPr>
            <w:tcW w:w="234" w:type="pct"/>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2</w:t>
            </w:r>
          </w:p>
        </w:tc>
        <w:tc>
          <w:tcPr>
            <w:tcW w:w="4766" w:type="pct"/>
            <w:gridSpan w:val="9"/>
            <w:tcMar>
              <w:top w:w="0" w:type="dxa"/>
              <w:left w:w="75" w:type="dxa"/>
              <w:bottom w:w="0" w:type="dxa"/>
              <w:right w:w="75" w:type="dxa"/>
            </w:tcMar>
            <w:vAlign w:val="center"/>
          </w:tcPr>
          <w:p w:rsidR="00141102" w:rsidRPr="00655070" w:rsidRDefault="00141102" w:rsidP="003469C4">
            <w:pPr>
              <w:spacing w:after="0" w:line="240" w:lineRule="auto"/>
              <w:rPr>
                <w:rFonts w:ascii="Times New Roman" w:eastAsia="Times New Roman" w:hAnsi="Times New Roman" w:cs="Times New Roman"/>
                <w:sz w:val="24"/>
                <w:szCs w:val="24"/>
                <w:u w:val="single"/>
              </w:rPr>
            </w:pPr>
          </w:p>
        </w:tc>
      </w:tr>
      <w:tr w:rsidR="00141102" w:rsidRPr="00655070" w:rsidTr="003469C4">
        <w:trPr>
          <w:trHeight w:val="20"/>
          <w:jc w:val="center"/>
        </w:trPr>
        <w:tc>
          <w:tcPr>
            <w:tcW w:w="234" w:type="pct"/>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3</w:t>
            </w:r>
          </w:p>
        </w:tc>
        <w:tc>
          <w:tcPr>
            <w:tcW w:w="4766" w:type="pct"/>
            <w:gridSpan w:val="9"/>
            <w:tcMar>
              <w:top w:w="0" w:type="dxa"/>
              <w:left w:w="75" w:type="dxa"/>
              <w:bottom w:w="0" w:type="dxa"/>
              <w:right w:w="75" w:type="dxa"/>
            </w:tcMar>
            <w:vAlign w:val="center"/>
          </w:tcPr>
          <w:p w:rsidR="00141102" w:rsidRPr="00655070" w:rsidRDefault="00141102" w:rsidP="003469C4">
            <w:pPr>
              <w:spacing w:after="0" w:line="240" w:lineRule="auto"/>
              <w:rPr>
                <w:rFonts w:ascii="Times New Roman" w:eastAsia="Times New Roman" w:hAnsi="Times New Roman" w:cs="Times New Roman"/>
                <w:sz w:val="24"/>
                <w:szCs w:val="24"/>
              </w:rPr>
            </w:pPr>
          </w:p>
        </w:tc>
      </w:tr>
      <w:tr w:rsidR="00141102" w:rsidRPr="00655070" w:rsidTr="003469C4">
        <w:trPr>
          <w:trHeight w:val="20"/>
          <w:jc w:val="center"/>
        </w:trPr>
        <w:tc>
          <w:tcPr>
            <w:tcW w:w="234" w:type="pct"/>
            <w:tcBorders>
              <w:left w:val="nil"/>
              <w:right w:val="nil"/>
            </w:tcBorders>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p>
        </w:tc>
        <w:tc>
          <w:tcPr>
            <w:tcW w:w="4766" w:type="pct"/>
            <w:gridSpan w:val="9"/>
            <w:tcBorders>
              <w:left w:val="nil"/>
              <w:right w:val="nil"/>
            </w:tcBorders>
            <w:tcMar>
              <w:top w:w="0" w:type="dxa"/>
              <w:left w:w="75" w:type="dxa"/>
              <w:bottom w:w="0" w:type="dxa"/>
              <w:right w:w="75" w:type="dxa"/>
            </w:tcMar>
            <w:vAlign w:val="center"/>
          </w:tcPr>
          <w:p w:rsidR="00141102" w:rsidRPr="00655070" w:rsidRDefault="00141102" w:rsidP="003469C4">
            <w:pPr>
              <w:spacing w:after="0" w:line="240" w:lineRule="auto"/>
              <w:rPr>
                <w:rFonts w:ascii="Times New Roman" w:eastAsia="Times New Roman" w:hAnsi="Times New Roman" w:cs="Times New Roman"/>
                <w:sz w:val="24"/>
                <w:szCs w:val="24"/>
              </w:rPr>
            </w:pPr>
          </w:p>
        </w:tc>
      </w:tr>
      <w:tr w:rsidR="00141102" w:rsidRPr="00655070" w:rsidTr="003469C4">
        <w:trPr>
          <w:trHeight w:val="20"/>
          <w:jc w:val="center"/>
        </w:trPr>
        <w:tc>
          <w:tcPr>
            <w:tcW w:w="1871" w:type="pct"/>
            <w:gridSpan w:val="5"/>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bCs/>
                <w:sz w:val="24"/>
                <w:szCs w:val="24"/>
                <w:lang w:eastAsia="ru-RU"/>
              </w:rPr>
            </w:pPr>
            <w:r w:rsidRPr="00655070">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9" w:type="pct"/>
            <w:gridSpan w:val="5"/>
            <w:tcMar>
              <w:top w:w="0" w:type="dxa"/>
              <w:left w:w="75" w:type="dxa"/>
              <w:bottom w:w="0" w:type="dxa"/>
              <w:right w:w="75" w:type="dxa"/>
            </w:tcMar>
            <w:vAlign w:val="center"/>
          </w:tcPr>
          <w:p w:rsidR="00141102" w:rsidRPr="00655070" w:rsidRDefault="00141102" w:rsidP="003469C4">
            <w:pPr>
              <w:spacing w:after="0" w:line="240" w:lineRule="auto"/>
              <w:rPr>
                <w:rFonts w:ascii="Times New Roman" w:eastAsia="Times New Roman" w:hAnsi="Times New Roman" w:cs="Times New Roman"/>
                <w:sz w:val="24"/>
                <w:szCs w:val="24"/>
                <w:u w:val="single"/>
              </w:rPr>
            </w:pPr>
          </w:p>
        </w:tc>
      </w:tr>
      <w:tr w:rsidR="00141102" w:rsidRPr="00655070" w:rsidTr="003469C4">
        <w:trPr>
          <w:trHeight w:val="20"/>
          <w:jc w:val="center"/>
        </w:trPr>
        <w:tc>
          <w:tcPr>
            <w:tcW w:w="1871" w:type="pct"/>
            <w:gridSpan w:val="5"/>
            <w:vMerge w:val="restart"/>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bCs/>
                <w:sz w:val="24"/>
                <w:szCs w:val="24"/>
                <w:lang w:eastAsia="ru-RU"/>
              </w:rPr>
            </w:pPr>
            <w:r w:rsidRPr="00655070">
              <w:rPr>
                <w:rFonts w:ascii="Times New Roman" w:eastAsia="Times New Roman" w:hAnsi="Times New Roman" w:cs="Times New Roman"/>
                <w:bCs/>
                <w:sz w:val="24"/>
                <w:szCs w:val="24"/>
                <w:lang w:eastAsia="ru-RU"/>
              </w:rPr>
              <w:t xml:space="preserve">Способ получения результата </w:t>
            </w:r>
          </w:p>
        </w:tc>
        <w:tc>
          <w:tcPr>
            <w:tcW w:w="3129" w:type="pct"/>
            <w:gridSpan w:val="5"/>
            <w:tcMar>
              <w:top w:w="0" w:type="dxa"/>
              <w:left w:w="75" w:type="dxa"/>
              <w:bottom w:w="0" w:type="dxa"/>
              <w:right w:w="75" w:type="dxa"/>
            </w:tcMar>
            <w:vAlign w:val="center"/>
          </w:tcPr>
          <w:p w:rsidR="00141102" w:rsidRPr="00655070" w:rsidRDefault="00141102" w:rsidP="003469C4">
            <w:pPr>
              <w:spacing w:after="0" w:line="240" w:lineRule="auto"/>
              <w:rPr>
                <w:rFonts w:ascii="Times New Roman" w:eastAsia="Times New Roman" w:hAnsi="Times New Roman" w:cs="Times New Roman"/>
                <w:sz w:val="24"/>
                <w:szCs w:val="24"/>
                <w:u w:val="single"/>
              </w:rPr>
            </w:pPr>
          </w:p>
        </w:tc>
      </w:tr>
      <w:tr w:rsidR="00141102" w:rsidRPr="00655070" w:rsidTr="003469C4">
        <w:trPr>
          <w:trHeight w:val="20"/>
          <w:jc w:val="center"/>
        </w:trPr>
        <w:tc>
          <w:tcPr>
            <w:tcW w:w="1871" w:type="pct"/>
            <w:gridSpan w:val="5"/>
            <w:vMerge/>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bCs/>
                <w:sz w:val="24"/>
                <w:szCs w:val="24"/>
                <w:lang w:eastAsia="ru-RU"/>
              </w:rPr>
            </w:pPr>
          </w:p>
        </w:tc>
        <w:tc>
          <w:tcPr>
            <w:tcW w:w="3129" w:type="pct"/>
            <w:gridSpan w:val="5"/>
            <w:tcMar>
              <w:top w:w="0" w:type="dxa"/>
              <w:left w:w="75" w:type="dxa"/>
              <w:bottom w:w="0" w:type="dxa"/>
              <w:right w:w="75" w:type="dxa"/>
            </w:tcMar>
            <w:vAlign w:val="center"/>
          </w:tcPr>
          <w:p w:rsidR="00141102" w:rsidRPr="00655070" w:rsidRDefault="00141102" w:rsidP="003469C4">
            <w:pPr>
              <w:spacing w:after="0" w:line="240" w:lineRule="auto"/>
              <w:rPr>
                <w:rFonts w:ascii="Times New Roman" w:eastAsia="Times New Roman" w:hAnsi="Times New Roman" w:cs="Times New Roman"/>
                <w:sz w:val="24"/>
                <w:szCs w:val="24"/>
                <w:u w:val="single"/>
              </w:rPr>
            </w:pPr>
          </w:p>
        </w:tc>
      </w:tr>
      <w:tr w:rsidR="00141102" w:rsidRPr="00655070" w:rsidTr="003469C4">
        <w:trPr>
          <w:trHeight w:val="20"/>
          <w:jc w:val="center"/>
        </w:trPr>
        <w:tc>
          <w:tcPr>
            <w:tcW w:w="5000" w:type="pct"/>
            <w:gridSpan w:val="10"/>
            <w:tcBorders>
              <w:top w:val="nil"/>
              <w:left w:val="nil"/>
              <w:right w:val="nil"/>
            </w:tcBorders>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jc w:val="center"/>
              <w:rPr>
                <w:rFonts w:ascii="Times New Roman" w:eastAsia="Times New Roman" w:hAnsi="Times New Roman" w:cs="Times New Roman"/>
                <w:b/>
                <w:bCs/>
                <w:sz w:val="24"/>
                <w:szCs w:val="24"/>
                <w:lang w:eastAsia="ru-RU"/>
              </w:rPr>
            </w:pPr>
            <w:r w:rsidRPr="00655070">
              <w:rPr>
                <w:rFonts w:ascii="Times New Roman" w:eastAsia="Times New Roman" w:hAnsi="Times New Roman" w:cs="Times New Roman"/>
                <w:b/>
                <w:bCs/>
                <w:sz w:val="24"/>
                <w:szCs w:val="24"/>
                <w:lang w:eastAsia="ru-RU"/>
              </w:rPr>
              <w:t>Данные представителя (уполномоченного лица)</w:t>
            </w:r>
          </w:p>
        </w:tc>
      </w:tr>
      <w:tr w:rsidR="00141102" w:rsidRPr="00655070" w:rsidTr="003469C4">
        <w:trPr>
          <w:trHeight w:val="20"/>
          <w:jc w:val="center"/>
        </w:trPr>
        <w:tc>
          <w:tcPr>
            <w:tcW w:w="1001" w:type="pct"/>
            <w:gridSpan w:val="3"/>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Фамилия</w:t>
            </w:r>
          </w:p>
        </w:tc>
        <w:tc>
          <w:tcPr>
            <w:tcW w:w="3999" w:type="pct"/>
            <w:gridSpan w:val="7"/>
            <w:tcMar>
              <w:top w:w="0" w:type="dxa"/>
              <w:left w:w="75" w:type="dxa"/>
              <w:bottom w:w="0" w:type="dxa"/>
              <w:right w:w="75" w:type="dxa"/>
            </w:tcMar>
            <w:vAlign w:val="center"/>
          </w:tcPr>
          <w:p w:rsidR="00141102" w:rsidRPr="00655070" w:rsidRDefault="00141102" w:rsidP="003469C4">
            <w:pPr>
              <w:spacing w:after="0" w:line="240" w:lineRule="auto"/>
              <w:rPr>
                <w:rFonts w:ascii="Times New Roman" w:eastAsia="Times New Roman" w:hAnsi="Times New Roman" w:cs="Times New Roman"/>
                <w:sz w:val="24"/>
                <w:szCs w:val="24"/>
                <w:u w:val="single"/>
              </w:rPr>
            </w:pPr>
          </w:p>
        </w:tc>
      </w:tr>
      <w:tr w:rsidR="00141102" w:rsidRPr="00655070" w:rsidTr="003469C4">
        <w:trPr>
          <w:trHeight w:val="20"/>
          <w:jc w:val="center"/>
        </w:trPr>
        <w:tc>
          <w:tcPr>
            <w:tcW w:w="1001" w:type="pct"/>
            <w:gridSpan w:val="3"/>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Имя</w:t>
            </w:r>
          </w:p>
        </w:tc>
        <w:tc>
          <w:tcPr>
            <w:tcW w:w="3999" w:type="pct"/>
            <w:gridSpan w:val="7"/>
            <w:tcMar>
              <w:top w:w="0" w:type="dxa"/>
              <w:left w:w="75" w:type="dxa"/>
              <w:bottom w:w="0" w:type="dxa"/>
              <w:right w:w="75" w:type="dxa"/>
            </w:tcMar>
            <w:vAlign w:val="center"/>
          </w:tcPr>
          <w:p w:rsidR="00141102" w:rsidRPr="00655070" w:rsidRDefault="00141102" w:rsidP="003469C4">
            <w:pPr>
              <w:spacing w:after="0" w:line="240" w:lineRule="auto"/>
              <w:rPr>
                <w:rFonts w:ascii="Times New Roman" w:eastAsia="Times New Roman" w:hAnsi="Times New Roman" w:cs="Times New Roman"/>
                <w:sz w:val="24"/>
                <w:szCs w:val="24"/>
                <w:u w:val="single"/>
              </w:rPr>
            </w:pPr>
          </w:p>
        </w:tc>
      </w:tr>
      <w:tr w:rsidR="00141102" w:rsidRPr="00655070" w:rsidTr="003469C4">
        <w:trPr>
          <w:trHeight w:val="20"/>
          <w:jc w:val="center"/>
        </w:trPr>
        <w:tc>
          <w:tcPr>
            <w:tcW w:w="1001" w:type="pct"/>
            <w:gridSpan w:val="3"/>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Отчество</w:t>
            </w:r>
          </w:p>
        </w:tc>
        <w:tc>
          <w:tcPr>
            <w:tcW w:w="3999" w:type="pct"/>
            <w:gridSpan w:val="7"/>
            <w:tcMar>
              <w:top w:w="0" w:type="dxa"/>
              <w:left w:w="75" w:type="dxa"/>
              <w:bottom w:w="0" w:type="dxa"/>
              <w:right w:w="75" w:type="dxa"/>
            </w:tcMar>
            <w:vAlign w:val="center"/>
          </w:tcPr>
          <w:p w:rsidR="00141102" w:rsidRPr="00655070" w:rsidRDefault="00141102" w:rsidP="003469C4">
            <w:pPr>
              <w:spacing w:after="0" w:line="240" w:lineRule="auto"/>
              <w:rPr>
                <w:rFonts w:ascii="Times New Roman" w:eastAsia="Times New Roman" w:hAnsi="Times New Roman" w:cs="Times New Roman"/>
                <w:sz w:val="24"/>
                <w:szCs w:val="24"/>
              </w:rPr>
            </w:pPr>
          </w:p>
        </w:tc>
      </w:tr>
      <w:tr w:rsidR="00141102" w:rsidRPr="00655070" w:rsidTr="003469C4">
        <w:trPr>
          <w:trHeight w:val="20"/>
          <w:jc w:val="center"/>
        </w:trPr>
        <w:tc>
          <w:tcPr>
            <w:tcW w:w="1001" w:type="pct"/>
            <w:gridSpan w:val="3"/>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Дата рождения</w:t>
            </w:r>
          </w:p>
        </w:tc>
        <w:tc>
          <w:tcPr>
            <w:tcW w:w="3999" w:type="pct"/>
            <w:gridSpan w:val="7"/>
            <w:tcMar>
              <w:top w:w="0" w:type="dxa"/>
              <w:left w:w="75" w:type="dxa"/>
              <w:bottom w:w="0" w:type="dxa"/>
              <w:right w:w="75" w:type="dxa"/>
            </w:tcMar>
            <w:vAlign w:val="center"/>
          </w:tcPr>
          <w:p w:rsidR="00141102" w:rsidRPr="00655070" w:rsidRDefault="00141102" w:rsidP="003469C4">
            <w:pPr>
              <w:spacing w:after="0" w:line="240" w:lineRule="auto"/>
              <w:rPr>
                <w:rFonts w:ascii="Times New Roman" w:eastAsia="Times New Roman" w:hAnsi="Times New Roman" w:cs="Times New Roman"/>
                <w:sz w:val="24"/>
                <w:szCs w:val="24"/>
              </w:rPr>
            </w:pPr>
          </w:p>
        </w:tc>
      </w:tr>
      <w:tr w:rsidR="00141102" w:rsidRPr="00655070" w:rsidTr="003469C4">
        <w:trPr>
          <w:trHeight w:val="20"/>
          <w:jc w:val="center"/>
        </w:trPr>
        <w:tc>
          <w:tcPr>
            <w:tcW w:w="5000" w:type="pct"/>
            <w:gridSpan w:val="10"/>
            <w:tcBorders>
              <w:top w:val="nil"/>
              <w:left w:val="nil"/>
              <w:right w:val="nil"/>
            </w:tcBorders>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jc w:val="center"/>
              <w:rPr>
                <w:rFonts w:ascii="Times New Roman" w:eastAsia="Times New Roman" w:hAnsi="Times New Roman" w:cs="Times New Roman"/>
                <w:b/>
                <w:bCs/>
                <w:sz w:val="24"/>
                <w:szCs w:val="24"/>
                <w:lang w:eastAsia="ru-RU"/>
              </w:rPr>
            </w:pPr>
            <w:r w:rsidRPr="00655070">
              <w:rPr>
                <w:rFonts w:ascii="Times New Roman" w:eastAsia="Times New Roman" w:hAnsi="Times New Roman" w:cs="Times New Roman"/>
                <w:sz w:val="24"/>
                <w:szCs w:val="24"/>
                <w:lang w:eastAsia="ru-RU"/>
              </w:rPr>
              <w:br w:type="page"/>
            </w:r>
            <w:r w:rsidRPr="00655070">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141102" w:rsidRPr="00655070" w:rsidTr="003469C4">
        <w:trPr>
          <w:trHeight w:val="20"/>
          <w:jc w:val="center"/>
        </w:trPr>
        <w:tc>
          <w:tcPr>
            <w:tcW w:w="555" w:type="pct"/>
            <w:gridSpan w:val="2"/>
            <w:tcMar>
              <w:top w:w="0" w:type="dxa"/>
              <w:left w:w="75" w:type="dxa"/>
              <w:bottom w:w="0" w:type="dxa"/>
              <w:right w:w="75" w:type="dxa"/>
            </w:tcMar>
            <w:vAlign w:val="center"/>
            <w:hideMark/>
          </w:tcPr>
          <w:p w:rsidR="00141102" w:rsidRPr="00655070" w:rsidRDefault="00141102" w:rsidP="003469C4">
            <w:pPr>
              <w:spacing w:after="0" w:line="240" w:lineRule="auto"/>
              <w:rPr>
                <w:rFonts w:ascii="Times New Roman" w:eastAsia="Times New Roman" w:hAnsi="Times New Roman" w:cs="Times New Roman"/>
                <w:sz w:val="24"/>
                <w:szCs w:val="24"/>
              </w:rPr>
            </w:pPr>
            <w:r w:rsidRPr="00655070">
              <w:rPr>
                <w:rFonts w:ascii="Times New Roman" w:eastAsia="Times New Roman" w:hAnsi="Times New Roman" w:cs="Times New Roman"/>
                <w:sz w:val="24"/>
                <w:szCs w:val="24"/>
              </w:rPr>
              <w:t>Вид</w:t>
            </w:r>
          </w:p>
        </w:tc>
        <w:tc>
          <w:tcPr>
            <w:tcW w:w="4445" w:type="pct"/>
            <w:gridSpan w:val="8"/>
            <w:tcMar>
              <w:top w:w="0" w:type="dxa"/>
              <w:left w:w="75" w:type="dxa"/>
              <w:bottom w:w="0" w:type="dxa"/>
              <w:right w:w="75" w:type="dxa"/>
            </w:tcMar>
            <w:vAlign w:val="center"/>
          </w:tcPr>
          <w:p w:rsidR="00141102" w:rsidRPr="00655070" w:rsidRDefault="00141102" w:rsidP="003469C4">
            <w:pPr>
              <w:spacing w:after="0" w:line="240" w:lineRule="auto"/>
              <w:rPr>
                <w:rFonts w:ascii="Times New Roman" w:eastAsia="Times New Roman" w:hAnsi="Times New Roman" w:cs="Times New Roman"/>
                <w:sz w:val="24"/>
                <w:szCs w:val="24"/>
              </w:rPr>
            </w:pPr>
          </w:p>
        </w:tc>
      </w:tr>
      <w:tr w:rsidR="00141102" w:rsidRPr="00655070" w:rsidTr="003469C4">
        <w:trPr>
          <w:trHeight w:val="20"/>
          <w:jc w:val="center"/>
        </w:trPr>
        <w:tc>
          <w:tcPr>
            <w:tcW w:w="555" w:type="pct"/>
            <w:gridSpan w:val="2"/>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Серия</w:t>
            </w:r>
          </w:p>
        </w:tc>
        <w:tc>
          <w:tcPr>
            <w:tcW w:w="1411" w:type="pct"/>
            <w:gridSpan w:val="4"/>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p>
        </w:tc>
        <w:tc>
          <w:tcPr>
            <w:tcW w:w="546" w:type="pct"/>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Номер</w:t>
            </w:r>
          </w:p>
        </w:tc>
        <w:tc>
          <w:tcPr>
            <w:tcW w:w="2488" w:type="pct"/>
            <w:gridSpan w:val="3"/>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p>
        </w:tc>
      </w:tr>
      <w:tr w:rsidR="00141102" w:rsidRPr="00655070" w:rsidTr="003469C4">
        <w:trPr>
          <w:trHeight w:val="20"/>
          <w:jc w:val="center"/>
        </w:trPr>
        <w:tc>
          <w:tcPr>
            <w:tcW w:w="555" w:type="pct"/>
            <w:gridSpan w:val="2"/>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Выдан</w:t>
            </w:r>
          </w:p>
        </w:tc>
        <w:tc>
          <w:tcPr>
            <w:tcW w:w="2579" w:type="pct"/>
            <w:gridSpan w:val="6"/>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p>
        </w:tc>
        <w:tc>
          <w:tcPr>
            <w:tcW w:w="791" w:type="pct"/>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Дата выдачи</w:t>
            </w:r>
          </w:p>
        </w:tc>
        <w:tc>
          <w:tcPr>
            <w:tcW w:w="1075" w:type="pct"/>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p>
        </w:tc>
      </w:tr>
      <w:tr w:rsidR="00141102" w:rsidRPr="00655070" w:rsidTr="003469C4">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b/>
                <w:bCs/>
                <w:sz w:val="24"/>
                <w:szCs w:val="24"/>
                <w:lang w:eastAsia="ru-RU"/>
              </w:rPr>
            </w:pPr>
          </w:p>
          <w:p w:rsidR="00141102" w:rsidRPr="00655070" w:rsidRDefault="00141102" w:rsidP="003469C4">
            <w:pPr>
              <w:autoSpaceDE w:val="0"/>
              <w:autoSpaceDN w:val="0"/>
              <w:spacing w:after="0" w:line="240" w:lineRule="auto"/>
              <w:jc w:val="center"/>
              <w:rPr>
                <w:rFonts w:ascii="Times New Roman" w:eastAsia="Times New Roman" w:hAnsi="Times New Roman" w:cs="Times New Roman"/>
                <w:b/>
                <w:bCs/>
                <w:sz w:val="24"/>
                <w:szCs w:val="24"/>
                <w:lang w:eastAsia="ru-RU"/>
              </w:rPr>
            </w:pPr>
            <w:r w:rsidRPr="00655070">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141102" w:rsidRPr="00655070" w:rsidTr="003469C4">
        <w:trPr>
          <w:trHeight w:val="20"/>
          <w:jc w:val="center"/>
        </w:trPr>
        <w:tc>
          <w:tcPr>
            <w:tcW w:w="555" w:type="pct"/>
            <w:gridSpan w:val="2"/>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 xml:space="preserve">Индекс </w:t>
            </w:r>
          </w:p>
        </w:tc>
        <w:tc>
          <w:tcPr>
            <w:tcW w:w="1411" w:type="pct"/>
            <w:gridSpan w:val="4"/>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 xml:space="preserve">Регион </w:t>
            </w:r>
          </w:p>
        </w:tc>
        <w:tc>
          <w:tcPr>
            <w:tcW w:w="1866" w:type="pct"/>
            <w:gridSpan w:val="2"/>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eastAsia="ru-RU"/>
              </w:rPr>
            </w:pPr>
          </w:p>
        </w:tc>
      </w:tr>
      <w:tr w:rsidR="00141102" w:rsidRPr="00655070" w:rsidTr="003469C4">
        <w:trPr>
          <w:trHeight w:val="20"/>
          <w:jc w:val="center"/>
        </w:trPr>
        <w:tc>
          <w:tcPr>
            <w:tcW w:w="555" w:type="pct"/>
            <w:gridSpan w:val="2"/>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Район</w:t>
            </w:r>
          </w:p>
        </w:tc>
        <w:tc>
          <w:tcPr>
            <w:tcW w:w="1411" w:type="pct"/>
            <w:gridSpan w:val="4"/>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Населенный пункт</w:t>
            </w:r>
          </w:p>
        </w:tc>
        <w:tc>
          <w:tcPr>
            <w:tcW w:w="1866" w:type="pct"/>
            <w:gridSpan w:val="2"/>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eastAsia="ru-RU"/>
              </w:rPr>
            </w:pPr>
          </w:p>
        </w:tc>
      </w:tr>
      <w:tr w:rsidR="00141102" w:rsidRPr="00655070" w:rsidTr="003469C4">
        <w:trPr>
          <w:trHeight w:val="20"/>
          <w:jc w:val="center"/>
        </w:trPr>
        <w:tc>
          <w:tcPr>
            <w:tcW w:w="555" w:type="pct"/>
            <w:gridSpan w:val="2"/>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eastAsia="ru-RU"/>
              </w:rPr>
            </w:pPr>
          </w:p>
        </w:tc>
      </w:tr>
      <w:tr w:rsidR="00141102" w:rsidRPr="00655070" w:rsidTr="003469C4">
        <w:trPr>
          <w:trHeight w:val="20"/>
          <w:jc w:val="center"/>
        </w:trPr>
        <w:tc>
          <w:tcPr>
            <w:tcW w:w="555" w:type="pct"/>
            <w:gridSpan w:val="2"/>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Дом</w:t>
            </w:r>
          </w:p>
        </w:tc>
        <w:tc>
          <w:tcPr>
            <w:tcW w:w="1411" w:type="pct"/>
            <w:gridSpan w:val="4"/>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eastAsia="ru-RU"/>
              </w:rPr>
            </w:pPr>
          </w:p>
        </w:tc>
        <w:tc>
          <w:tcPr>
            <w:tcW w:w="546" w:type="pct"/>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Корпус</w:t>
            </w:r>
          </w:p>
        </w:tc>
        <w:tc>
          <w:tcPr>
            <w:tcW w:w="621" w:type="pct"/>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eastAsia="ru-RU"/>
              </w:rPr>
            </w:pPr>
          </w:p>
        </w:tc>
        <w:tc>
          <w:tcPr>
            <w:tcW w:w="791" w:type="pct"/>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Квартира</w:t>
            </w:r>
          </w:p>
        </w:tc>
        <w:tc>
          <w:tcPr>
            <w:tcW w:w="1075" w:type="pct"/>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eastAsia="ru-RU"/>
              </w:rPr>
            </w:pPr>
          </w:p>
        </w:tc>
      </w:tr>
      <w:tr w:rsidR="00141102" w:rsidRPr="00655070" w:rsidTr="003469C4">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jc w:val="center"/>
              <w:rPr>
                <w:rFonts w:ascii="Times New Roman" w:eastAsia="Times New Roman" w:hAnsi="Times New Roman" w:cs="Times New Roman"/>
                <w:b/>
                <w:bCs/>
                <w:sz w:val="24"/>
                <w:szCs w:val="24"/>
                <w:lang w:eastAsia="ru-RU"/>
              </w:rPr>
            </w:pPr>
          </w:p>
          <w:p w:rsidR="00141102" w:rsidRPr="00655070" w:rsidRDefault="00141102" w:rsidP="003469C4">
            <w:pPr>
              <w:autoSpaceDE w:val="0"/>
              <w:autoSpaceDN w:val="0"/>
              <w:spacing w:after="0" w:line="240" w:lineRule="auto"/>
              <w:jc w:val="center"/>
              <w:rPr>
                <w:rFonts w:ascii="Times New Roman" w:eastAsia="Times New Roman" w:hAnsi="Times New Roman" w:cs="Times New Roman"/>
                <w:b/>
                <w:bCs/>
                <w:sz w:val="24"/>
                <w:szCs w:val="24"/>
                <w:lang w:eastAsia="ru-RU"/>
              </w:rPr>
            </w:pPr>
            <w:r w:rsidRPr="00655070">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141102" w:rsidRPr="00655070" w:rsidTr="003469C4">
        <w:trPr>
          <w:trHeight w:val="20"/>
          <w:jc w:val="center"/>
        </w:trPr>
        <w:tc>
          <w:tcPr>
            <w:tcW w:w="555" w:type="pct"/>
            <w:gridSpan w:val="2"/>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 xml:space="preserve">Индекс </w:t>
            </w:r>
          </w:p>
        </w:tc>
        <w:tc>
          <w:tcPr>
            <w:tcW w:w="1411" w:type="pct"/>
            <w:gridSpan w:val="4"/>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Регион</w:t>
            </w:r>
          </w:p>
        </w:tc>
        <w:tc>
          <w:tcPr>
            <w:tcW w:w="1866" w:type="pct"/>
            <w:gridSpan w:val="2"/>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eastAsia="ru-RU"/>
              </w:rPr>
            </w:pPr>
          </w:p>
        </w:tc>
      </w:tr>
      <w:tr w:rsidR="00141102" w:rsidRPr="00655070" w:rsidTr="003469C4">
        <w:trPr>
          <w:trHeight w:val="20"/>
          <w:jc w:val="center"/>
        </w:trPr>
        <w:tc>
          <w:tcPr>
            <w:tcW w:w="555" w:type="pct"/>
            <w:gridSpan w:val="2"/>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Район</w:t>
            </w:r>
          </w:p>
        </w:tc>
        <w:tc>
          <w:tcPr>
            <w:tcW w:w="1411" w:type="pct"/>
            <w:gridSpan w:val="4"/>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Населенный пункт</w:t>
            </w:r>
          </w:p>
        </w:tc>
        <w:tc>
          <w:tcPr>
            <w:tcW w:w="1866" w:type="pct"/>
            <w:gridSpan w:val="2"/>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eastAsia="ru-RU"/>
              </w:rPr>
            </w:pPr>
          </w:p>
        </w:tc>
      </w:tr>
      <w:tr w:rsidR="00141102" w:rsidRPr="00655070" w:rsidTr="003469C4">
        <w:trPr>
          <w:trHeight w:val="20"/>
          <w:jc w:val="center"/>
        </w:trPr>
        <w:tc>
          <w:tcPr>
            <w:tcW w:w="555" w:type="pct"/>
            <w:gridSpan w:val="2"/>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eastAsia="ru-RU"/>
              </w:rPr>
            </w:pPr>
          </w:p>
        </w:tc>
      </w:tr>
      <w:tr w:rsidR="00141102" w:rsidRPr="00655070" w:rsidTr="003469C4">
        <w:trPr>
          <w:trHeight w:val="20"/>
          <w:jc w:val="center"/>
        </w:trPr>
        <w:tc>
          <w:tcPr>
            <w:tcW w:w="555" w:type="pct"/>
            <w:gridSpan w:val="2"/>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Дом</w:t>
            </w:r>
          </w:p>
        </w:tc>
        <w:tc>
          <w:tcPr>
            <w:tcW w:w="1411" w:type="pct"/>
            <w:gridSpan w:val="4"/>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eastAsia="ru-RU"/>
              </w:rPr>
            </w:pPr>
          </w:p>
        </w:tc>
        <w:tc>
          <w:tcPr>
            <w:tcW w:w="546" w:type="pct"/>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Корпус</w:t>
            </w:r>
          </w:p>
        </w:tc>
        <w:tc>
          <w:tcPr>
            <w:tcW w:w="621" w:type="pct"/>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eastAsia="ru-RU"/>
              </w:rPr>
            </w:pPr>
          </w:p>
        </w:tc>
        <w:tc>
          <w:tcPr>
            <w:tcW w:w="791" w:type="pct"/>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Квартира</w:t>
            </w:r>
          </w:p>
        </w:tc>
        <w:tc>
          <w:tcPr>
            <w:tcW w:w="1075" w:type="pct"/>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eastAsia="ru-RU"/>
              </w:rPr>
            </w:pPr>
          </w:p>
        </w:tc>
      </w:tr>
      <w:tr w:rsidR="00141102" w:rsidRPr="00655070" w:rsidTr="003469C4">
        <w:trPr>
          <w:trHeight w:val="20"/>
          <w:jc w:val="center"/>
        </w:trPr>
        <w:tc>
          <w:tcPr>
            <w:tcW w:w="555" w:type="pct"/>
            <w:gridSpan w:val="2"/>
            <w:tcBorders>
              <w:left w:val="nil"/>
              <w:right w:val="nil"/>
            </w:tcBorders>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p>
        </w:tc>
        <w:tc>
          <w:tcPr>
            <w:tcW w:w="1411" w:type="pct"/>
            <w:gridSpan w:val="4"/>
            <w:tcBorders>
              <w:left w:val="nil"/>
              <w:right w:val="nil"/>
            </w:tcBorders>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eastAsia="ru-RU"/>
              </w:rPr>
            </w:pPr>
          </w:p>
        </w:tc>
        <w:tc>
          <w:tcPr>
            <w:tcW w:w="546" w:type="pct"/>
            <w:tcBorders>
              <w:left w:val="nil"/>
              <w:right w:val="nil"/>
            </w:tcBorders>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p>
        </w:tc>
        <w:tc>
          <w:tcPr>
            <w:tcW w:w="621" w:type="pct"/>
            <w:tcBorders>
              <w:left w:val="nil"/>
              <w:right w:val="nil"/>
            </w:tcBorders>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eastAsia="ru-RU"/>
              </w:rPr>
            </w:pPr>
          </w:p>
        </w:tc>
        <w:tc>
          <w:tcPr>
            <w:tcW w:w="791" w:type="pct"/>
            <w:tcBorders>
              <w:left w:val="nil"/>
              <w:right w:val="nil"/>
            </w:tcBorders>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p>
        </w:tc>
        <w:tc>
          <w:tcPr>
            <w:tcW w:w="1075" w:type="pct"/>
            <w:tcBorders>
              <w:left w:val="nil"/>
              <w:right w:val="nil"/>
            </w:tcBorders>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eastAsia="ru-RU"/>
              </w:rPr>
            </w:pPr>
          </w:p>
        </w:tc>
      </w:tr>
      <w:tr w:rsidR="00141102" w:rsidRPr="00655070" w:rsidTr="003469C4">
        <w:trPr>
          <w:trHeight w:val="20"/>
          <w:jc w:val="center"/>
        </w:trPr>
        <w:tc>
          <w:tcPr>
            <w:tcW w:w="1167" w:type="pct"/>
            <w:gridSpan w:val="4"/>
            <w:vMerge w:val="restart"/>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b/>
                <w:bCs/>
                <w:sz w:val="24"/>
                <w:szCs w:val="24"/>
                <w:lang w:eastAsia="ru-RU"/>
              </w:rPr>
            </w:pPr>
            <w:r w:rsidRPr="00655070">
              <w:rPr>
                <w:rFonts w:ascii="Times New Roman" w:eastAsia="Times New Roman" w:hAnsi="Times New Roman" w:cs="Times New Roman"/>
                <w:b/>
                <w:bCs/>
                <w:sz w:val="24"/>
                <w:szCs w:val="24"/>
                <w:lang w:eastAsia="ru-RU"/>
              </w:rPr>
              <w:t>Контактные данные</w:t>
            </w:r>
          </w:p>
        </w:tc>
        <w:tc>
          <w:tcPr>
            <w:tcW w:w="3833" w:type="pct"/>
            <w:gridSpan w:val="6"/>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p>
        </w:tc>
      </w:tr>
      <w:tr w:rsidR="00141102" w:rsidRPr="00655070" w:rsidTr="003469C4">
        <w:trPr>
          <w:trHeight w:val="20"/>
          <w:jc w:val="center"/>
        </w:trPr>
        <w:tc>
          <w:tcPr>
            <w:tcW w:w="1167" w:type="pct"/>
            <w:gridSpan w:val="4"/>
            <w:vMerge/>
            <w:vAlign w:val="center"/>
            <w:hideMark/>
          </w:tcPr>
          <w:p w:rsidR="00141102" w:rsidRPr="00655070" w:rsidRDefault="00141102" w:rsidP="003469C4">
            <w:pPr>
              <w:spacing w:after="0" w:line="240" w:lineRule="auto"/>
              <w:rPr>
                <w:rFonts w:ascii="Times New Roman" w:eastAsia="Times New Roman" w:hAnsi="Times New Roman" w:cs="Times New Roman"/>
                <w:b/>
                <w:bCs/>
                <w:sz w:val="24"/>
                <w:szCs w:val="24"/>
                <w:lang w:eastAsia="ru-RU"/>
              </w:rPr>
            </w:pPr>
          </w:p>
        </w:tc>
        <w:tc>
          <w:tcPr>
            <w:tcW w:w="3833" w:type="pct"/>
            <w:gridSpan w:val="6"/>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p>
        </w:tc>
      </w:tr>
    </w:tbl>
    <w:p w:rsidR="00141102" w:rsidRPr="00655070" w:rsidRDefault="00141102" w:rsidP="00141102">
      <w:pPr>
        <w:spacing w:after="0" w:line="240" w:lineRule="auto"/>
        <w:rPr>
          <w:rFonts w:ascii="Times New Roman" w:eastAsia="Times New Roman" w:hAnsi="Times New Roman" w:cs="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141102" w:rsidRPr="00655070" w:rsidTr="003469C4">
        <w:tc>
          <w:tcPr>
            <w:tcW w:w="3190" w:type="dxa"/>
          </w:tcPr>
          <w:p w:rsidR="00141102" w:rsidRPr="00655070" w:rsidRDefault="00141102" w:rsidP="003469C4">
            <w:pPr>
              <w:spacing w:after="0" w:line="240" w:lineRule="auto"/>
              <w:rPr>
                <w:rFonts w:ascii="Times New Roman" w:eastAsia="Times New Roman" w:hAnsi="Times New Roman" w:cs="Times New Roman"/>
                <w:sz w:val="24"/>
                <w:szCs w:val="24"/>
              </w:rPr>
            </w:pPr>
          </w:p>
        </w:tc>
        <w:tc>
          <w:tcPr>
            <w:tcW w:w="887" w:type="dxa"/>
            <w:tcBorders>
              <w:top w:val="nil"/>
              <w:bottom w:val="nil"/>
            </w:tcBorders>
          </w:tcPr>
          <w:p w:rsidR="00141102" w:rsidRPr="00655070" w:rsidRDefault="00141102" w:rsidP="003469C4">
            <w:pPr>
              <w:spacing w:after="0" w:line="240" w:lineRule="auto"/>
              <w:rPr>
                <w:rFonts w:ascii="Times New Roman" w:eastAsia="Times New Roman" w:hAnsi="Times New Roman" w:cs="Times New Roman"/>
                <w:sz w:val="24"/>
                <w:szCs w:val="24"/>
              </w:rPr>
            </w:pPr>
          </w:p>
        </w:tc>
        <w:tc>
          <w:tcPr>
            <w:tcW w:w="5103" w:type="dxa"/>
          </w:tcPr>
          <w:p w:rsidR="00141102" w:rsidRPr="00655070" w:rsidRDefault="00141102" w:rsidP="003469C4">
            <w:pPr>
              <w:spacing w:after="0" w:line="240" w:lineRule="auto"/>
              <w:rPr>
                <w:rFonts w:ascii="Times New Roman" w:eastAsia="Times New Roman" w:hAnsi="Times New Roman" w:cs="Times New Roman"/>
                <w:sz w:val="24"/>
                <w:szCs w:val="24"/>
              </w:rPr>
            </w:pPr>
          </w:p>
        </w:tc>
      </w:tr>
      <w:tr w:rsidR="00141102" w:rsidRPr="00655070" w:rsidTr="003469C4">
        <w:tc>
          <w:tcPr>
            <w:tcW w:w="3190" w:type="dxa"/>
          </w:tcPr>
          <w:p w:rsidR="00141102" w:rsidRPr="00655070" w:rsidRDefault="00141102" w:rsidP="003469C4">
            <w:pPr>
              <w:spacing w:after="0" w:line="240" w:lineRule="auto"/>
              <w:jc w:val="center"/>
              <w:rPr>
                <w:rFonts w:ascii="Times New Roman" w:eastAsia="Times New Roman" w:hAnsi="Times New Roman" w:cs="Times New Roman"/>
                <w:sz w:val="24"/>
                <w:szCs w:val="24"/>
              </w:rPr>
            </w:pPr>
            <w:r w:rsidRPr="00655070">
              <w:rPr>
                <w:rFonts w:ascii="Times New Roman" w:eastAsia="Times New Roman" w:hAnsi="Times New Roman" w:cs="Times New Roman"/>
                <w:sz w:val="24"/>
                <w:szCs w:val="24"/>
              </w:rPr>
              <w:t>Дата</w:t>
            </w:r>
          </w:p>
        </w:tc>
        <w:tc>
          <w:tcPr>
            <w:tcW w:w="887" w:type="dxa"/>
            <w:tcBorders>
              <w:top w:val="nil"/>
              <w:bottom w:val="nil"/>
            </w:tcBorders>
          </w:tcPr>
          <w:p w:rsidR="00141102" w:rsidRPr="00655070" w:rsidRDefault="00141102" w:rsidP="003469C4">
            <w:pPr>
              <w:spacing w:after="0" w:line="240" w:lineRule="auto"/>
              <w:jc w:val="center"/>
              <w:rPr>
                <w:rFonts w:ascii="Times New Roman" w:eastAsia="Times New Roman" w:hAnsi="Times New Roman" w:cs="Times New Roman"/>
                <w:sz w:val="24"/>
                <w:szCs w:val="24"/>
              </w:rPr>
            </w:pPr>
          </w:p>
        </w:tc>
        <w:tc>
          <w:tcPr>
            <w:tcW w:w="5103" w:type="dxa"/>
          </w:tcPr>
          <w:p w:rsidR="00141102" w:rsidRPr="00655070" w:rsidRDefault="00141102" w:rsidP="003469C4">
            <w:pPr>
              <w:spacing w:after="0" w:line="240" w:lineRule="auto"/>
              <w:jc w:val="center"/>
              <w:rPr>
                <w:rFonts w:ascii="Times New Roman" w:eastAsia="Times New Roman" w:hAnsi="Times New Roman" w:cs="Times New Roman"/>
                <w:sz w:val="24"/>
                <w:szCs w:val="24"/>
              </w:rPr>
            </w:pPr>
            <w:r w:rsidRPr="00655070">
              <w:rPr>
                <w:rFonts w:ascii="Times New Roman" w:eastAsia="Times New Roman" w:hAnsi="Times New Roman" w:cs="Times New Roman"/>
                <w:sz w:val="24"/>
                <w:szCs w:val="24"/>
              </w:rPr>
              <w:t>Подпись/ФИО</w:t>
            </w:r>
          </w:p>
        </w:tc>
      </w:tr>
    </w:tbl>
    <w:p w:rsidR="00141102" w:rsidRPr="00655070" w:rsidRDefault="00141102" w:rsidP="00141102">
      <w:pPr>
        <w:widowControl w:val="0"/>
        <w:autoSpaceDE w:val="0"/>
        <w:autoSpaceDN w:val="0"/>
        <w:spacing w:after="0" w:line="240" w:lineRule="auto"/>
        <w:jc w:val="right"/>
        <w:rPr>
          <w:rFonts w:ascii="Times New Roman" w:eastAsia="Times New Roman" w:hAnsi="Times New Roman" w:cs="Times New Roman"/>
          <w:sz w:val="24"/>
          <w:szCs w:val="24"/>
        </w:rPr>
      </w:pPr>
    </w:p>
    <w:p w:rsidR="00141102" w:rsidRPr="00655070" w:rsidRDefault="00141102" w:rsidP="00141102">
      <w:pPr>
        <w:widowControl w:val="0"/>
        <w:autoSpaceDE w:val="0"/>
        <w:autoSpaceDN w:val="0"/>
        <w:spacing w:after="0" w:line="240" w:lineRule="auto"/>
        <w:jc w:val="right"/>
        <w:rPr>
          <w:rFonts w:ascii="Times New Roman" w:eastAsia="Times New Roman" w:hAnsi="Times New Roman" w:cs="Times New Roman"/>
          <w:sz w:val="24"/>
          <w:szCs w:val="24"/>
        </w:rPr>
      </w:pPr>
    </w:p>
    <w:p w:rsidR="00141102" w:rsidRPr="00655070" w:rsidRDefault="00141102" w:rsidP="00141102">
      <w:pPr>
        <w:widowControl w:val="0"/>
        <w:autoSpaceDE w:val="0"/>
        <w:autoSpaceDN w:val="0"/>
        <w:spacing w:after="0" w:line="240" w:lineRule="auto"/>
        <w:jc w:val="right"/>
        <w:rPr>
          <w:rFonts w:ascii="Times New Roman" w:eastAsia="Times New Roman" w:hAnsi="Times New Roman" w:cs="Times New Roman"/>
          <w:b/>
          <w:sz w:val="24"/>
          <w:szCs w:val="24"/>
        </w:rPr>
      </w:pPr>
      <w:r w:rsidRPr="00655070">
        <w:rPr>
          <w:rFonts w:ascii="Times New Roman" w:eastAsia="Times New Roman" w:hAnsi="Times New Roman" w:cs="Times New Roman"/>
          <w:b/>
          <w:sz w:val="24"/>
          <w:szCs w:val="24"/>
        </w:rPr>
        <w:lastRenderedPageBreak/>
        <w:t>Приложение 2</w:t>
      </w:r>
    </w:p>
    <w:p w:rsidR="00141102" w:rsidRPr="00655070" w:rsidRDefault="00141102" w:rsidP="00141102">
      <w:pPr>
        <w:widowControl w:val="0"/>
        <w:autoSpaceDE w:val="0"/>
        <w:autoSpaceDN w:val="0"/>
        <w:spacing w:after="0" w:line="240" w:lineRule="auto"/>
        <w:jc w:val="right"/>
        <w:rPr>
          <w:rFonts w:ascii="Times New Roman" w:eastAsia="Times New Roman" w:hAnsi="Times New Roman" w:cs="Times New Roman"/>
          <w:sz w:val="24"/>
          <w:szCs w:val="24"/>
        </w:rPr>
      </w:pPr>
    </w:p>
    <w:tbl>
      <w:tblPr>
        <w:tblW w:w="950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35"/>
        <w:gridCol w:w="894"/>
        <w:gridCol w:w="1161"/>
        <w:gridCol w:w="1458"/>
        <w:gridCol w:w="1016"/>
        <w:gridCol w:w="1986"/>
        <w:gridCol w:w="1676"/>
      </w:tblGrid>
      <w:tr w:rsidR="00141102" w:rsidRPr="00655070" w:rsidTr="003469C4">
        <w:trPr>
          <w:trHeight w:val="20"/>
          <w:jc w:val="center"/>
        </w:trPr>
        <w:tc>
          <w:tcPr>
            <w:tcW w:w="9505" w:type="dxa"/>
            <w:gridSpan w:val="7"/>
            <w:tcBorders>
              <w:top w:val="nil"/>
              <w:left w:val="nil"/>
              <w:right w:val="nil"/>
            </w:tcBorders>
            <w:tcMar>
              <w:top w:w="0" w:type="dxa"/>
              <w:left w:w="75" w:type="dxa"/>
              <w:bottom w:w="0" w:type="dxa"/>
              <w:right w:w="75" w:type="dxa"/>
            </w:tcMar>
            <w:vAlign w:val="center"/>
          </w:tcPr>
          <w:p w:rsidR="00141102" w:rsidRPr="00655070" w:rsidRDefault="00141102" w:rsidP="003469C4">
            <w:pPr>
              <w:autoSpaceDE w:val="0"/>
              <w:autoSpaceDN w:val="0"/>
              <w:spacing w:after="0" w:line="240" w:lineRule="auto"/>
              <w:jc w:val="center"/>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 xml:space="preserve">                                                                                                            </w:t>
            </w:r>
          </w:p>
          <w:p w:rsidR="00141102" w:rsidRPr="00655070" w:rsidRDefault="00141102" w:rsidP="003469C4">
            <w:pPr>
              <w:spacing w:after="0" w:line="240" w:lineRule="auto"/>
              <w:jc w:val="center"/>
              <w:rPr>
                <w:rFonts w:ascii="Times New Roman" w:eastAsia="Times New Roman" w:hAnsi="Times New Roman" w:cs="Times New Roman"/>
                <w:b/>
                <w:sz w:val="24"/>
                <w:szCs w:val="24"/>
                <w:lang w:eastAsia="ru-RU"/>
              </w:rPr>
            </w:pPr>
            <w:r w:rsidRPr="00655070">
              <w:rPr>
                <w:rFonts w:ascii="Times New Roman" w:eastAsia="Times New Roman" w:hAnsi="Times New Roman" w:cs="Times New Roman"/>
                <w:b/>
                <w:sz w:val="24"/>
                <w:szCs w:val="24"/>
                <w:lang w:eastAsia="ru-RU"/>
              </w:rPr>
              <w:t xml:space="preserve">Унифицированная форма заявления для получения </w:t>
            </w:r>
          </w:p>
          <w:p w:rsidR="00141102" w:rsidRPr="00655070" w:rsidRDefault="00141102" w:rsidP="003469C4">
            <w:pPr>
              <w:spacing w:after="0" w:line="240" w:lineRule="auto"/>
              <w:jc w:val="center"/>
              <w:rPr>
                <w:rFonts w:ascii="Times New Roman" w:eastAsia="Times New Roman" w:hAnsi="Times New Roman" w:cs="Times New Roman"/>
                <w:b/>
                <w:sz w:val="24"/>
                <w:szCs w:val="24"/>
                <w:lang w:eastAsia="ru-RU"/>
              </w:rPr>
            </w:pPr>
            <w:r w:rsidRPr="00655070">
              <w:rPr>
                <w:rFonts w:ascii="Times New Roman" w:eastAsia="Times New Roman" w:hAnsi="Times New Roman" w:cs="Times New Roman"/>
                <w:b/>
                <w:sz w:val="24"/>
                <w:szCs w:val="24"/>
                <w:lang w:eastAsia="ru-RU"/>
              </w:rPr>
              <w:t>муниципальной услуги юридическим лицом</w:t>
            </w:r>
          </w:p>
          <w:p w:rsidR="00141102" w:rsidRPr="00655070" w:rsidRDefault="00141102" w:rsidP="003469C4">
            <w:pPr>
              <w:autoSpaceDE w:val="0"/>
              <w:autoSpaceDN w:val="0"/>
              <w:spacing w:after="0" w:line="240" w:lineRule="auto"/>
              <w:jc w:val="center"/>
              <w:rPr>
                <w:rFonts w:ascii="Times New Roman" w:eastAsia="Times New Roman" w:hAnsi="Times New Roman" w:cs="Times New Roman"/>
                <w:b/>
                <w:bCs/>
                <w:sz w:val="24"/>
                <w:szCs w:val="24"/>
                <w:lang w:eastAsia="ru-RU"/>
              </w:rPr>
            </w:pPr>
          </w:p>
          <w:tbl>
            <w:tblPr>
              <w:tblpPr w:leftFromText="180" w:rightFromText="180" w:vertAnchor="page" w:horzAnchor="margin" w:tblpY="2491"/>
              <w:tblOverlap w:val="never"/>
              <w:tblW w:w="9571" w:type="dxa"/>
              <w:tblLook w:val="04A0" w:firstRow="1" w:lastRow="0" w:firstColumn="1" w:lastColumn="0" w:noHBand="0" w:noVBand="1"/>
            </w:tblPr>
            <w:tblGrid>
              <w:gridCol w:w="1950"/>
              <w:gridCol w:w="1843"/>
              <w:gridCol w:w="992"/>
              <w:gridCol w:w="4786"/>
            </w:tblGrid>
            <w:tr w:rsidR="00141102" w:rsidRPr="00655070" w:rsidTr="003469C4">
              <w:tc>
                <w:tcPr>
                  <w:tcW w:w="1019" w:type="pct"/>
                  <w:tcBorders>
                    <w:top w:val="single" w:sz="4" w:space="0" w:color="auto"/>
                    <w:left w:val="single" w:sz="4" w:space="0" w:color="auto"/>
                    <w:bottom w:val="single" w:sz="4" w:space="0" w:color="auto"/>
                    <w:right w:val="single" w:sz="4" w:space="0" w:color="auto"/>
                  </w:tcBorders>
                  <w:hideMark/>
                </w:tcPr>
                <w:p w:rsidR="00141102" w:rsidRPr="00655070" w:rsidRDefault="00141102" w:rsidP="003469C4">
                  <w:pPr>
                    <w:spacing w:after="0" w:line="240" w:lineRule="auto"/>
                    <w:rPr>
                      <w:rFonts w:ascii="Times New Roman" w:eastAsia="Times New Roman" w:hAnsi="Times New Roman" w:cs="Times New Roman"/>
                      <w:bCs/>
                      <w:sz w:val="24"/>
                      <w:szCs w:val="24"/>
                      <w:lang w:eastAsia="ru-RU"/>
                    </w:rPr>
                  </w:pPr>
                  <w:r w:rsidRPr="00655070">
                    <w:rPr>
                      <w:rFonts w:ascii="Times New Roman" w:eastAsia="Times New Roman" w:hAnsi="Times New Roman" w:cs="Times New Roman"/>
                      <w:bCs/>
                      <w:sz w:val="24"/>
                      <w:szCs w:val="24"/>
                      <w:lang w:eastAsia="ru-RU"/>
                    </w:rPr>
                    <w:t>№ запроса</w:t>
                  </w:r>
                  <w:r w:rsidRPr="00655070">
                    <w:rPr>
                      <w:rFonts w:ascii="Times New Roman" w:eastAsia="Times New Roman" w:hAnsi="Times New Roman" w:cs="Times New Roman"/>
                      <w:b/>
                      <w:bCs/>
                      <w:sz w:val="24"/>
                      <w:szCs w:val="24"/>
                      <w:vertAlign w:val="superscript"/>
                      <w:lang w:val="en-US" w:eastAsia="ru-RU"/>
                    </w:rPr>
                    <w:footnoteReference w:id="7"/>
                  </w:r>
                </w:p>
              </w:tc>
              <w:tc>
                <w:tcPr>
                  <w:tcW w:w="963" w:type="pct"/>
                  <w:tcBorders>
                    <w:top w:val="single" w:sz="4" w:space="0" w:color="auto"/>
                    <w:left w:val="single" w:sz="4" w:space="0" w:color="auto"/>
                    <w:bottom w:val="single" w:sz="4" w:space="0" w:color="auto"/>
                    <w:right w:val="single" w:sz="4" w:space="0" w:color="auto"/>
                  </w:tcBorders>
                </w:tcPr>
                <w:p w:rsidR="00141102" w:rsidRPr="00655070" w:rsidRDefault="00141102" w:rsidP="003469C4">
                  <w:pPr>
                    <w:spacing w:after="0" w:line="240" w:lineRule="auto"/>
                    <w:rPr>
                      <w:rFonts w:ascii="Times New Roman" w:eastAsia="Times New Roman" w:hAnsi="Times New Roman" w:cs="Times New Roman"/>
                      <w:sz w:val="24"/>
                      <w:szCs w:val="24"/>
                      <w:u w:val="single"/>
                      <w:lang w:eastAsia="ru-RU"/>
                    </w:rPr>
                  </w:pPr>
                </w:p>
              </w:tc>
              <w:tc>
                <w:tcPr>
                  <w:tcW w:w="518" w:type="pct"/>
                  <w:tcBorders>
                    <w:top w:val="nil"/>
                    <w:left w:val="single" w:sz="4" w:space="0" w:color="auto"/>
                    <w:bottom w:val="nil"/>
                    <w:right w:val="nil"/>
                  </w:tcBorders>
                </w:tcPr>
                <w:p w:rsidR="00141102" w:rsidRPr="00655070" w:rsidRDefault="00141102" w:rsidP="003469C4">
                  <w:pPr>
                    <w:spacing w:after="0" w:line="240" w:lineRule="auto"/>
                    <w:rPr>
                      <w:rFonts w:ascii="Times New Roman" w:eastAsia="Times New Roman" w:hAnsi="Times New Roman" w:cs="Times New Roman"/>
                      <w:sz w:val="24"/>
                      <w:szCs w:val="24"/>
                      <w:u w:val="single"/>
                      <w:lang w:eastAsia="ru-RU"/>
                    </w:rPr>
                  </w:pPr>
                </w:p>
              </w:tc>
              <w:tc>
                <w:tcPr>
                  <w:tcW w:w="2500" w:type="pct"/>
                  <w:tcBorders>
                    <w:top w:val="nil"/>
                    <w:left w:val="nil"/>
                    <w:bottom w:val="single" w:sz="4" w:space="0" w:color="auto"/>
                    <w:right w:val="nil"/>
                  </w:tcBorders>
                </w:tcPr>
                <w:p w:rsidR="00141102" w:rsidRPr="00655070" w:rsidRDefault="00141102" w:rsidP="003469C4">
                  <w:pPr>
                    <w:spacing w:after="0" w:line="240" w:lineRule="auto"/>
                    <w:rPr>
                      <w:rFonts w:ascii="Times New Roman" w:eastAsia="Times New Roman" w:hAnsi="Times New Roman" w:cs="Times New Roman"/>
                      <w:sz w:val="24"/>
                      <w:szCs w:val="24"/>
                      <w:u w:val="single"/>
                      <w:lang w:eastAsia="ru-RU"/>
                    </w:rPr>
                  </w:pPr>
                </w:p>
              </w:tc>
            </w:tr>
            <w:tr w:rsidR="00141102" w:rsidRPr="00655070" w:rsidTr="003469C4">
              <w:tc>
                <w:tcPr>
                  <w:tcW w:w="1019" w:type="pct"/>
                  <w:tcBorders>
                    <w:top w:val="single" w:sz="4" w:space="0" w:color="auto"/>
                    <w:left w:val="nil"/>
                    <w:bottom w:val="nil"/>
                    <w:right w:val="nil"/>
                  </w:tcBorders>
                </w:tcPr>
                <w:p w:rsidR="00141102" w:rsidRPr="00655070" w:rsidRDefault="00141102" w:rsidP="003469C4">
                  <w:pPr>
                    <w:spacing w:after="0" w:line="240" w:lineRule="auto"/>
                    <w:jc w:val="center"/>
                    <w:rPr>
                      <w:rFonts w:ascii="Times New Roman" w:eastAsia="Times New Roman" w:hAnsi="Times New Roman" w:cs="Times New Roman"/>
                      <w:sz w:val="24"/>
                      <w:szCs w:val="24"/>
                      <w:lang w:eastAsia="ru-RU"/>
                    </w:rPr>
                  </w:pPr>
                </w:p>
              </w:tc>
              <w:tc>
                <w:tcPr>
                  <w:tcW w:w="963" w:type="pct"/>
                  <w:tcBorders>
                    <w:top w:val="single" w:sz="4" w:space="0" w:color="auto"/>
                    <w:left w:val="nil"/>
                    <w:bottom w:val="nil"/>
                    <w:right w:val="nil"/>
                  </w:tcBorders>
                </w:tcPr>
                <w:p w:rsidR="00141102" w:rsidRPr="00655070" w:rsidRDefault="00141102" w:rsidP="003469C4">
                  <w:pPr>
                    <w:spacing w:after="0" w:line="240" w:lineRule="auto"/>
                    <w:jc w:val="center"/>
                    <w:rPr>
                      <w:rFonts w:ascii="Times New Roman" w:eastAsia="Times New Roman" w:hAnsi="Times New Roman" w:cs="Times New Roman"/>
                      <w:sz w:val="24"/>
                      <w:szCs w:val="24"/>
                      <w:lang w:eastAsia="ru-RU"/>
                    </w:rPr>
                  </w:pPr>
                </w:p>
              </w:tc>
              <w:tc>
                <w:tcPr>
                  <w:tcW w:w="518" w:type="pct"/>
                </w:tcPr>
                <w:p w:rsidR="00141102" w:rsidRPr="00655070" w:rsidRDefault="00141102" w:rsidP="003469C4">
                  <w:pPr>
                    <w:spacing w:after="0" w:line="240" w:lineRule="auto"/>
                    <w:jc w:val="center"/>
                    <w:rPr>
                      <w:rFonts w:ascii="Times New Roman" w:eastAsia="Times New Roman" w:hAnsi="Times New Roman" w:cs="Times New Roman"/>
                      <w:sz w:val="24"/>
                      <w:szCs w:val="24"/>
                      <w:lang w:eastAsia="ru-RU"/>
                    </w:rPr>
                  </w:pPr>
                </w:p>
              </w:tc>
              <w:tc>
                <w:tcPr>
                  <w:tcW w:w="2500" w:type="pct"/>
                  <w:tcBorders>
                    <w:top w:val="single" w:sz="4" w:space="0" w:color="auto"/>
                    <w:left w:val="nil"/>
                    <w:bottom w:val="nil"/>
                    <w:right w:val="nil"/>
                  </w:tcBorders>
                </w:tcPr>
                <w:p w:rsidR="00141102" w:rsidRPr="00655070" w:rsidRDefault="00141102" w:rsidP="003469C4">
                  <w:pPr>
                    <w:spacing w:after="0" w:line="240" w:lineRule="auto"/>
                    <w:jc w:val="center"/>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Орган обрабатывающий запрос на предоставление услуги</w:t>
                  </w:r>
                </w:p>
                <w:p w:rsidR="00141102" w:rsidRPr="00655070" w:rsidRDefault="00141102" w:rsidP="003469C4">
                  <w:pPr>
                    <w:spacing w:after="0" w:line="240" w:lineRule="auto"/>
                    <w:jc w:val="center"/>
                    <w:rPr>
                      <w:rFonts w:ascii="Times New Roman" w:eastAsia="Times New Roman" w:hAnsi="Times New Roman" w:cs="Times New Roman"/>
                      <w:sz w:val="24"/>
                      <w:szCs w:val="24"/>
                      <w:lang w:eastAsia="ru-RU"/>
                    </w:rPr>
                  </w:pPr>
                </w:p>
              </w:tc>
            </w:tr>
          </w:tbl>
          <w:p w:rsidR="00141102" w:rsidRPr="00655070" w:rsidRDefault="00141102" w:rsidP="003469C4">
            <w:pPr>
              <w:autoSpaceDE w:val="0"/>
              <w:autoSpaceDN w:val="0"/>
              <w:spacing w:after="0" w:line="240" w:lineRule="auto"/>
              <w:jc w:val="center"/>
              <w:rPr>
                <w:rFonts w:ascii="Times New Roman" w:eastAsia="Times New Roman" w:hAnsi="Times New Roman" w:cs="Times New Roman"/>
                <w:b/>
                <w:bCs/>
                <w:sz w:val="24"/>
                <w:szCs w:val="24"/>
                <w:lang w:val="en-US" w:eastAsia="ru-RU"/>
              </w:rPr>
            </w:pPr>
            <w:proofErr w:type="spellStart"/>
            <w:r w:rsidRPr="00655070">
              <w:rPr>
                <w:rFonts w:ascii="Times New Roman" w:eastAsia="Times New Roman" w:hAnsi="Times New Roman" w:cs="Times New Roman"/>
                <w:b/>
                <w:bCs/>
                <w:sz w:val="24"/>
                <w:szCs w:val="24"/>
                <w:lang w:val="en-US" w:eastAsia="ru-RU"/>
              </w:rPr>
              <w:t>Данные</w:t>
            </w:r>
            <w:proofErr w:type="spellEnd"/>
            <w:r w:rsidRPr="00655070">
              <w:rPr>
                <w:rFonts w:ascii="Times New Roman" w:eastAsia="Times New Roman" w:hAnsi="Times New Roman" w:cs="Times New Roman"/>
                <w:b/>
                <w:bCs/>
                <w:sz w:val="24"/>
                <w:szCs w:val="24"/>
                <w:lang w:val="en-US" w:eastAsia="ru-RU"/>
              </w:rPr>
              <w:t xml:space="preserve"> </w:t>
            </w:r>
            <w:proofErr w:type="spellStart"/>
            <w:r w:rsidRPr="00655070">
              <w:rPr>
                <w:rFonts w:ascii="Times New Roman" w:eastAsia="Times New Roman" w:hAnsi="Times New Roman" w:cs="Times New Roman"/>
                <w:b/>
                <w:bCs/>
                <w:sz w:val="24"/>
                <w:szCs w:val="24"/>
                <w:lang w:val="en-US" w:eastAsia="ru-RU"/>
              </w:rPr>
              <w:t>заявителя</w:t>
            </w:r>
            <w:proofErr w:type="spellEnd"/>
            <w:r w:rsidRPr="00655070">
              <w:rPr>
                <w:rFonts w:ascii="Times New Roman" w:eastAsia="Times New Roman" w:hAnsi="Times New Roman" w:cs="Times New Roman"/>
                <w:b/>
                <w:bCs/>
                <w:sz w:val="24"/>
                <w:szCs w:val="24"/>
                <w:lang w:val="en-US" w:eastAsia="ru-RU"/>
              </w:rPr>
              <w:t xml:space="preserve"> (</w:t>
            </w:r>
            <w:proofErr w:type="spellStart"/>
            <w:r w:rsidRPr="00655070">
              <w:rPr>
                <w:rFonts w:ascii="Times New Roman" w:eastAsia="Times New Roman" w:hAnsi="Times New Roman" w:cs="Times New Roman"/>
                <w:b/>
                <w:bCs/>
                <w:sz w:val="24"/>
                <w:szCs w:val="24"/>
                <w:lang w:val="en-US" w:eastAsia="ru-RU"/>
              </w:rPr>
              <w:t>юридического</w:t>
            </w:r>
            <w:proofErr w:type="spellEnd"/>
            <w:r w:rsidRPr="00655070">
              <w:rPr>
                <w:rFonts w:ascii="Times New Roman" w:eastAsia="Times New Roman" w:hAnsi="Times New Roman" w:cs="Times New Roman"/>
                <w:b/>
                <w:bCs/>
                <w:sz w:val="24"/>
                <w:szCs w:val="24"/>
                <w:lang w:val="en-US" w:eastAsia="ru-RU"/>
              </w:rPr>
              <w:t xml:space="preserve"> </w:t>
            </w:r>
            <w:proofErr w:type="spellStart"/>
            <w:r w:rsidRPr="00655070">
              <w:rPr>
                <w:rFonts w:ascii="Times New Roman" w:eastAsia="Times New Roman" w:hAnsi="Times New Roman" w:cs="Times New Roman"/>
                <w:b/>
                <w:bCs/>
                <w:sz w:val="24"/>
                <w:szCs w:val="24"/>
                <w:lang w:val="en-US" w:eastAsia="ru-RU"/>
              </w:rPr>
              <w:t>лица</w:t>
            </w:r>
            <w:proofErr w:type="spellEnd"/>
            <w:r w:rsidRPr="00655070">
              <w:rPr>
                <w:rFonts w:ascii="Times New Roman" w:eastAsia="Times New Roman" w:hAnsi="Times New Roman" w:cs="Times New Roman"/>
                <w:b/>
                <w:bCs/>
                <w:sz w:val="24"/>
                <w:szCs w:val="24"/>
                <w:lang w:val="en-US" w:eastAsia="ru-RU"/>
              </w:rPr>
              <w:t>)</w:t>
            </w:r>
            <w:r w:rsidRPr="00655070">
              <w:rPr>
                <w:rFonts w:ascii="Times New Roman" w:eastAsia="Times New Roman" w:hAnsi="Times New Roman" w:cs="Times New Roman"/>
                <w:b/>
                <w:bCs/>
                <w:sz w:val="24"/>
                <w:szCs w:val="24"/>
                <w:vertAlign w:val="superscript"/>
                <w:lang w:val="en-US" w:eastAsia="ru-RU"/>
              </w:rPr>
              <w:footnoteReference w:id="8"/>
            </w:r>
          </w:p>
        </w:tc>
      </w:tr>
      <w:tr w:rsidR="00141102" w:rsidRPr="00655070" w:rsidTr="003469C4">
        <w:trPr>
          <w:trHeight w:val="20"/>
          <w:jc w:val="center"/>
        </w:trPr>
        <w:tc>
          <w:tcPr>
            <w:tcW w:w="3790" w:type="dxa"/>
            <w:gridSpan w:val="3"/>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Полное наименование юридического лица (в соответствии с учредительными документами)</w:t>
            </w:r>
          </w:p>
        </w:tc>
        <w:tc>
          <w:tcPr>
            <w:tcW w:w="5715" w:type="dxa"/>
            <w:gridSpan w:val="4"/>
            <w:tcMar>
              <w:top w:w="0" w:type="dxa"/>
              <w:left w:w="75" w:type="dxa"/>
              <w:bottom w:w="0" w:type="dxa"/>
              <w:right w:w="75" w:type="dxa"/>
            </w:tcMar>
            <w:vAlign w:val="center"/>
          </w:tcPr>
          <w:p w:rsidR="00141102" w:rsidRPr="00655070" w:rsidRDefault="00141102" w:rsidP="003469C4">
            <w:pPr>
              <w:spacing w:after="0" w:line="240" w:lineRule="auto"/>
              <w:rPr>
                <w:rFonts w:ascii="Times New Roman" w:eastAsia="Times New Roman" w:hAnsi="Times New Roman" w:cs="Times New Roman"/>
                <w:sz w:val="24"/>
                <w:szCs w:val="24"/>
                <w:u w:val="single"/>
                <w:lang w:eastAsia="ru-RU"/>
              </w:rPr>
            </w:pPr>
          </w:p>
        </w:tc>
      </w:tr>
      <w:tr w:rsidR="00141102" w:rsidRPr="00655070" w:rsidTr="003469C4">
        <w:trPr>
          <w:trHeight w:val="20"/>
          <w:jc w:val="center"/>
        </w:trPr>
        <w:tc>
          <w:tcPr>
            <w:tcW w:w="3790" w:type="dxa"/>
            <w:gridSpan w:val="3"/>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Организационно-правовая форма юридического лица</w:t>
            </w:r>
          </w:p>
        </w:tc>
        <w:tc>
          <w:tcPr>
            <w:tcW w:w="5715" w:type="dxa"/>
            <w:gridSpan w:val="4"/>
            <w:tcMar>
              <w:top w:w="0" w:type="dxa"/>
              <w:left w:w="75" w:type="dxa"/>
              <w:bottom w:w="0" w:type="dxa"/>
              <w:right w:w="75" w:type="dxa"/>
            </w:tcMar>
            <w:vAlign w:val="center"/>
          </w:tcPr>
          <w:p w:rsidR="00141102" w:rsidRPr="00655070" w:rsidRDefault="00141102" w:rsidP="003469C4">
            <w:pPr>
              <w:spacing w:after="0" w:line="240" w:lineRule="auto"/>
              <w:rPr>
                <w:rFonts w:ascii="Times New Roman" w:eastAsia="Times New Roman" w:hAnsi="Times New Roman" w:cs="Times New Roman"/>
                <w:sz w:val="24"/>
                <w:szCs w:val="24"/>
                <w:u w:val="single"/>
                <w:lang w:eastAsia="ru-RU"/>
              </w:rPr>
            </w:pPr>
          </w:p>
        </w:tc>
      </w:tr>
      <w:tr w:rsidR="00141102" w:rsidRPr="00655070" w:rsidTr="003469C4">
        <w:trPr>
          <w:trHeight w:val="20"/>
          <w:jc w:val="center"/>
        </w:trPr>
        <w:tc>
          <w:tcPr>
            <w:tcW w:w="3790" w:type="dxa"/>
            <w:gridSpan w:val="3"/>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Фамилия, имя, отчество руководителя юридического лица</w:t>
            </w:r>
          </w:p>
        </w:tc>
        <w:tc>
          <w:tcPr>
            <w:tcW w:w="5715" w:type="dxa"/>
            <w:gridSpan w:val="4"/>
            <w:tcMar>
              <w:top w:w="0" w:type="dxa"/>
              <w:left w:w="75" w:type="dxa"/>
              <w:bottom w:w="0" w:type="dxa"/>
              <w:right w:w="75" w:type="dxa"/>
            </w:tcMar>
            <w:vAlign w:val="center"/>
          </w:tcPr>
          <w:p w:rsidR="00141102" w:rsidRPr="00655070" w:rsidRDefault="00141102" w:rsidP="003469C4">
            <w:pPr>
              <w:spacing w:after="0" w:line="240" w:lineRule="auto"/>
              <w:rPr>
                <w:rFonts w:ascii="Times New Roman" w:eastAsia="Times New Roman" w:hAnsi="Times New Roman" w:cs="Times New Roman"/>
                <w:sz w:val="24"/>
                <w:szCs w:val="24"/>
                <w:lang w:eastAsia="ru-RU"/>
              </w:rPr>
            </w:pPr>
          </w:p>
        </w:tc>
      </w:tr>
      <w:tr w:rsidR="00141102" w:rsidRPr="00655070" w:rsidTr="003469C4">
        <w:trPr>
          <w:trHeight w:val="20"/>
          <w:jc w:val="center"/>
        </w:trPr>
        <w:tc>
          <w:tcPr>
            <w:tcW w:w="1107" w:type="dxa"/>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r w:rsidRPr="00655070">
              <w:rPr>
                <w:rFonts w:ascii="Times New Roman" w:eastAsia="Times New Roman" w:hAnsi="Times New Roman" w:cs="Times New Roman"/>
                <w:sz w:val="24"/>
                <w:szCs w:val="24"/>
                <w:lang w:val="en-US" w:eastAsia="ru-RU"/>
              </w:rPr>
              <w:t>ОГРН</w:t>
            </w:r>
          </w:p>
        </w:tc>
        <w:tc>
          <w:tcPr>
            <w:tcW w:w="8398" w:type="dxa"/>
            <w:gridSpan w:val="6"/>
            <w:tcMar>
              <w:top w:w="0" w:type="dxa"/>
              <w:left w:w="75" w:type="dxa"/>
              <w:bottom w:w="0" w:type="dxa"/>
              <w:right w:w="75" w:type="dxa"/>
            </w:tcMar>
            <w:vAlign w:val="center"/>
          </w:tcPr>
          <w:p w:rsidR="00141102" w:rsidRPr="00655070" w:rsidRDefault="00141102" w:rsidP="003469C4">
            <w:pPr>
              <w:spacing w:after="0" w:line="240" w:lineRule="auto"/>
              <w:rPr>
                <w:rFonts w:ascii="Times New Roman" w:eastAsia="Times New Roman" w:hAnsi="Times New Roman" w:cs="Times New Roman"/>
                <w:sz w:val="24"/>
                <w:szCs w:val="24"/>
                <w:lang w:val="en-US" w:eastAsia="ru-RU"/>
              </w:rPr>
            </w:pPr>
          </w:p>
        </w:tc>
      </w:tr>
      <w:tr w:rsidR="00141102" w:rsidRPr="00655070" w:rsidTr="003469C4">
        <w:trPr>
          <w:trHeight w:val="20"/>
          <w:jc w:val="center"/>
        </w:trPr>
        <w:tc>
          <w:tcPr>
            <w:tcW w:w="9505" w:type="dxa"/>
            <w:gridSpan w:val="7"/>
            <w:tcBorders>
              <w:left w:val="nil"/>
              <w:right w:val="nil"/>
            </w:tcBorders>
            <w:tcMar>
              <w:top w:w="0" w:type="dxa"/>
              <w:left w:w="75" w:type="dxa"/>
              <w:bottom w:w="0" w:type="dxa"/>
              <w:right w:w="75" w:type="dxa"/>
            </w:tcMar>
            <w:vAlign w:val="center"/>
          </w:tcPr>
          <w:p w:rsidR="00141102" w:rsidRPr="00655070" w:rsidRDefault="00141102" w:rsidP="003469C4">
            <w:pPr>
              <w:autoSpaceDE w:val="0"/>
              <w:autoSpaceDN w:val="0"/>
              <w:spacing w:after="0" w:line="240" w:lineRule="auto"/>
              <w:jc w:val="center"/>
              <w:rPr>
                <w:rFonts w:ascii="Times New Roman" w:eastAsia="Times New Roman" w:hAnsi="Times New Roman" w:cs="Times New Roman"/>
                <w:b/>
                <w:bCs/>
                <w:sz w:val="24"/>
                <w:szCs w:val="24"/>
                <w:lang w:val="en-US" w:eastAsia="ru-RU"/>
              </w:rPr>
            </w:pPr>
          </w:p>
          <w:p w:rsidR="00141102" w:rsidRPr="00655070" w:rsidRDefault="00141102" w:rsidP="003469C4">
            <w:pPr>
              <w:autoSpaceDE w:val="0"/>
              <w:autoSpaceDN w:val="0"/>
              <w:spacing w:after="0" w:line="240" w:lineRule="auto"/>
              <w:jc w:val="center"/>
              <w:rPr>
                <w:rFonts w:ascii="Times New Roman" w:eastAsia="Times New Roman" w:hAnsi="Times New Roman" w:cs="Times New Roman"/>
                <w:b/>
                <w:bCs/>
                <w:sz w:val="24"/>
                <w:szCs w:val="24"/>
                <w:lang w:val="en-US" w:eastAsia="ru-RU"/>
              </w:rPr>
            </w:pPr>
            <w:proofErr w:type="spellStart"/>
            <w:r w:rsidRPr="00655070">
              <w:rPr>
                <w:rFonts w:ascii="Times New Roman" w:eastAsia="Times New Roman" w:hAnsi="Times New Roman" w:cs="Times New Roman"/>
                <w:b/>
                <w:bCs/>
                <w:sz w:val="24"/>
                <w:szCs w:val="24"/>
                <w:lang w:val="en-US" w:eastAsia="ru-RU"/>
              </w:rPr>
              <w:t>Юридический</w:t>
            </w:r>
            <w:proofErr w:type="spellEnd"/>
            <w:r w:rsidRPr="00655070">
              <w:rPr>
                <w:rFonts w:ascii="Times New Roman" w:eastAsia="Times New Roman" w:hAnsi="Times New Roman" w:cs="Times New Roman"/>
                <w:b/>
                <w:bCs/>
                <w:sz w:val="24"/>
                <w:szCs w:val="24"/>
                <w:lang w:val="en-US" w:eastAsia="ru-RU"/>
              </w:rPr>
              <w:t xml:space="preserve"> </w:t>
            </w:r>
            <w:proofErr w:type="spellStart"/>
            <w:r w:rsidRPr="00655070">
              <w:rPr>
                <w:rFonts w:ascii="Times New Roman" w:eastAsia="Times New Roman" w:hAnsi="Times New Roman" w:cs="Times New Roman"/>
                <w:b/>
                <w:bCs/>
                <w:sz w:val="24"/>
                <w:szCs w:val="24"/>
                <w:lang w:val="en-US" w:eastAsia="ru-RU"/>
              </w:rPr>
              <w:t>адрес</w:t>
            </w:r>
            <w:proofErr w:type="spellEnd"/>
          </w:p>
        </w:tc>
      </w:tr>
      <w:tr w:rsidR="00141102" w:rsidRPr="00655070" w:rsidTr="003469C4">
        <w:trPr>
          <w:trHeight w:val="20"/>
          <w:jc w:val="center"/>
        </w:trPr>
        <w:tc>
          <w:tcPr>
            <w:tcW w:w="1107" w:type="dxa"/>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655070">
              <w:rPr>
                <w:rFonts w:ascii="Times New Roman" w:eastAsia="Times New Roman" w:hAnsi="Times New Roman" w:cs="Times New Roman"/>
                <w:sz w:val="24"/>
                <w:szCs w:val="24"/>
                <w:lang w:val="en-US" w:eastAsia="ru-RU"/>
              </w:rPr>
              <w:t>Индекс</w:t>
            </w:r>
            <w:proofErr w:type="spellEnd"/>
            <w:r w:rsidRPr="00655070">
              <w:rPr>
                <w:rFonts w:ascii="Times New Roman" w:eastAsia="Times New Roman" w:hAnsi="Times New Roman" w:cs="Times New Roman"/>
                <w:sz w:val="24"/>
                <w:szCs w:val="24"/>
                <w:lang w:val="en-US" w:eastAsia="ru-RU"/>
              </w:rPr>
              <w:t xml:space="preserve"> </w:t>
            </w:r>
          </w:p>
        </w:tc>
        <w:tc>
          <w:tcPr>
            <w:tcW w:w="2683" w:type="dxa"/>
            <w:gridSpan w:val="2"/>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2181" w:type="dxa"/>
            <w:gridSpan w:val="2"/>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655070">
              <w:rPr>
                <w:rFonts w:ascii="Times New Roman" w:eastAsia="Times New Roman" w:hAnsi="Times New Roman" w:cs="Times New Roman"/>
                <w:sz w:val="24"/>
                <w:szCs w:val="24"/>
                <w:lang w:val="en-US" w:eastAsia="ru-RU"/>
              </w:rPr>
              <w:t>Регион</w:t>
            </w:r>
            <w:proofErr w:type="spellEnd"/>
            <w:r w:rsidRPr="00655070">
              <w:rPr>
                <w:rFonts w:ascii="Times New Roman" w:eastAsia="Times New Roman" w:hAnsi="Times New Roman" w:cs="Times New Roman"/>
                <w:sz w:val="24"/>
                <w:szCs w:val="24"/>
                <w:lang w:val="en-US" w:eastAsia="ru-RU"/>
              </w:rPr>
              <w:t xml:space="preserve"> </w:t>
            </w:r>
          </w:p>
        </w:tc>
        <w:tc>
          <w:tcPr>
            <w:tcW w:w="3534" w:type="dxa"/>
            <w:gridSpan w:val="2"/>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141102" w:rsidRPr="00655070" w:rsidTr="003469C4">
        <w:trPr>
          <w:trHeight w:val="20"/>
          <w:jc w:val="center"/>
        </w:trPr>
        <w:tc>
          <w:tcPr>
            <w:tcW w:w="1107" w:type="dxa"/>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655070">
              <w:rPr>
                <w:rFonts w:ascii="Times New Roman" w:eastAsia="Times New Roman" w:hAnsi="Times New Roman" w:cs="Times New Roman"/>
                <w:sz w:val="24"/>
                <w:szCs w:val="24"/>
                <w:lang w:val="en-US" w:eastAsia="ru-RU"/>
              </w:rPr>
              <w:t>Район</w:t>
            </w:r>
            <w:proofErr w:type="spellEnd"/>
          </w:p>
        </w:tc>
        <w:tc>
          <w:tcPr>
            <w:tcW w:w="2683" w:type="dxa"/>
            <w:gridSpan w:val="2"/>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2181" w:type="dxa"/>
            <w:gridSpan w:val="2"/>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655070">
              <w:rPr>
                <w:rFonts w:ascii="Times New Roman" w:eastAsia="Times New Roman" w:hAnsi="Times New Roman" w:cs="Times New Roman"/>
                <w:sz w:val="24"/>
                <w:szCs w:val="24"/>
                <w:lang w:val="en-US" w:eastAsia="ru-RU"/>
              </w:rPr>
              <w:t>Населенный</w:t>
            </w:r>
            <w:proofErr w:type="spellEnd"/>
            <w:r w:rsidRPr="00655070">
              <w:rPr>
                <w:rFonts w:ascii="Times New Roman" w:eastAsia="Times New Roman" w:hAnsi="Times New Roman" w:cs="Times New Roman"/>
                <w:sz w:val="24"/>
                <w:szCs w:val="24"/>
                <w:lang w:val="en-US" w:eastAsia="ru-RU"/>
              </w:rPr>
              <w:t xml:space="preserve"> </w:t>
            </w:r>
            <w:proofErr w:type="spellStart"/>
            <w:r w:rsidRPr="00655070">
              <w:rPr>
                <w:rFonts w:ascii="Times New Roman" w:eastAsia="Times New Roman" w:hAnsi="Times New Roman" w:cs="Times New Roman"/>
                <w:sz w:val="24"/>
                <w:szCs w:val="24"/>
                <w:lang w:val="en-US" w:eastAsia="ru-RU"/>
              </w:rPr>
              <w:t>пункт</w:t>
            </w:r>
            <w:proofErr w:type="spellEnd"/>
          </w:p>
        </w:tc>
        <w:tc>
          <w:tcPr>
            <w:tcW w:w="3534" w:type="dxa"/>
            <w:gridSpan w:val="2"/>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141102" w:rsidRPr="00655070" w:rsidTr="003469C4">
        <w:trPr>
          <w:trHeight w:val="20"/>
          <w:jc w:val="center"/>
        </w:trPr>
        <w:tc>
          <w:tcPr>
            <w:tcW w:w="1107" w:type="dxa"/>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655070">
              <w:rPr>
                <w:rFonts w:ascii="Times New Roman" w:eastAsia="Times New Roman" w:hAnsi="Times New Roman" w:cs="Times New Roman"/>
                <w:sz w:val="24"/>
                <w:szCs w:val="24"/>
                <w:lang w:val="en-US" w:eastAsia="ru-RU"/>
              </w:rPr>
              <w:t>Улица</w:t>
            </w:r>
            <w:proofErr w:type="spellEnd"/>
          </w:p>
        </w:tc>
        <w:tc>
          <w:tcPr>
            <w:tcW w:w="8398" w:type="dxa"/>
            <w:gridSpan w:val="6"/>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141102" w:rsidRPr="00655070" w:rsidTr="003469C4">
        <w:trPr>
          <w:trHeight w:val="20"/>
          <w:jc w:val="center"/>
        </w:trPr>
        <w:tc>
          <w:tcPr>
            <w:tcW w:w="1107" w:type="dxa"/>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655070">
              <w:rPr>
                <w:rFonts w:ascii="Times New Roman" w:eastAsia="Times New Roman" w:hAnsi="Times New Roman" w:cs="Times New Roman"/>
                <w:sz w:val="24"/>
                <w:szCs w:val="24"/>
                <w:lang w:val="en-US" w:eastAsia="ru-RU"/>
              </w:rPr>
              <w:t>Дом</w:t>
            </w:r>
            <w:proofErr w:type="spellEnd"/>
          </w:p>
        </w:tc>
        <w:tc>
          <w:tcPr>
            <w:tcW w:w="2683" w:type="dxa"/>
            <w:gridSpan w:val="2"/>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005" w:type="dxa"/>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655070">
              <w:rPr>
                <w:rFonts w:ascii="Times New Roman" w:eastAsia="Times New Roman" w:hAnsi="Times New Roman" w:cs="Times New Roman"/>
                <w:sz w:val="24"/>
                <w:szCs w:val="24"/>
                <w:lang w:val="en-US" w:eastAsia="ru-RU"/>
              </w:rPr>
              <w:t>Корпус</w:t>
            </w:r>
            <w:proofErr w:type="spellEnd"/>
          </w:p>
        </w:tc>
        <w:tc>
          <w:tcPr>
            <w:tcW w:w="1176" w:type="dxa"/>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493" w:type="dxa"/>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655070">
              <w:rPr>
                <w:rFonts w:ascii="Times New Roman" w:eastAsia="Times New Roman" w:hAnsi="Times New Roman" w:cs="Times New Roman"/>
                <w:sz w:val="24"/>
                <w:szCs w:val="24"/>
                <w:lang w:val="en-US" w:eastAsia="ru-RU"/>
              </w:rPr>
              <w:t>Квартира</w:t>
            </w:r>
            <w:proofErr w:type="spellEnd"/>
          </w:p>
        </w:tc>
        <w:tc>
          <w:tcPr>
            <w:tcW w:w="2041" w:type="dxa"/>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141102" w:rsidRPr="00655070" w:rsidTr="003469C4">
        <w:trPr>
          <w:trHeight w:val="20"/>
          <w:jc w:val="center"/>
        </w:trPr>
        <w:tc>
          <w:tcPr>
            <w:tcW w:w="9505" w:type="dxa"/>
            <w:gridSpan w:val="7"/>
            <w:tcBorders>
              <w:left w:val="nil"/>
              <w:right w:val="nil"/>
            </w:tcBorders>
            <w:tcMar>
              <w:top w:w="0" w:type="dxa"/>
              <w:left w:w="75" w:type="dxa"/>
              <w:bottom w:w="0" w:type="dxa"/>
              <w:right w:w="75" w:type="dxa"/>
            </w:tcMar>
            <w:vAlign w:val="center"/>
          </w:tcPr>
          <w:p w:rsidR="00141102" w:rsidRPr="00655070" w:rsidRDefault="00141102" w:rsidP="003469C4">
            <w:pPr>
              <w:autoSpaceDE w:val="0"/>
              <w:autoSpaceDN w:val="0"/>
              <w:spacing w:after="0" w:line="240" w:lineRule="auto"/>
              <w:jc w:val="center"/>
              <w:rPr>
                <w:rFonts w:ascii="Times New Roman" w:eastAsia="Times New Roman" w:hAnsi="Times New Roman" w:cs="Times New Roman"/>
                <w:b/>
                <w:bCs/>
                <w:sz w:val="24"/>
                <w:szCs w:val="24"/>
                <w:lang w:val="en-US" w:eastAsia="ru-RU"/>
              </w:rPr>
            </w:pPr>
          </w:p>
          <w:p w:rsidR="00141102" w:rsidRPr="00655070" w:rsidRDefault="00141102" w:rsidP="003469C4">
            <w:pPr>
              <w:autoSpaceDE w:val="0"/>
              <w:autoSpaceDN w:val="0"/>
              <w:spacing w:after="0" w:line="240" w:lineRule="auto"/>
              <w:jc w:val="center"/>
              <w:rPr>
                <w:rFonts w:ascii="Times New Roman" w:eastAsia="Times New Roman" w:hAnsi="Times New Roman" w:cs="Times New Roman"/>
                <w:b/>
                <w:bCs/>
                <w:sz w:val="24"/>
                <w:szCs w:val="24"/>
                <w:vertAlign w:val="superscript"/>
                <w:lang w:val="en-US" w:eastAsia="ru-RU"/>
              </w:rPr>
            </w:pPr>
            <w:proofErr w:type="spellStart"/>
            <w:r w:rsidRPr="00655070">
              <w:rPr>
                <w:rFonts w:ascii="Times New Roman" w:eastAsia="Times New Roman" w:hAnsi="Times New Roman" w:cs="Times New Roman"/>
                <w:b/>
                <w:bCs/>
                <w:sz w:val="24"/>
                <w:szCs w:val="24"/>
                <w:lang w:val="en-US" w:eastAsia="ru-RU"/>
              </w:rPr>
              <w:t>Почтовый</w:t>
            </w:r>
            <w:proofErr w:type="spellEnd"/>
            <w:r w:rsidRPr="00655070">
              <w:rPr>
                <w:rFonts w:ascii="Times New Roman" w:eastAsia="Times New Roman" w:hAnsi="Times New Roman" w:cs="Times New Roman"/>
                <w:b/>
                <w:bCs/>
                <w:sz w:val="24"/>
                <w:szCs w:val="24"/>
                <w:lang w:val="en-US" w:eastAsia="ru-RU"/>
              </w:rPr>
              <w:t xml:space="preserve"> </w:t>
            </w:r>
            <w:proofErr w:type="spellStart"/>
            <w:r w:rsidRPr="00655070">
              <w:rPr>
                <w:rFonts w:ascii="Times New Roman" w:eastAsia="Times New Roman" w:hAnsi="Times New Roman" w:cs="Times New Roman"/>
                <w:b/>
                <w:bCs/>
                <w:sz w:val="24"/>
                <w:szCs w:val="24"/>
                <w:lang w:val="en-US" w:eastAsia="ru-RU"/>
              </w:rPr>
              <w:t>адрес</w:t>
            </w:r>
            <w:proofErr w:type="spellEnd"/>
          </w:p>
        </w:tc>
      </w:tr>
      <w:tr w:rsidR="00141102" w:rsidRPr="00655070" w:rsidTr="003469C4">
        <w:trPr>
          <w:trHeight w:val="20"/>
          <w:jc w:val="center"/>
        </w:trPr>
        <w:tc>
          <w:tcPr>
            <w:tcW w:w="1107" w:type="dxa"/>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655070">
              <w:rPr>
                <w:rFonts w:ascii="Times New Roman" w:eastAsia="Times New Roman" w:hAnsi="Times New Roman" w:cs="Times New Roman"/>
                <w:sz w:val="24"/>
                <w:szCs w:val="24"/>
                <w:lang w:val="en-US" w:eastAsia="ru-RU"/>
              </w:rPr>
              <w:t>Индекс</w:t>
            </w:r>
            <w:proofErr w:type="spellEnd"/>
            <w:r w:rsidRPr="00655070">
              <w:rPr>
                <w:rFonts w:ascii="Times New Roman" w:eastAsia="Times New Roman" w:hAnsi="Times New Roman" w:cs="Times New Roman"/>
                <w:sz w:val="24"/>
                <w:szCs w:val="24"/>
                <w:lang w:val="en-US" w:eastAsia="ru-RU"/>
              </w:rPr>
              <w:t xml:space="preserve"> </w:t>
            </w:r>
          </w:p>
        </w:tc>
        <w:tc>
          <w:tcPr>
            <w:tcW w:w="2683" w:type="dxa"/>
            <w:gridSpan w:val="2"/>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2181" w:type="dxa"/>
            <w:gridSpan w:val="2"/>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655070">
              <w:rPr>
                <w:rFonts w:ascii="Times New Roman" w:eastAsia="Times New Roman" w:hAnsi="Times New Roman" w:cs="Times New Roman"/>
                <w:sz w:val="24"/>
                <w:szCs w:val="24"/>
                <w:lang w:val="en-US" w:eastAsia="ru-RU"/>
              </w:rPr>
              <w:t>Регион</w:t>
            </w:r>
            <w:proofErr w:type="spellEnd"/>
          </w:p>
        </w:tc>
        <w:tc>
          <w:tcPr>
            <w:tcW w:w="3534" w:type="dxa"/>
            <w:gridSpan w:val="2"/>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141102" w:rsidRPr="00655070" w:rsidTr="003469C4">
        <w:trPr>
          <w:trHeight w:val="20"/>
          <w:jc w:val="center"/>
        </w:trPr>
        <w:tc>
          <w:tcPr>
            <w:tcW w:w="1107" w:type="dxa"/>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655070">
              <w:rPr>
                <w:rFonts w:ascii="Times New Roman" w:eastAsia="Times New Roman" w:hAnsi="Times New Roman" w:cs="Times New Roman"/>
                <w:sz w:val="24"/>
                <w:szCs w:val="24"/>
                <w:lang w:val="en-US" w:eastAsia="ru-RU"/>
              </w:rPr>
              <w:t>Район</w:t>
            </w:r>
            <w:proofErr w:type="spellEnd"/>
          </w:p>
        </w:tc>
        <w:tc>
          <w:tcPr>
            <w:tcW w:w="2683" w:type="dxa"/>
            <w:gridSpan w:val="2"/>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2181" w:type="dxa"/>
            <w:gridSpan w:val="2"/>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655070">
              <w:rPr>
                <w:rFonts w:ascii="Times New Roman" w:eastAsia="Times New Roman" w:hAnsi="Times New Roman" w:cs="Times New Roman"/>
                <w:sz w:val="24"/>
                <w:szCs w:val="24"/>
                <w:lang w:val="en-US" w:eastAsia="ru-RU"/>
              </w:rPr>
              <w:t>Населенный</w:t>
            </w:r>
            <w:proofErr w:type="spellEnd"/>
            <w:r w:rsidRPr="00655070">
              <w:rPr>
                <w:rFonts w:ascii="Times New Roman" w:eastAsia="Times New Roman" w:hAnsi="Times New Roman" w:cs="Times New Roman"/>
                <w:sz w:val="24"/>
                <w:szCs w:val="24"/>
                <w:lang w:val="en-US" w:eastAsia="ru-RU"/>
              </w:rPr>
              <w:t xml:space="preserve"> </w:t>
            </w:r>
            <w:proofErr w:type="spellStart"/>
            <w:r w:rsidRPr="00655070">
              <w:rPr>
                <w:rFonts w:ascii="Times New Roman" w:eastAsia="Times New Roman" w:hAnsi="Times New Roman" w:cs="Times New Roman"/>
                <w:sz w:val="24"/>
                <w:szCs w:val="24"/>
                <w:lang w:val="en-US" w:eastAsia="ru-RU"/>
              </w:rPr>
              <w:t>пункт</w:t>
            </w:r>
            <w:proofErr w:type="spellEnd"/>
          </w:p>
        </w:tc>
        <w:tc>
          <w:tcPr>
            <w:tcW w:w="3534" w:type="dxa"/>
            <w:gridSpan w:val="2"/>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141102" w:rsidRPr="00655070" w:rsidTr="003469C4">
        <w:trPr>
          <w:trHeight w:val="20"/>
          <w:jc w:val="center"/>
        </w:trPr>
        <w:tc>
          <w:tcPr>
            <w:tcW w:w="1107" w:type="dxa"/>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655070">
              <w:rPr>
                <w:rFonts w:ascii="Times New Roman" w:eastAsia="Times New Roman" w:hAnsi="Times New Roman" w:cs="Times New Roman"/>
                <w:sz w:val="24"/>
                <w:szCs w:val="24"/>
                <w:lang w:val="en-US" w:eastAsia="ru-RU"/>
              </w:rPr>
              <w:t>Улица</w:t>
            </w:r>
            <w:proofErr w:type="spellEnd"/>
          </w:p>
        </w:tc>
        <w:tc>
          <w:tcPr>
            <w:tcW w:w="8398" w:type="dxa"/>
            <w:gridSpan w:val="6"/>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141102" w:rsidRPr="00655070" w:rsidTr="003469C4">
        <w:trPr>
          <w:trHeight w:val="20"/>
          <w:jc w:val="center"/>
        </w:trPr>
        <w:tc>
          <w:tcPr>
            <w:tcW w:w="1107" w:type="dxa"/>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655070">
              <w:rPr>
                <w:rFonts w:ascii="Times New Roman" w:eastAsia="Times New Roman" w:hAnsi="Times New Roman" w:cs="Times New Roman"/>
                <w:sz w:val="24"/>
                <w:szCs w:val="24"/>
                <w:lang w:val="en-US" w:eastAsia="ru-RU"/>
              </w:rPr>
              <w:t>Дом</w:t>
            </w:r>
            <w:proofErr w:type="spellEnd"/>
          </w:p>
        </w:tc>
        <w:tc>
          <w:tcPr>
            <w:tcW w:w="2683" w:type="dxa"/>
            <w:gridSpan w:val="2"/>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005" w:type="dxa"/>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655070">
              <w:rPr>
                <w:rFonts w:ascii="Times New Roman" w:eastAsia="Times New Roman" w:hAnsi="Times New Roman" w:cs="Times New Roman"/>
                <w:sz w:val="24"/>
                <w:szCs w:val="24"/>
                <w:lang w:val="en-US" w:eastAsia="ru-RU"/>
              </w:rPr>
              <w:t>Корпус</w:t>
            </w:r>
            <w:proofErr w:type="spellEnd"/>
          </w:p>
        </w:tc>
        <w:tc>
          <w:tcPr>
            <w:tcW w:w="1176" w:type="dxa"/>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493" w:type="dxa"/>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655070">
              <w:rPr>
                <w:rFonts w:ascii="Times New Roman" w:eastAsia="Times New Roman" w:hAnsi="Times New Roman" w:cs="Times New Roman"/>
                <w:sz w:val="24"/>
                <w:szCs w:val="24"/>
                <w:lang w:val="en-US" w:eastAsia="ru-RU"/>
              </w:rPr>
              <w:t>Квартира</w:t>
            </w:r>
            <w:proofErr w:type="spellEnd"/>
          </w:p>
        </w:tc>
        <w:tc>
          <w:tcPr>
            <w:tcW w:w="2041" w:type="dxa"/>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141102" w:rsidRPr="00655070" w:rsidTr="003469C4">
        <w:trPr>
          <w:trHeight w:val="20"/>
          <w:jc w:val="center"/>
        </w:trPr>
        <w:tc>
          <w:tcPr>
            <w:tcW w:w="1107" w:type="dxa"/>
            <w:tcBorders>
              <w:left w:val="nil"/>
              <w:right w:val="nil"/>
            </w:tcBorders>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
        </w:tc>
        <w:tc>
          <w:tcPr>
            <w:tcW w:w="2683" w:type="dxa"/>
            <w:gridSpan w:val="2"/>
            <w:tcBorders>
              <w:left w:val="nil"/>
              <w:right w:val="nil"/>
            </w:tcBorders>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005" w:type="dxa"/>
            <w:tcBorders>
              <w:left w:val="nil"/>
              <w:right w:val="nil"/>
            </w:tcBorders>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
        </w:tc>
        <w:tc>
          <w:tcPr>
            <w:tcW w:w="1176" w:type="dxa"/>
            <w:tcBorders>
              <w:left w:val="nil"/>
              <w:right w:val="nil"/>
            </w:tcBorders>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493" w:type="dxa"/>
            <w:tcBorders>
              <w:left w:val="nil"/>
              <w:right w:val="nil"/>
            </w:tcBorders>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
        </w:tc>
        <w:tc>
          <w:tcPr>
            <w:tcW w:w="2041" w:type="dxa"/>
            <w:tcBorders>
              <w:left w:val="nil"/>
              <w:right w:val="nil"/>
            </w:tcBorders>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141102" w:rsidRPr="00655070" w:rsidTr="003469C4">
        <w:trPr>
          <w:trHeight w:val="20"/>
          <w:jc w:val="center"/>
        </w:trPr>
        <w:tc>
          <w:tcPr>
            <w:tcW w:w="2273" w:type="dxa"/>
            <w:gridSpan w:val="2"/>
            <w:vMerge w:val="restart"/>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b/>
                <w:bCs/>
                <w:sz w:val="24"/>
                <w:szCs w:val="24"/>
                <w:lang w:val="en-US" w:eastAsia="ru-RU"/>
              </w:rPr>
            </w:pPr>
            <w:proofErr w:type="spellStart"/>
            <w:r w:rsidRPr="00655070">
              <w:rPr>
                <w:rFonts w:ascii="Times New Roman" w:eastAsia="Times New Roman" w:hAnsi="Times New Roman" w:cs="Times New Roman"/>
                <w:b/>
                <w:bCs/>
                <w:sz w:val="24"/>
                <w:szCs w:val="24"/>
                <w:lang w:val="en-US" w:eastAsia="ru-RU"/>
              </w:rPr>
              <w:t>Контактные</w:t>
            </w:r>
            <w:proofErr w:type="spellEnd"/>
            <w:r w:rsidRPr="00655070">
              <w:rPr>
                <w:rFonts w:ascii="Times New Roman" w:eastAsia="Times New Roman" w:hAnsi="Times New Roman" w:cs="Times New Roman"/>
                <w:b/>
                <w:bCs/>
                <w:sz w:val="24"/>
                <w:szCs w:val="24"/>
                <w:lang w:val="en-US" w:eastAsia="ru-RU"/>
              </w:rPr>
              <w:t xml:space="preserve"> </w:t>
            </w:r>
            <w:proofErr w:type="spellStart"/>
            <w:r w:rsidRPr="00655070">
              <w:rPr>
                <w:rFonts w:ascii="Times New Roman" w:eastAsia="Times New Roman" w:hAnsi="Times New Roman" w:cs="Times New Roman"/>
                <w:b/>
                <w:bCs/>
                <w:sz w:val="24"/>
                <w:szCs w:val="24"/>
                <w:lang w:val="en-US" w:eastAsia="ru-RU"/>
              </w:rPr>
              <w:t>данные</w:t>
            </w:r>
            <w:proofErr w:type="spellEnd"/>
          </w:p>
        </w:tc>
        <w:tc>
          <w:tcPr>
            <w:tcW w:w="7232" w:type="dxa"/>
            <w:gridSpan w:val="5"/>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
        </w:tc>
      </w:tr>
      <w:tr w:rsidR="00141102" w:rsidRPr="00655070" w:rsidTr="003469C4">
        <w:trPr>
          <w:trHeight w:val="20"/>
          <w:jc w:val="center"/>
        </w:trPr>
        <w:tc>
          <w:tcPr>
            <w:tcW w:w="0" w:type="auto"/>
            <w:gridSpan w:val="2"/>
            <w:vMerge/>
            <w:vAlign w:val="center"/>
            <w:hideMark/>
          </w:tcPr>
          <w:p w:rsidR="00141102" w:rsidRPr="00655070" w:rsidRDefault="00141102" w:rsidP="003469C4">
            <w:pPr>
              <w:spacing w:after="0" w:line="240" w:lineRule="auto"/>
              <w:rPr>
                <w:rFonts w:ascii="Times New Roman" w:eastAsia="Times New Roman" w:hAnsi="Times New Roman" w:cs="Times New Roman"/>
                <w:b/>
                <w:bCs/>
                <w:sz w:val="24"/>
                <w:szCs w:val="24"/>
                <w:lang w:val="en-US" w:eastAsia="ru-RU"/>
              </w:rPr>
            </w:pPr>
          </w:p>
        </w:tc>
        <w:tc>
          <w:tcPr>
            <w:tcW w:w="7232" w:type="dxa"/>
            <w:gridSpan w:val="5"/>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
        </w:tc>
      </w:tr>
    </w:tbl>
    <w:p w:rsidR="00141102" w:rsidRPr="00655070" w:rsidRDefault="00141102" w:rsidP="00141102">
      <w:pPr>
        <w:spacing w:after="0" w:line="240" w:lineRule="auto"/>
        <w:jc w:val="center"/>
        <w:rPr>
          <w:rFonts w:ascii="Times New Roman" w:eastAsia="Times New Roman" w:hAnsi="Times New Roman" w:cs="Times New Roman"/>
          <w:sz w:val="24"/>
          <w:szCs w:val="24"/>
          <w:lang w:val="en-US" w:eastAsia="ru-RU"/>
        </w:rPr>
      </w:pPr>
    </w:p>
    <w:p w:rsidR="00141102" w:rsidRPr="00655070" w:rsidRDefault="00141102" w:rsidP="00141102">
      <w:pPr>
        <w:spacing w:after="0" w:line="240" w:lineRule="auto"/>
        <w:jc w:val="center"/>
        <w:rPr>
          <w:rFonts w:ascii="Times New Roman" w:eastAsia="Times New Roman" w:hAnsi="Times New Roman" w:cs="Times New Roman"/>
          <w:sz w:val="24"/>
          <w:szCs w:val="24"/>
          <w:lang w:eastAsia="ru-RU"/>
        </w:rPr>
      </w:pPr>
    </w:p>
    <w:p w:rsidR="00141102" w:rsidRPr="00655070" w:rsidRDefault="00141102" w:rsidP="00141102">
      <w:pPr>
        <w:spacing w:after="0" w:line="240" w:lineRule="auto"/>
        <w:jc w:val="center"/>
        <w:rPr>
          <w:rFonts w:ascii="Times New Roman" w:eastAsia="Times New Roman" w:hAnsi="Times New Roman" w:cs="Times New Roman"/>
          <w:sz w:val="24"/>
          <w:szCs w:val="24"/>
          <w:lang w:val="en-US" w:eastAsia="ru-RU"/>
        </w:rPr>
      </w:pPr>
      <w:r w:rsidRPr="00655070">
        <w:rPr>
          <w:rFonts w:ascii="Times New Roman" w:eastAsia="Times New Roman" w:hAnsi="Times New Roman" w:cs="Times New Roman"/>
          <w:sz w:val="24"/>
          <w:szCs w:val="24"/>
          <w:lang w:val="en-US" w:eastAsia="ru-RU"/>
        </w:rPr>
        <w:t>ЗАЯВЛЕНИЕ</w:t>
      </w:r>
      <w:r w:rsidRPr="00655070">
        <w:rPr>
          <w:rFonts w:ascii="Times New Roman" w:eastAsia="Times New Roman" w:hAnsi="Times New Roman" w:cs="Times New Roman"/>
          <w:b/>
          <w:bCs/>
          <w:sz w:val="24"/>
          <w:szCs w:val="24"/>
          <w:vertAlign w:val="superscript"/>
          <w:lang w:val="en-US" w:eastAsia="ru-RU"/>
        </w:rPr>
        <w:footnoteReference w:id="9"/>
      </w:r>
    </w:p>
    <w:p w:rsidR="00141102" w:rsidRPr="00655070" w:rsidRDefault="00141102" w:rsidP="00141102">
      <w:pPr>
        <w:spacing w:after="0" w:line="240" w:lineRule="auto"/>
        <w:jc w:val="center"/>
        <w:rPr>
          <w:rFonts w:ascii="Times New Roman" w:eastAsia="Times New Roman" w:hAnsi="Times New Roman" w:cs="Times New Roman"/>
          <w:sz w:val="24"/>
          <w:szCs w:val="24"/>
          <w:lang w:val="en-US" w:eastAsia="ru-RU"/>
        </w:rPr>
      </w:pPr>
    </w:p>
    <w:p w:rsidR="00141102" w:rsidRPr="00655070" w:rsidRDefault="00141102" w:rsidP="00141102">
      <w:pPr>
        <w:spacing w:after="0" w:line="240" w:lineRule="auto"/>
        <w:ind w:firstLine="708"/>
        <w:jc w:val="both"/>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Прошу предоставить в аренду недвижимое (движимое) имущество по   адресу:</w:t>
      </w:r>
    </w:p>
    <w:p w:rsidR="00141102" w:rsidRPr="00655070" w:rsidRDefault="00141102" w:rsidP="00141102">
      <w:pPr>
        <w:spacing w:after="0" w:line="240" w:lineRule="auto"/>
        <w:jc w:val="both"/>
        <w:rPr>
          <w:rFonts w:ascii="Times New Roman" w:eastAsia="Times New Roman" w:hAnsi="Times New Roman" w:cs="Times New Roman"/>
          <w:sz w:val="24"/>
          <w:szCs w:val="24"/>
          <w:lang w:eastAsia="ru-RU"/>
        </w:rPr>
      </w:pPr>
    </w:p>
    <w:p w:rsidR="00141102" w:rsidRPr="00655070" w:rsidRDefault="00141102" w:rsidP="00141102">
      <w:pPr>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район__________________ г._________________ ул._______________ дом №_________</w:t>
      </w:r>
    </w:p>
    <w:p w:rsidR="00141102" w:rsidRPr="00655070" w:rsidRDefault="00141102" w:rsidP="00141102">
      <w:pPr>
        <w:spacing w:after="0" w:line="240" w:lineRule="auto"/>
        <w:rPr>
          <w:rFonts w:ascii="Times New Roman" w:eastAsia="Times New Roman" w:hAnsi="Times New Roman" w:cs="Times New Roman"/>
          <w:sz w:val="24"/>
          <w:szCs w:val="24"/>
          <w:lang w:eastAsia="ru-RU"/>
        </w:rPr>
      </w:pPr>
    </w:p>
    <w:p w:rsidR="00141102" w:rsidRPr="00655070" w:rsidRDefault="00141102" w:rsidP="00141102">
      <w:pPr>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 xml:space="preserve"> корпус №_________ этаж_____ помещения №№ (наименование имущества) ___________</w:t>
      </w:r>
    </w:p>
    <w:p w:rsidR="00141102" w:rsidRPr="00655070" w:rsidRDefault="00141102" w:rsidP="00141102">
      <w:pPr>
        <w:spacing w:after="0" w:line="240" w:lineRule="auto"/>
        <w:rPr>
          <w:rFonts w:ascii="Times New Roman" w:eastAsia="Times New Roman" w:hAnsi="Times New Roman" w:cs="Times New Roman"/>
          <w:sz w:val="24"/>
          <w:szCs w:val="24"/>
          <w:lang w:eastAsia="ru-RU"/>
        </w:rPr>
      </w:pPr>
    </w:p>
    <w:p w:rsidR="00141102" w:rsidRPr="00655070" w:rsidRDefault="00141102" w:rsidP="00141102">
      <w:pPr>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Общая площадь _____________ кв. м. Остаточная стоимость _________________тыс. руб.</w:t>
      </w:r>
    </w:p>
    <w:p w:rsidR="00141102" w:rsidRPr="00655070" w:rsidRDefault="00141102" w:rsidP="00141102">
      <w:pPr>
        <w:spacing w:after="0" w:line="240" w:lineRule="auto"/>
        <w:rPr>
          <w:rFonts w:ascii="Times New Roman" w:eastAsia="Times New Roman" w:hAnsi="Times New Roman" w:cs="Times New Roman"/>
          <w:sz w:val="24"/>
          <w:szCs w:val="24"/>
          <w:lang w:eastAsia="ru-RU"/>
        </w:rPr>
      </w:pPr>
    </w:p>
    <w:p w:rsidR="00141102" w:rsidRPr="00655070" w:rsidRDefault="00141102" w:rsidP="00141102">
      <w:pPr>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 xml:space="preserve">Срок аренды установить с «____» __________ 20__ г. на ____________дней/месяцев/лет.            </w:t>
      </w:r>
    </w:p>
    <w:p w:rsidR="00141102" w:rsidRPr="00655070" w:rsidRDefault="00141102" w:rsidP="00141102">
      <w:pPr>
        <w:spacing w:after="120" w:line="240" w:lineRule="auto"/>
        <w:rPr>
          <w:rFonts w:ascii="Times New Roman" w:eastAsia="Times New Roman" w:hAnsi="Times New Roman" w:cs="Times New Roman"/>
          <w:sz w:val="24"/>
          <w:szCs w:val="24"/>
          <w:lang w:eastAsia="ru-RU"/>
        </w:rPr>
      </w:pPr>
    </w:p>
    <w:p w:rsidR="00141102" w:rsidRPr="00655070" w:rsidRDefault="00141102" w:rsidP="00141102">
      <w:pPr>
        <w:spacing w:after="12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Вид деятельности ______________________________________________________________</w:t>
      </w:r>
    </w:p>
    <w:p w:rsidR="00141102" w:rsidRPr="00655070" w:rsidRDefault="00141102" w:rsidP="00141102">
      <w:pPr>
        <w:spacing w:after="0" w:line="240" w:lineRule="auto"/>
        <w:rPr>
          <w:rFonts w:ascii="Times New Roman" w:eastAsia="Times New Roman" w:hAnsi="Times New Roman" w:cs="Times New Roman"/>
          <w:sz w:val="24"/>
          <w:szCs w:val="24"/>
          <w:lang w:eastAsia="ru-RU"/>
        </w:rPr>
      </w:pPr>
    </w:p>
    <w:p w:rsidR="00141102" w:rsidRPr="00655070" w:rsidRDefault="00141102" w:rsidP="00141102">
      <w:pPr>
        <w:spacing w:after="0" w:line="240" w:lineRule="auto"/>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t>Для использования под _________________________________________________________</w:t>
      </w:r>
    </w:p>
    <w:p w:rsidR="00141102" w:rsidRPr="00655070" w:rsidRDefault="00141102" w:rsidP="00141102">
      <w:pPr>
        <w:spacing w:after="0" w:line="240" w:lineRule="auto"/>
        <w:rPr>
          <w:rFonts w:ascii="Times New Roman" w:eastAsia="Times New Roman" w:hAnsi="Times New Roman" w:cs="Times New Roman"/>
          <w:sz w:val="24"/>
          <w:szCs w:val="24"/>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2"/>
        <w:gridCol w:w="608"/>
        <w:gridCol w:w="838"/>
        <w:gridCol w:w="316"/>
        <w:gridCol w:w="1323"/>
        <w:gridCol w:w="176"/>
        <w:gridCol w:w="7"/>
        <w:gridCol w:w="969"/>
        <w:gridCol w:w="1170"/>
        <w:gridCol w:w="1484"/>
        <w:gridCol w:w="2023"/>
      </w:tblGrid>
      <w:tr w:rsidR="00141102" w:rsidRPr="00655070" w:rsidTr="003469C4">
        <w:trPr>
          <w:trHeight w:val="20"/>
          <w:jc w:val="center"/>
        </w:trPr>
        <w:tc>
          <w:tcPr>
            <w:tcW w:w="5000" w:type="pct"/>
            <w:gridSpan w:val="11"/>
            <w:tcBorders>
              <w:top w:val="nil"/>
              <w:left w:val="nil"/>
              <w:right w:val="nil"/>
            </w:tcBorders>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jc w:val="center"/>
              <w:rPr>
                <w:rFonts w:ascii="Times New Roman" w:eastAsia="Times New Roman" w:hAnsi="Times New Roman" w:cs="Times New Roman"/>
                <w:b/>
                <w:bCs/>
                <w:sz w:val="24"/>
                <w:szCs w:val="24"/>
                <w:lang w:val="en-US" w:eastAsia="ru-RU"/>
              </w:rPr>
            </w:pPr>
            <w:proofErr w:type="spellStart"/>
            <w:r w:rsidRPr="00655070">
              <w:rPr>
                <w:rFonts w:ascii="Times New Roman" w:eastAsia="Times New Roman" w:hAnsi="Times New Roman" w:cs="Times New Roman"/>
                <w:b/>
                <w:bCs/>
                <w:sz w:val="24"/>
                <w:szCs w:val="24"/>
                <w:lang w:val="en-US" w:eastAsia="ru-RU"/>
              </w:rPr>
              <w:t>Представлены</w:t>
            </w:r>
            <w:proofErr w:type="spellEnd"/>
            <w:r w:rsidRPr="00655070">
              <w:rPr>
                <w:rFonts w:ascii="Times New Roman" w:eastAsia="Times New Roman" w:hAnsi="Times New Roman" w:cs="Times New Roman"/>
                <w:b/>
                <w:bCs/>
                <w:sz w:val="24"/>
                <w:szCs w:val="24"/>
                <w:lang w:val="en-US" w:eastAsia="ru-RU"/>
              </w:rPr>
              <w:t xml:space="preserve"> </w:t>
            </w:r>
            <w:proofErr w:type="spellStart"/>
            <w:r w:rsidRPr="00655070">
              <w:rPr>
                <w:rFonts w:ascii="Times New Roman" w:eastAsia="Times New Roman" w:hAnsi="Times New Roman" w:cs="Times New Roman"/>
                <w:b/>
                <w:bCs/>
                <w:sz w:val="24"/>
                <w:szCs w:val="24"/>
                <w:lang w:val="en-US" w:eastAsia="ru-RU"/>
              </w:rPr>
              <w:t>следующие</w:t>
            </w:r>
            <w:proofErr w:type="spellEnd"/>
            <w:r w:rsidRPr="00655070">
              <w:rPr>
                <w:rFonts w:ascii="Times New Roman" w:eastAsia="Times New Roman" w:hAnsi="Times New Roman" w:cs="Times New Roman"/>
                <w:b/>
                <w:bCs/>
                <w:sz w:val="24"/>
                <w:szCs w:val="24"/>
                <w:lang w:val="en-US" w:eastAsia="ru-RU"/>
              </w:rPr>
              <w:t xml:space="preserve"> </w:t>
            </w:r>
            <w:proofErr w:type="spellStart"/>
            <w:r w:rsidRPr="00655070">
              <w:rPr>
                <w:rFonts w:ascii="Times New Roman" w:eastAsia="Times New Roman" w:hAnsi="Times New Roman" w:cs="Times New Roman"/>
                <w:b/>
                <w:bCs/>
                <w:sz w:val="24"/>
                <w:szCs w:val="24"/>
                <w:lang w:val="en-US" w:eastAsia="ru-RU"/>
              </w:rPr>
              <w:t>документы</w:t>
            </w:r>
            <w:proofErr w:type="spellEnd"/>
          </w:p>
        </w:tc>
      </w:tr>
      <w:tr w:rsidR="00141102" w:rsidRPr="00655070" w:rsidTr="003469C4">
        <w:trPr>
          <w:trHeight w:val="20"/>
          <w:jc w:val="center"/>
        </w:trPr>
        <w:tc>
          <w:tcPr>
            <w:tcW w:w="236" w:type="pct"/>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r w:rsidRPr="00655070">
              <w:rPr>
                <w:rFonts w:ascii="Times New Roman" w:eastAsia="Times New Roman" w:hAnsi="Times New Roman" w:cs="Times New Roman"/>
                <w:sz w:val="24"/>
                <w:szCs w:val="24"/>
                <w:lang w:val="en-US" w:eastAsia="ru-RU"/>
              </w:rPr>
              <w:t>1</w:t>
            </w:r>
          </w:p>
        </w:tc>
        <w:tc>
          <w:tcPr>
            <w:tcW w:w="4764" w:type="pct"/>
            <w:gridSpan w:val="10"/>
            <w:tcMar>
              <w:top w:w="0" w:type="dxa"/>
              <w:left w:w="75" w:type="dxa"/>
              <w:bottom w:w="0" w:type="dxa"/>
              <w:right w:w="75" w:type="dxa"/>
            </w:tcMar>
            <w:vAlign w:val="center"/>
          </w:tcPr>
          <w:p w:rsidR="00141102" w:rsidRPr="00655070" w:rsidRDefault="00141102" w:rsidP="003469C4">
            <w:pPr>
              <w:spacing w:after="0" w:line="240" w:lineRule="auto"/>
              <w:rPr>
                <w:rFonts w:ascii="Times New Roman" w:eastAsia="Times New Roman" w:hAnsi="Times New Roman" w:cs="Times New Roman"/>
                <w:sz w:val="24"/>
                <w:szCs w:val="24"/>
                <w:u w:val="single"/>
                <w:lang w:val="en-US" w:eastAsia="ru-RU"/>
              </w:rPr>
            </w:pPr>
          </w:p>
        </w:tc>
      </w:tr>
      <w:tr w:rsidR="00141102" w:rsidRPr="00655070" w:rsidTr="003469C4">
        <w:trPr>
          <w:trHeight w:val="20"/>
          <w:jc w:val="center"/>
        </w:trPr>
        <w:tc>
          <w:tcPr>
            <w:tcW w:w="236" w:type="pct"/>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r w:rsidRPr="00655070">
              <w:rPr>
                <w:rFonts w:ascii="Times New Roman" w:eastAsia="Times New Roman" w:hAnsi="Times New Roman" w:cs="Times New Roman"/>
                <w:sz w:val="24"/>
                <w:szCs w:val="24"/>
                <w:lang w:val="en-US" w:eastAsia="ru-RU"/>
              </w:rPr>
              <w:t>2</w:t>
            </w:r>
          </w:p>
        </w:tc>
        <w:tc>
          <w:tcPr>
            <w:tcW w:w="4764" w:type="pct"/>
            <w:gridSpan w:val="10"/>
            <w:tcMar>
              <w:top w:w="0" w:type="dxa"/>
              <w:left w:w="75" w:type="dxa"/>
              <w:bottom w:w="0" w:type="dxa"/>
              <w:right w:w="75" w:type="dxa"/>
            </w:tcMar>
            <w:vAlign w:val="center"/>
          </w:tcPr>
          <w:p w:rsidR="00141102" w:rsidRPr="00655070" w:rsidRDefault="00141102" w:rsidP="003469C4">
            <w:pPr>
              <w:spacing w:after="0" w:line="240" w:lineRule="auto"/>
              <w:rPr>
                <w:rFonts w:ascii="Times New Roman" w:eastAsia="Times New Roman" w:hAnsi="Times New Roman" w:cs="Times New Roman"/>
                <w:sz w:val="24"/>
                <w:szCs w:val="24"/>
                <w:u w:val="single"/>
                <w:lang w:val="en-US" w:eastAsia="ru-RU"/>
              </w:rPr>
            </w:pPr>
          </w:p>
        </w:tc>
      </w:tr>
      <w:tr w:rsidR="00141102" w:rsidRPr="00655070" w:rsidTr="003469C4">
        <w:trPr>
          <w:trHeight w:val="20"/>
          <w:jc w:val="center"/>
        </w:trPr>
        <w:tc>
          <w:tcPr>
            <w:tcW w:w="236" w:type="pct"/>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r w:rsidRPr="00655070">
              <w:rPr>
                <w:rFonts w:ascii="Times New Roman" w:eastAsia="Times New Roman" w:hAnsi="Times New Roman" w:cs="Times New Roman"/>
                <w:sz w:val="24"/>
                <w:szCs w:val="24"/>
                <w:lang w:val="en-US" w:eastAsia="ru-RU"/>
              </w:rPr>
              <w:t>3</w:t>
            </w:r>
          </w:p>
        </w:tc>
        <w:tc>
          <w:tcPr>
            <w:tcW w:w="4764" w:type="pct"/>
            <w:gridSpan w:val="10"/>
            <w:tcMar>
              <w:top w:w="0" w:type="dxa"/>
              <w:left w:w="75" w:type="dxa"/>
              <w:bottom w:w="0" w:type="dxa"/>
              <w:right w:w="75" w:type="dxa"/>
            </w:tcMar>
            <w:vAlign w:val="center"/>
          </w:tcPr>
          <w:p w:rsidR="00141102" w:rsidRPr="00655070" w:rsidRDefault="00141102" w:rsidP="003469C4">
            <w:pPr>
              <w:spacing w:after="0" w:line="240" w:lineRule="auto"/>
              <w:rPr>
                <w:rFonts w:ascii="Times New Roman" w:eastAsia="Times New Roman" w:hAnsi="Times New Roman" w:cs="Times New Roman"/>
                <w:sz w:val="24"/>
                <w:szCs w:val="24"/>
                <w:lang w:val="en-US" w:eastAsia="ru-RU"/>
              </w:rPr>
            </w:pPr>
          </w:p>
        </w:tc>
      </w:tr>
      <w:tr w:rsidR="00141102" w:rsidRPr="00655070" w:rsidTr="003469C4">
        <w:trPr>
          <w:trHeight w:val="20"/>
          <w:jc w:val="center"/>
        </w:trPr>
        <w:tc>
          <w:tcPr>
            <w:tcW w:w="236" w:type="pct"/>
            <w:tcBorders>
              <w:left w:val="nil"/>
              <w:right w:val="nil"/>
            </w:tcBorders>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
        </w:tc>
        <w:tc>
          <w:tcPr>
            <w:tcW w:w="4764" w:type="pct"/>
            <w:gridSpan w:val="10"/>
            <w:tcBorders>
              <w:left w:val="nil"/>
              <w:right w:val="nil"/>
            </w:tcBorders>
            <w:tcMar>
              <w:top w:w="0" w:type="dxa"/>
              <w:left w:w="75" w:type="dxa"/>
              <w:bottom w:w="0" w:type="dxa"/>
              <w:right w:w="75" w:type="dxa"/>
            </w:tcMar>
            <w:vAlign w:val="center"/>
          </w:tcPr>
          <w:p w:rsidR="00141102" w:rsidRPr="00655070" w:rsidRDefault="00141102" w:rsidP="003469C4">
            <w:pPr>
              <w:spacing w:after="0" w:line="240" w:lineRule="auto"/>
              <w:rPr>
                <w:rFonts w:ascii="Times New Roman" w:eastAsia="Times New Roman" w:hAnsi="Times New Roman" w:cs="Times New Roman"/>
                <w:sz w:val="24"/>
                <w:szCs w:val="24"/>
                <w:lang w:val="en-US" w:eastAsia="ru-RU"/>
              </w:rPr>
            </w:pPr>
          </w:p>
        </w:tc>
      </w:tr>
      <w:tr w:rsidR="00141102" w:rsidRPr="00655070" w:rsidTr="003469C4">
        <w:trPr>
          <w:trHeight w:val="20"/>
          <w:jc w:val="center"/>
        </w:trPr>
        <w:tc>
          <w:tcPr>
            <w:tcW w:w="1885" w:type="pct"/>
            <w:gridSpan w:val="5"/>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bCs/>
                <w:sz w:val="24"/>
                <w:szCs w:val="24"/>
                <w:lang w:eastAsia="ru-RU"/>
              </w:rPr>
            </w:pPr>
            <w:r w:rsidRPr="00655070">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15" w:type="pct"/>
            <w:gridSpan w:val="6"/>
            <w:tcMar>
              <w:top w:w="0" w:type="dxa"/>
              <w:left w:w="75" w:type="dxa"/>
              <w:bottom w:w="0" w:type="dxa"/>
              <w:right w:w="75" w:type="dxa"/>
            </w:tcMar>
            <w:vAlign w:val="center"/>
          </w:tcPr>
          <w:p w:rsidR="00141102" w:rsidRPr="00655070" w:rsidRDefault="00141102" w:rsidP="003469C4">
            <w:pPr>
              <w:spacing w:after="0" w:line="240" w:lineRule="auto"/>
              <w:rPr>
                <w:rFonts w:ascii="Times New Roman" w:eastAsia="Times New Roman" w:hAnsi="Times New Roman" w:cs="Times New Roman"/>
                <w:sz w:val="24"/>
                <w:szCs w:val="24"/>
                <w:u w:val="single"/>
                <w:lang w:eastAsia="ru-RU"/>
              </w:rPr>
            </w:pPr>
          </w:p>
        </w:tc>
      </w:tr>
      <w:tr w:rsidR="00141102" w:rsidRPr="00655070" w:rsidTr="003469C4">
        <w:trPr>
          <w:trHeight w:val="20"/>
          <w:jc w:val="center"/>
        </w:trPr>
        <w:tc>
          <w:tcPr>
            <w:tcW w:w="1885" w:type="pct"/>
            <w:gridSpan w:val="5"/>
            <w:vMerge w:val="restart"/>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bCs/>
                <w:sz w:val="24"/>
                <w:szCs w:val="24"/>
                <w:lang w:val="en-US" w:eastAsia="ru-RU"/>
              </w:rPr>
            </w:pPr>
            <w:proofErr w:type="spellStart"/>
            <w:r w:rsidRPr="00655070">
              <w:rPr>
                <w:rFonts w:ascii="Times New Roman" w:eastAsia="Times New Roman" w:hAnsi="Times New Roman" w:cs="Times New Roman"/>
                <w:bCs/>
                <w:sz w:val="24"/>
                <w:szCs w:val="24"/>
                <w:lang w:val="en-US" w:eastAsia="ru-RU"/>
              </w:rPr>
              <w:t>Способ</w:t>
            </w:r>
            <w:proofErr w:type="spellEnd"/>
            <w:r w:rsidRPr="00655070">
              <w:rPr>
                <w:rFonts w:ascii="Times New Roman" w:eastAsia="Times New Roman" w:hAnsi="Times New Roman" w:cs="Times New Roman"/>
                <w:bCs/>
                <w:sz w:val="24"/>
                <w:szCs w:val="24"/>
                <w:lang w:val="en-US" w:eastAsia="ru-RU"/>
              </w:rPr>
              <w:t xml:space="preserve"> </w:t>
            </w:r>
            <w:proofErr w:type="spellStart"/>
            <w:r w:rsidRPr="00655070">
              <w:rPr>
                <w:rFonts w:ascii="Times New Roman" w:eastAsia="Times New Roman" w:hAnsi="Times New Roman" w:cs="Times New Roman"/>
                <w:bCs/>
                <w:sz w:val="24"/>
                <w:szCs w:val="24"/>
                <w:lang w:val="en-US" w:eastAsia="ru-RU"/>
              </w:rPr>
              <w:t>получения</w:t>
            </w:r>
            <w:proofErr w:type="spellEnd"/>
            <w:r w:rsidRPr="00655070">
              <w:rPr>
                <w:rFonts w:ascii="Times New Roman" w:eastAsia="Times New Roman" w:hAnsi="Times New Roman" w:cs="Times New Roman"/>
                <w:bCs/>
                <w:sz w:val="24"/>
                <w:szCs w:val="24"/>
                <w:lang w:val="en-US" w:eastAsia="ru-RU"/>
              </w:rPr>
              <w:t xml:space="preserve"> </w:t>
            </w:r>
            <w:proofErr w:type="spellStart"/>
            <w:r w:rsidRPr="00655070">
              <w:rPr>
                <w:rFonts w:ascii="Times New Roman" w:eastAsia="Times New Roman" w:hAnsi="Times New Roman" w:cs="Times New Roman"/>
                <w:bCs/>
                <w:sz w:val="24"/>
                <w:szCs w:val="24"/>
                <w:lang w:val="en-US" w:eastAsia="ru-RU"/>
              </w:rPr>
              <w:t>результата</w:t>
            </w:r>
            <w:proofErr w:type="spellEnd"/>
            <w:r w:rsidRPr="00655070">
              <w:rPr>
                <w:rFonts w:ascii="Times New Roman" w:eastAsia="Times New Roman" w:hAnsi="Times New Roman" w:cs="Times New Roman"/>
                <w:bCs/>
                <w:sz w:val="24"/>
                <w:szCs w:val="24"/>
                <w:lang w:val="en-US" w:eastAsia="ru-RU"/>
              </w:rPr>
              <w:t xml:space="preserve"> </w:t>
            </w:r>
          </w:p>
        </w:tc>
        <w:tc>
          <w:tcPr>
            <w:tcW w:w="3115" w:type="pct"/>
            <w:gridSpan w:val="6"/>
            <w:tcMar>
              <w:top w:w="0" w:type="dxa"/>
              <w:left w:w="75" w:type="dxa"/>
              <w:bottom w:w="0" w:type="dxa"/>
              <w:right w:w="75" w:type="dxa"/>
            </w:tcMar>
            <w:vAlign w:val="center"/>
          </w:tcPr>
          <w:p w:rsidR="00141102" w:rsidRPr="00655070" w:rsidRDefault="00141102" w:rsidP="003469C4">
            <w:pPr>
              <w:spacing w:after="0" w:line="240" w:lineRule="auto"/>
              <w:rPr>
                <w:rFonts w:ascii="Times New Roman" w:eastAsia="Times New Roman" w:hAnsi="Times New Roman" w:cs="Times New Roman"/>
                <w:sz w:val="24"/>
                <w:szCs w:val="24"/>
                <w:u w:val="single"/>
                <w:lang w:val="en-US" w:eastAsia="ru-RU"/>
              </w:rPr>
            </w:pPr>
          </w:p>
        </w:tc>
      </w:tr>
      <w:tr w:rsidR="00141102" w:rsidRPr="00655070" w:rsidTr="003469C4">
        <w:trPr>
          <w:trHeight w:val="20"/>
          <w:jc w:val="center"/>
        </w:trPr>
        <w:tc>
          <w:tcPr>
            <w:tcW w:w="0" w:type="auto"/>
            <w:gridSpan w:val="5"/>
            <w:vMerge/>
            <w:vAlign w:val="center"/>
            <w:hideMark/>
          </w:tcPr>
          <w:p w:rsidR="00141102" w:rsidRPr="00655070" w:rsidRDefault="00141102" w:rsidP="003469C4">
            <w:pPr>
              <w:spacing w:after="0" w:line="240" w:lineRule="auto"/>
              <w:rPr>
                <w:rFonts w:ascii="Times New Roman" w:eastAsia="Times New Roman" w:hAnsi="Times New Roman" w:cs="Times New Roman"/>
                <w:bCs/>
                <w:sz w:val="24"/>
                <w:szCs w:val="24"/>
                <w:lang w:val="en-US" w:eastAsia="ru-RU"/>
              </w:rPr>
            </w:pPr>
          </w:p>
        </w:tc>
        <w:tc>
          <w:tcPr>
            <w:tcW w:w="3115" w:type="pct"/>
            <w:gridSpan w:val="6"/>
            <w:tcMar>
              <w:top w:w="0" w:type="dxa"/>
              <w:left w:w="75" w:type="dxa"/>
              <w:bottom w:w="0" w:type="dxa"/>
              <w:right w:w="75" w:type="dxa"/>
            </w:tcMar>
            <w:vAlign w:val="center"/>
          </w:tcPr>
          <w:p w:rsidR="00141102" w:rsidRPr="00655070" w:rsidRDefault="00141102" w:rsidP="003469C4">
            <w:pPr>
              <w:spacing w:after="0" w:line="240" w:lineRule="auto"/>
              <w:rPr>
                <w:rFonts w:ascii="Times New Roman" w:eastAsia="Times New Roman" w:hAnsi="Times New Roman" w:cs="Times New Roman"/>
                <w:sz w:val="24"/>
                <w:szCs w:val="24"/>
                <w:u w:val="single"/>
                <w:lang w:val="en-US" w:eastAsia="ru-RU"/>
              </w:rPr>
            </w:pPr>
          </w:p>
        </w:tc>
      </w:tr>
      <w:tr w:rsidR="00141102" w:rsidRPr="00655070" w:rsidTr="003469C4">
        <w:trPr>
          <w:trHeight w:val="20"/>
          <w:jc w:val="center"/>
        </w:trPr>
        <w:tc>
          <w:tcPr>
            <w:tcW w:w="5000" w:type="pct"/>
            <w:gridSpan w:val="11"/>
            <w:tcBorders>
              <w:top w:val="nil"/>
              <w:left w:val="nil"/>
              <w:right w:val="nil"/>
            </w:tcBorders>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jc w:val="center"/>
              <w:rPr>
                <w:rFonts w:ascii="Times New Roman" w:eastAsia="Times New Roman" w:hAnsi="Times New Roman" w:cs="Times New Roman"/>
                <w:b/>
                <w:bCs/>
                <w:sz w:val="24"/>
                <w:szCs w:val="24"/>
                <w:lang w:val="en-US" w:eastAsia="ru-RU"/>
              </w:rPr>
            </w:pPr>
            <w:proofErr w:type="spellStart"/>
            <w:r w:rsidRPr="00655070">
              <w:rPr>
                <w:rFonts w:ascii="Times New Roman" w:eastAsia="Times New Roman" w:hAnsi="Times New Roman" w:cs="Times New Roman"/>
                <w:b/>
                <w:bCs/>
                <w:sz w:val="24"/>
                <w:szCs w:val="24"/>
                <w:lang w:val="en-US" w:eastAsia="ru-RU"/>
              </w:rPr>
              <w:t>Данные</w:t>
            </w:r>
            <w:proofErr w:type="spellEnd"/>
            <w:r w:rsidRPr="00655070">
              <w:rPr>
                <w:rFonts w:ascii="Times New Roman" w:eastAsia="Times New Roman" w:hAnsi="Times New Roman" w:cs="Times New Roman"/>
                <w:b/>
                <w:bCs/>
                <w:sz w:val="24"/>
                <w:szCs w:val="24"/>
                <w:lang w:val="en-US" w:eastAsia="ru-RU"/>
              </w:rPr>
              <w:t xml:space="preserve"> </w:t>
            </w:r>
            <w:proofErr w:type="spellStart"/>
            <w:r w:rsidRPr="00655070">
              <w:rPr>
                <w:rFonts w:ascii="Times New Roman" w:eastAsia="Times New Roman" w:hAnsi="Times New Roman" w:cs="Times New Roman"/>
                <w:b/>
                <w:bCs/>
                <w:sz w:val="24"/>
                <w:szCs w:val="24"/>
                <w:lang w:val="en-US" w:eastAsia="ru-RU"/>
              </w:rPr>
              <w:t>представителя</w:t>
            </w:r>
            <w:proofErr w:type="spellEnd"/>
            <w:r w:rsidRPr="00655070">
              <w:rPr>
                <w:rFonts w:ascii="Times New Roman" w:eastAsia="Times New Roman" w:hAnsi="Times New Roman" w:cs="Times New Roman"/>
                <w:b/>
                <w:bCs/>
                <w:sz w:val="24"/>
                <w:szCs w:val="24"/>
                <w:lang w:val="en-US" w:eastAsia="ru-RU"/>
              </w:rPr>
              <w:t xml:space="preserve"> (</w:t>
            </w:r>
            <w:proofErr w:type="spellStart"/>
            <w:r w:rsidRPr="00655070">
              <w:rPr>
                <w:rFonts w:ascii="Times New Roman" w:eastAsia="Times New Roman" w:hAnsi="Times New Roman" w:cs="Times New Roman"/>
                <w:b/>
                <w:bCs/>
                <w:sz w:val="24"/>
                <w:szCs w:val="24"/>
                <w:lang w:val="en-US" w:eastAsia="ru-RU"/>
              </w:rPr>
              <w:t>уполномоченного</w:t>
            </w:r>
            <w:proofErr w:type="spellEnd"/>
            <w:r w:rsidRPr="00655070">
              <w:rPr>
                <w:rFonts w:ascii="Times New Roman" w:eastAsia="Times New Roman" w:hAnsi="Times New Roman" w:cs="Times New Roman"/>
                <w:b/>
                <w:bCs/>
                <w:sz w:val="24"/>
                <w:szCs w:val="24"/>
                <w:lang w:val="en-US" w:eastAsia="ru-RU"/>
              </w:rPr>
              <w:t xml:space="preserve"> </w:t>
            </w:r>
            <w:proofErr w:type="spellStart"/>
            <w:r w:rsidRPr="00655070">
              <w:rPr>
                <w:rFonts w:ascii="Times New Roman" w:eastAsia="Times New Roman" w:hAnsi="Times New Roman" w:cs="Times New Roman"/>
                <w:b/>
                <w:bCs/>
                <w:sz w:val="24"/>
                <w:szCs w:val="24"/>
                <w:lang w:val="en-US" w:eastAsia="ru-RU"/>
              </w:rPr>
              <w:t>лица</w:t>
            </w:r>
            <w:proofErr w:type="spellEnd"/>
            <w:r w:rsidRPr="00655070">
              <w:rPr>
                <w:rFonts w:ascii="Times New Roman" w:eastAsia="Times New Roman" w:hAnsi="Times New Roman" w:cs="Times New Roman"/>
                <w:b/>
                <w:bCs/>
                <w:sz w:val="24"/>
                <w:szCs w:val="24"/>
                <w:lang w:val="en-US" w:eastAsia="ru-RU"/>
              </w:rPr>
              <w:t>)</w:t>
            </w:r>
          </w:p>
        </w:tc>
      </w:tr>
      <w:tr w:rsidR="00141102" w:rsidRPr="00655070" w:rsidTr="003469C4">
        <w:trPr>
          <w:trHeight w:val="20"/>
          <w:jc w:val="center"/>
        </w:trPr>
        <w:tc>
          <w:tcPr>
            <w:tcW w:w="1009" w:type="pct"/>
            <w:gridSpan w:val="3"/>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655070">
              <w:rPr>
                <w:rFonts w:ascii="Times New Roman" w:eastAsia="Times New Roman" w:hAnsi="Times New Roman" w:cs="Times New Roman"/>
                <w:sz w:val="24"/>
                <w:szCs w:val="24"/>
                <w:lang w:val="en-US" w:eastAsia="ru-RU"/>
              </w:rPr>
              <w:t>Фамилия</w:t>
            </w:r>
            <w:proofErr w:type="spellEnd"/>
          </w:p>
        </w:tc>
        <w:tc>
          <w:tcPr>
            <w:tcW w:w="3991" w:type="pct"/>
            <w:gridSpan w:val="8"/>
            <w:tcMar>
              <w:top w:w="0" w:type="dxa"/>
              <w:left w:w="75" w:type="dxa"/>
              <w:bottom w:w="0" w:type="dxa"/>
              <w:right w:w="75" w:type="dxa"/>
            </w:tcMar>
            <w:vAlign w:val="center"/>
          </w:tcPr>
          <w:p w:rsidR="00141102" w:rsidRPr="00655070" w:rsidRDefault="00141102" w:rsidP="003469C4">
            <w:pPr>
              <w:spacing w:after="0" w:line="240" w:lineRule="auto"/>
              <w:rPr>
                <w:rFonts w:ascii="Times New Roman" w:eastAsia="Times New Roman" w:hAnsi="Times New Roman" w:cs="Times New Roman"/>
                <w:sz w:val="24"/>
                <w:szCs w:val="24"/>
                <w:u w:val="single"/>
                <w:lang w:val="en-US" w:eastAsia="ru-RU"/>
              </w:rPr>
            </w:pPr>
          </w:p>
        </w:tc>
      </w:tr>
      <w:tr w:rsidR="00141102" w:rsidRPr="00655070" w:rsidTr="003469C4">
        <w:trPr>
          <w:trHeight w:val="20"/>
          <w:jc w:val="center"/>
        </w:trPr>
        <w:tc>
          <w:tcPr>
            <w:tcW w:w="1009" w:type="pct"/>
            <w:gridSpan w:val="3"/>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655070">
              <w:rPr>
                <w:rFonts w:ascii="Times New Roman" w:eastAsia="Times New Roman" w:hAnsi="Times New Roman" w:cs="Times New Roman"/>
                <w:sz w:val="24"/>
                <w:szCs w:val="24"/>
                <w:lang w:val="en-US" w:eastAsia="ru-RU"/>
              </w:rPr>
              <w:t>Имя</w:t>
            </w:r>
            <w:proofErr w:type="spellEnd"/>
          </w:p>
        </w:tc>
        <w:tc>
          <w:tcPr>
            <w:tcW w:w="3991" w:type="pct"/>
            <w:gridSpan w:val="8"/>
            <w:tcMar>
              <w:top w:w="0" w:type="dxa"/>
              <w:left w:w="75" w:type="dxa"/>
              <w:bottom w:w="0" w:type="dxa"/>
              <w:right w:w="75" w:type="dxa"/>
            </w:tcMar>
            <w:vAlign w:val="center"/>
          </w:tcPr>
          <w:p w:rsidR="00141102" w:rsidRPr="00655070" w:rsidRDefault="00141102" w:rsidP="003469C4">
            <w:pPr>
              <w:spacing w:after="0" w:line="240" w:lineRule="auto"/>
              <w:rPr>
                <w:rFonts w:ascii="Times New Roman" w:eastAsia="Times New Roman" w:hAnsi="Times New Roman" w:cs="Times New Roman"/>
                <w:sz w:val="24"/>
                <w:szCs w:val="24"/>
                <w:u w:val="single"/>
                <w:lang w:val="en-US" w:eastAsia="ru-RU"/>
              </w:rPr>
            </w:pPr>
          </w:p>
        </w:tc>
      </w:tr>
      <w:tr w:rsidR="00141102" w:rsidRPr="00655070" w:rsidTr="003469C4">
        <w:trPr>
          <w:trHeight w:val="20"/>
          <w:jc w:val="center"/>
        </w:trPr>
        <w:tc>
          <w:tcPr>
            <w:tcW w:w="1009" w:type="pct"/>
            <w:gridSpan w:val="3"/>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655070">
              <w:rPr>
                <w:rFonts w:ascii="Times New Roman" w:eastAsia="Times New Roman" w:hAnsi="Times New Roman" w:cs="Times New Roman"/>
                <w:sz w:val="24"/>
                <w:szCs w:val="24"/>
                <w:lang w:val="en-US" w:eastAsia="ru-RU"/>
              </w:rPr>
              <w:t>Отчество</w:t>
            </w:r>
            <w:proofErr w:type="spellEnd"/>
          </w:p>
        </w:tc>
        <w:tc>
          <w:tcPr>
            <w:tcW w:w="3991" w:type="pct"/>
            <w:gridSpan w:val="8"/>
            <w:tcMar>
              <w:top w:w="0" w:type="dxa"/>
              <w:left w:w="75" w:type="dxa"/>
              <w:bottom w:w="0" w:type="dxa"/>
              <w:right w:w="75" w:type="dxa"/>
            </w:tcMar>
            <w:vAlign w:val="center"/>
          </w:tcPr>
          <w:p w:rsidR="00141102" w:rsidRPr="00655070" w:rsidRDefault="00141102" w:rsidP="003469C4">
            <w:pPr>
              <w:spacing w:after="0" w:line="240" w:lineRule="auto"/>
              <w:rPr>
                <w:rFonts w:ascii="Times New Roman" w:eastAsia="Times New Roman" w:hAnsi="Times New Roman" w:cs="Times New Roman"/>
                <w:sz w:val="24"/>
                <w:szCs w:val="24"/>
                <w:lang w:val="en-US" w:eastAsia="ru-RU"/>
              </w:rPr>
            </w:pPr>
          </w:p>
        </w:tc>
      </w:tr>
      <w:tr w:rsidR="00141102" w:rsidRPr="00655070" w:rsidTr="003469C4">
        <w:trPr>
          <w:trHeight w:val="20"/>
          <w:jc w:val="center"/>
        </w:trPr>
        <w:tc>
          <w:tcPr>
            <w:tcW w:w="1009" w:type="pct"/>
            <w:gridSpan w:val="3"/>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655070">
              <w:rPr>
                <w:rFonts w:ascii="Times New Roman" w:eastAsia="Times New Roman" w:hAnsi="Times New Roman" w:cs="Times New Roman"/>
                <w:sz w:val="24"/>
                <w:szCs w:val="24"/>
                <w:lang w:val="en-US" w:eastAsia="ru-RU"/>
              </w:rPr>
              <w:t>Дата</w:t>
            </w:r>
            <w:proofErr w:type="spellEnd"/>
            <w:r w:rsidRPr="00655070">
              <w:rPr>
                <w:rFonts w:ascii="Times New Roman" w:eastAsia="Times New Roman" w:hAnsi="Times New Roman" w:cs="Times New Roman"/>
                <w:sz w:val="24"/>
                <w:szCs w:val="24"/>
                <w:lang w:val="en-US" w:eastAsia="ru-RU"/>
              </w:rPr>
              <w:t xml:space="preserve"> </w:t>
            </w:r>
            <w:proofErr w:type="spellStart"/>
            <w:r w:rsidRPr="00655070">
              <w:rPr>
                <w:rFonts w:ascii="Times New Roman" w:eastAsia="Times New Roman" w:hAnsi="Times New Roman" w:cs="Times New Roman"/>
                <w:sz w:val="24"/>
                <w:szCs w:val="24"/>
                <w:lang w:val="en-US" w:eastAsia="ru-RU"/>
              </w:rPr>
              <w:t>рождения</w:t>
            </w:r>
            <w:proofErr w:type="spellEnd"/>
          </w:p>
        </w:tc>
        <w:tc>
          <w:tcPr>
            <w:tcW w:w="3991" w:type="pct"/>
            <w:gridSpan w:val="8"/>
            <w:tcMar>
              <w:top w:w="0" w:type="dxa"/>
              <w:left w:w="75" w:type="dxa"/>
              <w:bottom w:w="0" w:type="dxa"/>
              <w:right w:w="75" w:type="dxa"/>
            </w:tcMar>
            <w:vAlign w:val="center"/>
          </w:tcPr>
          <w:p w:rsidR="00141102" w:rsidRPr="00655070" w:rsidRDefault="00141102" w:rsidP="003469C4">
            <w:pPr>
              <w:spacing w:after="0" w:line="240" w:lineRule="auto"/>
              <w:rPr>
                <w:rFonts w:ascii="Times New Roman" w:eastAsia="Times New Roman" w:hAnsi="Times New Roman" w:cs="Times New Roman"/>
                <w:sz w:val="24"/>
                <w:szCs w:val="24"/>
                <w:lang w:val="en-US" w:eastAsia="ru-RU"/>
              </w:rPr>
            </w:pPr>
          </w:p>
        </w:tc>
      </w:tr>
      <w:tr w:rsidR="00141102" w:rsidRPr="00655070" w:rsidTr="003469C4">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41102" w:rsidRPr="00655070" w:rsidRDefault="00141102" w:rsidP="003469C4">
            <w:pPr>
              <w:autoSpaceDE w:val="0"/>
              <w:autoSpaceDN w:val="0"/>
              <w:spacing w:after="0" w:line="240" w:lineRule="auto"/>
              <w:jc w:val="center"/>
              <w:rPr>
                <w:rFonts w:ascii="Times New Roman" w:eastAsia="Times New Roman" w:hAnsi="Times New Roman" w:cs="Times New Roman"/>
                <w:sz w:val="24"/>
                <w:szCs w:val="24"/>
                <w:lang w:eastAsia="ru-RU"/>
              </w:rPr>
            </w:pPr>
            <w:r w:rsidRPr="00655070">
              <w:rPr>
                <w:rFonts w:ascii="Times New Roman" w:eastAsia="Times New Roman" w:hAnsi="Times New Roman" w:cs="Times New Roman"/>
                <w:sz w:val="24"/>
                <w:szCs w:val="24"/>
                <w:lang w:eastAsia="ru-RU"/>
              </w:rPr>
              <w:br w:type="page"/>
            </w:r>
          </w:p>
          <w:p w:rsidR="00141102" w:rsidRPr="00655070" w:rsidRDefault="00141102" w:rsidP="003469C4">
            <w:pPr>
              <w:autoSpaceDE w:val="0"/>
              <w:autoSpaceDN w:val="0"/>
              <w:spacing w:after="0" w:line="240" w:lineRule="auto"/>
              <w:jc w:val="center"/>
              <w:rPr>
                <w:rFonts w:ascii="Times New Roman" w:eastAsia="Times New Roman" w:hAnsi="Times New Roman" w:cs="Times New Roman"/>
                <w:b/>
                <w:bCs/>
                <w:sz w:val="24"/>
                <w:szCs w:val="24"/>
                <w:lang w:eastAsia="ru-RU"/>
              </w:rPr>
            </w:pPr>
            <w:r w:rsidRPr="00655070">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141102" w:rsidRPr="00655070" w:rsidTr="003469C4">
        <w:trPr>
          <w:trHeight w:val="20"/>
          <w:jc w:val="center"/>
        </w:trPr>
        <w:tc>
          <w:tcPr>
            <w:tcW w:w="561" w:type="pct"/>
            <w:gridSpan w:val="2"/>
            <w:tcMar>
              <w:top w:w="0" w:type="dxa"/>
              <w:left w:w="75" w:type="dxa"/>
              <w:bottom w:w="0" w:type="dxa"/>
              <w:right w:w="75" w:type="dxa"/>
            </w:tcMar>
            <w:vAlign w:val="center"/>
            <w:hideMark/>
          </w:tcPr>
          <w:p w:rsidR="00141102" w:rsidRPr="00655070" w:rsidRDefault="00141102" w:rsidP="003469C4">
            <w:pPr>
              <w:spacing w:after="0" w:line="240" w:lineRule="auto"/>
              <w:rPr>
                <w:rFonts w:ascii="Times New Roman" w:eastAsia="Times New Roman" w:hAnsi="Times New Roman" w:cs="Times New Roman"/>
                <w:sz w:val="24"/>
                <w:szCs w:val="24"/>
                <w:lang w:val="en-US" w:eastAsia="ru-RU"/>
              </w:rPr>
            </w:pPr>
            <w:proofErr w:type="spellStart"/>
            <w:r w:rsidRPr="00655070">
              <w:rPr>
                <w:rFonts w:ascii="Times New Roman" w:eastAsia="Times New Roman" w:hAnsi="Times New Roman" w:cs="Times New Roman"/>
                <w:sz w:val="24"/>
                <w:szCs w:val="24"/>
                <w:lang w:val="en-US" w:eastAsia="ru-RU"/>
              </w:rPr>
              <w:t>Вид</w:t>
            </w:r>
            <w:proofErr w:type="spellEnd"/>
          </w:p>
        </w:tc>
        <w:tc>
          <w:tcPr>
            <w:tcW w:w="4439" w:type="pct"/>
            <w:gridSpan w:val="9"/>
            <w:tcMar>
              <w:top w:w="0" w:type="dxa"/>
              <w:left w:w="75" w:type="dxa"/>
              <w:bottom w:w="0" w:type="dxa"/>
              <w:right w:w="75" w:type="dxa"/>
            </w:tcMar>
            <w:vAlign w:val="center"/>
          </w:tcPr>
          <w:p w:rsidR="00141102" w:rsidRPr="00655070" w:rsidRDefault="00141102" w:rsidP="003469C4">
            <w:pPr>
              <w:spacing w:after="0" w:line="240" w:lineRule="auto"/>
              <w:rPr>
                <w:rFonts w:ascii="Times New Roman" w:eastAsia="Times New Roman" w:hAnsi="Times New Roman" w:cs="Times New Roman"/>
                <w:sz w:val="24"/>
                <w:szCs w:val="24"/>
                <w:lang w:val="en-US" w:eastAsia="ru-RU"/>
              </w:rPr>
            </w:pPr>
          </w:p>
        </w:tc>
      </w:tr>
      <w:tr w:rsidR="00141102" w:rsidRPr="00655070" w:rsidTr="003469C4">
        <w:trPr>
          <w:trHeight w:val="20"/>
          <w:jc w:val="center"/>
        </w:trPr>
        <w:tc>
          <w:tcPr>
            <w:tcW w:w="561" w:type="pct"/>
            <w:gridSpan w:val="2"/>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655070">
              <w:rPr>
                <w:rFonts w:ascii="Times New Roman" w:eastAsia="Times New Roman" w:hAnsi="Times New Roman" w:cs="Times New Roman"/>
                <w:sz w:val="24"/>
                <w:szCs w:val="24"/>
                <w:lang w:val="en-US" w:eastAsia="ru-RU"/>
              </w:rPr>
              <w:t>Серия</w:t>
            </w:r>
            <w:proofErr w:type="spellEnd"/>
          </w:p>
        </w:tc>
        <w:tc>
          <w:tcPr>
            <w:tcW w:w="1418" w:type="pct"/>
            <w:gridSpan w:val="4"/>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
        </w:tc>
        <w:tc>
          <w:tcPr>
            <w:tcW w:w="522" w:type="pct"/>
            <w:gridSpan w:val="2"/>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655070">
              <w:rPr>
                <w:rFonts w:ascii="Times New Roman" w:eastAsia="Times New Roman" w:hAnsi="Times New Roman" w:cs="Times New Roman"/>
                <w:sz w:val="24"/>
                <w:szCs w:val="24"/>
                <w:lang w:val="en-US" w:eastAsia="ru-RU"/>
              </w:rPr>
              <w:t>Номер</w:t>
            </w:r>
            <w:proofErr w:type="spellEnd"/>
          </w:p>
        </w:tc>
        <w:tc>
          <w:tcPr>
            <w:tcW w:w="2499" w:type="pct"/>
            <w:gridSpan w:val="3"/>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
        </w:tc>
      </w:tr>
      <w:tr w:rsidR="00141102" w:rsidRPr="00655070" w:rsidTr="003469C4">
        <w:trPr>
          <w:trHeight w:val="20"/>
          <w:jc w:val="center"/>
        </w:trPr>
        <w:tc>
          <w:tcPr>
            <w:tcW w:w="561" w:type="pct"/>
            <w:gridSpan w:val="2"/>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655070">
              <w:rPr>
                <w:rFonts w:ascii="Times New Roman" w:eastAsia="Times New Roman" w:hAnsi="Times New Roman" w:cs="Times New Roman"/>
                <w:sz w:val="24"/>
                <w:szCs w:val="24"/>
                <w:lang w:val="en-US" w:eastAsia="ru-RU"/>
              </w:rPr>
              <w:t>Выдан</w:t>
            </w:r>
            <w:proofErr w:type="spellEnd"/>
          </w:p>
        </w:tc>
        <w:tc>
          <w:tcPr>
            <w:tcW w:w="2565" w:type="pct"/>
            <w:gridSpan w:val="7"/>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
        </w:tc>
        <w:tc>
          <w:tcPr>
            <w:tcW w:w="793" w:type="pct"/>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655070">
              <w:rPr>
                <w:rFonts w:ascii="Times New Roman" w:eastAsia="Times New Roman" w:hAnsi="Times New Roman" w:cs="Times New Roman"/>
                <w:sz w:val="24"/>
                <w:szCs w:val="24"/>
                <w:lang w:val="en-US" w:eastAsia="ru-RU"/>
              </w:rPr>
              <w:t>Дата</w:t>
            </w:r>
            <w:proofErr w:type="spellEnd"/>
            <w:r w:rsidRPr="00655070">
              <w:rPr>
                <w:rFonts w:ascii="Times New Roman" w:eastAsia="Times New Roman" w:hAnsi="Times New Roman" w:cs="Times New Roman"/>
                <w:sz w:val="24"/>
                <w:szCs w:val="24"/>
                <w:lang w:val="en-US" w:eastAsia="ru-RU"/>
              </w:rPr>
              <w:t xml:space="preserve"> </w:t>
            </w:r>
            <w:proofErr w:type="spellStart"/>
            <w:r w:rsidRPr="00655070">
              <w:rPr>
                <w:rFonts w:ascii="Times New Roman" w:eastAsia="Times New Roman" w:hAnsi="Times New Roman" w:cs="Times New Roman"/>
                <w:sz w:val="24"/>
                <w:szCs w:val="24"/>
                <w:lang w:val="en-US" w:eastAsia="ru-RU"/>
              </w:rPr>
              <w:t>выдачи</w:t>
            </w:r>
            <w:proofErr w:type="spellEnd"/>
          </w:p>
        </w:tc>
        <w:tc>
          <w:tcPr>
            <w:tcW w:w="1081" w:type="pct"/>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
        </w:tc>
      </w:tr>
      <w:tr w:rsidR="00141102" w:rsidRPr="00655070" w:rsidTr="003469C4">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141102" w:rsidRPr="00655070" w:rsidRDefault="00141102" w:rsidP="003469C4">
            <w:pPr>
              <w:autoSpaceDE w:val="0"/>
              <w:autoSpaceDN w:val="0"/>
              <w:spacing w:after="0" w:line="240" w:lineRule="auto"/>
              <w:jc w:val="center"/>
              <w:rPr>
                <w:rFonts w:ascii="Times New Roman" w:eastAsia="Times New Roman" w:hAnsi="Times New Roman" w:cs="Times New Roman"/>
                <w:b/>
                <w:bCs/>
                <w:sz w:val="24"/>
                <w:szCs w:val="24"/>
                <w:lang w:eastAsia="ru-RU"/>
              </w:rPr>
            </w:pPr>
            <w:r w:rsidRPr="00655070">
              <w:rPr>
                <w:rFonts w:ascii="Times New Roman" w:eastAsia="Times New Roman" w:hAnsi="Times New Roman" w:cs="Times New Roman"/>
                <w:b/>
                <w:bCs/>
                <w:sz w:val="24"/>
                <w:szCs w:val="24"/>
                <w:lang w:eastAsia="ru-RU"/>
              </w:rPr>
              <w:br w:type="page"/>
            </w:r>
          </w:p>
          <w:p w:rsidR="00141102" w:rsidRPr="00655070" w:rsidRDefault="00141102" w:rsidP="003469C4">
            <w:pPr>
              <w:autoSpaceDE w:val="0"/>
              <w:autoSpaceDN w:val="0"/>
              <w:spacing w:after="0" w:line="240" w:lineRule="auto"/>
              <w:jc w:val="center"/>
              <w:rPr>
                <w:rFonts w:ascii="Times New Roman" w:eastAsia="Times New Roman" w:hAnsi="Times New Roman" w:cs="Times New Roman"/>
                <w:b/>
                <w:bCs/>
                <w:sz w:val="24"/>
                <w:szCs w:val="24"/>
                <w:lang w:eastAsia="ru-RU"/>
              </w:rPr>
            </w:pPr>
            <w:r w:rsidRPr="00655070">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141102" w:rsidRPr="00655070" w:rsidTr="003469C4">
        <w:trPr>
          <w:trHeight w:val="20"/>
          <w:jc w:val="center"/>
        </w:trPr>
        <w:tc>
          <w:tcPr>
            <w:tcW w:w="561" w:type="pct"/>
            <w:gridSpan w:val="2"/>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655070">
              <w:rPr>
                <w:rFonts w:ascii="Times New Roman" w:eastAsia="Times New Roman" w:hAnsi="Times New Roman" w:cs="Times New Roman"/>
                <w:sz w:val="24"/>
                <w:szCs w:val="24"/>
                <w:lang w:val="en-US" w:eastAsia="ru-RU"/>
              </w:rPr>
              <w:t>Индекс</w:t>
            </w:r>
            <w:proofErr w:type="spellEnd"/>
            <w:r w:rsidRPr="00655070">
              <w:rPr>
                <w:rFonts w:ascii="Times New Roman" w:eastAsia="Times New Roman" w:hAnsi="Times New Roman" w:cs="Times New Roman"/>
                <w:sz w:val="24"/>
                <w:szCs w:val="24"/>
                <w:lang w:val="en-US" w:eastAsia="ru-RU"/>
              </w:rPr>
              <w:t xml:space="preserve"> </w:t>
            </w:r>
          </w:p>
        </w:tc>
        <w:tc>
          <w:tcPr>
            <w:tcW w:w="1418" w:type="pct"/>
            <w:gridSpan w:val="4"/>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147" w:type="pct"/>
            <w:gridSpan w:val="3"/>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655070">
              <w:rPr>
                <w:rFonts w:ascii="Times New Roman" w:eastAsia="Times New Roman" w:hAnsi="Times New Roman" w:cs="Times New Roman"/>
                <w:sz w:val="24"/>
                <w:szCs w:val="24"/>
                <w:lang w:val="en-US" w:eastAsia="ru-RU"/>
              </w:rPr>
              <w:t>Регион</w:t>
            </w:r>
            <w:proofErr w:type="spellEnd"/>
            <w:r w:rsidRPr="00655070">
              <w:rPr>
                <w:rFonts w:ascii="Times New Roman" w:eastAsia="Times New Roman" w:hAnsi="Times New Roman" w:cs="Times New Roman"/>
                <w:sz w:val="24"/>
                <w:szCs w:val="24"/>
                <w:lang w:val="en-US" w:eastAsia="ru-RU"/>
              </w:rPr>
              <w:t xml:space="preserve"> </w:t>
            </w:r>
          </w:p>
        </w:tc>
        <w:tc>
          <w:tcPr>
            <w:tcW w:w="1874" w:type="pct"/>
            <w:gridSpan w:val="2"/>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141102" w:rsidRPr="00655070" w:rsidTr="003469C4">
        <w:trPr>
          <w:trHeight w:val="20"/>
          <w:jc w:val="center"/>
        </w:trPr>
        <w:tc>
          <w:tcPr>
            <w:tcW w:w="561" w:type="pct"/>
            <w:gridSpan w:val="2"/>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655070">
              <w:rPr>
                <w:rFonts w:ascii="Times New Roman" w:eastAsia="Times New Roman" w:hAnsi="Times New Roman" w:cs="Times New Roman"/>
                <w:sz w:val="24"/>
                <w:szCs w:val="24"/>
                <w:lang w:val="en-US" w:eastAsia="ru-RU"/>
              </w:rPr>
              <w:t>Район</w:t>
            </w:r>
            <w:proofErr w:type="spellEnd"/>
          </w:p>
        </w:tc>
        <w:tc>
          <w:tcPr>
            <w:tcW w:w="1418" w:type="pct"/>
            <w:gridSpan w:val="4"/>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147" w:type="pct"/>
            <w:gridSpan w:val="3"/>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655070">
              <w:rPr>
                <w:rFonts w:ascii="Times New Roman" w:eastAsia="Times New Roman" w:hAnsi="Times New Roman" w:cs="Times New Roman"/>
                <w:sz w:val="24"/>
                <w:szCs w:val="24"/>
                <w:lang w:val="en-US" w:eastAsia="ru-RU"/>
              </w:rPr>
              <w:t>Населенный</w:t>
            </w:r>
            <w:proofErr w:type="spellEnd"/>
            <w:r w:rsidRPr="00655070">
              <w:rPr>
                <w:rFonts w:ascii="Times New Roman" w:eastAsia="Times New Roman" w:hAnsi="Times New Roman" w:cs="Times New Roman"/>
                <w:sz w:val="24"/>
                <w:szCs w:val="24"/>
                <w:lang w:val="en-US" w:eastAsia="ru-RU"/>
              </w:rPr>
              <w:t xml:space="preserve"> </w:t>
            </w:r>
            <w:proofErr w:type="spellStart"/>
            <w:r w:rsidRPr="00655070">
              <w:rPr>
                <w:rFonts w:ascii="Times New Roman" w:eastAsia="Times New Roman" w:hAnsi="Times New Roman" w:cs="Times New Roman"/>
                <w:sz w:val="24"/>
                <w:szCs w:val="24"/>
                <w:lang w:val="en-US" w:eastAsia="ru-RU"/>
              </w:rPr>
              <w:t>пункт</w:t>
            </w:r>
            <w:proofErr w:type="spellEnd"/>
          </w:p>
        </w:tc>
        <w:tc>
          <w:tcPr>
            <w:tcW w:w="1874" w:type="pct"/>
            <w:gridSpan w:val="2"/>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141102" w:rsidRPr="00655070" w:rsidTr="003469C4">
        <w:trPr>
          <w:trHeight w:val="20"/>
          <w:jc w:val="center"/>
        </w:trPr>
        <w:tc>
          <w:tcPr>
            <w:tcW w:w="561" w:type="pct"/>
            <w:gridSpan w:val="2"/>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655070">
              <w:rPr>
                <w:rFonts w:ascii="Times New Roman" w:eastAsia="Times New Roman" w:hAnsi="Times New Roman" w:cs="Times New Roman"/>
                <w:sz w:val="24"/>
                <w:szCs w:val="24"/>
                <w:lang w:val="en-US" w:eastAsia="ru-RU"/>
              </w:rPr>
              <w:t>Улица</w:t>
            </w:r>
            <w:proofErr w:type="spellEnd"/>
          </w:p>
        </w:tc>
        <w:tc>
          <w:tcPr>
            <w:tcW w:w="4439" w:type="pct"/>
            <w:gridSpan w:val="9"/>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141102" w:rsidRPr="00655070" w:rsidTr="003469C4">
        <w:trPr>
          <w:trHeight w:val="20"/>
          <w:jc w:val="center"/>
        </w:trPr>
        <w:tc>
          <w:tcPr>
            <w:tcW w:w="561" w:type="pct"/>
            <w:gridSpan w:val="2"/>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655070">
              <w:rPr>
                <w:rFonts w:ascii="Times New Roman" w:eastAsia="Times New Roman" w:hAnsi="Times New Roman" w:cs="Times New Roman"/>
                <w:sz w:val="24"/>
                <w:szCs w:val="24"/>
                <w:lang w:val="en-US" w:eastAsia="ru-RU"/>
              </w:rPr>
              <w:t>Дом</w:t>
            </w:r>
            <w:proofErr w:type="spellEnd"/>
          </w:p>
        </w:tc>
        <w:tc>
          <w:tcPr>
            <w:tcW w:w="1418" w:type="pct"/>
            <w:gridSpan w:val="4"/>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522" w:type="pct"/>
            <w:gridSpan w:val="2"/>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655070">
              <w:rPr>
                <w:rFonts w:ascii="Times New Roman" w:eastAsia="Times New Roman" w:hAnsi="Times New Roman" w:cs="Times New Roman"/>
                <w:sz w:val="24"/>
                <w:szCs w:val="24"/>
                <w:lang w:val="en-US" w:eastAsia="ru-RU"/>
              </w:rPr>
              <w:t>Корпус</w:t>
            </w:r>
            <w:proofErr w:type="spellEnd"/>
          </w:p>
        </w:tc>
        <w:tc>
          <w:tcPr>
            <w:tcW w:w="625" w:type="pct"/>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793" w:type="pct"/>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655070">
              <w:rPr>
                <w:rFonts w:ascii="Times New Roman" w:eastAsia="Times New Roman" w:hAnsi="Times New Roman" w:cs="Times New Roman"/>
                <w:sz w:val="24"/>
                <w:szCs w:val="24"/>
                <w:lang w:val="en-US" w:eastAsia="ru-RU"/>
              </w:rPr>
              <w:t>Квартира</w:t>
            </w:r>
            <w:proofErr w:type="spellEnd"/>
          </w:p>
        </w:tc>
        <w:tc>
          <w:tcPr>
            <w:tcW w:w="1081" w:type="pct"/>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141102" w:rsidRPr="00655070" w:rsidTr="003469C4">
        <w:trPr>
          <w:trHeight w:val="20"/>
          <w:jc w:val="center"/>
        </w:trPr>
        <w:tc>
          <w:tcPr>
            <w:tcW w:w="5000" w:type="pct"/>
            <w:gridSpan w:val="11"/>
            <w:tcBorders>
              <w:left w:val="nil"/>
              <w:right w:val="nil"/>
            </w:tcBorders>
            <w:tcMar>
              <w:top w:w="0" w:type="dxa"/>
              <w:left w:w="75" w:type="dxa"/>
              <w:bottom w:w="0" w:type="dxa"/>
              <w:right w:w="75" w:type="dxa"/>
            </w:tcMar>
            <w:vAlign w:val="center"/>
          </w:tcPr>
          <w:p w:rsidR="00141102" w:rsidRPr="00655070" w:rsidRDefault="00141102" w:rsidP="003469C4">
            <w:pPr>
              <w:autoSpaceDE w:val="0"/>
              <w:autoSpaceDN w:val="0"/>
              <w:spacing w:after="0" w:line="240" w:lineRule="auto"/>
              <w:jc w:val="center"/>
              <w:rPr>
                <w:rFonts w:ascii="Times New Roman" w:eastAsia="Times New Roman" w:hAnsi="Times New Roman" w:cs="Times New Roman"/>
                <w:b/>
                <w:bCs/>
                <w:sz w:val="24"/>
                <w:szCs w:val="24"/>
                <w:lang w:eastAsia="ru-RU"/>
              </w:rPr>
            </w:pPr>
          </w:p>
          <w:p w:rsidR="00141102" w:rsidRPr="00655070" w:rsidRDefault="00141102" w:rsidP="003469C4">
            <w:pPr>
              <w:autoSpaceDE w:val="0"/>
              <w:autoSpaceDN w:val="0"/>
              <w:spacing w:after="0" w:line="240" w:lineRule="auto"/>
              <w:jc w:val="center"/>
              <w:rPr>
                <w:rFonts w:ascii="Times New Roman" w:eastAsia="Times New Roman" w:hAnsi="Times New Roman" w:cs="Times New Roman"/>
                <w:b/>
                <w:bCs/>
                <w:sz w:val="24"/>
                <w:szCs w:val="24"/>
                <w:lang w:eastAsia="ru-RU"/>
              </w:rPr>
            </w:pPr>
            <w:r w:rsidRPr="00655070">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141102" w:rsidRPr="00655070" w:rsidTr="003469C4">
        <w:trPr>
          <w:trHeight w:val="20"/>
          <w:jc w:val="center"/>
        </w:trPr>
        <w:tc>
          <w:tcPr>
            <w:tcW w:w="561" w:type="pct"/>
            <w:gridSpan w:val="2"/>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655070">
              <w:rPr>
                <w:rFonts w:ascii="Times New Roman" w:eastAsia="Times New Roman" w:hAnsi="Times New Roman" w:cs="Times New Roman"/>
                <w:sz w:val="24"/>
                <w:szCs w:val="24"/>
                <w:lang w:val="en-US" w:eastAsia="ru-RU"/>
              </w:rPr>
              <w:t>Индекс</w:t>
            </w:r>
            <w:proofErr w:type="spellEnd"/>
            <w:r w:rsidRPr="00655070">
              <w:rPr>
                <w:rFonts w:ascii="Times New Roman" w:eastAsia="Times New Roman" w:hAnsi="Times New Roman" w:cs="Times New Roman"/>
                <w:sz w:val="24"/>
                <w:szCs w:val="24"/>
                <w:lang w:val="en-US" w:eastAsia="ru-RU"/>
              </w:rPr>
              <w:t xml:space="preserve"> </w:t>
            </w:r>
          </w:p>
        </w:tc>
        <w:tc>
          <w:tcPr>
            <w:tcW w:w="1418" w:type="pct"/>
            <w:gridSpan w:val="4"/>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147" w:type="pct"/>
            <w:gridSpan w:val="3"/>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655070">
              <w:rPr>
                <w:rFonts w:ascii="Times New Roman" w:eastAsia="Times New Roman" w:hAnsi="Times New Roman" w:cs="Times New Roman"/>
                <w:sz w:val="24"/>
                <w:szCs w:val="24"/>
                <w:lang w:val="en-US" w:eastAsia="ru-RU"/>
              </w:rPr>
              <w:t>Регион</w:t>
            </w:r>
            <w:proofErr w:type="spellEnd"/>
          </w:p>
        </w:tc>
        <w:tc>
          <w:tcPr>
            <w:tcW w:w="1874" w:type="pct"/>
            <w:gridSpan w:val="2"/>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141102" w:rsidRPr="00655070" w:rsidTr="003469C4">
        <w:trPr>
          <w:trHeight w:val="20"/>
          <w:jc w:val="center"/>
        </w:trPr>
        <w:tc>
          <w:tcPr>
            <w:tcW w:w="561" w:type="pct"/>
            <w:gridSpan w:val="2"/>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655070">
              <w:rPr>
                <w:rFonts w:ascii="Times New Roman" w:eastAsia="Times New Roman" w:hAnsi="Times New Roman" w:cs="Times New Roman"/>
                <w:sz w:val="24"/>
                <w:szCs w:val="24"/>
                <w:lang w:val="en-US" w:eastAsia="ru-RU"/>
              </w:rPr>
              <w:t>Район</w:t>
            </w:r>
            <w:proofErr w:type="spellEnd"/>
          </w:p>
        </w:tc>
        <w:tc>
          <w:tcPr>
            <w:tcW w:w="1418" w:type="pct"/>
            <w:gridSpan w:val="4"/>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1147" w:type="pct"/>
            <w:gridSpan w:val="3"/>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655070">
              <w:rPr>
                <w:rFonts w:ascii="Times New Roman" w:eastAsia="Times New Roman" w:hAnsi="Times New Roman" w:cs="Times New Roman"/>
                <w:sz w:val="24"/>
                <w:szCs w:val="24"/>
                <w:lang w:val="en-US" w:eastAsia="ru-RU"/>
              </w:rPr>
              <w:t>Населенный</w:t>
            </w:r>
            <w:proofErr w:type="spellEnd"/>
            <w:r w:rsidRPr="00655070">
              <w:rPr>
                <w:rFonts w:ascii="Times New Roman" w:eastAsia="Times New Roman" w:hAnsi="Times New Roman" w:cs="Times New Roman"/>
                <w:sz w:val="24"/>
                <w:szCs w:val="24"/>
                <w:lang w:val="en-US" w:eastAsia="ru-RU"/>
              </w:rPr>
              <w:t xml:space="preserve"> </w:t>
            </w:r>
            <w:proofErr w:type="spellStart"/>
            <w:r w:rsidRPr="00655070">
              <w:rPr>
                <w:rFonts w:ascii="Times New Roman" w:eastAsia="Times New Roman" w:hAnsi="Times New Roman" w:cs="Times New Roman"/>
                <w:sz w:val="24"/>
                <w:szCs w:val="24"/>
                <w:lang w:val="en-US" w:eastAsia="ru-RU"/>
              </w:rPr>
              <w:t>пункт</w:t>
            </w:r>
            <w:proofErr w:type="spellEnd"/>
          </w:p>
        </w:tc>
        <w:tc>
          <w:tcPr>
            <w:tcW w:w="1874" w:type="pct"/>
            <w:gridSpan w:val="2"/>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141102" w:rsidRPr="00655070" w:rsidTr="003469C4">
        <w:trPr>
          <w:trHeight w:val="20"/>
          <w:jc w:val="center"/>
        </w:trPr>
        <w:tc>
          <w:tcPr>
            <w:tcW w:w="561" w:type="pct"/>
            <w:gridSpan w:val="2"/>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655070">
              <w:rPr>
                <w:rFonts w:ascii="Times New Roman" w:eastAsia="Times New Roman" w:hAnsi="Times New Roman" w:cs="Times New Roman"/>
                <w:sz w:val="24"/>
                <w:szCs w:val="24"/>
                <w:lang w:val="en-US" w:eastAsia="ru-RU"/>
              </w:rPr>
              <w:t>Улица</w:t>
            </w:r>
            <w:proofErr w:type="spellEnd"/>
          </w:p>
        </w:tc>
        <w:tc>
          <w:tcPr>
            <w:tcW w:w="4439" w:type="pct"/>
            <w:gridSpan w:val="9"/>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141102" w:rsidRPr="00655070" w:rsidTr="003469C4">
        <w:trPr>
          <w:trHeight w:val="20"/>
          <w:jc w:val="center"/>
        </w:trPr>
        <w:tc>
          <w:tcPr>
            <w:tcW w:w="561" w:type="pct"/>
            <w:gridSpan w:val="2"/>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655070">
              <w:rPr>
                <w:rFonts w:ascii="Times New Roman" w:eastAsia="Times New Roman" w:hAnsi="Times New Roman" w:cs="Times New Roman"/>
                <w:sz w:val="24"/>
                <w:szCs w:val="24"/>
                <w:lang w:val="en-US" w:eastAsia="ru-RU"/>
              </w:rPr>
              <w:t>Дом</w:t>
            </w:r>
            <w:proofErr w:type="spellEnd"/>
          </w:p>
        </w:tc>
        <w:tc>
          <w:tcPr>
            <w:tcW w:w="1422" w:type="pct"/>
            <w:gridSpan w:val="5"/>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518" w:type="pct"/>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655070">
              <w:rPr>
                <w:rFonts w:ascii="Times New Roman" w:eastAsia="Times New Roman" w:hAnsi="Times New Roman" w:cs="Times New Roman"/>
                <w:sz w:val="24"/>
                <w:szCs w:val="24"/>
                <w:lang w:val="en-US" w:eastAsia="ru-RU"/>
              </w:rPr>
              <w:t>Корпус</w:t>
            </w:r>
            <w:proofErr w:type="spellEnd"/>
          </w:p>
        </w:tc>
        <w:tc>
          <w:tcPr>
            <w:tcW w:w="625" w:type="pct"/>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793" w:type="pct"/>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roofErr w:type="spellStart"/>
            <w:r w:rsidRPr="00655070">
              <w:rPr>
                <w:rFonts w:ascii="Times New Roman" w:eastAsia="Times New Roman" w:hAnsi="Times New Roman" w:cs="Times New Roman"/>
                <w:sz w:val="24"/>
                <w:szCs w:val="24"/>
                <w:lang w:val="en-US" w:eastAsia="ru-RU"/>
              </w:rPr>
              <w:t>Квартира</w:t>
            </w:r>
            <w:proofErr w:type="spellEnd"/>
          </w:p>
        </w:tc>
        <w:tc>
          <w:tcPr>
            <w:tcW w:w="1081" w:type="pct"/>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141102" w:rsidRPr="00655070" w:rsidTr="003469C4">
        <w:trPr>
          <w:trHeight w:val="20"/>
          <w:jc w:val="center"/>
        </w:trPr>
        <w:tc>
          <w:tcPr>
            <w:tcW w:w="561" w:type="pct"/>
            <w:gridSpan w:val="2"/>
            <w:tcBorders>
              <w:left w:val="nil"/>
              <w:right w:val="nil"/>
            </w:tcBorders>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
        </w:tc>
        <w:tc>
          <w:tcPr>
            <w:tcW w:w="1422" w:type="pct"/>
            <w:gridSpan w:val="5"/>
            <w:tcBorders>
              <w:left w:val="nil"/>
              <w:right w:val="nil"/>
            </w:tcBorders>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518" w:type="pct"/>
            <w:tcBorders>
              <w:left w:val="nil"/>
              <w:right w:val="nil"/>
            </w:tcBorders>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
        </w:tc>
        <w:tc>
          <w:tcPr>
            <w:tcW w:w="625" w:type="pct"/>
            <w:tcBorders>
              <w:left w:val="nil"/>
              <w:right w:val="nil"/>
            </w:tcBorders>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val="en-US" w:eastAsia="ru-RU"/>
              </w:rPr>
            </w:pPr>
          </w:p>
        </w:tc>
        <w:tc>
          <w:tcPr>
            <w:tcW w:w="793" w:type="pct"/>
            <w:tcBorders>
              <w:left w:val="nil"/>
              <w:right w:val="nil"/>
            </w:tcBorders>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
        </w:tc>
        <w:tc>
          <w:tcPr>
            <w:tcW w:w="1081" w:type="pct"/>
            <w:tcBorders>
              <w:left w:val="nil"/>
              <w:right w:val="nil"/>
            </w:tcBorders>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u w:val="single"/>
                <w:lang w:val="en-US" w:eastAsia="ru-RU"/>
              </w:rPr>
            </w:pPr>
          </w:p>
        </w:tc>
      </w:tr>
      <w:tr w:rsidR="00141102" w:rsidRPr="00655070" w:rsidTr="003469C4">
        <w:trPr>
          <w:trHeight w:val="20"/>
          <w:jc w:val="center"/>
        </w:trPr>
        <w:tc>
          <w:tcPr>
            <w:tcW w:w="1178" w:type="pct"/>
            <w:gridSpan w:val="4"/>
            <w:vMerge w:val="restart"/>
            <w:tcMar>
              <w:top w:w="0" w:type="dxa"/>
              <w:left w:w="75" w:type="dxa"/>
              <w:bottom w:w="0" w:type="dxa"/>
              <w:right w:w="75" w:type="dxa"/>
            </w:tcMar>
            <w:vAlign w:val="center"/>
            <w:hideMark/>
          </w:tcPr>
          <w:p w:rsidR="00141102" w:rsidRPr="00655070" w:rsidRDefault="00141102" w:rsidP="003469C4">
            <w:pPr>
              <w:autoSpaceDE w:val="0"/>
              <w:autoSpaceDN w:val="0"/>
              <w:spacing w:after="0" w:line="240" w:lineRule="auto"/>
              <w:rPr>
                <w:rFonts w:ascii="Times New Roman" w:eastAsia="Times New Roman" w:hAnsi="Times New Roman" w:cs="Times New Roman"/>
                <w:b/>
                <w:bCs/>
                <w:sz w:val="24"/>
                <w:szCs w:val="24"/>
                <w:lang w:val="en-US" w:eastAsia="ru-RU"/>
              </w:rPr>
            </w:pPr>
            <w:proofErr w:type="spellStart"/>
            <w:r w:rsidRPr="00655070">
              <w:rPr>
                <w:rFonts w:ascii="Times New Roman" w:eastAsia="Times New Roman" w:hAnsi="Times New Roman" w:cs="Times New Roman"/>
                <w:b/>
                <w:bCs/>
                <w:sz w:val="24"/>
                <w:szCs w:val="24"/>
                <w:lang w:val="en-US" w:eastAsia="ru-RU"/>
              </w:rPr>
              <w:t>Контактные</w:t>
            </w:r>
            <w:proofErr w:type="spellEnd"/>
            <w:r w:rsidRPr="00655070">
              <w:rPr>
                <w:rFonts w:ascii="Times New Roman" w:eastAsia="Times New Roman" w:hAnsi="Times New Roman" w:cs="Times New Roman"/>
                <w:b/>
                <w:bCs/>
                <w:sz w:val="24"/>
                <w:szCs w:val="24"/>
                <w:lang w:val="en-US" w:eastAsia="ru-RU"/>
              </w:rPr>
              <w:t xml:space="preserve"> </w:t>
            </w:r>
            <w:proofErr w:type="spellStart"/>
            <w:r w:rsidRPr="00655070">
              <w:rPr>
                <w:rFonts w:ascii="Times New Roman" w:eastAsia="Times New Roman" w:hAnsi="Times New Roman" w:cs="Times New Roman"/>
                <w:b/>
                <w:bCs/>
                <w:sz w:val="24"/>
                <w:szCs w:val="24"/>
                <w:lang w:val="en-US" w:eastAsia="ru-RU"/>
              </w:rPr>
              <w:t>данные</w:t>
            </w:r>
            <w:proofErr w:type="spellEnd"/>
          </w:p>
        </w:tc>
        <w:tc>
          <w:tcPr>
            <w:tcW w:w="3822" w:type="pct"/>
            <w:gridSpan w:val="7"/>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
        </w:tc>
      </w:tr>
      <w:tr w:rsidR="00141102" w:rsidRPr="00655070" w:rsidTr="003469C4">
        <w:trPr>
          <w:trHeight w:val="20"/>
          <w:jc w:val="center"/>
        </w:trPr>
        <w:tc>
          <w:tcPr>
            <w:tcW w:w="0" w:type="auto"/>
            <w:gridSpan w:val="4"/>
            <w:vMerge/>
            <w:vAlign w:val="center"/>
            <w:hideMark/>
          </w:tcPr>
          <w:p w:rsidR="00141102" w:rsidRPr="00655070" w:rsidRDefault="00141102" w:rsidP="003469C4">
            <w:pPr>
              <w:spacing w:after="0" w:line="240" w:lineRule="auto"/>
              <w:rPr>
                <w:rFonts w:ascii="Times New Roman" w:eastAsia="Times New Roman" w:hAnsi="Times New Roman" w:cs="Times New Roman"/>
                <w:b/>
                <w:bCs/>
                <w:sz w:val="24"/>
                <w:szCs w:val="24"/>
                <w:lang w:val="en-US" w:eastAsia="ru-RU"/>
              </w:rPr>
            </w:pPr>
          </w:p>
        </w:tc>
        <w:tc>
          <w:tcPr>
            <w:tcW w:w="3822" w:type="pct"/>
            <w:gridSpan w:val="7"/>
            <w:tcMar>
              <w:top w:w="0" w:type="dxa"/>
              <w:left w:w="75" w:type="dxa"/>
              <w:bottom w:w="0" w:type="dxa"/>
              <w:right w:w="75" w:type="dxa"/>
            </w:tcMar>
            <w:vAlign w:val="center"/>
          </w:tcPr>
          <w:p w:rsidR="00141102" w:rsidRPr="00655070" w:rsidRDefault="00141102" w:rsidP="003469C4">
            <w:pPr>
              <w:autoSpaceDE w:val="0"/>
              <w:autoSpaceDN w:val="0"/>
              <w:spacing w:after="0" w:line="240" w:lineRule="auto"/>
              <w:rPr>
                <w:rFonts w:ascii="Times New Roman" w:eastAsia="Times New Roman" w:hAnsi="Times New Roman" w:cs="Times New Roman"/>
                <w:sz w:val="24"/>
                <w:szCs w:val="24"/>
                <w:lang w:val="en-US" w:eastAsia="ru-RU"/>
              </w:rPr>
            </w:pPr>
          </w:p>
        </w:tc>
      </w:tr>
    </w:tbl>
    <w:p w:rsidR="00141102" w:rsidRPr="00655070" w:rsidRDefault="00141102" w:rsidP="00141102">
      <w:pPr>
        <w:spacing w:after="0" w:line="240" w:lineRule="auto"/>
        <w:rPr>
          <w:rFonts w:ascii="Times New Roman" w:eastAsia="Times New Roman" w:hAnsi="Times New Roman" w:cs="Times New Roman"/>
          <w:sz w:val="24"/>
          <w:szCs w:val="24"/>
          <w:lang w:val="en-US" w:eastAsia="ru-RU"/>
        </w:rPr>
      </w:pPr>
    </w:p>
    <w:p w:rsidR="00141102" w:rsidRPr="00655070" w:rsidRDefault="00141102" w:rsidP="00141102">
      <w:pPr>
        <w:spacing w:after="0" w:line="240" w:lineRule="auto"/>
        <w:rPr>
          <w:rFonts w:ascii="Times New Roman" w:eastAsia="Times New Roman" w:hAnsi="Times New Roman" w:cs="Times New Roman"/>
          <w:sz w:val="24"/>
          <w:szCs w:val="24"/>
          <w:lang w:val="en-US" w:eastAsia="ru-RU"/>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141102" w:rsidRPr="00655070" w:rsidTr="003469C4">
        <w:tc>
          <w:tcPr>
            <w:tcW w:w="3190" w:type="dxa"/>
            <w:tcBorders>
              <w:top w:val="nil"/>
              <w:left w:val="nil"/>
              <w:right w:val="nil"/>
            </w:tcBorders>
          </w:tcPr>
          <w:p w:rsidR="00141102" w:rsidRPr="00655070" w:rsidRDefault="00141102" w:rsidP="003469C4">
            <w:pPr>
              <w:spacing w:after="0" w:line="240" w:lineRule="auto"/>
              <w:rPr>
                <w:rFonts w:ascii="Times New Roman" w:eastAsia="Times New Roman" w:hAnsi="Times New Roman" w:cs="Times New Roman"/>
                <w:sz w:val="24"/>
                <w:szCs w:val="24"/>
                <w:lang w:val="en-US" w:eastAsia="ru-RU"/>
              </w:rPr>
            </w:pPr>
          </w:p>
        </w:tc>
        <w:tc>
          <w:tcPr>
            <w:tcW w:w="887" w:type="dxa"/>
          </w:tcPr>
          <w:p w:rsidR="00141102" w:rsidRPr="00655070" w:rsidRDefault="00141102" w:rsidP="003469C4">
            <w:pPr>
              <w:spacing w:after="0" w:line="240" w:lineRule="auto"/>
              <w:rPr>
                <w:rFonts w:ascii="Times New Roman" w:eastAsia="Times New Roman" w:hAnsi="Times New Roman" w:cs="Times New Roman"/>
                <w:sz w:val="24"/>
                <w:szCs w:val="24"/>
                <w:lang w:val="en-US" w:eastAsia="ru-RU"/>
              </w:rPr>
            </w:pPr>
          </w:p>
        </w:tc>
        <w:tc>
          <w:tcPr>
            <w:tcW w:w="5103" w:type="dxa"/>
            <w:tcBorders>
              <w:top w:val="nil"/>
              <w:left w:val="nil"/>
              <w:right w:val="nil"/>
            </w:tcBorders>
          </w:tcPr>
          <w:p w:rsidR="00141102" w:rsidRPr="00655070" w:rsidRDefault="00141102" w:rsidP="003469C4">
            <w:pPr>
              <w:spacing w:after="0" w:line="240" w:lineRule="auto"/>
              <w:rPr>
                <w:rFonts w:ascii="Times New Roman" w:eastAsia="Times New Roman" w:hAnsi="Times New Roman" w:cs="Times New Roman"/>
                <w:sz w:val="24"/>
                <w:szCs w:val="24"/>
                <w:lang w:val="en-US" w:eastAsia="ru-RU"/>
              </w:rPr>
            </w:pPr>
          </w:p>
        </w:tc>
      </w:tr>
      <w:tr w:rsidR="00141102" w:rsidRPr="00655070" w:rsidTr="003469C4">
        <w:tc>
          <w:tcPr>
            <w:tcW w:w="3190" w:type="dxa"/>
            <w:tcBorders>
              <w:left w:val="nil"/>
              <w:bottom w:val="nil"/>
              <w:right w:val="nil"/>
            </w:tcBorders>
            <w:hideMark/>
          </w:tcPr>
          <w:p w:rsidR="00141102" w:rsidRPr="00655070" w:rsidRDefault="00141102" w:rsidP="003469C4">
            <w:pPr>
              <w:spacing w:after="0" w:line="240" w:lineRule="auto"/>
              <w:jc w:val="center"/>
              <w:rPr>
                <w:rFonts w:ascii="Times New Roman" w:eastAsia="Times New Roman" w:hAnsi="Times New Roman" w:cs="Times New Roman"/>
                <w:sz w:val="24"/>
                <w:szCs w:val="24"/>
                <w:lang w:val="en-US" w:eastAsia="ru-RU"/>
              </w:rPr>
            </w:pPr>
            <w:proofErr w:type="spellStart"/>
            <w:r w:rsidRPr="00655070">
              <w:rPr>
                <w:rFonts w:ascii="Times New Roman" w:eastAsia="Times New Roman" w:hAnsi="Times New Roman" w:cs="Times New Roman"/>
                <w:sz w:val="24"/>
                <w:szCs w:val="24"/>
                <w:lang w:val="en-US" w:eastAsia="ru-RU"/>
              </w:rPr>
              <w:t>Дата</w:t>
            </w:r>
            <w:proofErr w:type="spellEnd"/>
          </w:p>
        </w:tc>
        <w:tc>
          <w:tcPr>
            <w:tcW w:w="887" w:type="dxa"/>
          </w:tcPr>
          <w:p w:rsidR="00141102" w:rsidRPr="00655070" w:rsidRDefault="00141102" w:rsidP="003469C4">
            <w:pPr>
              <w:spacing w:after="0" w:line="240" w:lineRule="auto"/>
              <w:jc w:val="center"/>
              <w:rPr>
                <w:rFonts w:ascii="Times New Roman" w:eastAsia="Times New Roman" w:hAnsi="Times New Roman" w:cs="Times New Roman"/>
                <w:sz w:val="24"/>
                <w:szCs w:val="24"/>
                <w:lang w:val="en-US" w:eastAsia="ru-RU"/>
              </w:rPr>
            </w:pPr>
          </w:p>
        </w:tc>
        <w:tc>
          <w:tcPr>
            <w:tcW w:w="5103" w:type="dxa"/>
            <w:tcBorders>
              <w:left w:val="nil"/>
              <w:bottom w:val="nil"/>
              <w:right w:val="nil"/>
            </w:tcBorders>
            <w:hideMark/>
          </w:tcPr>
          <w:p w:rsidR="00141102" w:rsidRPr="00655070" w:rsidRDefault="00141102" w:rsidP="003469C4">
            <w:pPr>
              <w:spacing w:after="0" w:line="240" w:lineRule="auto"/>
              <w:jc w:val="center"/>
              <w:rPr>
                <w:rFonts w:ascii="Times New Roman" w:eastAsia="Times New Roman" w:hAnsi="Times New Roman" w:cs="Times New Roman"/>
                <w:sz w:val="24"/>
                <w:szCs w:val="24"/>
                <w:lang w:eastAsia="ru-RU"/>
              </w:rPr>
            </w:pPr>
            <w:proofErr w:type="spellStart"/>
            <w:r w:rsidRPr="00655070">
              <w:rPr>
                <w:rFonts w:ascii="Times New Roman" w:eastAsia="Times New Roman" w:hAnsi="Times New Roman" w:cs="Times New Roman"/>
                <w:sz w:val="24"/>
                <w:szCs w:val="24"/>
                <w:lang w:val="en-US" w:eastAsia="ru-RU"/>
              </w:rPr>
              <w:t>Подпись</w:t>
            </w:r>
            <w:proofErr w:type="spellEnd"/>
            <w:r w:rsidRPr="00655070">
              <w:rPr>
                <w:rFonts w:ascii="Times New Roman" w:eastAsia="Times New Roman" w:hAnsi="Times New Roman" w:cs="Times New Roman"/>
                <w:sz w:val="24"/>
                <w:szCs w:val="24"/>
                <w:lang w:val="en-US" w:eastAsia="ru-RU"/>
              </w:rPr>
              <w:t>/ФИО</w:t>
            </w:r>
            <w:r w:rsidRPr="00655070">
              <w:rPr>
                <w:rFonts w:ascii="Times New Roman" w:eastAsia="Times New Roman" w:hAnsi="Times New Roman" w:cs="Times New Roman"/>
                <w:sz w:val="24"/>
                <w:szCs w:val="24"/>
                <w:lang w:eastAsia="ru-RU"/>
              </w:rPr>
              <w:t>»</w:t>
            </w:r>
          </w:p>
        </w:tc>
      </w:tr>
    </w:tbl>
    <w:p w:rsidR="00A769CA" w:rsidRDefault="00A769CA"/>
    <w:sectPr w:rsidR="00A769CA" w:rsidSect="00141102">
      <w:pgSz w:w="11906" w:h="16838"/>
      <w:pgMar w:top="1135"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053" w:rsidRDefault="00C92053" w:rsidP="00141102">
      <w:pPr>
        <w:spacing w:after="0" w:line="240" w:lineRule="auto"/>
      </w:pPr>
      <w:r>
        <w:separator/>
      </w:r>
    </w:p>
  </w:endnote>
  <w:endnote w:type="continuationSeparator" w:id="0">
    <w:p w:rsidR="00C92053" w:rsidRDefault="00C92053" w:rsidP="0014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053" w:rsidRDefault="00C92053" w:rsidP="00141102">
      <w:pPr>
        <w:spacing w:after="0" w:line="240" w:lineRule="auto"/>
      </w:pPr>
      <w:r>
        <w:separator/>
      </w:r>
    </w:p>
  </w:footnote>
  <w:footnote w:type="continuationSeparator" w:id="0">
    <w:p w:rsidR="00C92053" w:rsidRDefault="00C92053" w:rsidP="00141102">
      <w:pPr>
        <w:spacing w:after="0" w:line="240" w:lineRule="auto"/>
      </w:pPr>
      <w:r>
        <w:continuationSeparator/>
      </w:r>
    </w:p>
  </w:footnote>
  <w:footnote w:id="1">
    <w:p w:rsidR="00141102" w:rsidRPr="0026104B" w:rsidRDefault="00141102" w:rsidP="00141102">
      <w:pPr>
        <w:pStyle w:val="a4"/>
        <w:rPr>
          <w:rFonts w:ascii="Times New Roman" w:hAnsi="Times New Roman"/>
        </w:rPr>
      </w:pPr>
      <w:r w:rsidRPr="0026104B">
        <w:rPr>
          <w:rStyle w:val="a6"/>
          <w:rFonts w:ascii="Times New Roman" w:hAnsi="Times New Roman"/>
        </w:rPr>
        <w:footnoteRef/>
      </w:r>
      <w:r w:rsidRPr="0026104B">
        <w:rPr>
          <w:rFonts w:ascii="Times New Roman" w:hAnsi="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2">
    <w:p w:rsidR="00141102" w:rsidRPr="0026104B" w:rsidRDefault="00141102" w:rsidP="00141102">
      <w:pPr>
        <w:pStyle w:val="a4"/>
        <w:rPr>
          <w:rFonts w:ascii="Times New Roman" w:hAnsi="Times New Roman"/>
        </w:rPr>
      </w:pPr>
      <w:r w:rsidRPr="0026104B">
        <w:rPr>
          <w:rStyle w:val="a6"/>
          <w:rFonts w:ascii="Times New Roman" w:hAnsi="Times New Roman"/>
        </w:rPr>
        <w:footnoteRef/>
      </w:r>
      <w:r w:rsidRPr="0026104B">
        <w:rPr>
          <w:rFonts w:ascii="Times New Roman" w:hAnsi="Times New Roman"/>
        </w:rPr>
        <w:t xml:space="preserve"> Поле отображается, если тип заявителя «Индивидуальный предприниматель»</w:t>
      </w:r>
    </w:p>
  </w:footnote>
  <w:footnote w:id="3">
    <w:p w:rsidR="00141102" w:rsidRPr="0026104B" w:rsidRDefault="00141102" w:rsidP="00141102">
      <w:pPr>
        <w:pStyle w:val="a4"/>
        <w:rPr>
          <w:rFonts w:ascii="Times New Roman" w:hAnsi="Times New Roman"/>
        </w:rPr>
      </w:pPr>
      <w:r w:rsidRPr="0026104B">
        <w:rPr>
          <w:rStyle w:val="a6"/>
          <w:rFonts w:ascii="Times New Roman" w:hAnsi="Times New Roman"/>
        </w:rPr>
        <w:footnoteRef/>
      </w:r>
      <w:r w:rsidRPr="0026104B">
        <w:rPr>
          <w:rFonts w:ascii="Times New Roman" w:hAnsi="Times New Roman"/>
        </w:rPr>
        <w:t xml:space="preserve"> Поле отображается, если тип заявителя «Индивидуальный предприниматель»</w:t>
      </w:r>
    </w:p>
  </w:footnote>
  <w:footnote w:id="4">
    <w:p w:rsidR="00141102" w:rsidRPr="0026104B" w:rsidRDefault="00141102" w:rsidP="00141102">
      <w:pPr>
        <w:pStyle w:val="a4"/>
        <w:rPr>
          <w:rFonts w:ascii="Times New Roman" w:hAnsi="Times New Roman"/>
        </w:rPr>
      </w:pPr>
      <w:r w:rsidRPr="0026104B">
        <w:rPr>
          <w:rStyle w:val="a6"/>
          <w:rFonts w:ascii="Times New Roman" w:hAnsi="Times New Roman"/>
        </w:rPr>
        <w:footnoteRef/>
      </w:r>
      <w:r w:rsidRPr="0026104B">
        <w:rPr>
          <w:rFonts w:ascii="Times New Roman" w:hAnsi="Times New Roman"/>
        </w:rPr>
        <w:t xml:space="preserve"> Заголовок зависит от типа заявителя</w:t>
      </w:r>
    </w:p>
  </w:footnote>
  <w:footnote w:id="5">
    <w:p w:rsidR="00141102" w:rsidRPr="0026104B" w:rsidRDefault="00141102" w:rsidP="00141102">
      <w:pPr>
        <w:pStyle w:val="a4"/>
        <w:rPr>
          <w:rFonts w:ascii="Times New Roman" w:hAnsi="Times New Roman"/>
        </w:rPr>
      </w:pPr>
      <w:r w:rsidRPr="0026104B">
        <w:rPr>
          <w:rStyle w:val="a6"/>
          <w:rFonts w:ascii="Times New Roman" w:hAnsi="Times New Roman"/>
        </w:rPr>
        <w:footnoteRef/>
      </w:r>
      <w:r w:rsidRPr="0026104B">
        <w:rPr>
          <w:rFonts w:ascii="Times New Roman" w:hAnsi="Times New Roman"/>
        </w:rPr>
        <w:t xml:space="preserve"> Заголовок зависит от типа заявителя</w:t>
      </w:r>
    </w:p>
  </w:footnote>
  <w:footnote w:id="6">
    <w:p w:rsidR="00141102" w:rsidRPr="0026104B" w:rsidRDefault="00141102" w:rsidP="00141102">
      <w:pPr>
        <w:pStyle w:val="a4"/>
        <w:rPr>
          <w:rFonts w:ascii="Times New Roman" w:hAnsi="Times New Roman"/>
        </w:rPr>
      </w:pPr>
      <w:r w:rsidRPr="0026104B">
        <w:rPr>
          <w:rStyle w:val="a6"/>
          <w:rFonts w:ascii="Times New Roman" w:hAnsi="Times New Roman"/>
        </w:rPr>
        <w:footnoteRef/>
      </w:r>
      <w:r w:rsidRPr="0026104B">
        <w:rPr>
          <w:rFonts w:ascii="Times New Roman" w:hAnsi="Times New Roman"/>
        </w:rPr>
        <w:t xml:space="preserve"> Наполнение блока и состав полей зависят от услуги</w:t>
      </w:r>
    </w:p>
  </w:footnote>
  <w:footnote w:id="7">
    <w:p w:rsidR="00141102" w:rsidRPr="0026104B" w:rsidRDefault="00141102" w:rsidP="00141102">
      <w:pPr>
        <w:pStyle w:val="a4"/>
        <w:rPr>
          <w:rFonts w:ascii="Times New Roman" w:hAnsi="Times New Roman"/>
        </w:rPr>
      </w:pPr>
      <w:r w:rsidRPr="0026104B">
        <w:rPr>
          <w:rStyle w:val="a6"/>
          <w:rFonts w:ascii="Times New Roman" w:hAnsi="Times New Roman"/>
        </w:rPr>
        <w:footnoteRef/>
      </w:r>
      <w:r w:rsidRPr="0026104B">
        <w:rPr>
          <w:rFonts w:ascii="Times New Roman" w:hAnsi="Times New Roman"/>
        </w:rPr>
        <w:t xml:space="preserve"> Номер формируется при регистрации в комплексной информационной системе </w:t>
      </w:r>
    </w:p>
  </w:footnote>
  <w:footnote w:id="8">
    <w:p w:rsidR="00141102" w:rsidRPr="0026104B" w:rsidRDefault="00141102" w:rsidP="00141102">
      <w:pPr>
        <w:pStyle w:val="a4"/>
        <w:rPr>
          <w:rFonts w:ascii="Times New Roman" w:hAnsi="Times New Roman"/>
        </w:rPr>
      </w:pPr>
      <w:r w:rsidRPr="0026104B">
        <w:rPr>
          <w:rStyle w:val="a6"/>
          <w:rFonts w:ascii="Times New Roman" w:hAnsi="Times New Roman"/>
        </w:rPr>
        <w:footnoteRef/>
      </w:r>
      <w:r w:rsidRPr="0026104B">
        <w:rPr>
          <w:rFonts w:ascii="Times New Roman" w:hAnsi="Times New Roman"/>
        </w:rPr>
        <w:t xml:space="preserve"> Данный блок и все последующие отображаются при необходимости, в соответствии с административным регламентом на оказание услуги</w:t>
      </w:r>
    </w:p>
  </w:footnote>
  <w:footnote w:id="9">
    <w:p w:rsidR="00141102" w:rsidRPr="0026104B" w:rsidRDefault="00141102" w:rsidP="00141102">
      <w:pPr>
        <w:pStyle w:val="a4"/>
        <w:rPr>
          <w:rFonts w:ascii="Times New Roman" w:hAnsi="Times New Roman"/>
        </w:rPr>
      </w:pPr>
      <w:r w:rsidRPr="0026104B">
        <w:rPr>
          <w:rStyle w:val="a6"/>
          <w:rFonts w:ascii="Times New Roman" w:hAnsi="Times New Roman"/>
        </w:rPr>
        <w:footnoteRef/>
      </w:r>
      <w:r w:rsidRPr="0026104B">
        <w:rPr>
          <w:rFonts w:ascii="Times New Roman" w:hAnsi="Times New Roman"/>
        </w:rPr>
        <w:t xml:space="preserve"> Наполнение блока и состав полей зависят от услуги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863CD"/>
    <w:multiLevelType w:val="hybridMultilevel"/>
    <w:tmpl w:val="EACE99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053207"/>
    <w:multiLevelType w:val="hybridMultilevel"/>
    <w:tmpl w:val="DCBE17DE"/>
    <w:lvl w:ilvl="0" w:tplc="591845C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A6D"/>
    <w:rsid w:val="00141102"/>
    <w:rsid w:val="001F23B6"/>
    <w:rsid w:val="003E5F31"/>
    <w:rsid w:val="00845717"/>
    <w:rsid w:val="00A31A6D"/>
    <w:rsid w:val="00A769CA"/>
    <w:rsid w:val="00C92053"/>
    <w:rsid w:val="00F72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23246-DF9E-469A-824A-BE6A19F0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10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1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141102"/>
    <w:pPr>
      <w:spacing w:after="0" w:line="240" w:lineRule="auto"/>
    </w:pPr>
    <w:rPr>
      <w:rFonts w:ascii="Calibri" w:eastAsia="Calibri" w:hAnsi="Calibri" w:cs="Times New Roman"/>
      <w:sz w:val="20"/>
      <w:szCs w:val="20"/>
    </w:rPr>
  </w:style>
  <w:style w:type="character" w:customStyle="1" w:styleId="a5">
    <w:name w:val="Текст сноски Знак"/>
    <w:basedOn w:val="a0"/>
    <w:link w:val="a4"/>
    <w:uiPriority w:val="99"/>
    <w:rsid w:val="00141102"/>
    <w:rPr>
      <w:rFonts w:ascii="Calibri" w:eastAsia="Calibri" w:hAnsi="Calibri" w:cs="Times New Roman"/>
      <w:sz w:val="20"/>
      <w:szCs w:val="20"/>
    </w:rPr>
  </w:style>
  <w:style w:type="character" w:styleId="a6">
    <w:name w:val="footnote reference"/>
    <w:uiPriority w:val="99"/>
    <w:unhideWhenUsed/>
    <w:rsid w:val="00141102"/>
    <w:rPr>
      <w:vertAlign w:val="superscript"/>
    </w:rPr>
  </w:style>
  <w:style w:type="paragraph" w:styleId="a7">
    <w:name w:val="Balloon Text"/>
    <w:basedOn w:val="a"/>
    <w:link w:val="a8"/>
    <w:uiPriority w:val="99"/>
    <w:semiHidden/>
    <w:unhideWhenUsed/>
    <w:rsid w:val="0014110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411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98018F7BE59C57741121CA465884D888469AD3E2FF600DBE256FC39B908D0D95B75B716AFEF8F365v8K" TargetMode="External"/><Relationship Id="rId13" Type="http://schemas.openxmlformats.org/officeDocument/2006/relationships/hyperlink" Target="consultantplus://offline/ref=D1E4A530B67EA40A7D6A2AA66909220E4F388173B22B171202AD2C5002BF2BE8B41F3BAF270A6E8B0BA1FE1F1208E32DA20B8EE7A847Y9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50B780FC3E7B65E3E4D66BD340EC25475E7ED2D779E85BB71A1D6BFF3A378A273552FE1CEF8111AF75D3272A63D63263DA82541CC2162F16fAI4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0B780FC3E7B65E3E4D66BD340EC25475473D6D67BE306BD124467FD3D38D530321BF21DEF8110A87B8C223F728E3E63C59C5600DE142Df1I5L" TargetMode="External"/><Relationship Id="rId5" Type="http://schemas.openxmlformats.org/officeDocument/2006/relationships/footnotes" Target="footnotes.xml"/><Relationship Id="rId15" Type="http://schemas.openxmlformats.org/officeDocument/2006/relationships/hyperlink" Target="consultantplus://offline/ref=A01AAAA0202084E984127030D0AB2BFDDB784DE7BCD176D8B929E7321CL2sBG" TargetMode="External"/><Relationship Id="rId10" Type="http://schemas.openxmlformats.org/officeDocument/2006/relationships/hyperlink" Target="consultantplus://offline/ref=8B93B2271804D1AE7D4BCD661D08E5B35A47F238EC9B141F9639F26370D05AC669D8A5527D0DF73Fc2r4M" TargetMode="External"/><Relationship Id="rId4" Type="http://schemas.openxmlformats.org/officeDocument/2006/relationships/webSettings" Target="webSettings.xml"/><Relationship Id="rId9" Type="http://schemas.openxmlformats.org/officeDocument/2006/relationships/hyperlink" Target="consultantplus://offline/ref=A01AAAA0202084E984127030D0AB2BFDDB7447E4B0DC76D8B929E7321C2BE95FAF2E043DCCAF754ALAsEG" TargetMode="External"/><Relationship Id="rId14" Type="http://schemas.openxmlformats.org/officeDocument/2006/relationships/hyperlink" Target="consultantplus://offline/ref=D1E4A530B67EA40A7D6A2AA66909220E4F3A8471B42F171202AD2C5002BF2BE8B41F3BA8240E65DD5AEEFF43575CF02CA10B8CE5B47A1D6B40Y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13</Pages>
  <Words>3991</Words>
  <Characters>22749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Отдел имущества</dc:creator>
  <cp:keywords/>
  <dc:description/>
  <cp:lastModifiedBy>Отдел имущества</cp:lastModifiedBy>
  <cp:revision>3</cp:revision>
  <cp:lastPrinted>2021-04-23T08:35:00Z</cp:lastPrinted>
  <dcterms:created xsi:type="dcterms:W3CDTF">2021-04-23T08:33:00Z</dcterms:created>
  <dcterms:modified xsi:type="dcterms:W3CDTF">2021-07-15T07:22:00Z</dcterms:modified>
</cp:coreProperties>
</file>