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4F67A8" w:rsidRPr="004F67A8" w:rsidTr="00381A6A">
        <w:tc>
          <w:tcPr>
            <w:tcW w:w="3969" w:type="dxa"/>
            <w:vAlign w:val="center"/>
            <w:hideMark/>
          </w:tcPr>
          <w:p w:rsidR="004F67A8" w:rsidRPr="004F67A8" w:rsidRDefault="004F67A8" w:rsidP="004F67A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4F67A8" w:rsidRPr="004F67A8" w:rsidRDefault="004F67A8" w:rsidP="004F67A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4F67A8" w:rsidRPr="004F67A8" w:rsidRDefault="004F67A8" w:rsidP="004F6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4F67A8" w:rsidRPr="004F67A8" w:rsidRDefault="004F67A8" w:rsidP="004F6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4F67A8" w:rsidRPr="004F67A8" w:rsidRDefault="004F67A8" w:rsidP="004F67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7A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40EDCB" wp14:editId="24EF5512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4F67A8" w:rsidRPr="004F67A8" w:rsidRDefault="004F67A8" w:rsidP="004F67A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4F67A8" w:rsidRPr="004F67A8" w:rsidRDefault="004F67A8" w:rsidP="004F67A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4F67A8" w:rsidRPr="004F67A8" w:rsidRDefault="004F67A8" w:rsidP="004F6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7A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F67A8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7A8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7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4F67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4F67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4F67A8" w:rsidRPr="004F67A8" w:rsidTr="00381A6A">
        <w:tc>
          <w:tcPr>
            <w:tcW w:w="4672" w:type="dxa"/>
          </w:tcPr>
          <w:p w:rsidR="004F67A8" w:rsidRPr="004F67A8" w:rsidRDefault="004F67A8" w:rsidP="004F67A8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20 марта</w:t>
            </w:r>
            <w:r w:rsidRPr="004F67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5075" w:type="dxa"/>
          </w:tcPr>
          <w:p w:rsidR="004F67A8" w:rsidRPr="004F67A8" w:rsidRDefault="004F67A8" w:rsidP="004F67A8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4F67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</w:t>
            </w:r>
            <w:r w:rsidRPr="004F67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41</w:t>
            </w:r>
          </w:p>
        </w:tc>
      </w:tr>
    </w:tbl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67A8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67A8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4F67A8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4F67A8">
        <w:rPr>
          <w:rFonts w:ascii="Times New Roman" w:eastAsia="Calibri" w:hAnsi="Times New Roman" w:cs="Times New Roman"/>
          <w:sz w:val="24"/>
          <w:szCs w:val="24"/>
        </w:rPr>
        <w:t xml:space="preserve"> район, Зеленеч </w:t>
      </w:r>
      <w:proofErr w:type="gramStart"/>
      <w:r w:rsidRPr="004F67A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F67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5951" w:rsidRDefault="00FA5951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</w:p>
    <w:p w:rsidR="00FA5951" w:rsidRPr="00FA5951" w:rsidRDefault="00FA5951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FA5951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«Зеленец»</w:t>
      </w:r>
    </w:p>
    <w:p w:rsidR="00FA5951" w:rsidRPr="00FA5951" w:rsidRDefault="00FA5951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</w:p>
    <w:p w:rsidR="001E4910" w:rsidRDefault="00044D2A" w:rsidP="00FA5951">
      <w:pPr>
        <w:tabs>
          <w:tab w:val="left" w:pos="6237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A5951">
        <w:rPr>
          <w:rFonts w:ascii="Times New Roman" w:hAnsi="Times New Roman" w:cs="Times New Roman"/>
          <w:sz w:val="24"/>
          <w:szCs w:val="28"/>
        </w:rPr>
        <w:t>Руководствуясь стать</w:t>
      </w:r>
      <w:r w:rsidR="00063E1E">
        <w:rPr>
          <w:rFonts w:ascii="Times New Roman" w:hAnsi="Times New Roman" w:cs="Times New Roman"/>
          <w:sz w:val="24"/>
          <w:szCs w:val="28"/>
        </w:rPr>
        <w:t>ей</w:t>
      </w:r>
      <w:r w:rsidRPr="00FA5951">
        <w:rPr>
          <w:rFonts w:ascii="Times New Roman" w:hAnsi="Times New Roman" w:cs="Times New Roman"/>
          <w:sz w:val="24"/>
          <w:szCs w:val="28"/>
        </w:rPr>
        <w:t xml:space="preserve"> 42.10</w:t>
      </w:r>
      <w:r w:rsidR="00FA5951">
        <w:rPr>
          <w:rFonts w:ascii="Times New Roman" w:hAnsi="Times New Roman" w:cs="Times New Roman"/>
          <w:sz w:val="24"/>
          <w:szCs w:val="28"/>
        </w:rPr>
        <w:t xml:space="preserve"> </w:t>
      </w:r>
      <w:r w:rsidRPr="00FA5951">
        <w:rPr>
          <w:rFonts w:ascii="Times New Roman" w:hAnsi="Times New Roman" w:cs="Times New Roman"/>
          <w:sz w:val="24"/>
          <w:szCs w:val="28"/>
        </w:rPr>
        <w:t>Федерального закона от 24</w:t>
      </w:r>
      <w:r w:rsidR="00FA5951">
        <w:rPr>
          <w:rFonts w:ascii="Times New Roman" w:hAnsi="Times New Roman" w:cs="Times New Roman"/>
          <w:sz w:val="24"/>
          <w:szCs w:val="28"/>
        </w:rPr>
        <w:t xml:space="preserve"> июля </w:t>
      </w:r>
      <w:r w:rsidRPr="00FA5951">
        <w:rPr>
          <w:rFonts w:ascii="Times New Roman" w:hAnsi="Times New Roman" w:cs="Times New Roman"/>
          <w:sz w:val="24"/>
          <w:szCs w:val="28"/>
        </w:rPr>
        <w:t>2007</w:t>
      </w:r>
      <w:r w:rsidR="00FA5951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FA5951">
        <w:rPr>
          <w:rFonts w:ascii="Times New Roman" w:hAnsi="Times New Roman" w:cs="Times New Roman"/>
          <w:sz w:val="24"/>
          <w:szCs w:val="28"/>
        </w:rPr>
        <w:t xml:space="preserve"> </w:t>
      </w:r>
      <w:r w:rsidR="00FA5951">
        <w:rPr>
          <w:rFonts w:ascii="Times New Roman" w:hAnsi="Times New Roman" w:cs="Times New Roman"/>
          <w:sz w:val="24"/>
          <w:szCs w:val="28"/>
        </w:rPr>
        <w:t>№</w:t>
      </w:r>
      <w:r w:rsidRPr="00FA5951">
        <w:rPr>
          <w:rFonts w:ascii="Times New Roman" w:hAnsi="Times New Roman" w:cs="Times New Roman"/>
          <w:sz w:val="24"/>
          <w:szCs w:val="28"/>
        </w:rPr>
        <w:t xml:space="preserve"> 221-ФЗ </w:t>
      </w:r>
      <w:r w:rsidR="00FA5951">
        <w:rPr>
          <w:rFonts w:ascii="Times New Roman" w:hAnsi="Times New Roman" w:cs="Times New Roman"/>
          <w:sz w:val="24"/>
          <w:szCs w:val="28"/>
        </w:rPr>
        <w:t>«</w:t>
      </w:r>
      <w:r w:rsidRPr="00FA5951">
        <w:rPr>
          <w:rFonts w:ascii="Times New Roman" w:hAnsi="Times New Roman" w:cs="Times New Roman"/>
          <w:sz w:val="24"/>
          <w:szCs w:val="28"/>
        </w:rPr>
        <w:t>О кадастровой деятельности</w:t>
      </w:r>
      <w:r w:rsidR="00FA5951">
        <w:rPr>
          <w:rFonts w:ascii="Times New Roman" w:hAnsi="Times New Roman" w:cs="Times New Roman"/>
          <w:sz w:val="24"/>
          <w:szCs w:val="28"/>
        </w:rPr>
        <w:t>»</w:t>
      </w:r>
      <w:r w:rsidRPr="00FA5951">
        <w:rPr>
          <w:rFonts w:ascii="Times New Roman" w:hAnsi="Times New Roman" w:cs="Times New Roman"/>
          <w:sz w:val="24"/>
          <w:szCs w:val="28"/>
        </w:rPr>
        <w:t>,</w:t>
      </w:r>
      <w:r w:rsidR="00FA5951">
        <w:rPr>
          <w:rFonts w:ascii="Times New Roman" w:hAnsi="Times New Roman" w:cs="Times New Roman"/>
          <w:sz w:val="24"/>
          <w:szCs w:val="28"/>
        </w:rPr>
        <w:t xml:space="preserve"> </w:t>
      </w:r>
      <w:r w:rsidRPr="00FA5951">
        <w:rPr>
          <w:rFonts w:ascii="Times New Roman" w:hAnsi="Times New Roman" w:cs="Times New Roman"/>
          <w:sz w:val="24"/>
          <w:szCs w:val="28"/>
        </w:rPr>
        <w:t>постановлением Правительства Республики Коми от</w:t>
      </w:r>
      <w:r w:rsidR="00FA5951">
        <w:rPr>
          <w:rFonts w:ascii="Times New Roman" w:hAnsi="Times New Roman" w:cs="Times New Roman"/>
          <w:sz w:val="24"/>
          <w:szCs w:val="28"/>
        </w:rPr>
        <w:t> </w:t>
      </w:r>
      <w:r w:rsidR="004F67A8">
        <w:rPr>
          <w:rFonts w:ascii="Times New Roman" w:hAnsi="Times New Roman" w:cs="Times New Roman"/>
          <w:sz w:val="24"/>
          <w:szCs w:val="28"/>
        </w:rPr>
        <w:t>0</w:t>
      </w:r>
      <w:r w:rsidRPr="00FA5951">
        <w:rPr>
          <w:rFonts w:ascii="Times New Roman" w:hAnsi="Times New Roman" w:cs="Times New Roman"/>
          <w:sz w:val="24"/>
          <w:szCs w:val="28"/>
        </w:rPr>
        <w:t>6</w:t>
      </w:r>
      <w:r w:rsidR="00FA5951">
        <w:rPr>
          <w:rFonts w:ascii="Times New Roman" w:hAnsi="Times New Roman" w:cs="Times New Roman"/>
          <w:sz w:val="24"/>
          <w:szCs w:val="28"/>
        </w:rPr>
        <w:t xml:space="preserve"> мая </w:t>
      </w:r>
      <w:r w:rsidRPr="00FA5951">
        <w:rPr>
          <w:rFonts w:ascii="Times New Roman" w:hAnsi="Times New Roman" w:cs="Times New Roman"/>
          <w:sz w:val="24"/>
          <w:szCs w:val="28"/>
        </w:rPr>
        <w:t>2015</w:t>
      </w:r>
      <w:r w:rsidR="00FA5951">
        <w:rPr>
          <w:rFonts w:ascii="Times New Roman" w:hAnsi="Times New Roman" w:cs="Times New Roman"/>
          <w:sz w:val="24"/>
          <w:szCs w:val="28"/>
        </w:rPr>
        <w:t xml:space="preserve"> </w:t>
      </w:r>
      <w:r w:rsidRPr="00FA5951">
        <w:rPr>
          <w:rFonts w:ascii="Times New Roman" w:hAnsi="Times New Roman" w:cs="Times New Roman"/>
          <w:sz w:val="24"/>
          <w:szCs w:val="28"/>
        </w:rPr>
        <w:t>г</w:t>
      </w:r>
      <w:r w:rsidR="00FA5951">
        <w:rPr>
          <w:rFonts w:ascii="Times New Roman" w:hAnsi="Times New Roman" w:cs="Times New Roman"/>
          <w:sz w:val="24"/>
          <w:szCs w:val="28"/>
        </w:rPr>
        <w:t>ода</w:t>
      </w:r>
      <w:r w:rsidRPr="00FA5951">
        <w:rPr>
          <w:rFonts w:ascii="Times New Roman" w:hAnsi="Times New Roman" w:cs="Times New Roman"/>
          <w:sz w:val="24"/>
          <w:szCs w:val="28"/>
        </w:rPr>
        <w:t xml:space="preserve"> №190 «О некоторых вопросах, связанных с проведением на территории Республики Коми комплексных кадастровых работ», муниципальным контрактом на выполнение комплексных кадастровых работ в отношении кадастровых кварталов муниципального района «Сыктывдинский» Республики Коми от </w:t>
      </w:r>
      <w:r w:rsidR="0039687F">
        <w:rPr>
          <w:rFonts w:ascii="Times New Roman" w:hAnsi="Times New Roman" w:cs="Times New Roman"/>
          <w:sz w:val="24"/>
          <w:szCs w:val="28"/>
        </w:rPr>
        <w:t>13 марта</w:t>
      </w:r>
      <w:r w:rsidR="00B834EE">
        <w:rPr>
          <w:rFonts w:ascii="Times New Roman" w:hAnsi="Times New Roman" w:cs="Times New Roman"/>
          <w:sz w:val="24"/>
          <w:szCs w:val="28"/>
        </w:rPr>
        <w:t xml:space="preserve"> 202</w:t>
      </w:r>
      <w:r w:rsidR="0039687F">
        <w:rPr>
          <w:rFonts w:ascii="Times New Roman" w:hAnsi="Times New Roman" w:cs="Times New Roman"/>
          <w:sz w:val="24"/>
          <w:szCs w:val="28"/>
        </w:rPr>
        <w:t>3</w:t>
      </w:r>
      <w:r w:rsidR="00B834EE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FA5951">
        <w:rPr>
          <w:rFonts w:ascii="Times New Roman" w:hAnsi="Times New Roman" w:cs="Times New Roman"/>
          <w:sz w:val="24"/>
          <w:szCs w:val="28"/>
        </w:rPr>
        <w:t xml:space="preserve"> №</w:t>
      </w:r>
      <w:r w:rsidR="00B834EE">
        <w:rPr>
          <w:rFonts w:ascii="Times New Roman" w:hAnsi="Times New Roman" w:cs="Times New Roman"/>
          <w:sz w:val="24"/>
          <w:szCs w:val="28"/>
        </w:rPr>
        <w:t> </w:t>
      </w:r>
      <w:r w:rsidR="0039687F">
        <w:rPr>
          <w:rFonts w:ascii="Times New Roman" w:hAnsi="Times New Roman" w:cs="Times New Roman"/>
          <w:sz w:val="24"/>
          <w:szCs w:val="28"/>
        </w:rPr>
        <w:t>207</w:t>
      </w:r>
      <w:r w:rsidRPr="00FA5951">
        <w:rPr>
          <w:rFonts w:ascii="Times New Roman" w:hAnsi="Times New Roman" w:cs="Times New Roman"/>
          <w:sz w:val="24"/>
          <w:szCs w:val="28"/>
        </w:rPr>
        <w:t>,</w:t>
      </w:r>
      <w:r w:rsidR="004930AC" w:rsidRPr="00FA5951">
        <w:rPr>
          <w:rFonts w:ascii="Times New Roman" w:hAnsi="Times New Roman" w:cs="Times New Roman"/>
          <w:sz w:val="24"/>
          <w:szCs w:val="28"/>
        </w:rPr>
        <w:t xml:space="preserve"> </w:t>
      </w:r>
      <w:r w:rsidR="001E4910" w:rsidRPr="00FA5951">
        <w:rPr>
          <w:rFonts w:ascii="Times New Roman" w:hAnsi="Times New Roman" w:cs="Times New Roman"/>
          <w:sz w:val="24"/>
          <w:szCs w:val="28"/>
        </w:rPr>
        <w:t>администрация</w:t>
      </w:r>
      <w:proofErr w:type="gramEnd"/>
      <w:r w:rsidR="001E4910" w:rsidRPr="00FA5951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AA7E7D" w:rsidRPr="00FA5951">
        <w:rPr>
          <w:rFonts w:ascii="Times New Roman" w:hAnsi="Times New Roman" w:cs="Times New Roman"/>
          <w:sz w:val="24"/>
          <w:szCs w:val="28"/>
        </w:rPr>
        <w:t xml:space="preserve"> «</w:t>
      </w:r>
      <w:r w:rsidR="00B834EE">
        <w:rPr>
          <w:rFonts w:ascii="Times New Roman" w:hAnsi="Times New Roman" w:cs="Times New Roman"/>
          <w:sz w:val="24"/>
          <w:szCs w:val="28"/>
        </w:rPr>
        <w:t>Зеленец</w:t>
      </w:r>
      <w:r w:rsidR="00AA7E7D" w:rsidRPr="00FA5951">
        <w:rPr>
          <w:rFonts w:ascii="Times New Roman" w:hAnsi="Times New Roman" w:cs="Times New Roman"/>
          <w:sz w:val="24"/>
          <w:szCs w:val="28"/>
        </w:rPr>
        <w:t>»</w:t>
      </w:r>
    </w:p>
    <w:p w:rsidR="00B834EE" w:rsidRPr="00B834EE" w:rsidRDefault="004F67A8" w:rsidP="00B834EE">
      <w:pPr>
        <w:tabs>
          <w:tab w:val="left" w:pos="6237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постановляет</w:t>
      </w:r>
      <w:r w:rsidR="00B834EE" w:rsidRPr="00B834EE">
        <w:rPr>
          <w:rFonts w:ascii="Times New Roman" w:hAnsi="Times New Roman" w:cs="Times New Roman"/>
          <w:b/>
          <w:sz w:val="24"/>
          <w:szCs w:val="28"/>
        </w:rPr>
        <w:t>:</w:t>
      </w:r>
    </w:p>
    <w:p w:rsidR="00B834EE" w:rsidRDefault="00B834EE" w:rsidP="0004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34EE" w:rsidRDefault="00044D2A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951">
        <w:rPr>
          <w:rFonts w:ascii="Times New Roman" w:hAnsi="Times New Roman" w:cs="Times New Roman"/>
          <w:sz w:val="24"/>
          <w:szCs w:val="28"/>
        </w:rPr>
        <w:t>1.</w:t>
      </w:r>
      <w:r w:rsidR="004F67A8">
        <w:rPr>
          <w:rFonts w:ascii="Times New Roman" w:hAnsi="Times New Roman" w:cs="Times New Roman"/>
          <w:sz w:val="24"/>
          <w:szCs w:val="28"/>
        </w:rPr>
        <w:t> </w:t>
      </w:r>
      <w:r w:rsidR="00063E1E">
        <w:rPr>
          <w:rFonts w:ascii="Times New Roman" w:hAnsi="Times New Roman" w:cs="Times New Roman"/>
          <w:sz w:val="24"/>
          <w:szCs w:val="28"/>
        </w:rPr>
        <w:t>Создать и у</w:t>
      </w:r>
      <w:r w:rsidR="00063E1E" w:rsidRPr="00FA5951">
        <w:rPr>
          <w:rFonts w:ascii="Times New Roman" w:hAnsi="Times New Roman" w:cs="Times New Roman"/>
          <w:sz w:val="24"/>
          <w:szCs w:val="28"/>
        </w:rPr>
        <w:t>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</w:r>
      <w:r w:rsidR="00063E1E">
        <w:rPr>
          <w:rFonts w:ascii="Times New Roman" w:hAnsi="Times New Roman" w:cs="Times New Roman"/>
          <w:sz w:val="24"/>
          <w:szCs w:val="28"/>
        </w:rPr>
        <w:t>Зеленец</w:t>
      </w:r>
      <w:r w:rsidR="00063E1E" w:rsidRPr="00FA5951">
        <w:rPr>
          <w:rFonts w:ascii="Times New Roman" w:hAnsi="Times New Roman" w:cs="Times New Roman"/>
          <w:sz w:val="24"/>
          <w:szCs w:val="28"/>
        </w:rPr>
        <w:t>» согласно приложению</w:t>
      </w:r>
      <w:r w:rsidR="00063E1E">
        <w:rPr>
          <w:rFonts w:ascii="Times New Roman" w:hAnsi="Times New Roman" w:cs="Times New Roman"/>
          <w:sz w:val="24"/>
          <w:szCs w:val="28"/>
        </w:rPr>
        <w:t xml:space="preserve"> №</w:t>
      </w:r>
      <w:r w:rsidR="00063E1E" w:rsidRPr="00FA5951">
        <w:rPr>
          <w:rFonts w:ascii="Times New Roman" w:hAnsi="Times New Roman" w:cs="Times New Roman"/>
          <w:sz w:val="24"/>
          <w:szCs w:val="28"/>
        </w:rPr>
        <w:t xml:space="preserve"> </w:t>
      </w:r>
      <w:r w:rsidR="00063E1E">
        <w:rPr>
          <w:rFonts w:ascii="Times New Roman" w:hAnsi="Times New Roman" w:cs="Times New Roman"/>
          <w:sz w:val="24"/>
          <w:szCs w:val="28"/>
        </w:rPr>
        <w:t>1</w:t>
      </w:r>
      <w:r w:rsidR="00063E1E" w:rsidRPr="00FA5951">
        <w:rPr>
          <w:rFonts w:ascii="Times New Roman" w:hAnsi="Times New Roman" w:cs="Times New Roman"/>
          <w:sz w:val="24"/>
          <w:szCs w:val="28"/>
        </w:rPr>
        <w:t xml:space="preserve"> к</w:t>
      </w:r>
      <w:r w:rsidR="00063E1E">
        <w:rPr>
          <w:rFonts w:ascii="Times New Roman" w:hAnsi="Times New Roman" w:cs="Times New Roman"/>
          <w:sz w:val="24"/>
          <w:szCs w:val="28"/>
        </w:rPr>
        <w:t> </w:t>
      </w:r>
      <w:r w:rsidR="00063E1E" w:rsidRPr="00FA5951">
        <w:rPr>
          <w:rFonts w:ascii="Times New Roman" w:hAnsi="Times New Roman" w:cs="Times New Roman"/>
          <w:sz w:val="24"/>
          <w:szCs w:val="28"/>
        </w:rPr>
        <w:t>настоящему постановлению.</w:t>
      </w:r>
    </w:p>
    <w:p w:rsidR="00044D2A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4F67A8">
        <w:rPr>
          <w:rFonts w:ascii="Times New Roman" w:hAnsi="Times New Roman" w:cs="Times New Roman"/>
          <w:sz w:val="24"/>
          <w:szCs w:val="28"/>
        </w:rPr>
        <w:t> </w:t>
      </w:r>
      <w:r w:rsidR="00063E1E" w:rsidRPr="00FA5951">
        <w:rPr>
          <w:rFonts w:ascii="Times New Roman" w:hAnsi="Times New Roman" w:cs="Times New Roman"/>
          <w:sz w:val="24"/>
          <w:szCs w:val="28"/>
        </w:rPr>
        <w:t xml:space="preserve">Создать </w:t>
      </w:r>
      <w:r w:rsidR="00063E1E">
        <w:rPr>
          <w:rFonts w:ascii="Times New Roman" w:hAnsi="Times New Roman" w:cs="Times New Roman"/>
          <w:sz w:val="24"/>
          <w:szCs w:val="28"/>
        </w:rPr>
        <w:t>и у</w:t>
      </w:r>
      <w:r w:rsidR="00063E1E" w:rsidRPr="00FA5951">
        <w:rPr>
          <w:rFonts w:ascii="Times New Roman" w:hAnsi="Times New Roman" w:cs="Times New Roman"/>
          <w:sz w:val="24"/>
          <w:szCs w:val="28"/>
        </w:rPr>
        <w:t>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</w:r>
      <w:r w:rsidR="00063E1E">
        <w:rPr>
          <w:rFonts w:ascii="Times New Roman" w:hAnsi="Times New Roman" w:cs="Times New Roman"/>
          <w:sz w:val="24"/>
          <w:szCs w:val="28"/>
        </w:rPr>
        <w:t>Зеленец</w:t>
      </w:r>
      <w:r w:rsidR="00063E1E" w:rsidRPr="00FA5951">
        <w:rPr>
          <w:rFonts w:ascii="Times New Roman" w:hAnsi="Times New Roman" w:cs="Times New Roman"/>
          <w:sz w:val="24"/>
          <w:szCs w:val="28"/>
        </w:rPr>
        <w:t xml:space="preserve">» согласно приложению </w:t>
      </w:r>
      <w:r w:rsidR="00063E1E">
        <w:rPr>
          <w:rFonts w:ascii="Times New Roman" w:hAnsi="Times New Roman" w:cs="Times New Roman"/>
          <w:sz w:val="24"/>
          <w:szCs w:val="28"/>
        </w:rPr>
        <w:t>№ 2</w:t>
      </w:r>
      <w:r w:rsidR="00063E1E" w:rsidRPr="00FA5951">
        <w:rPr>
          <w:rFonts w:ascii="Times New Roman" w:hAnsi="Times New Roman" w:cs="Times New Roman"/>
          <w:sz w:val="24"/>
          <w:szCs w:val="28"/>
        </w:rPr>
        <w:t xml:space="preserve"> к</w:t>
      </w:r>
      <w:r w:rsidR="00063E1E">
        <w:rPr>
          <w:rFonts w:ascii="Times New Roman" w:hAnsi="Times New Roman" w:cs="Times New Roman"/>
          <w:sz w:val="24"/>
          <w:szCs w:val="28"/>
        </w:rPr>
        <w:t> </w:t>
      </w:r>
      <w:r w:rsidR="00063E1E" w:rsidRPr="00FA5951">
        <w:rPr>
          <w:rFonts w:ascii="Times New Roman" w:hAnsi="Times New Roman" w:cs="Times New Roman"/>
          <w:sz w:val="24"/>
          <w:szCs w:val="28"/>
        </w:rPr>
        <w:t>настоящему постановлению.</w:t>
      </w:r>
    </w:p>
    <w:p w:rsidR="004F67A8" w:rsidRPr="00FA5951" w:rsidRDefault="004F67A8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 Признать утративш</w:t>
      </w:r>
      <w:r w:rsidR="009246F6">
        <w:rPr>
          <w:rFonts w:ascii="Times New Roman" w:hAnsi="Times New Roman" w:cs="Times New Roman"/>
          <w:sz w:val="24"/>
          <w:szCs w:val="28"/>
        </w:rPr>
        <w:t>им силу постановление администра</w:t>
      </w:r>
      <w:r>
        <w:rPr>
          <w:rFonts w:ascii="Times New Roman" w:hAnsi="Times New Roman" w:cs="Times New Roman"/>
          <w:sz w:val="24"/>
          <w:szCs w:val="28"/>
        </w:rPr>
        <w:t>ции сельского поселения «Зеленец» от 27 апреля 2022 г. № 4/77 «</w:t>
      </w:r>
      <w:r w:rsidRPr="004F67A8">
        <w:rPr>
          <w:rFonts w:ascii="Times New Roman" w:hAnsi="Times New Roman" w:cs="Times New Roman"/>
          <w:sz w:val="24"/>
          <w:szCs w:val="28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«Зеленец»</w:t>
      </w:r>
      <w:r w:rsidR="009246F6">
        <w:rPr>
          <w:rFonts w:ascii="Times New Roman" w:hAnsi="Times New Roman" w:cs="Times New Roman"/>
          <w:sz w:val="24"/>
          <w:szCs w:val="28"/>
        </w:rPr>
        <w:t>.</w:t>
      </w:r>
    </w:p>
    <w:p w:rsidR="00044D2A" w:rsidRPr="00FA5951" w:rsidRDefault="009246F6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044D2A" w:rsidRPr="00FA5951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 </w:t>
      </w:r>
      <w:proofErr w:type="gramStart"/>
      <w:r w:rsidR="00044D2A" w:rsidRPr="00FA595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044D2A" w:rsidRPr="00FA5951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865A32" w:rsidRDefault="009246F6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044D2A" w:rsidRPr="00FA5951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 </w:t>
      </w:r>
      <w:r w:rsidR="00044D2A" w:rsidRPr="00FA5951">
        <w:rPr>
          <w:rFonts w:ascii="Times New Roman" w:hAnsi="Times New Roman" w:cs="Times New Roman"/>
          <w:sz w:val="24"/>
          <w:szCs w:val="28"/>
        </w:rPr>
        <w:t xml:space="preserve">Настоящее постановление вступает в силу </w:t>
      </w:r>
      <w:r w:rsidR="00B834EE">
        <w:rPr>
          <w:rFonts w:ascii="Times New Roman" w:hAnsi="Times New Roman" w:cs="Times New Roman"/>
          <w:sz w:val="24"/>
          <w:szCs w:val="28"/>
        </w:rPr>
        <w:t xml:space="preserve">со дня </w:t>
      </w:r>
      <w:r w:rsidR="00063E1E">
        <w:rPr>
          <w:rFonts w:ascii="Times New Roman" w:hAnsi="Times New Roman" w:cs="Times New Roman"/>
          <w:sz w:val="24"/>
          <w:szCs w:val="28"/>
        </w:rPr>
        <w:t xml:space="preserve">его </w:t>
      </w:r>
      <w:r w:rsidR="00044D2A" w:rsidRPr="00FA5951">
        <w:rPr>
          <w:rFonts w:ascii="Times New Roman" w:hAnsi="Times New Roman" w:cs="Times New Roman"/>
          <w:sz w:val="24"/>
          <w:szCs w:val="28"/>
        </w:rPr>
        <w:t>обнародования</w:t>
      </w:r>
      <w:r w:rsidR="00B834EE">
        <w:rPr>
          <w:rFonts w:ascii="Times New Roman" w:hAnsi="Times New Roman" w:cs="Times New Roman"/>
          <w:sz w:val="24"/>
          <w:szCs w:val="28"/>
        </w:rPr>
        <w:t xml:space="preserve"> в местах, определенных Уставом муниципального образования сельского поселения «Зеленец».</w:t>
      </w:r>
    </w:p>
    <w:p w:rsidR="00B834EE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34EE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34EE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34EE" w:rsidTr="00B834EE">
        <w:tc>
          <w:tcPr>
            <w:tcW w:w="4927" w:type="dxa"/>
          </w:tcPr>
          <w:p w:rsidR="00B834EE" w:rsidRDefault="00B834EE" w:rsidP="00B834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B834EE" w:rsidRDefault="00B834EE" w:rsidP="00B834E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А.С. Якунин</w:t>
            </w:r>
          </w:p>
        </w:tc>
      </w:tr>
    </w:tbl>
    <w:p w:rsidR="00B834EE" w:rsidRPr="00FA5951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65A32" w:rsidRPr="00FA5951" w:rsidRDefault="00865A32" w:rsidP="005D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5951" w:rsidRDefault="00FA5951" w:rsidP="00865A3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9687F" w:rsidRPr="0039687F" w:rsidRDefault="0039687F" w:rsidP="00865A3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B834EE" w:rsidRPr="004F67A8" w:rsidTr="00C74A5F">
        <w:tc>
          <w:tcPr>
            <w:tcW w:w="6062" w:type="dxa"/>
          </w:tcPr>
          <w:p w:rsidR="00B834EE" w:rsidRPr="004F67A8" w:rsidRDefault="00B834EE" w:rsidP="00C74A5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92" w:type="dxa"/>
          </w:tcPr>
          <w:p w:rsidR="00B834EE" w:rsidRPr="004F67A8" w:rsidRDefault="004F67A8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Утвержден</w:t>
            </w:r>
          </w:p>
          <w:p w:rsidR="00B834EE" w:rsidRPr="004F67A8" w:rsidRDefault="00B834E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постановлением администрации</w:t>
            </w:r>
          </w:p>
          <w:p w:rsidR="00B834EE" w:rsidRPr="004F67A8" w:rsidRDefault="00B834E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B834EE" w:rsidRPr="004F67A8" w:rsidRDefault="00B834E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 xml:space="preserve">от </w:t>
            </w:r>
            <w:r w:rsidR="004F67A8" w:rsidRPr="004F67A8">
              <w:rPr>
                <w:rFonts w:ascii="Times New Roman" w:hAnsi="Times New Roman" w:cs="Times New Roman"/>
                <w:sz w:val="20"/>
                <w:szCs w:val="24"/>
              </w:rPr>
              <w:t>20 марта</w:t>
            </w: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 xml:space="preserve"> 202</w:t>
            </w:r>
            <w:r w:rsidR="004F67A8" w:rsidRPr="004F67A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 xml:space="preserve"> г. № </w:t>
            </w:r>
            <w:r w:rsidR="004F67A8" w:rsidRPr="004F67A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="004F67A8" w:rsidRPr="004F67A8"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  <w:p w:rsidR="00B834EE" w:rsidRPr="004F67A8" w:rsidRDefault="00B834E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(приложение № 1)</w:t>
            </w:r>
          </w:p>
        </w:tc>
      </w:tr>
    </w:tbl>
    <w:p w:rsidR="00B834EE" w:rsidRDefault="00B834EE" w:rsidP="00B83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EE" w:rsidRPr="00063E1E" w:rsidRDefault="00B834EE" w:rsidP="00B834E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3E1E">
        <w:rPr>
          <w:rFonts w:ascii="Times New Roman" w:hAnsi="Times New Roman" w:cs="Times New Roman"/>
          <w:b/>
          <w:sz w:val="24"/>
        </w:rPr>
        <w:t xml:space="preserve">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</w:p>
    <w:p w:rsidR="00B834EE" w:rsidRDefault="00B834EE" w:rsidP="00B834E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3E1E">
        <w:rPr>
          <w:rFonts w:ascii="Times New Roman" w:hAnsi="Times New Roman" w:cs="Times New Roman"/>
          <w:b/>
          <w:sz w:val="24"/>
        </w:rPr>
        <w:t>сельского поселения «</w:t>
      </w:r>
      <w:r w:rsidR="00063E1E">
        <w:rPr>
          <w:rFonts w:ascii="Times New Roman" w:hAnsi="Times New Roman" w:cs="Times New Roman"/>
          <w:b/>
          <w:sz w:val="24"/>
        </w:rPr>
        <w:t>Зеленец</w:t>
      </w:r>
      <w:r w:rsidRPr="00063E1E">
        <w:rPr>
          <w:rFonts w:ascii="Times New Roman" w:hAnsi="Times New Roman" w:cs="Times New Roman"/>
          <w:b/>
          <w:sz w:val="24"/>
        </w:rPr>
        <w:t>»</w:t>
      </w:r>
    </w:p>
    <w:p w:rsidR="00063E1E" w:rsidRDefault="00063E1E" w:rsidP="00B834E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B4E35" w:rsidRPr="00063E1E" w:rsidRDefault="007B4E35" w:rsidP="00B834E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2658"/>
      </w:tblGrid>
      <w:tr w:rsidR="00063E1E" w:rsidRPr="00063E1E" w:rsidTr="007B4E35">
        <w:tc>
          <w:tcPr>
            <w:tcW w:w="3369" w:type="dxa"/>
            <w:shd w:val="clear" w:color="auto" w:fill="auto"/>
          </w:tcPr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827" w:type="dxa"/>
            <w:shd w:val="clear" w:color="auto" w:fill="auto"/>
          </w:tcPr>
          <w:p w:rsidR="00063E1E" w:rsidRDefault="00063E1E" w:rsidP="004F67A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  <w:p w:rsidR="00063E1E" w:rsidRPr="00063E1E" w:rsidRDefault="00063E1E" w:rsidP="004F67A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E1E" w:rsidRPr="00063E1E" w:rsidRDefault="00063E1E" w:rsidP="000C2A1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Якунин</w:t>
            </w:r>
          </w:p>
        </w:tc>
      </w:tr>
      <w:tr w:rsidR="00063E1E" w:rsidRPr="00063E1E" w:rsidTr="007B4E35">
        <w:tc>
          <w:tcPr>
            <w:tcW w:w="3369" w:type="dxa"/>
            <w:shd w:val="clear" w:color="auto" w:fill="auto"/>
          </w:tcPr>
          <w:p w:rsidR="00063E1E" w:rsidRPr="00063E1E" w:rsidRDefault="00063E1E" w:rsidP="007B4E3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3827" w:type="dxa"/>
            <w:shd w:val="clear" w:color="auto" w:fill="auto"/>
          </w:tcPr>
          <w:p w:rsidR="00063E1E" w:rsidRPr="00063E1E" w:rsidRDefault="00063E1E" w:rsidP="004F67A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  <w:p w:rsidR="00063E1E" w:rsidRPr="00063E1E" w:rsidRDefault="00063E1E" w:rsidP="004F67A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bottom"/>
          </w:tcPr>
          <w:p w:rsidR="00063E1E" w:rsidRPr="00063E1E" w:rsidRDefault="00063E1E" w:rsidP="00063E1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Торлопова</w:t>
            </w:r>
          </w:p>
          <w:p w:rsidR="00063E1E" w:rsidRPr="00063E1E" w:rsidRDefault="00063E1E" w:rsidP="00063E1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1E" w:rsidRPr="00063E1E" w:rsidTr="007B4E35">
        <w:tc>
          <w:tcPr>
            <w:tcW w:w="3369" w:type="dxa"/>
            <w:shd w:val="clear" w:color="auto" w:fill="auto"/>
          </w:tcPr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063E1E" w:rsidRPr="00063E1E" w:rsidRDefault="00063E1E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63E1E" w:rsidRPr="00063E1E" w:rsidRDefault="00063E1E" w:rsidP="004F67A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1E" w:rsidRPr="00063E1E" w:rsidRDefault="00063E1E" w:rsidP="004F67A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63E1E" w:rsidRPr="00063E1E" w:rsidRDefault="000C2A1D" w:rsidP="000C2A1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Сажина</w:t>
            </w:r>
          </w:p>
        </w:tc>
      </w:tr>
      <w:tr w:rsidR="004F67A8" w:rsidRPr="00063E1E" w:rsidTr="004F67A8">
        <w:tc>
          <w:tcPr>
            <w:tcW w:w="3369" w:type="dxa"/>
            <w:shd w:val="clear" w:color="auto" w:fill="auto"/>
          </w:tcPr>
          <w:p w:rsidR="004F67A8" w:rsidRPr="00063E1E" w:rsidRDefault="004F67A8" w:rsidP="00381A6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827" w:type="dxa"/>
            <w:shd w:val="clear" w:color="auto" w:fill="auto"/>
          </w:tcPr>
          <w:p w:rsidR="004F67A8" w:rsidRDefault="004F67A8" w:rsidP="00381A6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СРО «Ассоциация кадастровых инженеров Поволжья» (ООО «Землемер»)</w:t>
            </w:r>
          </w:p>
          <w:p w:rsidR="004F67A8" w:rsidRPr="00063E1E" w:rsidRDefault="004F67A8" w:rsidP="00381A6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F67A8" w:rsidRDefault="004F67A8" w:rsidP="00381A6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A8" w:rsidRPr="00063E1E" w:rsidRDefault="004F67A8" w:rsidP="00381A6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Беляев</w:t>
            </w:r>
          </w:p>
        </w:tc>
      </w:tr>
      <w:tr w:rsidR="004F67A8" w:rsidRPr="00063E1E" w:rsidTr="002F7BE6">
        <w:tc>
          <w:tcPr>
            <w:tcW w:w="3369" w:type="dxa"/>
            <w:shd w:val="clear" w:color="auto" w:fill="auto"/>
          </w:tcPr>
          <w:p w:rsidR="004F67A8" w:rsidRPr="00063E1E" w:rsidRDefault="004F67A8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67A8" w:rsidRDefault="004F67A8" w:rsidP="002F475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земельных отношений</w:t>
            </w:r>
          </w:p>
          <w:p w:rsidR="004F67A8" w:rsidRPr="00063E1E" w:rsidRDefault="004F67A8" w:rsidP="002F475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F67A8" w:rsidRPr="00063E1E" w:rsidRDefault="004F67A8" w:rsidP="002F475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Ещенко</w:t>
            </w:r>
          </w:p>
        </w:tc>
      </w:tr>
      <w:tr w:rsidR="004F67A8" w:rsidRPr="00063E1E" w:rsidTr="007B4E35">
        <w:tc>
          <w:tcPr>
            <w:tcW w:w="3369" w:type="dxa"/>
            <w:shd w:val="clear" w:color="auto" w:fill="auto"/>
          </w:tcPr>
          <w:p w:rsidR="004F67A8" w:rsidRPr="00063E1E" w:rsidRDefault="004F67A8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67A8" w:rsidRDefault="004F67A8" w:rsidP="00AE084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капитального строительства</w:t>
            </w:r>
          </w:p>
          <w:p w:rsidR="004F67A8" w:rsidRPr="00063E1E" w:rsidRDefault="004F67A8" w:rsidP="00AE084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F67A8" w:rsidRPr="00063E1E" w:rsidRDefault="004F67A8" w:rsidP="00AE084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Миленко</w:t>
            </w:r>
            <w:proofErr w:type="spellEnd"/>
          </w:p>
        </w:tc>
      </w:tr>
      <w:tr w:rsidR="004F67A8" w:rsidRPr="00063E1E" w:rsidTr="007C4F40">
        <w:tc>
          <w:tcPr>
            <w:tcW w:w="3369" w:type="dxa"/>
            <w:shd w:val="clear" w:color="auto" w:fill="auto"/>
          </w:tcPr>
          <w:p w:rsidR="004F67A8" w:rsidRPr="00063E1E" w:rsidRDefault="004F67A8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67A8" w:rsidRDefault="004F67A8" w:rsidP="004F67A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отдела землеустройства, мониторинга земель и кадастровой оценки недвижимости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Коми</w:t>
            </w:r>
          </w:p>
          <w:p w:rsidR="004F67A8" w:rsidRPr="00063E1E" w:rsidRDefault="004F67A8" w:rsidP="004F67A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4F67A8" w:rsidRDefault="004F67A8" w:rsidP="006373A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A8" w:rsidRDefault="004F67A8" w:rsidP="006373A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A8" w:rsidRDefault="004F67A8" w:rsidP="006373A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A8" w:rsidRDefault="004F67A8" w:rsidP="006373A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A8" w:rsidRPr="00063E1E" w:rsidRDefault="004F67A8" w:rsidP="006373A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Пунегова</w:t>
            </w:r>
            <w:proofErr w:type="spellEnd"/>
          </w:p>
        </w:tc>
      </w:tr>
      <w:tr w:rsidR="004F67A8" w:rsidRPr="00063E1E" w:rsidTr="004F67A8">
        <w:tc>
          <w:tcPr>
            <w:tcW w:w="3369" w:type="dxa"/>
            <w:shd w:val="clear" w:color="auto" w:fill="auto"/>
          </w:tcPr>
          <w:p w:rsidR="004F67A8" w:rsidRPr="00063E1E" w:rsidRDefault="004F67A8" w:rsidP="00381A6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67A8" w:rsidRDefault="004F67A8" w:rsidP="00381A6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земельных отношений Комитета Республики Коми имущественных и земельных отношений</w:t>
            </w:r>
          </w:p>
          <w:p w:rsidR="004F67A8" w:rsidRPr="00063E1E" w:rsidRDefault="004F67A8" w:rsidP="00381A6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4F67A8" w:rsidRDefault="004F67A8" w:rsidP="00381A6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A8" w:rsidRDefault="004F67A8" w:rsidP="00381A6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A8" w:rsidRDefault="004F67A8" w:rsidP="00381A6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A8" w:rsidRPr="00063E1E" w:rsidRDefault="004F67A8" w:rsidP="00381A6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Хандешина</w:t>
            </w:r>
            <w:proofErr w:type="spellEnd"/>
          </w:p>
        </w:tc>
      </w:tr>
      <w:tr w:rsidR="004F67A8" w:rsidRPr="00063E1E" w:rsidTr="007B4E35">
        <w:tc>
          <w:tcPr>
            <w:tcW w:w="3369" w:type="dxa"/>
            <w:shd w:val="clear" w:color="auto" w:fill="auto"/>
          </w:tcPr>
          <w:p w:rsidR="004F67A8" w:rsidRPr="00063E1E" w:rsidRDefault="004F67A8" w:rsidP="00063E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67A8" w:rsidRPr="00063E1E" w:rsidRDefault="004F67A8" w:rsidP="004F67A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инженер – член СРО «Ассоциация кадастровых инженеров Поволжья» (ООО «Землемер»)</w:t>
            </w:r>
          </w:p>
        </w:tc>
        <w:tc>
          <w:tcPr>
            <w:tcW w:w="2658" w:type="dxa"/>
            <w:shd w:val="clear" w:color="auto" w:fill="auto"/>
            <w:vAlign w:val="bottom"/>
          </w:tcPr>
          <w:p w:rsidR="004F67A8" w:rsidRDefault="004F67A8" w:rsidP="009E2EC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7A8" w:rsidRDefault="004F67A8" w:rsidP="009E2EC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Чемоданова</w:t>
            </w:r>
            <w:proofErr w:type="spellEnd"/>
          </w:p>
          <w:p w:rsidR="004F67A8" w:rsidRPr="00063E1E" w:rsidRDefault="004F67A8" w:rsidP="009E2EC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E35" w:rsidRDefault="007B4E35" w:rsidP="00D56D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063E1E" w:rsidRPr="004F67A8" w:rsidTr="00C35876">
        <w:tc>
          <w:tcPr>
            <w:tcW w:w="6062" w:type="dxa"/>
          </w:tcPr>
          <w:p w:rsidR="00063E1E" w:rsidRPr="004F67A8" w:rsidRDefault="00063E1E" w:rsidP="00C358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92" w:type="dxa"/>
          </w:tcPr>
          <w:p w:rsidR="00063E1E" w:rsidRPr="004F67A8" w:rsidRDefault="004F67A8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Утвержден</w:t>
            </w:r>
          </w:p>
          <w:p w:rsidR="00063E1E" w:rsidRPr="004F67A8" w:rsidRDefault="00063E1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постановлением администрации</w:t>
            </w:r>
          </w:p>
          <w:p w:rsidR="00063E1E" w:rsidRPr="004F67A8" w:rsidRDefault="00063E1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063E1E" w:rsidRPr="004F67A8" w:rsidRDefault="00063E1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 xml:space="preserve">от </w:t>
            </w:r>
            <w:r w:rsidR="004F67A8" w:rsidRPr="004F67A8">
              <w:rPr>
                <w:rFonts w:ascii="Times New Roman" w:hAnsi="Times New Roman" w:cs="Times New Roman"/>
                <w:sz w:val="20"/>
                <w:szCs w:val="24"/>
              </w:rPr>
              <w:t>20 марта</w:t>
            </w: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 xml:space="preserve"> 202</w:t>
            </w:r>
            <w:r w:rsidR="004F67A8" w:rsidRPr="004F67A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 xml:space="preserve"> г. № </w:t>
            </w:r>
            <w:r w:rsidR="004F67A8" w:rsidRPr="004F67A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="004F67A8" w:rsidRPr="004F67A8"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  <w:p w:rsidR="00063E1E" w:rsidRPr="004F67A8" w:rsidRDefault="00063E1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(приложение № 2)</w:t>
            </w:r>
          </w:p>
        </w:tc>
      </w:tr>
    </w:tbl>
    <w:p w:rsidR="00063E1E" w:rsidRDefault="00063E1E" w:rsidP="0006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E1E" w:rsidRPr="004F67A8" w:rsidRDefault="00063E1E" w:rsidP="0006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7A8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063E1E" w:rsidRPr="004F67A8" w:rsidRDefault="00063E1E" w:rsidP="0006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7A8">
        <w:rPr>
          <w:rFonts w:ascii="Times New Roman" w:hAnsi="Times New Roman" w:cs="Times New Roman"/>
          <w:b/>
          <w:sz w:val="24"/>
          <w:szCs w:val="24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</w:r>
      <w:r w:rsidR="004F67A8" w:rsidRPr="004F67A8">
        <w:rPr>
          <w:rFonts w:ascii="Times New Roman" w:hAnsi="Times New Roman" w:cs="Times New Roman"/>
          <w:b/>
          <w:sz w:val="24"/>
          <w:szCs w:val="24"/>
        </w:rPr>
        <w:t>Зеленец»</w:t>
      </w:r>
    </w:p>
    <w:p w:rsidR="00063E1E" w:rsidRPr="004F67A8" w:rsidRDefault="00063E1E" w:rsidP="0006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1E" w:rsidRPr="004F67A8" w:rsidRDefault="00063E1E" w:rsidP="0006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63E1E" w:rsidRPr="004F67A8" w:rsidRDefault="00063E1E" w:rsidP="0006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E1E" w:rsidRPr="004F67A8" w:rsidRDefault="00063E1E" w:rsidP="00063E1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4F67A8"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Регламент) разработан в соответствии с Земельным кодексом Российской Федерации, Федеральным законом от 24 июля 2007 года № 221-ФЗ «О кадастровой деятельности» (далее – Закон о кадастровой деятельности) и определяет состав, полномочия и порядок работы согласительной комиссии по согласованию местоположения границ земельных</w:t>
      </w:r>
      <w:proofErr w:type="gramEnd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при выполнении комплексных кадастровых работ на территории </w:t>
      </w:r>
      <w:r w:rsidRPr="004F67A8"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Согласительная комиссия).</w:t>
      </w:r>
    </w:p>
    <w:p w:rsidR="00063E1E" w:rsidRPr="004F67A8" w:rsidRDefault="00063E1E" w:rsidP="00063E1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Республики Коми, нормативными правовыми актами органов местного самоуправления в Республике Коми, а также настоящим Регламентом.</w:t>
      </w:r>
    </w:p>
    <w:p w:rsidR="00063E1E" w:rsidRPr="004F67A8" w:rsidRDefault="00063E1E" w:rsidP="00063E1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действующего законодательства.</w:t>
      </w:r>
    </w:p>
    <w:p w:rsidR="00063E1E" w:rsidRPr="004F67A8" w:rsidRDefault="00063E1E" w:rsidP="00063E1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формируется органом местного самоуправления </w:t>
      </w:r>
      <w:r w:rsidRPr="004F67A8"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рабочих дней со дня заключения контракта на выполнение комплексных кадастровых работ.</w:t>
      </w:r>
    </w:p>
    <w:p w:rsidR="00063E1E" w:rsidRPr="004F67A8" w:rsidRDefault="00063E1E" w:rsidP="0006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1E" w:rsidRPr="004F67A8" w:rsidRDefault="00063E1E" w:rsidP="0006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Состав согласительной комиссии</w:t>
      </w:r>
    </w:p>
    <w:p w:rsidR="00063E1E" w:rsidRPr="004F67A8" w:rsidRDefault="00063E1E" w:rsidP="00063E1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1E" w:rsidRPr="004F67A8" w:rsidRDefault="00063E1E" w:rsidP="00063E1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Согласительной комиссии утверждается постановлением администрации сельского поселения «Зеленец» (далее – Администрация). Изменения в комиссию вносятся по согласованию с Администрацией. </w:t>
      </w:r>
    </w:p>
    <w:p w:rsidR="00063E1E" w:rsidRPr="004F67A8" w:rsidRDefault="00063E1E" w:rsidP="00063E1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Согласительная комиссия состоит из председателя Согласительной комиссии, заместителя председателя, секретаря и членов Согласительной комиссии.</w:t>
      </w:r>
    </w:p>
    <w:p w:rsidR="00063E1E" w:rsidRPr="004F67A8" w:rsidRDefault="00063E1E" w:rsidP="00063E1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Согласительной комиссии является глава </w:t>
      </w:r>
      <w:r w:rsidRPr="004F67A8"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E1E" w:rsidRPr="004F67A8" w:rsidRDefault="00063E1E" w:rsidP="00063E1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председателя и секретарем Согласительной комиссии являются представители Администрации.</w:t>
      </w:r>
    </w:p>
    <w:p w:rsidR="00063E1E" w:rsidRPr="004F67A8" w:rsidRDefault="00063E1E" w:rsidP="00063E1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согласительной комиссии включаются:</w:t>
      </w:r>
    </w:p>
    <w:p w:rsidR="00063E1E" w:rsidRPr="004F67A8" w:rsidRDefault="00063E1E" w:rsidP="00063E1E">
      <w:pPr>
        <w:pStyle w:val="a7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представителю </w:t>
      </w:r>
      <w:proofErr w:type="gramStart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3E1E" w:rsidRPr="004F67A8" w:rsidRDefault="00063E1E" w:rsidP="00063E1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комитета Республики Коми имущественных и земельных отношений;</w:t>
      </w:r>
    </w:p>
    <w:p w:rsidR="00063E1E" w:rsidRPr="004F67A8" w:rsidRDefault="00063E1E" w:rsidP="00063E1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063E1E" w:rsidRPr="004F67A8" w:rsidRDefault="00063E1E" w:rsidP="00063E1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органа местного самоуправления муниципального района «Сыктывдинский» Республики Коми, в состав которого входит </w:t>
      </w:r>
      <w:r w:rsidRPr="004F67A8">
        <w:rPr>
          <w:rFonts w:ascii="Times New Roman" w:hAnsi="Times New Roman" w:cs="Times New Roman"/>
          <w:sz w:val="24"/>
          <w:szCs w:val="24"/>
        </w:rPr>
        <w:t>сельское поселение «Зеленец»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63E1E" w:rsidRPr="004F67A8" w:rsidRDefault="00063E1E" w:rsidP="00063E1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управления Федеральной службы государственной регистрации, кадастра и картографии по Республике Коми;</w:t>
      </w:r>
    </w:p>
    <w:p w:rsidR="00063E1E" w:rsidRPr="004F67A8" w:rsidRDefault="00063E1E" w:rsidP="00063E1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уполномоченного в области градостроительной деятельности органа местного самоуправления городского округа или поселения, на территории которого выполняются комплексные кадастровые работы;</w:t>
      </w:r>
    </w:p>
    <w:p w:rsidR="00063E1E" w:rsidRPr="004F67A8" w:rsidRDefault="00063E1E" w:rsidP="00063E1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саморегулируемой организации, членом которой является кадастровый инженер;</w:t>
      </w:r>
    </w:p>
    <w:p w:rsidR="00063E1E" w:rsidRPr="004F67A8" w:rsidRDefault="00063E1E" w:rsidP="007B4E3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согласительной комиссии наряду с представителями, указанными в подпункте 1 пункта 2.5 раздела 2, включается лицо, уполномоченное решением общего собрания членов товарищества, если комплексные кадастровые работы выполняются в отношении объектов недвижимости, расположенных в границах территории ведения гражданами садоводства или огородничества для собственных нужд. </w:t>
      </w:r>
    </w:p>
    <w:p w:rsidR="00063E1E" w:rsidRPr="004F67A8" w:rsidRDefault="00063E1E" w:rsidP="00063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1E" w:rsidRPr="004F67A8" w:rsidRDefault="007B4E35" w:rsidP="007B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63E1E" w:rsidRPr="004F6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Согласительной комиссии</w:t>
      </w:r>
    </w:p>
    <w:p w:rsidR="00063E1E" w:rsidRPr="004F67A8" w:rsidRDefault="00063E1E" w:rsidP="00063E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полномочиям Согласительной комиссии относятся: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рассмотрение возражений заинтересованных лиц относительно местоположения границ земельных участков, обладающих смежными земельными участками на праве: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пожизненного наследуемого владения;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подготовка заключения Согласительной комиссии о результатах рассмотрения возражений заинтересованных лиц, указанных в подпункте 1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  <w:proofErr w:type="gramEnd"/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оформление </w:t>
      </w:r>
      <w:proofErr w:type="gramStart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согласования местоположения границ земельных участков</w:t>
      </w:r>
      <w:proofErr w:type="gramEnd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комплексных кадастровых работ;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разъяснение заинтересованным лицам, указанным </w:t>
      </w:r>
      <w:r w:rsidRPr="004F67A8">
        <w:rPr>
          <w:rFonts w:ascii="Times New Roman" w:hAnsi="Times New Roman" w:cs="Times New Roman"/>
          <w:sz w:val="24"/>
          <w:szCs w:val="24"/>
        </w:rPr>
        <w:t xml:space="preserve"> 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 настоящего пункта, возможности разрешения земельного спора о местоположении границ земельных участков в судебном порядке.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реализации своих полномочий Согласительная комиссия вправе:</w:t>
      </w:r>
    </w:p>
    <w:p w:rsidR="00063E1E" w:rsidRPr="004F67A8" w:rsidRDefault="00063E1E" w:rsidP="00063E1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от органов исполнительной власти Республики Коми, органов местного самоуправления в Республике Коми и организаций документы и материалы, необходимые для работы Комиссии;</w:t>
      </w:r>
    </w:p>
    <w:p w:rsidR="00063E1E" w:rsidRPr="004F67A8" w:rsidRDefault="00063E1E" w:rsidP="00063E1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на заседаниях Согласительной комиссии информацию представителей организаций, органов исполнительной власти </w:t>
      </w:r>
      <w:r w:rsidRPr="004F67A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Коми, Администрации муниципального района «Сыктывдинский» Республики Коми, входящих в состав Согласительной комиссии, по вопросам выполнения комплексных кадастровых работ.</w:t>
      </w:r>
    </w:p>
    <w:p w:rsidR="00063E1E" w:rsidRPr="004F67A8" w:rsidRDefault="00063E1E" w:rsidP="00063E1E">
      <w:pPr>
        <w:pStyle w:val="a7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Согласительной комиссии:</w:t>
      </w:r>
    </w:p>
    <w:p w:rsidR="00063E1E" w:rsidRPr="004F67A8" w:rsidRDefault="00063E1E" w:rsidP="00063E1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Согласительную комиссию и осуществляет общее руководство деятельностью Согласительной комиссии;</w:t>
      </w:r>
    </w:p>
    <w:p w:rsidR="00063E1E" w:rsidRPr="004F67A8" w:rsidRDefault="00063E1E" w:rsidP="00063E1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дату, время и место проведения заседания Согласительной комиссии;</w:t>
      </w:r>
    </w:p>
    <w:p w:rsidR="00063E1E" w:rsidRPr="004F67A8" w:rsidRDefault="00063E1E" w:rsidP="00063E1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заседаний Согласительной комиссии;</w:t>
      </w:r>
    </w:p>
    <w:p w:rsidR="00063E1E" w:rsidRPr="004F67A8" w:rsidRDefault="00063E1E" w:rsidP="00063E1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ведет заседания Согласительной комиссии;</w:t>
      </w:r>
    </w:p>
    <w:p w:rsidR="00063E1E" w:rsidRPr="004F67A8" w:rsidRDefault="00063E1E" w:rsidP="00063E1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заседаниях Согласительной комиссии;</w:t>
      </w:r>
    </w:p>
    <w:p w:rsidR="00063E1E" w:rsidRPr="004F67A8" w:rsidRDefault="00063E1E" w:rsidP="00063E1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063E1E" w:rsidRPr="004F67A8" w:rsidRDefault="00063E1E" w:rsidP="00063E1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запросы, обращения и другие документы, направляемые от имени согласительной комиссии;</w:t>
      </w:r>
    </w:p>
    <w:p w:rsidR="00063E1E" w:rsidRPr="004F67A8" w:rsidRDefault="00063E1E" w:rsidP="00063E1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полномочия, необходимые для организации надлежащей деятельности Согласительной комиссии.</w:t>
      </w:r>
    </w:p>
    <w:p w:rsidR="00063E1E" w:rsidRPr="004F67A8" w:rsidRDefault="00063E1E" w:rsidP="00063E1E">
      <w:pPr>
        <w:pStyle w:val="a7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Согласительной комиссии:</w:t>
      </w:r>
    </w:p>
    <w:p w:rsidR="00063E1E" w:rsidRPr="004F67A8" w:rsidRDefault="00063E1E" w:rsidP="00063E1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Pr="004F67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дня её заседания;</w:t>
      </w:r>
    </w:p>
    <w:p w:rsidR="00063E1E" w:rsidRPr="004F67A8" w:rsidRDefault="00063E1E" w:rsidP="00063E1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Согласительной комиссии;</w:t>
      </w:r>
    </w:p>
    <w:p w:rsidR="00063E1E" w:rsidRPr="004F67A8" w:rsidRDefault="00063E1E" w:rsidP="00063E1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ознакомляет любых лиц с проектом карты-плана территории, в том числе в форме документа на бумажном носителе в соответствии с регламентом работы;</w:t>
      </w:r>
    </w:p>
    <w:p w:rsidR="00063E1E" w:rsidRPr="004F67A8" w:rsidRDefault="00063E1E" w:rsidP="00063E1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прием представленных в Согласительную комиссию обращений, в том числе возражений заинтересованных лиц, указанных в подпункте 1 пункта 3.1 раздела 3 настоящего Регламента;</w:t>
      </w:r>
    </w:p>
    <w:p w:rsidR="00063E1E" w:rsidRPr="004F67A8" w:rsidRDefault="00063E1E" w:rsidP="00063E1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делопроизводства Согласительной комиссии, ведет и составляет протоколы заседаний Согласительной комиссии;</w:t>
      </w:r>
    </w:p>
    <w:p w:rsidR="00063E1E" w:rsidRPr="004F67A8" w:rsidRDefault="00063E1E" w:rsidP="00063E1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проекты заключений Согласительной комиссии о результатах рассмотрения возражений относительно местоположения границ земельных участков;</w:t>
      </w:r>
    </w:p>
    <w:p w:rsidR="00063E1E" w:rsidRPr="004F67A8" w:rsidRDefault="00063E1E" w:rsidP="00063E1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запросы, обращения и другие документы, направляемые от имени Согласительной комиссии;</w:t>
      </w:r>
    </w:p>
    <w:p w:rsidR="00063E1E" w:rsidRPr="004F67A8" w:rsidRDefault="00063E1E" w:rsidP="00063E1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ознакомляет исполнителя работ и членов комиссии с письменными возражениями заинтересованных лиц, указанных в подпункте 1 пункта 3.1 раздела 3 настоящего Регламента, относительно местоположения границ земельных участков и прилагаемые к ним документы;</w:t>
      </w:r>
    </w:p>
    <w:p w:rsidR="00063E1E" w:rsidRPr="004F67A8" w:rsidRDefault="00063E1E" w:rsidP="00063E1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исполнителю кадастровых работ заключение Согласительной комиссии для внесения соответствующих изменений в ранее утвержденную документацию и в проект карты-плана территории.</w:t>
      </w:r>
    </w:p>
    <w:p w:rsidR="00063E1E" w:rsidRPr="004F67A8" w:rsidRDefault="00063E1E" w:rsidP="00063E1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отсутствия председателя Согласительной комиссии его обязанности исполняет заместитель председателя Согласительной комиссии.</w:t>
      </w:r>
    </w:p>
    <w:p w:rsidR="00063E1E" w:rsidRPr="004F67A8" w:rsidRDefault="00063E1E" w:rsidP="0006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1E" w:rsidRPr="004F67A8" w:rsidRDefault="007B4E35" w:rsidP="007B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063E1E" w:rsidRPr="004F6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Согласительной комиссии</w:t>
      </w:r>
    </w:p>
    <w:p w:rsidR="00063E1E" w:rsidRPr="004F67A8" w:rsidRDefault="00063E1E" w:rsidP="00063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Начало работы Согласительной комиссии указывается в извещении о проведении заседания Согласительной комиссии.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0"/>
      <w:bookmarkEnd w:id="1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порядке, предусмотренном статьей 42.7 </w:t>
      </w:r>
      <w:hyperlink r:id="rId7" w:history="1">
        <w:r w:rsidRPr="004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кадастровой деятельности для опубликования, размещения и направления извещения о начале выполнения комплексных кадастровых работ, не менее чем за пятнадцать рабочих дней</w:t>
      </w:r>
      <w:proofErr w:type="gramEnd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проведения указанного заседания, в соответствии с примерной формой и содержанием о проведении заседания Согласительной комиссии по вопросу согласования местоположения границ земельных участков, </w:t>
      </w:r>
      <w:proofErr w:type="gramStart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устанавливаемыми</w:t>
      </w:r>
      <w:proofErr w:type="gramEnd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экономического развития Российской Федерации.  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комплексных кадастровых работ направляет в Согласительную комиссию проект карты-плана территории с указанным в настоящем пункте Регламента извещением о проведении заседания Согласительной комиссии.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Согласительная комиссия правомочна решать вопросы, если на ее заседании присутствует более половины членов Согласительной комиссии.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решающим является голос председателя Согласительной комиссии.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Заседание Согласительной комиссии организует и ведет председатель, а в его отсутствие заместитель председателя Согласительной комиссии.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Ведение протокола заседания Согласительной комиссии осуществляется секретарем Согласительной комиссии.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Согласительной комиссии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proofErr w:type="gramStart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Согласительная комиссия проводит заседание, на которое в установленном </w:t>
      </w:r>
      <w:hyperlink w:anchor="P80" w:history="1">
        <w:r w:rsidRPr="004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4.2</w:t>
        </w:r>
      </w:hyperlink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4 настоящего Регламента порядке приглашаются заинтересованные лица, указанные в подпункте 1 пункта 3.1 раздела 3 настоящего Регламента, и исполнитель комплексных кадастровых работ.</w:t>
      </w:r>
      <w:proofErr w:type="gramEnd"/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</w:t>
      </w:r>
      <w:proofErr w:type="gramStart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 Согласительной комиссии в течение пяти рабочих дней секретарем Согласительной комиссии составляется протокол заседания Согласительной комиссии по вопросу согласования местоположения границ земельных участков,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лиц, указанных в подпункте 1 пункта 3.1 раздела 3 настоящего Регламента, оформляются секретарем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</w:t>
      </w:r>
      <w:proofErr w:type="gramStart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двадцати рабочих дней со дня истечения срока представления возражений, предусмотренных </w:t>
      </w:r>
      <w:hyperlink w:anchor="P93" w:history="1">
        <w:r w:rsidRPr="004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4.11</w:t>
        </w:r>
      </w:hyperlink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4 настоящего Регламента,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участков.</w:t>
      </w:r>
      <w:proofErr w:type="gramEnd"/>
    </w:p>
    <w:p w:rsidR="00063E1E" w:rsidRPr="004F67A8" w:rsidRDefault="00063E1E" w:rsidP="00063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Окончание работы Согласительной комиссии наступает </w:t>
      </w:r>
      <w:proofErr w:type="gramStart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4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 комплексных кадастровых работ проекта карты-плана территории в окончательной редакции и необходимых для его утверждения материалов заседаний Согласительной комиссии.</w:t>
      </w:r>
    </w:p>
    <w:p w:rsidR="00063E1E" w:rsidRPr="000D1654" w:rsidRDefault="00063E1E" w:rsidP="00D56D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063E1E" w:rsidRPr="000D1654" w:rsidSect="004F67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3FE"/>
    <w:multiLevelType w:val="multilevel"/>
    <w:tmpl w:val="260A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703343"/>
    <w:multiLevelType w:val="hybridMultilevel"/>
    <w:tmpl w:val="D6620A16"/>
    <w:lvl w:ilvl="0" w:tplc="20B2D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34164"/>
    <w:multiLevelType w:val="multilevel"/>
    <w:tmpl w:val="BB589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52D33F54"/>
    <w:multiLevelType w:val="hybridMultilevel"/>
    <w:tmpl w:val="F4D652BE"/>
    <w:lvl w:ilvl="0" w:tplc="6362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33612"/>
    <w:multiLevelType w:val="hybridMultilevel"/>
    <w:tmpl w:val="093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80352"/>
    <w:multiLevelType w:val="hybridMultilevel"/>
    <w:tmpl w:val="8E2EF086"/>
    <w:lvl w:ilvl="0" w:tplc="ABEAC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AC"/>
    <w:rsid w:val="00044D2A"/>
    <w:rsid w:val="00063E1E"/>
    <w:rsid w:val="000A0951"/>
    <w:rsid w:val="000C2A1D"/>
    <w:rsid w:val="000D1654"/>
    <w:rsid w:val="001A5351"/>
    <w:rsid w:val="001C0D33"/>
    <w:rsid w:val="001D449B"/>
    <w:rsid w:val="001E131A"/>
    <w:rsid w:val="001E4910"/>
    <w:rsid w:val="00207D90"/>
    <w:rsid w:val="00267BF2"/>
    <w:rsid w:val="002D649F"/>
    <w:rsid w:val="0039687F"/>
    <w:rsid w:val="003F6D80"/>
    <w:rsid w:val="004930AC"/>
    <w:rsid w:val="004B1DB4"/>
    <w:rsid w:val="004C0B41"/>
    <w:rsid w:val="004F0F52"/>
    <w:rsid w:val="004F67A8"/>
    <w:rsid w:val="00566A82"/>
    <w:rsid w:val="005D343F"/>
    <w:rsid w:val="005D60BF"/>
    <w:rsid w:val="007B4E35"/>
    <w:rsid w:val="00865A32"/>
    <w:rsid w:val="0086624C"/>
    <w:rsid w:val="00902CF6"/>
    <w:rsid w:val="009246F6"/>
    <w:rsid w:val="00A66022"/>
    <w:rsid w:val="00AA7E7D"/>
    <w:rsid w:val="00B118A0"/>
    <w:rsid w:val="00B3727D"/>
    <w:rsid w:val="00B67E76"/>
    <w:rsid w:val="00B75EDC"/>
    <w:rsid w:val="00B834EE"/>
    <w:rsid w:val="00BD5DDE"/>
    <w:rsid w:val="00C06B79"/>
    <w:rsid w:val="00D53726"/>
    <w:rsid w:val="00D56DF0"/>
    <w:rsid w:val="00D662AA"/>
    <w:rsid w:val="00DE2E51"/>
    <w:rsid w:val="00E35225"/>
    <w:rsid w:val="00F755D2"/>
    <w:rsid w:val="00F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0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B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56DF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F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0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B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56DF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F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F06449EF1DAEAAC996CE48C86F5F24C58BF3F79721AA69B216B9A977C5CDFEB3C63979C6CDFD3C281E33153463p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Pyatkova</cp:lastModifiedBy>
  <cp:revision>13</cp:revision>
  <cp:lastPrinted>2022-05-04T14:51:00Z</cp:lastPrinted>
  <dcterms:created xsi:type="dcterms:W3CDTF">2021-05-19T10:52:00Z</dcterms:created>
  <dcterms:modified xsi:type="dcterms:W3CDTF">2023-03-21T06:10:00Z</dcterms:modified>
</cp:coreProperties>
</file>