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A0BD0" w:rsidRPr="0058354E" w:rsidTr="003E7615">
        <w:tc>
          <w:tcPr>
            <w:tcW w:w="3969" w:type="dxa"/>
            <w:vAlign w:val="center"/>
            <w:hideMark/>
          </w:tcPr>
          <w:p w:rsidR="009A0BD0" w:rsidRPr="0058354E" w:rsidRDefault="009A0BD0" w:rsidP="003E7615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58354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9A0BD0" w:rsidRPr="0058354E" w:rsidRDefault="009A0BD0" w:rsidP="003E7615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58354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9A0BD0" w:rsidRPr="0058354E" w:rsidRDefault="009A0BD0" w:rsidP="003E7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58354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9A0BD0" w:rsidRPr="0058354E" w:rsidRDefault="009A0BD0" w:rsidP="003E76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4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9A0BD0" w:rsidRPr="0058354E" w:rsidRDefault="009A0BD0" w:rsidP="003E761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54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EF35ED" wp14:editId="3EF49173">
                  <wp:extent cx="725805" cy="984250"/>
                  <wp:effectExtent l="0" t="0" r="0" b="6350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9A0BD0" w:rsidRPr="0058354E" w:rsidRDefault="009A0BD0" w:rsidP="003E7615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58354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9A0BD0" w:rsidRPr="0058354E" w:rsidRDefault="009A0BD0" w:rsidP="003E7615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8354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58354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58354E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9A0BD0" w:rsidRPr="0058354E" w:rsidRDefault="009A0BD0" w:rsidP="009A0B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BD0" w:rsidRPr="0058354E" w:rsidRDefault="009A0BD0" w:rsidP="009A0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8354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8354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A0BD0" w:rsidRPr="0058354E" w:rsidRDefault="009A0BD0" w:rsidP="009A0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54E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9A0BD0" w:rsidRPr="0058354E" w:rsidRDefault="009A0BD0" w:rsidP="009A0B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8354E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58354E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9F4BCC" w:rsidRPr="00983E93" w:rsidRDefault="009F4BCC" w:rsidP="009F4BCC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57"/>
        <w:gridCol w:w="4857"/>
      </w:tblGrid>
      <w:tr w:rsidR="009F4BCC" w:rsidRPr="009A0BD0" w:rsidTr="009A0BD0">
        <w:tc>
          <w:tcPr>
            <w:tcW w:w="4857" w:type="dxa"/>
            <w:shd w:val="clear" w:color="auto" w:fill="FFFFFF" w:themeFill="background1"/>
          </w:tcPr>
          <w:p w:rsidR="009F4BCC" w:rsidRDefault="00464EA1" w:rsidP="00464EA1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</w:rPr>
              <w:t>10 января</w:t>
            </w:r>
            <w:r w:rsidR="009F4BCC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202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</w:rPr>
              <w:t>4</w:t>
            </w:r>
            <w:r w:rsidR="009A0BD0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г.</w:t>
            </w:r>
            <w:r w:rsidR="009F4BCC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57" w:type="dxa"/>
            <w:shd w:val="clear" w:color="auto" w:fill="FFFFFF" w:themeFill="background1"/>
          </w:tcPr>
          <w:p w:rsidR="009F4BCC" w:rsidRPr="009A0BD0" w:rsidRDefault="009F4BCC" w:rsidP="00464EA1">
            <w:pPr>
              <w:widowControl w:val="0"/>
              <w:suppressAutoHyphens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highlight w:val="yellow"/>
                <w:shd w:val="clear" w:color="auto" w:fill="FFFFFF"/>
              </w:rPr>
            </w:pPr>
            <w:r w:rsidRPr="009A0BD0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</w:rPr>
              <w:t>№ 1/</w:t>
            </w:r>
            <w:r w:rsidR="00464EA1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9A0BD0" w:rsidRDefault="009A0BD0" w:rsidP="0072099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</w:pPr>
    </w:p>
    <w:p w:rsidR="00143C44" w:rsidRPr="00143C44" w:rsidRDefault="00143C44" w:rsidP="0072099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de-DE" w:eastAsia="ja-JP" w:bidi="fa-IR"/>
        </w:rPr>
      </w:pPr>
      <w:proofErr w:type="spellStart"/>
      <w:r w:rsidRPr="00143C44">
        <w:rPr>
          <w:rFonts w:ascii="Times New Roman" w:eastAsia="Times New Roman" w:hAnsi="Times New Roman"/>
          <w:kern w:val="3"/>
          <w:sz w:val="24"/>
          <w:szCs w:val="24"/>
          <w:lang w:val="de-DE" w:eastAsia="ja-JP" w:bidi="fa-IR"/>
        </w:rPr>
        <w:t>Республика</w:t>
      </w:r>
      <w:proofErr w:type="spellEnd"/>
      <w:r w:rsidRPr="00143C44">
        <w:rPr>
          <w:rFonts w:ascii="Times New Roman" w:eastAsia="Times New Roman" w:hAnsi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143C44">
        <w:rPr>
          <w:rFonts w:ascii="Times New Roman" w:eastAsia="Times New Roman" w:hAnsi="Times New Roman"/>
          <w:kern w:val="3"/>
          <w:sz w:val="24"/>
          <w:szCs w:val="24"/>
          <w:lang w:val="de-DE" w:eastAsia="ja-JP" w:bidi="fa-IR"/>
        </w:rPr>
        <w:t>Коми</w:t>
      </w:r>
      <w:proofErr w:type="spellEnd"/>
      <w:r w:rsidRPr="00143C44"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>,</w:t>
      </w:r>
      <w:r w:rsidRPr="00143C44">
        <w:rPr>
          <w:rFonts w:ascii="Times New Roman" w:eastAsia="Times New Roman" w:hAnsi="Times New Roman"/>
          <w:kern w:val="3"/>
          <w:sz w:val="24"/>
          <w:szCs w:val="24"/>
          <w:lang w:val="de-DE" w:eastAsia="ja-JP" w:bidi="fa-IR"/>
        </w:rPr>
        <w:t xml:space="preserve"> Сыктывдинский </w:t>
      </w:r>
      <w:proofErr w:type="spellStart"/>
      <w:r w:rsidRPr="00143C44">
        <w:rPr>
          <w:rFonts w:ascii="Times New Roman" w:eastAsia="Times New Roman" w:hAnsi="Times New Roman"/>
          <w:kern w:val="3"/>
          <w:sz w:val="24"/>
          <w:szCs w:val="24"/>
          <w:lang w:val="de-DE" w:eastAsia="ja-JP" w:bidi="fa-IR"/>
        </w:rPr>
        <w:t>район</w:t>
      </w:r>
      <w:proofErr w:type="spellEnd"/>
      <w:r w:rsidRPr="00143C44"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  <w:t xml:space="preserve">, </w:t>
      </w:r>
      <w:r w:rsidRPr="00143C44">
        <w:rPr>
          <w:rFonts w:ascii="Times New Roman" w:eastAsia="Times New Roman" w:hAnsi="Times New Roman"/>
          <w:kern w:val="3"/>
          <w:sz w:val="24"/>
          <w:szCs w:val="24"/>
          <w:lang w:val="de-DE" w:eastAsia="ja-JP" w:bidi="fa-IR"/>
        </w:rPr>
        <w:t>с.Зеленец</w:t>
      </w:r>
    </w:p>
    <w:p w:rsidR="00143C44" w:rsidRPr="00143C44" w:rsidRDefault="00143C44" w:rsidP="007209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4EA1" w:rsidRPr="00464EA1" w:rsidRDefault="00464EA1" w:rsidP="00464E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Порядка осуществления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64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органами местного самоуправления</w:t>
      </w:r>
    </w:p>
    <w:p w:rsidR="00464EA1" w:rsidRPr="00464EA1" w:rsidRDefault="00464EA1" w:rsidP="00464E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сельского поселения «Зеленец»</w:t>
      </w:r>
      <w:r w:rsidRPr="00464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бюджетных полномочий главных администраторов доходов бюджета муниципального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</w:t>
      </w:r>
      <w:r w:rsidRPr="00464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43C44" w:rsidRPr="00464EA1" w:rsidRDefault="00464EA1" w:rsidP="00464E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«Зеленец»</w:t>
      </w:r>
    </w:p>
    <w:p w:rsidR="00143C44" w:rsidRPr="00143C44" w:rsidRDefault="00143C44" w:rsidP="0072099D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43C44" w:rsidRPr="00143C44" w:rsidRDefault="00464EA1" w:rsidP="00464E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464EA1">
        <w:rPr>
          <w:rFonts w:ascii="Times New Roman" w:eastAsia="Arial" w:hAnsi="Times New Roman"/>
          <w:sz w:val="24"/>
          <w:szCs w:val="24"/>
          <w:lang w:eastAsia="ar-SA"/>
        </w:rPr>
        <w:t>В соответствии со статьей 160.1 Бюджетного кодекса Российской Федерации</w:t>
      </w:r>
      <w:r w:rsidR="009A0BD0">
        <w:rPr>
          <w:rFonts w:ascii="Times New Roman" w:eastAsia="Arial" w:hAnsi="Times New Roman"/>
          <w:sz w:val="24"/>
          <w:szCs w:val="24"/>
          <w:lang w:eastAsia="ar-SA"/>
        </w:rPr>
        <w:t>, администрация сельского поселения «Зеленец»</w:t>
      </w:r>
    </w:p>
    <w:p w:rsidR="00464EA1" w:rsidRDefault="009A0BD0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постановляет</w:t>
      </w:r>
      <w:r w:rsidR="00143C44" w:rsidRPr="00143C44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:</w:t>
      </w:r>
    </w:p>
    <w:p w:rsid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BD0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64EA1">
        <w:rPr>
          <w:rFonts w:ascii="Times New Roman" w:hAnsi="Times New Roman"/>
          <w:sz w:val="24"/>
          <w:szCs w:val="24"/>
        </w:rPr>
        <w:t xml:space="preserve">Утвердить </w:t>
      </w:r>
      <w:r w:rsidRPr="00464EA1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464EA1">
        <w:rPr>
          <w:rFonts w:ascii="Times New Roman" w:eastAsia="Times New Roman" w:hAnsi="Times New Roman"/>
          <w:bCs/>
          <w:sz w:val="24"/>
          <w:szCs w:val="24"/>
          <w:lang w:eastAsia="ru-RU"/>
        </w:rPr>
        <w:t>к осуществления органами местного самоуправления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464EA1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сельского поселения «Зеленец» бюджетных полномочий главных администраторов доходов бюджета муниципального образования сельского поселения «Зеленец»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proofErr w:type="gramStart"/>
      <w:r w:rsidRPr="00143C4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143C4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ем</w:t>
      </w:r>
      <w:r w:rsidRPr="00143C4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3. </w:t>
      </w:r>
      <w:r w:rsidRPr="00143C44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 со дня подписания.</w:t>
      </w:r>
    </w:p>
    <w:p w:rsidR="0015414D" w:rsidRPr="00CF3E72" w:rsidRDefault="0015414D" w:rsidP="00CF3E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43C44" w:rsidRDefault="00143C44" w:rsidP="0072099D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7C1FFC" w:rsidRPr="00143C44" w:rsidRDefault="007C1FFC" w:rsidP="0072099D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C1FFC" w:rsidTr="007C1FFC">
        <w:tc>
          <w:tcPr>
            <w:tcW w:w="4927" w:type="dxa"/>
          </w:tcPr>
          <w:p w:rsidR="007C1FFC" w:rsidRDefault="00464EA1" w:rsidP="00464EA1">
            <w:pPr>
              <w:tabs>
                <w:tab w:val="left" w:pos="1859"/>
              </w:tabs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Глава </w:t>
            </w:r>
            <w:r w:rsidR="007C1FFC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сельского поселения «Зеленец» </w:t>
            </w:r>
          </w:p>
        </w:tc>
        <w:tc>
          <w:tcPr>
            <w:tcW w:w="4927" w:type="dxa"/>
          </w:tcPr>
          <w:p w:rsidR="007C1FFC" w:rsidRDefault="00464EA1" w:rsidP="007C1FFC">
            <w:pPr>
              <w:tabs>
                <w:tab w:val="left" w:pos="5700"/>
                <w:tab w:val="left" w:pos="6120"/>
                <w:tab w:val="left" w:pos="7088"/>
              </w:tabs>
              <w:jc w:val="righ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464EA1" w:rsidRDefault="00464EA1" w:rsidP="0072099D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ectPr w:rsidR="00464EA1" w:rsidSect="009A0BD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64EA1" w:rsidTr="00464EA1">
        <w:tc>
          <w:tcPr>
            <w:tcW w:w="4927" w:type="dxa"/>
          </w:tcPr>
          <w:p w:rsidR="00464EA1" w:rsidRDefault="00464EA1" w:rsidP="0072099D">
            <w:pPr>
              <w:tabs>
                <w:tab w:val="left" w:pos="5700"/>
                <w:tab w:val="left" w:pos="6120"/>
                <w:tab w:val="left" w:pos="7088"/>
              </w:tabs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464EA1" w:rsidRDefault="00464EA1" w:rsidP="00464EA1">
            <w:pPr>
              <w:tabs>
                <w:tab w:val="left" w:pos="5700"/>
                <w:tab w:val="left" w:pos="6120"/>
                <w:tab w:val="left" w:pos="7088"/>
              </w:tabs>
              <w:jc w:val="right"/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  <w:t>Утвержден</w:t>
            </w:r>
          </w:p>
          <w:p w:rsidR="00464EA1" w:rsidRDefault="00464EA1" w:rsidP="00464EA1">
            <w:pPr>
              <w:tabs>
                <w:tab w:val="left" w:pos="5700"/>
                <w:tab w:val="left" w:pos="6120"/>
                <w:tab w:val="left" w:pos="7088"/>
              </w:tabs>
              <w:jc w:val="right"/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  <w:t>постановлением администрации</w:t>
            </w:r>
          </w:p>
          <w:p w:rsidR="00464EA1" w:rsidRDefault="00464EA1" w:rsidP="00464EA1">
            <w:pPr>
              <w:tabs>
                <w:tab w:val="left" w:pos="5700"/>
                <w:tab w:val="left" w:pos="6120"/>
                <w:tab w:val="left" w:pos="7088"/>
              </w:tabs>
              <w:jc w:val="right"/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  <w:t>сельского поселения «Зеленец»</w:t>
            </w:r>
          </w:p>
          <w:p w:rsidR="00464EA1" w:rsidRDefault="00464EA1" w:rsidP="00464EA1">
            <w:pPr>
              <w:tabs>
                <w:tab w:val="left" w:pos="5700"/>
                <w:tab w:val="left" w:pos="6120"/>
                <w:tab w:val="left" w:pos="7088"/>
              </w:tabs>
              <w:jc w:val="right"/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  <w:t>10 января 2024 г. № 1/3</w:t>
            </w:r>
          </w:p>
          <w:p w:rsidR="00464EA1" w:rsidRPr="00464EA1" w:rsidRDefault="00464EA1" w:rsidP="00464EA1">
            <w:pPr>
              <w:tabs>
                <w:tab w:val="left" w:pos="5700"/>
                <w:tab w:val="left" w:pos="6120"/>
                <w:tab w:val="left" w:pos="7088"/>
              </w:tabs>
              <w:jc w:val="right"/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4"/>
                <w:lang w:eastAsia="ru-RU"/>
              </w:rPr>
              <w:t>(приложение)</w:t>
            </w:r>
          </w:p>
        </w:tc>
      </w:tr>
    </w:tbl>
    <w:p w:rsidR="00143C44" w:rsidRDefault="00143C44" w:rsidP="0072099D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64EA1" w:rsidRDefault="00464EA1" w:rsidP="0072099D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осуществления органами местного самоуправления</w:t>
      </w:r>
      <w:r w:rsidRPr="00464EA1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464E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сельского поселения «Зеленец» бюджетных полномочий главных администраторов доходов бюджета муниципального образования сельского поселения «Зеленец»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I. Общие положения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1. Настоящий Порядок регулирует правоотношения по осуществлению органами местного самоуправления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сельского поселения «Зеленец»</w:t>
      </w: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бюджетных полномочий главных администраторов доходов бюджета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муниципального образования сельского поселения «Зеленец»</w:t>
      </w: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(далее - бюджет).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2. Перечень главных администраторов доходов бюджета, являющихся органами местного самоуправления муниципального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образования сельского поселения «Зеленец»</w:t>
      </w: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(далее - главные администраторы доходов) и закрепляемые за ними источники доходов бюджета утверждается постановлением администрации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сельского поселения «Зеленец»</w:t>
      </w: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II. Порядок осуществления бюджетных полномочий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главным администратором доходов бюджета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1. Главный администратор доходов обладает бюджетными полномочиями, установленными Бюджетным кодексом Российской Федерации, а также: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1) формирует прогноз поступлений администрируемых доходов в бюджет на очередной финансовый год и плановый период с обоснованиями и подробными расчетами в соответствии с Порядком составления проекта бюджета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муниципального образования сельского поселения «Зеленец» </w:t>
      </w: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 очередной финансовый год и плановый период;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2) готовит аналитические материалы по исполнению бюджета в части администрируемых доходов бюджета;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3) по запросу финансового органа предоставляет иную информацию по администрируемым доходам бюджета;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4) осуществляет иные бюджетные полномочия, установленные Бюджетным кодексом Российской Федерации и принимаемыми в соответствии с ним правовыми актами, регулирующими бюджетные правоотношения.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 Главный администратор доходов бюджета, не имеющий подведомственных администраторов доходов бюджета, исполняет бюджетные полномочия администратора доходов бюджета, установленные Бюджетным кодексом Российской Федерации, в определенном им порядке.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III. Порядок осуществления главным администратором доходов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бюджета бюджетных полномочий администратора доходов бюджета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1. Главный администратор доходов бюджета при осуществлении бюджетных полномочий администратора доходов бюджета: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1) осуществляет начисление, учет и </w:t>
      </w:r>
      <w:proofErr w:type="gramStart"/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контроль за</w:t>
      </w:r>
      <w:proofErr w:type="gramEnd"/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2) осуществляет взыскание задолженности по платежам в бюджет, пеней и штрафов;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Республике Коми для осуществления возврата в порядке, установленном Министерством финансов Российской Федерации;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4)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 по Республике Коми;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5) формирует и представляет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6) принимает решение о признании безнадежной к взысканию задолженности по платежам в бюджет;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7) доводит до плательщиков сведения о реквизитах счетов, ИНН и КПП получателя (главного администратора поступлений бюджета), код бюджетной классификации Российской Федерации и другую информацию, необходимую для заполнения расчетных документов или распоряжений о совершении казначейских платежей в уплату платежей в бюджет;</w:t>
      </w:r>
    </w:p>
    <w:p w:rsidR="00464EA1" w:rsidRPr="00464EA1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proofErr w:type="gramStart"/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8) в соответствии с приказом Министерства финансов Российской Федерации от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 </w:t>
      </w: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 </w:t>
      </w: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администратор доходов бюджета разрабатывает и утверждает по согласованию с соответствующим главным администратором доходов бюджета регламенты реализации полномочий администратора доходов бюджета по</w:t>
      </w:r>
      <w:proofErr w:type="gramEnd"/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взысканию дебиторской задолженности по платежам в бюджет, пеням и штрафам по ним в соответствии с общими требованиями, установленными Министерством финансов Российской Федерации;</w:t>
      </w:r>
    </w:p>
    <w:p w:rsidR="00464EA1" w:rsidRPr="00143C44" w:rsidRDefault="00464EA1" w:rsidP="00464EA1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9) осуществляет иные бюджетные полномочия, установленные бюджетным законодательством Российской Федерации и принимаемыми в соответствии с ним муниципальными правовыми актами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муниципального образования сельского поселения «Зеленец»</w:t>
      </w:r>
      <w:r w:rsidRPr="00464E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регулир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ующими бюджетные правоотношения.</w:t>
      </w:r>
      <w:bookmarkStart w:id="0" w:name="_GoBack"/>
      <w:bookmarkEnd w:id="0"/>
    </w:p>
    <w:sectPr w:rsidR="00464EA1" w:rsidRPr="00143C44" w:rsidSect="009A0B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04F"/>
    <w:multiLevelType w:val="hybridMultilevel"/>
    <w:tmpl w:val="21B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13717"/>
    <w:multiLevelType w:val="multilevel"/>
    <w:tmpl w:val="4198EB2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7597F62"/>
    <w:multiLevelType w:val="hybridMultilevel"/>
    <w:tmpl w:val="ED0A2312"/>
    <w:lvl w:ilvl="0" w:tplc="D806D7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55998"/>
    <w:multiLevelType w:val="hybridMultilevel"/>
    <w:tmpl w:val="6CA4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B1"/>
    <w:rsid w:val="000579B7"/>
    <w:rsid w:val="000A5126"/>
    <w:rsid w:val="000E7E7F"/>
    <w:rsid w:val="000F236B"/>
    <w:rsid w:val="00143C44"/>
    <w:rsid w:val="0015414D"/>
    <w:rsid w:val="001605C6"/>
    <w:rsid w:val="00166F1E"/>
    <w:rsid w:val="0017195F"/>
    <w:rsid w:val="00181DDE"/>
    <w:rsid w:val="00197890"/>
    <w:rsid w:val="001B536D"/>
    <w:rsid w:val="001C7C29"/>
    <w:rsid w:val="001C7FC9"/>
    <w:rsid w:val="001E303C"/>
    <w:rsid w:val="002D1F7A"/>
    <w:rsid w:val="002D56B1"/>
    <w:rsid w:val="002F71B9"/>
    <w:rsid w:val="00307AB1"/>
    <w:rsid w:val="00311924"/>
    <w:rsid w:val="003D64C0"/>
    <w:rsid w:val="003E135C"/>
    <w:rsid w:val="003F3C7E"/>
    <w:rsid w:val="003F60D5"/>
    <w:rsid w:val="00423AB4"/>
    <w:rsid w:val="00464EA1"/>
    <w:rsid w:val="004C37E5"/>
    <w:rsid w:val="004F32E8"/>
    <w:rsid w:val="0061411A"/>
    <w:rsid w:val="00664E45"/>
    <w:rsid w:val="00697681"/>
    <w:rsid w:val="006D0A13"/>
    <w:rsid w:val="006D28C9"/>
    <w:rsid w:val="006D5A21"/>
    <w:rsid w:val="00705109"/>
    <w:rsid w:val="00715280"/>
    <w:rsid w:val="0072099D"/>
    <w:rsid w:val="007348D2"/>
    <w:rsid w:val="0073733F"/>
    <w:rsid w:val="00773FA9"/>
    <w:rsid w:val="007C0E83"/>
    <w:rsid w:val="007C1FFC"/>
    <w:rsid w:val="00800C62"/>
    <w:rsid w:val="008463B1"/>
    <w:rsid w:val="0087503C"/>
    <w:rsid w:val="008D3A5F"/>
    <w:rsid w:val="00915571"/>
    <w:rsid w:val="00927066"/>
    <w:rsid w:val="00976618"/>
    <w:rsid w:val="00994DAD"/>
    <w:rsid w:val="009A0BD0"/>
    <w:rsid w:val="009E0444"/>
    <w:rsid w:val="009F4BCC"/>
    <w:rsid w:val="00A64FAA"/>
    <w:rsid w:val="00A9351D"/>
    <w:rsid w:val="00AA1614"/>
    <w:rsid w:val="00AC0694"/>
    <w:rsid w:val="00B6157E"/>
    <w:rsid w:val="00B82582"/>
    <w:rsid w:val="00BA5436"/>
    <w:rsid w:val="00BD4597"/>
    <w:rsid w:val="00C2489D"/>
    <w:rsid w:val="00C33B2B"/>
    <w:rsid w:val="00CF3E72"/>
    <w:rsid w:val="00D066A6"/>
    <w:rsid w:val="00D346B6"/>
    <w:rsid w:val="00D700AB"/>
    <w:rsid w:val="00D8141D"/>
    <w:rsid w:val="00D81BE3"/>
    <w:rsid w:val="00D93BBA"/>
    <w:rsid w:val="00DB1416"/>
    <w:rsid w:val="00E22A3F"/>
    <w:rsid w:val="00E345DC"/>
    <w:rsid w:val="00E73F6A"/>
    <w:rsid w:val="00ED63D5"/>
    <w:rsid w:val="00F63CBA"/>
    <w:rsid w:val="00F820F1"/>
    <w:rsid w:val="00FB176A"/>
    <w:rsid w:val="00FC7480"/>
    <w:rsid w:val="00FF3780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4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9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64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4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9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64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51</cp:revision>
  <cp:lastPrinted>2023-11-09T14:36:00Z</cp:lastPrinted>
  <dcterms:created xsi:type="dcterms:W3CDTF">2018-05-10T12:35:00Z</dcterms:created>
  <dcterms:modified xsi:type="dcterms:W3CDTF">2024-01-11T13:48:00Z</dcterms:modified>
</cp:coreProperties>
</file>