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D82417" w:rsidRPr="00EE7AB4" w:rsidTr="00CD2933">
        <w:tc>
          <w:tcPr>
            <w:tcW w:w="3912" w:type="dxa"/>
            <w:vAlign w:val="center"/>
            <w:hideMark/>
          </w:tcPr>
          <w:p w:rsidR="00D82417" w:rsidRPr="00535295" w:rsidRDefault="00D82417" w:rsidP="00CD2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535295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D82417" w:rsidRPr="00B4113D" w:rsidRDefault="00D82417" w:rsidP="00CD29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13D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F52F6A" wp14:editId="0028CC34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D82417" w:rsidRPr="00B4113D" w:rsidRDefault="00D82417" w:rsidP="00CD293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D82417" w:rsidRPr="00B4113D" w:rsidRDefault="00D82417" w:rsidP="00D82417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D82417" w:rsidRPr="00B4113D" w:rsidRDefault="00D82417" w:rsidP="00D8241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РЕШЕНИЕ</w:t>
      </w:r>
    </w:p>
    <w:p w:rsidR="00D82417" w:rsidRPr="00B4113D" w:rsidRDefault="00D82417" w:rsidP="00D82417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D82417" w:rsidRPr="00B4113D" w:rsidRDefault="00D82417" w:rsidP="00D82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13D">
        <w:rPr>
          <w:rFonts w:ascii="Times New Roman" w:hAnsi="Times New Roman"/>
          <w:b/>
          <w:sz w:val="24"/>
          <w:szCs w:val="24"/>
        </w:rPr>
        <w:t>ПОМШУÖМ</w:t>
      </w:r>
    </w:p>
    <w:p w:rsidR="00D82417" w:rsidRPr="00B4113D" w:rsidRDefault="00D82417" w:rsidP="00D824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D82417" w:rsidRPr="00393E34" w:rsidTr="00CD2933">
        <w:tc>
          <w:tcPr>
            <w:tcW w:w="4672" w:type="dxa"/>
            <w:hideMark/>
          </w:tcPr>
          <w:p w:rsidR="00D82417" w:rsidRPr="00393E34" w:rsidRDefault="00751565" w:rsidP="00751565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16 сентября</w:t>
            </w:r>
            <w:r w:rsidR="00D82417"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202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4</w:t>
            </w:r>
            <w:r w:rsidR="00D82417"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D82417" w:rsidRPr="00393E34" w:rsidRDefault="00D82417" w:rsidP="00751565">
            <w:pPr>
              <w:spacing w:after="0" w:line="240" w:lineRule="auto"/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uk-UA"/>
              </w:rPr>
            </w:pPr>
            <w:r w:rsidRPr="00393E34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</w:t>
            </w:r>
            <w:r w:rsidR="00751565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40</w:t>
            </w: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-0</w:t>
            </w:r>
            <w:r w:rsidR="00751565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1</w:t>
            </w:r>
          </w:p>
        </w:tc>
      </w:tr>
    </w:tbl>
    <w:p w:rsidR="00D82417" w:rsidRPr="008448AD" w:rsidRDefault="00D82417" w:rsidP="00D824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82417" w:rsidRPr="00EE7AB4" w:rsidRDefault="00D82417" w:rsidP="00D82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D82417" w:rsidRPr="00EE7AB4" w:rsidRDefault="00D82417" w:rsidP="00D824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AB4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EE7AB4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EE7AB4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EE7AB4">
        <w:rPr>
          <w:rFonts w:ascii="Times New Roman" w:hAnsi="Times New Roman"/>
          <w:sz w:val="24"/>
          <w:szCs w:val="24"/>
        </w:rPr>
        <w:t>Зеленеч</w:t>
      </w:r>
      <w:proofErr w:type="spellEnd"/>
      <w:r w:rsidRPr="00EE7A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AB4">
        <w:rPr>
          <w:rFonts w:ascii="Times New Roman" w:hAnsi="Times New Roman"/>
          <w:sz w:val="24"/>
          <w:szCs w:val="24"/>
        </w:rPr>
        <w:t>с</w:t>
      </w:r>
      <w:proofErr w:type="gramEnd"/>
      <w:r w:rsidRPr="00EE7AB4">
        <w:rPr>
          <w:rFonts w:ascii="Times New Roman" w:hAnsi="Times New Roman"/>
          <w:sz w:val="24"/>
          <w:szCs w:val="24"/>
        </w:rPr>
        <w:t>.</w:t>
      </w:r>
    </w:p>
    <w:p w:rsidR="00B618F5" w:rsidRDefault="00B618F5" w:rsidP="00B618F5">
      <w:pPr>
        <w:spacing w:after="0"/>
        <w:rPr>
          <w:sz w:val="24"/>
          <w:szCs w:val="24"/>
        </w:rPr>
      </w:pPr>
    </w:p>
    <w:p w:rsidR="00B618F5" w:rsidRDefault="00751565" w:rsidP="00177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565">
        <w:rPr>
          <w:rFonts w:ascii="Times New Roman" w:hAnsi="Times New Roman" w:cs="Times New Roman"/>
          <w:b/>
          <w:sz w:val="24"/>
          <w:szCs w:val="24"/>
        </w:rPr>
        <w:t xml:space="preserve">О рассмотрении ходатайства администрации сельского поселения о направлении дополнительных денежных средств на приобретение и доставку </w:t>
      </w:r>
      <w:proofErr w:type="spellStart"/>
      <w:r w:rsidRPr="00751565">
        <w:rPr>
          <w:rFonts w:ascii="Times New Roman" w:hAnsi="Times New Roman" w:cs="Times New Roman"/>
          <w:b/>
          <w:sz w:val="24"/>
          <w:szCs w:val="24"/>
        </w:rPr>
        <w:t>евроконтейнеров</w:t>
      </w:r>
      <w:proofErr w:type="spellEnd"/>
    </w:p>
    <w:p w:rsidR="00B618F5" w:rsidRPr="00AC002E" w:rsidRDefault="00B618F5" w:rsidP="00B6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8F5" w:rsidRPr="00334FC9" w:rsidRDefault="00751565" w:rsidP="00D82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На основании</w:t>
      </w:r>
      <w:r w:rsidR="00B618F5"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ого</w:t>
      </w:r>
      <w:r w:rsidR="00B618F5"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="00B618F5"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06</w:t>
      </w:r>
      <w:r w:rsidR="00D82417">
        <w:rPr>
          <w:rFonts w:ascii="Times New Roman" w:eastAsiaTheme="minorEastAsia" w:hAnsi="Times New Roman"/>
          <w:sz w:val="24"/>
          <w:szCs w:val="24"/>
          <w:lang w:eastAsia="ru-RU"/>
        </w:rPr>
        <w:t xml:space="preserve"> октября </w:t>
      </w:r>
      <w:r w:rsidR="00B618F5" w:rsidRPr="00475DE4">
        <w:rPr>
          <w:rFonts w:ascii="Times New Roman" w:eastAsiaTheme="minorEastAsia" w:hAnsi="Times New Roman"/>
          <w:sz w:val="24"/>
          <w:szCs w:val="24"/>
          <w:lang w:eastAsia="ru-RU"/>
        </w:rPr>
        <w:t>2003</w:t>
      </w:r>
      <w:r w:rsidR="00D82417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года</w:t>
      </w:r>
      <w:r w:rsidR="00B618F5" w:rsidRPr="00475DE4">
        <w:rPr>
          <w:rFonts w:ascii="Times New Roman" w:eastAsiaTheme="minorEastAsia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618F5" w:rsidRPr="00475DE4">
        <w:rPr>
          <w:rFonts w:ascii="Times New Roman" w:eastAsiaTheme="minorEastAsia" w:hAnsi="Times New Roman"/>
          <w:sz w:val="24"/>
          <w:szCs w:val="24"/>
          <w:lang w:eastAsia="ru-RU"/>
        </w:rPr>
        <w:t>131-ФЗ «Об общих принципах организации местного самоупра</w:t>
      </w:r>
      <w:r w:rsidR="00B618F5">
        <w:rPr>
          <w:rFonts w:ascii="Times New Roman" w:eastAsiaTheme="minorEastAsia" w:hAnsi="Times New Roman"/>
          <w:sz w:val="24"/>
          <w:szCs w:val="24"/>
          <w:lang w:eastAsia="ru-RU"/>
        </w:rPr>
        <w:t>вления в Российской Федерации»,</w:t>
      </w:r>
      <w:r w:rsidR="00B618F5" w:rsidRPr="00475DE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B618F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="00B618F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Совета сельского поселения «Зеленец» от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03 июля</w:t>
      </w:r>
      <w:r w:rsidR="00B618F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="00B618F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года </w:t>
      </w:r>
      <w:r w:rsidRPr="0075156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№ V/39-02 «Об утверждении Порядка использования собственных финансовых средств сельского поселения «Зеленец» дополнительно к иным межбюджетным трансфертам, предоставляемым из бюджета муниципального района «</w:t>
      </w:r>
      <w:proofErr w:type="spellStart"/>
      <w:r w:rsidRPr="0075156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Сыктывдинский</w:t>
      </w:r>
      <w:proofErr w:type="spellEnd"/>
      <w:r w:rsidRPr="0075156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Республики Коми для осуществления части</w:t>
      </w:r>
      <w:proofErr w:type="gramEnd"/>
      <w:r w:rsidRPr="0075156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полномочий по решению вопросов местного значения, переданных по соглашениям»</w:t>
      </w:r>
      <w:r w:rsidR="006476BC">
        <w:rPr>
          <w:rFonts w:ascii="Times New Roman" w:hAnsi="Times New Roman"/>
          <w:sz w:val="24"/>
          <w:szCs w:val="24"/>
        </w:rPr>
        <w:t>,</w:t>
      </w:r>
      <w:r w:rsidR="00B618F5">
        <w:rPr>
          <w:rFonts w:ascii="Times New Roman" w:hAnsi="Times New Roman"/>
          <w:sz w:val="24"/>
          <w:szCs w:val="24"/>
        </w:rPr>
        <w:t xml:space="preserve"> </w:t>
      </w:r>
      <w:r w:rsidR="00B618F5" w:rsidRPr="00475DE4">
        <w:rPr>
          <w:rFonts w:ascii="Times New Roman" w:eastAsiaTheme="minorEastAsia" w:hAnsi="Times New Roman"/>
          <w:sz w:val="24"/>
          <w:szCs w:val="24"/>
          <w:lang w:eastAsia="ru-RU"/>
        </w:rPr>
        <w:t>Совет сельского поселения «Зеленец»</w:t>
      </w:r>
    </w:p>
    <w:p w:rsidR="00B618F5" w:rsidRPr="00D82417" w:rsidRDefault="00D82417" w:rsidP="00D8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82417">
        <w:rPr>
          <w:rFonts w:ascii="Times New Roman" w:eastAsiaTheme="minorEastAsia" w:hAnsi="Times New Roman"/>
          <w:b/>
          <w:sz w:val="24"/>
          <w:szCs w:val="24"/>
          <w:lang w:eastAsia="ru-RU"/>
        </w:rPr>
        <w:t>решил:</w:t>
      </w:r>
    </w:p>
    <w:p w:rsidR="00D82417" w:rsidRDefault="00D82417" w:rsidP="00D8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2417" w:rsidRDefault="00B618F5" w:rsidP="00D82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472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156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47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</w:t>
      </w:r>
      <w:r w:rsidR="00751565" w:rsidRPr="0075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дополнительных денежных средств на приобретение и доставку </w:t>
      </w:r>
      <w:proofErr w:type="spellStart"/>
      <w:r w:rsidR="00751565" w:rsidRPr="0075156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евроконтейнеров</w:t>
      </w:r>
      <w:proofErr w:type="spellEnd"/>
      <w:r w:rsidR="0075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рассмотрено</w:t>
      </w:r>
      <w:r w:rsidR="00D82417">
        <w:rPr>
          <w:rFonts w:ascii="Times New Roman" w:hAnsi="Times New Roman" w:cs="Times New Roman"/>
          <w:sz w:val="24"/>
          <w:szCs w:val="24"/>
        </w:rPr>
        <w:t>.</w:t>
      </w:r>
    </w:p>
    <w:p w:rsidR="00751565" w:rsidRDefault="00751565" w:rsidP="00D82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Разрешить администрации сельского поселения «Зеленец» направить дополнительные денежные средства на 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евроконтейнеров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 сумме 66 887,81 руб. (КБК 925 0503 99 0000 2330 244)</w:t>
      </w:r>
    </w:p>
    <w:p w:rsidR="00B618F5" w:rsidRPr="00572446" w:rsidRDefault="00B618F5" w:rsidP="00D82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</w:t>
      </w:r>
      <w:r w:rsidR="00696E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исполнением настоящего решения возложить на комиссию </w:t>
      </w:r>
      <w:r w:rsidRPr="00572446">
        <w:rPr>
          <w:rFonts w:ascii="Times New Roman" w:hAnsi="Times New Roman" w:cs="Times New Roman"/>
          <w:sz w:val="24"/>
          <w:szCs w:val="24"/>
        </w:rPr>
        <w:t xml:space="preserve">по </w:t>
      </w:r>
      <w:r w:rsidR="006476BC">
        <w:rPr>
          <w:rFonts w:ascii="Times New Roman" w:hAnsi="Times New Roman" w:cs="Times New Roman"/>
          <w:sz w:val="24"/>
          <w:szCs w:val="24"/>
        </w:rPr>
        <w:t xml:space="preserve">бюджету, экономическому развитию и налогам 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Совета сельского поселения «Зеленец»</w:t>
      </w:r>
      <w:r w:rsidRPr="00572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8F5" w:rsidRPr="00572446" w:rsidRDefault="00B618F5" w:rsidP="00D82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 Настоящее решение вступает в силу </w:t>
      </w:r>
      <w:r w:rsidR="00D8241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 дня</w:t>
      </w:r>
      <w:r w:rsidRPr="005724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обнародования в местах, установленных Уставом муниципального образования сельского поселения «Зеленец.</w:t>
      </w:r>
    </w:p>
    <w:p w:rsidR="00B618F5" w:rsidRDefault="00B618F5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82417" w:rsidRDefault="00D82417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82417" w:rsidRDefault="00D82417" w:rsidP="00B618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417" w:rsidTr="00D82417">
        <w:tc>
          <w:tcPr>
            <w:tcW w:w="4927" w:type="dxa"/>
          </w:tcPr>
          <w:p w:rsidR="00D82417" w:rsidRDefault="00D82417" w:rsidP="00B618F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446"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D82417" w:rsidRDefault="00D82417" w:rsidP="00D8241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446"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B618F5" w:rsidRPr="00F639D0" w:rsidRDefault="00B618F5" w:rsidP="00D824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sectPr w:rsidR="00B618F5" w:rsidRPr="00F639D0" w:rsidSect="00D824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46"/>
    <w:rsid w:val="000058EC"/>
    <w:rsid w:val="00024BED"/>
    <w:rsid w:val="00034CC5"/>
    <w:rsid w:val="000C366F"/>
    <w:rsid w:val="00177CEF"/>
    <w:rsid w:val="001A63E0"/>
    <w:rsid w:val="00220049"/>
    <w:rsid w:val="00224BEF"/>
    <w:rsid w:val="0022701C"/>
    <w:rsid w:val="00255A4E"/>
    <w:rsid w:val="003331F3"/>
    <w:rsid w:val="00334FC9"/>
    <w:rsid w:val="00352BCB"/>
    <w:rsid w:val="00396ED3"/>
    <w:rsid w:val="004A653B"/>
    <w:rsid w:val="004C4C66"/>
    <w:rsid w:val="004F1391"/>
    <w:rsid w:val="005330BB"/>
    <w:rsid w:val="00572446"/>
    <w:rsid w:val="005866D0"/>
    <w:rsid w:val="005D2E97"/>
    <w:rsid w:val="006476BC"/>
    <w:rsid w:val="00696E76"/>
    <w:rsid w:val="007335E4"/>
    <w:rsid w:val="00741BEA"/>
    <w:rsid w:val="00751565"/>
    <w:rsid w:val="00785BDD"/>
    <w:rsid w:val="008C74A3"/>
    <w:rsid w:val="00987C59"/>
    <w:rsid w:val="00AC002E"/>
    <w:rsid w:val="00B4768E"/>
    <w:rsid w:val="00B618F5"/>
    <w:rsid w:val="00C22946"/>
    <w:rsid w:val="00CA69B5"/>
    <w:rsid w:val="00CB163F"/>
    <w:rsid w:val="00CF7CA6"/>
    <w:rsid w:val="00D04AD7"/>
    <w:rsid w:val="00D10988"/>
    <w:rsid w:val="00D82417"/>
    <w:rsid w:val="00F166AC"/>
    <w:rsid w:val="00F4726B"/>
    <w:rsid w:val="00F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C00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C00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28</cp:revision>
  <cp:lastPrinted>2023-05-30T13:26:00Z</cp:lastPrinted>
  <dcterms:created xsi:type="dcterms:W3CDTF">2022-11-18T08:44:00Z</dcterms:created>
  <dcterms:modified xsi:type="dcterms:W3CDTF">2024-09-17T06:17:00Z</dcterms:modified>
</cp:coreProperties>
</file>