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E45B90" w:rsidRDefault="00911DDA" w:rsidP="003B6E0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B6E0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B6E08">
              <w:rPr>
                <w:rFonts w:ascii="Times New Roman" w:hAnsi="Times New Roman"/>
                <w:sz w:val="24"/>
              </w:rPr>
              <w:t>мая</w:t>
            </w:r>
            <w:r w:rsidR="000A3440" w:rsidRPr="00911DDA">
              <w:rPr>
                <w:rFonts w:ascii="Times New Roman" w:hAnsi="Times New Roman"/>
                <w:sz w:val="24"/>
              </w:rPr>
              <w:t xml:space="preserve"> 202</w:t>
            </w:r>
            <w:r w:rsidR="001138E8" w:rsidRPr="00911DDA">
              <w:rPr>
                <w:rFonts w:ascii="Times New Roman" w:hAnsi="Times New Roman"/>
                <w:sz w:val="24"/>
              </w:rPr>
              <w:t>5</w:t>
            </w:r>
            <w:r w:rsidR="000A3440" w:rsidRPr="00911DD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3B6E08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E45B90">
              <w:rPr>
                <w:rFonts w:ascii="Times New Roman" w:hAnsi="Times New Roman"/>
                <w:sz w:val="24"/>
              </w:rPr>
              <w:t xml:space="preserve">№ </w:t>
            </w:r>
            <w:r w:rsidR="003B6E08">
              <w:rPr>
                <w:rFonts w:ascii="Times New Roman" w:hAnsi="Times New Roman"/>
                <w:sz w:val="24"/>
              </w:rPr>
              <w:t>5</w:t>
            </w:r>
            <w:r w:rsidRPr="00E45B90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3B6E08">
        <w:rPr>
          <w:rFonts w:ascii="Times New Roman" w:hAnsi="Times New Roman"/>
          <w:sz w:val="24"/>
        </w:rPr>
        <w:t>пятидесятого</w:t>
      </w:r>
      <w:r w:rsidR="00E45B90">
        <w:rPr>
          <w:rFonts w:ascii="Times New Roman" w:hAnsi="Times New Roman"/>
          <w:sz w:val="24"/>
        </w:rPr>
        <w:t xml:space="preserve"> очередного </w:t>
      </w:r>
      <w:r w:rsidRPr="003C375A">
        <w:rPr>
          <w:rFonts w:ascii="Times New Roman" w:hAnsi="Times New Roman"/>
          <w:sz w:val="24"/>
        </w:rPr>
        <w:t xml:space="preserve">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3B6E08">
        <w:rPr>
          <w:rFonts w:ascii="Times New Roman" w:hAnsi="Times New Roman"/>
          <w:sz w:val="24"/>
        </w:rPr>
        <w:t>пятидесятое</w:t>
      </w:r>
      <w:r w:rsidR="00E45B90">
        <w:rPr>
          <w:rFonts w:ascii="Times New Roman" w:hAnsi="Times New Roman"/>
          <w:sz w:val="24"/>
        </w:rPr>
        <w:t xml:space="preserve"> очередное</w:t>
      </w:r>
      <w:r w:rsidRPr="003C375A">
        <w:rPr>
          <w:rFonts w:ascii="Times New Roman" w:hAnsi="Times New Roman"/>
          <w:sz w:val="24"/>
        </w:rPr>
        <w:t xml:space="preserve"> заседание Совета сельского поселения «Зеленец» пятого созыва </w:t>
      </w:r>
      <w:r w:rsidR="00911DDA">
        <w:rPr>
          <w:rFonts w:ascii="Times New Roman" w:hAnsi="Times New Roman"/>
          <w:b/>
          <w:sz w:val="24"/>
        </w:rPr>
        <w:t>2</w:t>
      </w:r>
      <w:r w:rsidR="003B6E08">
        <w:rPr>
          <w:rFonts w:ascii="Times New Roman" w:hAnsi="Times New Roman"/>
          <w:b/>
          <w:sz w:val="24"/>
        </w:rPr>
        <w:t>8 ма</w:t>
      </w:r>
      <w:r w:rsidR="003A5018" w:rsidRPr="00911DDA">
        <w:rPr>
          <w:rFonts w:ascii="Times New Roman" w:hAnsi="Times New Roman"/>
          <w:b/>
          <w:sz w:val="24"/>
        </w:rPr>
        <w:t>я</w:t>
      </w:r>
      <w:r w:rsidRPr="00911DDA">
        <w:rPr>
          <w:rFonts w:ascii="Times New Roman" w:hAnsi="Times New Roman"/>
          <w:b/>
          <w:sz w:val="24"/>
        </w:rPr>
        <w:t xml:space="preserve"> 202</w:t>
      </w:r>
      <w:r w:rsidR="001138E8" w:rsidRPr="00911DDA">
        <w:rPr>
          <w:rFonts w:ascii="Times New Roman" w:hAnsi="Times New Roman"/>
          <w:b/>
          <w:sz w:val="24"/>
        </w:rPr>
        <w:t>5</w:t>
      </w:r>
      <w:r w:rsidR="006A7179" w:rsidRPr="00911DDA">
        <w:rPr>
          <w:rFonts w:ascii="Times New Roman" w:hAnsi="Times New Roman"/>
          <w:b/>
          <w:sz w:val="24"/>
        </w:rPr>
        <w:t xml:space="preserve"> года в 1</w:t>
      </w:r>
      <w:r w:rsidR="00EE2579" w:rsidRPr="00911DDA">
        <w:rPr>
          <w:rFonts w:ascii="Times New Roman" w:hAnsi="Times New Roman"/>
          <w:b/>
          <w:sz w:val="24"/>
        </w:rPr>
        <w:t>8</w:t>
      </w:r>
      <w:r w:rsidRPr="00911DDA">
        <w:rPr>
          <w:rFonts w:ascii="Times New Roman" w:hAnsi="Times New Roman"/>
          <w:b/>
          <w:sz w:val="24"/>
        </w:rPr>
        <w:t xml:space="preserve"> ч</w:t>
      </w:r>
      <w:r w:rsidR="00D1742C" w:rsidRPr="00911DDA">
        <w:rPr>
          <w:rFonts w:ascii="Times New Roman" w:hAnsi="Times New Roman"/>
          <w:b/>
          <w:sz w:val="24"/>
        </w:rPr>
        <w:t>.</w:t>
      </w:r>
      <w:r w:rsidR="00EE2579" w:rsidRPr="00911DDA">
        <w:rPr>
          <w:rFonts w:ascii="Times New Roman" w:hAnsi="Times New Roman"/>
          <w:b/>
          <w:sz w:val="24"/>
        </w:rPr>
        <w:t>0</w:t>
      </w:r>
      <w:r w:rsidRPr="00911DDA">
        <w:rPr>
          <w:rFonts w:ascii="Times New Roman" w:hAnsi="Times New Roman"/>
          <w:b/>
          <w:sz w:val="24"/>
        </w:rPr>
        <w:t>0 мин</w:t>
      </w:r>
      <w:r w:rsidR="00D1742C" w:rsidRPr="00911DDA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>2-й</w:t>
      </w:r>
      <w:r w:rsidR="00EE2579">
        <w:rPr>
          <w:rFonts w:ascii="Times New Roman" w:hAnsi="Times New Roman"/>
          <w:sz w:val="24"/>
        </w:rPr>
        <w:t> </w:t>
      </w:r>
      <w:r w:rsidR="000A3440" w:rsidRPr="003C375A">
        <w:rPr>
          <w:rFonts w:ascii="Times New Roman" w:hAnsi="Times New Roman"/>
          <w:sz w:val="24"/>
        </w:rPr>
        <w:t xml:space="preserve">квартал, 12а. </w:t>
      </w:r>
      <w:proofErr w:type="gramEnd"/>
    </w:p>
    <w:p w:rsidR="00160F16" w:rsidRDefault="00160F16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3B6E08" w:rsidRDefault="00EE2579" w:rsidP="003B6E08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3B6E08" w:rsidRPr="003B6E08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отчета об исполнении бюджета муниципального</w:t>
      </w:r>
      <w:r w:rsidR="003B6E08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3B6E08" w:rsidRPr="003B6E08">
        <w:rPr>
          <w:rFonts w:ascii="Times New Roman" w:eastAsia="Arial Unicode MS" w:hAnsi="Times New Roman"/>
          <w:color w:val="000000"/>
          <w:sz w:val="24"/>
          <w:lang w:bidi="en-US"/>
        </w:rPr>
        <w:t>образования сельского поселения «Зеленец» за 2024 год</w:t>
      </w:r>
      <w:r w:rsidR="003B6E08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E45B90" w:rsidRDefault="00E45B90" w:rsidP="003B6E08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="003B6E08" w:rsidRPr="003B6E08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приложение к решению Совета сельского поселения «Зеленец» от 21 февраля 2024 г. № V/34-01 «Об утверждении Регламента работы</w:t>
      </w:r>
      <w:r w:rsidR="003B6E08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bookmarkStart w:id="0" w:name="_GoBack"/>
      <w:bookmarkEnd w:id="0"/>
      <w:r w:rsidR="003B6E08" w:rsidRPr="003B6E08">
        <w:rPr>
          <w:rFonts w:ascii="Times New Roman" w:eastAsia="Arial Unicode MS" w:hAnsi="Times New Roman"/>
          <w:color w:val="000000"/>
          <w:sz w:val="24"/>
          <w:lang w:bidi="en-US"/>
        </w:rPr>
        <w:t>Совета сельского поселения «Зеленец»</w:t>
      </w:r>
      <w:r w:rsidR="003B6E08"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E45B90" w:rsidRDefault="00E45B90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4E45E7" w:rsidRDefault="004E45E7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138E8"/>
    <w:rsid w:val="00160F16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74D56"/>
    <w:rsid w:val="003A5018"/>
    <w:rsid w:val="003B6E08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4E45E7"/>
    <w:rsid w:val="00504314"/>
    <w:rsid w:val="00531198"/>
    <w:rsid w:val="005403FE"/>
    <w:rsid w:val="005408EF"/>
    <w:rsid w:val="0056790D"/>
    <w:rsid w:val="00584C14"/>
    <w:rsid w:val="005B354A"/>
    <w:rsid w:val="005B3A70"/>
    <w:rsid w:val="005B55BE"/>
    <w:rsid w:val="005B7830"/>
    <w:rsid w:val="005C1580"/>
    <w:rsid w:val="00614E61"/>
    <w:rsid w:val="00654F56"/>
    <w:rsid w:val="006663CE"/>
    <w:rsid w:val="006728B4"/>
    <w:rsid w:val="006A7179"/>
    <w:rsid w:val="006B7756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11DDA"/>
    <w:rsid w:val="00943E00"/>
    <w:rsid w:val="00982F52"/>
    <w:rsid w:val="0099443C"/>
    <w:rsid w:val="00A0379D"/>
    <w:rsid w:val="00A04761"/>
    <w:rsid w:val="00A051F8"/>
    <w:rsid w:val="00A1146C"/>
    <w:rsid w:val="00AC23A2"/>
    <w:rsid w:val="00AF7AE3"/>
    <w:rsid w:val="00B67263"/>
    <w:rsid w:val="00BC2239"/>
    <w:rsid w:val="00BD062B"/>
    <w:rsid w:val="00BF20BB"/>
    <w:rsid w:val="00C10B20"/>
    <w:rsid w:val="00CB163F"/>
    <w:rsid w:val="00CF459D"/>
    <w:rsid w:val="00D1742C"/>
    <w:rsid w:val="00DA5FA4"/>
    <w:rsid w:val="00DC4869"/>
    <w:rsid w:val="00DD4F4C"/>
    <w:rsid w:val="00DE0F30"/>
    <w:rsid w:val="00E03CE8"/>
    <w:rsid w:val="00E0625D"/>
    <w:rsid w:val="00E16428"/>
    <w:rsid w:val="00E45B90"/>
    <w:rsid w:val="00EA36EA"/>
    <w:rsid w:val="00EC5D45"/>
    <w:rsid w:val="00EE2579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74</cp:revision>
  <cp:lastPrinted>2025-05-20T11:11:00Z</cp:lastPrinted>
  <dcterms:created xsi:type="dcterms:W3CDTF">2022-11-18T05:35:00Z</dcterms:created>
  <dcterms:modified xsi:type="dcterms:W3CDTF">2025-05-20T11:11:00Z</dcterms:modified>
</cp:coreProperties>
</file>