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D6" w:rsidRDefault="00104ED6" w:rsidP="00104ED6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МАНЕВРЕННЫЙ ФОНД</w:t>
      </w:r>
    </w:p>
    <w:p w:rsidR="00104ED6" w:rsidRDefault="00104ED6" w:rsidP="00104ED6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>Жилые помещения маневренного фонда относятся к жилым помещениям специализированного жилищного фонда (п. 3 ч. 1 ст. 92 Ж</w:t>
      </w:r>
      <w:r w:rsidR="00315FC7">
        <w:t>илищного кодекс</w:t>
      </w:r>
      <w:r>
        <w:t xml:space="preserve"> РФ).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Такие жилые помещения </w:t>
      </w:r>
      <w:r w:rsidR="00315FC7">
        <w:t>предоставля</w:t>
      </w:r>
      <w:r w:rsidR="00315FC7">
        <w:t>ю</w:t>
      </w:r>
      <w:r w:rsidR="00315FC7">
        <w:t>тся гражданам из расчета не менее 6 кв. метров жилой площади на 1 человека</w:t>
      </w:r>
      <w:r w:rsidR="00315FC7">
        <w:t xml:space="preserve"> и </w:t>
      </w:r>
      <w:r>
        <w:t>предназначены для временного проживания</w:t>
      </w:r>
      <w:r w:rsidR="00EC111F">
        <w:t xml:space="preserve"> следующих лиц: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- граждан в связи с капитальным ремонтом или реконструкцией дома, в котором находятся жилые помещения, занимаемые ими по договорам социального найма (ч. 1 ст. 88 ЖК РФ);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- 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-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- иных граждан в случаях, предусмотренных законодательством.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>Вопросы предоставления жилья из маневренного фонда отнесены к ведению органов местного самоуправления</w:t>
      </w:r>
      <w:r w:rsidR="00EC111F">
        <w:t xml:space="preserve"> муниципальных районов</w:t>
      </w:r>
      <w:r>
        <w:t xml:space="preserve"> (п. 6 ч. 1 ст. 14 Федерального закона от 06.10.2003 </w:t>
      </w:r>
      <w:r w:rsidR="00EC111F">
        <w:t>№</w:t>
      </w:r>
      <w:r>
        <w:t xml:space="preserve"> 131-ФЗ </w:t>
      </w:r>
      <w:r w:rsidR="00EC111F">
        <w:t>«</w:t>
      </w:r>
      <w:r>
        <w:t>Об общих принципах организации местного самоуправления в Российской Федерации</w:t>
      </w:r>
      <w:r w:rsidR="00EC111F">
        <w:t>»</w:t>
      </w:r>
      <w:r>
        <w:t xml:space="preserve">).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>Для получения жилого помещения из маневренного фонда, при наличии соответствующих оснований, необходимо подать заявление в уполномоченный орган муниципалитет</w:t>
      </w:r>
      <w:r w:rsidR="00315FC7">
        <w:t>а.</w:t>
      </w:r>
      <w:r>
        <w:t xml:space="preserve">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К заявлению, как правило, прилагаются документы: </w:t>
      </w:r>
    </w:p>
    <w:p w:rsidR="00104ED6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- удостоверяющие личность заявителя и проживающих с ним граждан; </w:t>
      </w:r>
    </w:p>
    <w:p w:rsidR="00104ED6" w:rsidRPr="00315FC7" w:rsidRDefault="00104ED6" w:rsidP="00EC111F">
      <w:pPr>
        <w:pStyle w:val="a3"/>
        <w:spacing w:before="0" w:beforeAutospacing="0" w:after="0" w:afterAutospacing="0"/>
        <w:ind w:firstLine="540"/>
        <w:jc w:val="both"/>
      </w:pPr>
      <w:r>
        <w:t xml:space="preserve">- </w:t>
      </w:r>
      <w:r w:rsidRPr="00315FC7">
        <w:t xml:space="preserve">подтверждающие наличие оснований для предоставления соответствующего жилья (например, сведения о проведении капитального ремонта, справка о пожаре, банковская выписка о задолженности перед кредиторами и иные документы); </w:t>
      </w:r>
    </w:p>
    <w:p w:rsidR="00104ED6" w:rsidRPr="00315FC7" w:rsidRDefault="00104ED6" w:rsidP="00315FC7">
      <w:pPr>
        <w:pStyle w:val="a3"/>
        <w:spacing w:before="0" w:beforeAutospacing="0" w:after="0" w:afterAutospacing="0"/>
        <w:ind w:firstLine="540"/>
        <w:jc w:val="both"/>
      </w:pPr>
      <w:r w:rsidRPr="00315FC7">
        <w:t xml:space="preserve">- о собственности - правоустанавливающие документы на жилое помещение, в котором в настоящее время </w:t>
      </w:r>
      <w:bookmarkStart w:id="0" w:name="_GoBack"/>
      <w:bookmarkEnd w:id="0"/>
      <w:r w:rsidRPr="00315FC7">
        <w:t xml:space="preserve">невозможно проживать; </w:t>
      </w:r>
    </w:p>
    <w:p w:rsidR="00104ED6" w:rsidRPr="00315FC7" w:rsidRDefault="00104ED6" w:rsidP="00315FC7">
      <w:pPr>
        <w:pStyle w:val="a3"/>
        <w:spacing w:before="0" w:beforeAutospacing="0" w:after="0" w:afterAutospacing="0"/>
        <w:ind w:firstLine="540"/>
        <w:jc w:val="both"/>
      </w:pPr>
      <w:r w:rsidRPr="00315FC7">
        <w:t xml:space="preserve">- об отсутствии иного жилого помещения у заявителя или его родственников, пригодного для проживания. </w:t>
      </w:r>
    </w:p>
    <w:p w:rsidR="00315FC7" w:rsidRPr="00315FC7" w:rsidRDefault="00315FC7" w:rsidP="00315F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FC7">
        <w:rPr>
          <w:rFonts w:ascii="Times New Roman" w:hAnsi="Times New Roman" w:cs="Times New Roman"/>
          <w:sz w:val="24"/>
          <w:szCs w:val="24"/>
        </w:rPr>
        <w:t xml:space="preserve">Следует отметить, что назначение маневренного жилого фонда состоит в том, чтобы при возникновении определенных обстоятельств, в том числе непредвиденного, чрезвычайного характера, оперативно предоставить для временного проживания пригодное жилое помещение гражданам, оставшимся без жилья вследствие капитального ремонта, обращения взыскания на единственное жилое помещение, чрезвычайных и иных подобных обстоятельств. </w:t>
      </w:r>
    </w:p>
    <w:p w:rsidR="0087685A" w:rsidRPr="00315FC7" w:rsidRDefault="0087685A" w:rsidP="00EC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C7" w:rsidRPr="00315FC7" w:rsidRDefault="00315FC7" w:rsidP="00EC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FC7"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 w:rsidRPr="00315FC7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315F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sectPr w:rsidR="00315FC7" w:rsidRPr="0031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D6"/>
    <w:rsid w:val="00104ED6"/>
    <w:rsid w:val="00315FC7"/>
    <w:rsid w:val="0087685A"/>
    <w:rsid w:val="00EC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4E4E"/>
  <w15:chartTrackingRefBased/>
  <w15:docId w15:val="{CD3CDFF6-126B-4263-9780-BA5DEB7B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Анастасия Сергеевна</dc:creator>
  <cp:keywords/>
  <dc:description/>
  <cp:lastModifiedBy>Нестерова Анастасия Сергеевна</cp:lastModifiedBy>
  <cp:revision>2</cp:revision>
  <dcterms:created xsi:type="dcterms:W3CDTF">2025-06-06T12:09:00Z</dcterms:created>
  <dcterms:modified xsi:type="dcterms:W3CDTF">2025-06-06T12:23:00Z</dcterms:modified>
</cp:coreProperties>
</file>