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6FAA78" w14:textId="77777777" w:rsidR="00D173CC" w:rsidRDefault="00D173CC" w:rsidP="00CE469F">
      <w:pPr>
        <w:contextualSpacing/>
        <w:jc w:val="center"/>
        <w:rPr>
          <w:b/>
          <w:caps/>
          <w:sz w:val="56"/>
        </w:rPr>
      </w:pPr>
    </w:p>
    <w:p w14:paraId="4BEBACF0" w14:textId="77777777" w:rsidR="00D173CC" w:rsidRDefault="00D173CC" w:rsidP="00CE469F">
      <w:pPr>
        <w:contextualSpacing/>
        <w:jc w:val="center"/>
        <w:rPr>
          <w:b/>
          <w:caps/>
          <w:sz w:val="56"/>
        </w:rPr>
      </w:pPr>
    </w:p>
    <w:p w14:paraId="130DCC44" w14:textId="1132F2F7" w:rsidR="003A74E3" w:rsidRDefault="00991247" w:rsidP="00CE469F">
      <w:pPr>
        <w:contextualSpacing/>
        <w:jc w:val="center"/>
        <w:rPr>
          <w:b/>
          <w:caps/>
          <w:sz w:val="56"/>
        </w:rPr>
      </w:pPr>
      <w:r w:rsidRPr="00E54323">
        <w:rPr>
          <w:rFonts w:eastAsia="Calibri"/>
          <w:b/>
          <w:noProof/>
          <w:sz w:val="28"/>
          <w:szCs w:val="28"/>
        </w:rPr>
        <w:drawing>
          <wp:inline distT="0" distB="0" distL="0" distR="0" wp14:anchorId="44F67AB6" wp14:editId="5F1FDF7B">
            <wp:extent cx="1001864" cy="1258887"/>
            <wp:effectExtent l="0" t="0" r="8255" b="0"/>
            <wp:docPr id="5" name="Рисунок 2" descr="сканирование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канирование00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5480" cy="1263431"/>
                    </a:xfrm>
                    <a:prstGeom prst="rect">
                      <a:avLst/>
                    </a:prstGeom>
                    <a:noFill/>
                    <a:ln>
                      <a:noFill/>
                    </a:ln>
                  </pic:spPr>
                </pic:pic>
              </a:graphicData>
            </a:graphic>
          </wp:inline>
        </w:drawing>
      </w:r>
    </w:p>
    <w:p w14:paraId="13621310" w14:textId="77777777" w:rsidR="003A74E3" w:rsidRDefault="003A74E3">
      <w:pPr>
        <w:jc w:val="center"/>
        <w:rPr>
          <w:b/>
          <w:caps/>
          <w:sz w:val="56"/>
        </w:rPr>
      </w:pPr>
    </w:p>
    <w:p w14:paraId="547CF73D" w14:textId="23FD96E2" w:rsidR="003A74E3" w:rsidRDefault="00991247" w:rsidP="00D173CC">
      <w:pPr>
        <w:pBdr>
          <w:bottom w:val="single" w:sz="6" w:space="1" w:color="auto"/>
        </w:pBdr>
        <w:spacing w:line="360" w:lineRule="auto"/>
        <w:jc w:val="center"/>
        <w:rPr>
          <w:b/>
          <w:caps/>
          <w:sz w:val="32"/>
          <w:szCs w:val="40"/>
        </w:rPr>
      </w:pPr>
      <w:r w:rsidRPr="00D173CC">
        <w:rPr>
          <w:b/>
          <w:caps/>
          <w:sz w:val="32"/>
          <w:szCs w:val="40"/>
        </w:rPr>
        <w:t xml:space="preserve">Официальный вестник </w:t>
      </w:r>
      <w:r w:rsidR="00D173CC" w:rsidRPr="00D173CC">
        <w:rPr>
          <w:b/>
          <w:caps/>
          <w:sz w:val="32"/>
          <w:szCs w:val="40"/>
        </w:rPr>
        <w:t>муниципального</w:t>
      </w:r>
      <w:r w:rsidRPr="00D173CC">
        <w:rPr>
          <w:b/>
          <w:caps/>
          <w:sz w:val="32"/>
          <w:szCs w:val="40"/>
        </w:rPr>
        <w:t xml:space="preserve"> образования сельского поселения «Зеленец»</w:t>
      </w:r>
    </w:p>
    <w:p w14:paraId="64CD6A04" w14:textId="77777777" w:rsidR="00D173CC" w:rsidRPr="00D173CC" w:rsidRDefault="00D173CC">
      <w:pPr>
        <w:pBdr>
          <w:bottom w:val="single" w:sz="6" w:space="1" w:color="auto"/>
        </w:pBdr>
        <w:jc w:val="center"/>
        <w:rPr>
          <w:b/>
          <w:sz w:val="32"/>
          <w:szCs w:val="40"/>
        </w:rPr>
      </w:pPr>
    </w:p>
    <w:p w14:paraId="376910B7" w14:textId="77777777" w:rsidR="00D173CC" w:rsidRDefault="00D173CC">
      <w:pPr>
        <w:jc w:val="center"/>
        <w:rPr>
          <w:szCs w:val="28"/>
        </w:rPr>
      </w:pPr>
    </w:p>
    <w:p w14:paraId="4B0A8988" w14:textId="5F619FBB" w:rsidR="00CE469F" w:rsidRPr="00D173CC" w:rsidRDefault="00CE469F">
      <w:pPr>
        <w:jc w:val="center"/>
        <w:rPr>
          <w:szCs w:val="28"/>
        </w:rPr>
      </w:pPr>
      <w:r w:rsidRPr="00D173CC">
        <w:rPr>
          <w:szCs w:val="28"/>
        </w:rPr>
        <w:t>Периодическое печатное средство массовой информации</w:t>
      </w:r>
      <w:r w:rsidR="00D173CC" w:rsidRPr="00D173CC">
        <w:rPr>
          <w:szCs w:val="28"/>
        </w:rPr>
        <w:t xml:space="preserve"> </w:t>
      </w:r>
      <w:r w:rsidRPr="00D173CC">
        <w:rPr>
          <w:szCs w:val="28"/>
        </w:rPr>
        <w:t xml:space="preserve">(периодическое печатное издание) </w:t>
      </w:r>
    </w:p>
    <w:p w14:paraId="112B77F2" w14:textId="518B3441" w:rsidR="00CE469F" w:rsidRPr="00D173CC" w:rsidRDefault="00CE469F">
      <w:pPr>
        <w:jc w:val="center"/>
        <w:rPr>
          <w:szCs w:val="28"/>
        </w:rPr>
      </w:pPr>
      <w:r w:rsidRPr="00D173CC">
        <w:rPr>
          <w:szCs w:val="28"/>
        </w:rPr>
        <w:t xml:space="preserve">муниципального </w:t>
      </w:r>
      <w:r w:rsidR="00991247" w:rsidRPr="00D173CC">
        <w:rPr>
          <w:szCs w:val="28"/>
        </w:rPr>
        <w:t>образования сельского поселения «Зеленец» муниципального района «Сыктывдинский» Республики Коми</w:t>
      </w:r>
    </w:p>
    <w:p w14:paraId="48D1DDE1" w14:textId="77777777" w:rsidR="00991247" w:rsidRDefault="00991247">
      <w:pPr>
        <w:jc w:val="center"/>
        <w:rPr>
          <w:b/>
          <w:sz w:val="28"/>
          <w:szCs w:val="28"/>
        </w:rPr>
      </w:pPr>
    </w:p>
    <w:p w14:paraId="0A377ABA" w14:textId="77777777" w:rsidR="00991247" w:rsidRDefault="00991247">
      <w:pPr>
        <w:jc w:val="center"/>
        <w:rPr>
          <w:b/>
          <w:sz w:val="28"/>
          <w:szCs w:val="28"/>
        </w:rPr>
      </w:pPr>
    </w:p>
    <w:tbl>
      <w:tblPr>
        <w:tblStyle w:val="afffff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6"/>
        <w:gridCol w:w="3457"/>
      </w:tblGrid>
      <w:tr w:rsidR="00991247" w:rsidRPr="00D173CC" w14:paraId="5C14633C" w14:textId="77777777" w:rsidTr="00991247">
        <w:tc>
          <w:tcPr>
            <w:tcW w:w="3581" w:type="dxa"/>
          </w:tcPr>
          <w:p w14:paraId="0675DBB5" w14:textId="2E45E907" w:rsidR="00991247" w:rsidRPr="00D173CC" w:rsidRDefault="00E27848" w:rsidP="00850C6F">
            <w:pPr>
              <w:rPr>
                <w:b/>
                <w:sz w:val="28"/>
                <w:szCs w:val="28"/>
              </w:rPr>
            </w:pPr>
            <w:r>
              <w:rPr>
                <w:b/>
                <w:sz w:val="28"/>
                <w:szCs w:val="28"/>
              </w:rPr>
              <w:t>Ию</w:t>
            </w:r>
            <w:r w:rsidR="00850C6F">
              <w:rPr>
                <w:b/>
                <w:sz w:val="28"/>
                <w:szCs w:val="28"/>
              </w:rPr>
              <w:t>л</w:t>
            </w:r>
            <w:r>
              <w:rPr>
                <w:b/>
                <w:sz w:val="28"/>
                <w:szCs w:val="28"/>
              </w:rPr>
              <w:t>ь</w:t>
            </w:r>
            <w:r w:rsidR="00991247" w:rsidRPr="00D173CC">
              <w:rPr>
                <w:b/>
                <w:sz w:val="28"/>
                <w:szCs w:val="28"/>
              </w:rPr>
              <w:t xml:space="preserve"> 202</w:t>
            </w:r>
            <w:r w:rsidR="00420713">
              <w:rPr>
                <w:b/>
                <w:sz w:val="28"/>
                <w:szCs w:val="28"/>
              </w:rPr>
              <w:t>5</w:t>
            </w:r>
            <w:r w:rsidR="00991247" w:rsidRPr="00D173CC">
              <w:rPr>
                <w:b/>
                <w:sz w:val="28"/>
                <w:szCs w:val="28"/>
              </w:rPr>
              <w:t xml:space="preserve"> г.</w:t>
            </w:r>
          </w:p>
        </w:tc>
        <w:tc>
          <w:tcPr>
            <w:tcW w:w="3581" w:type="dxa"/>
          </w:tcPr>
          <w:p w14:paraId="727A6227" w14:textId="456C2059" w:rsidR="00991247" w:rsidRPr="00D173CC" w:rsidRDefault="00991247" w:rsidP="00850C6F">
            <w:pPr>
              <w:jc w:val="right"/>
              <w:rPr>
                <w:b/>
                <w:sz w:val="28"/>
                <w:szCs w:val="28"/>
              </w:rPr>
            </w:pPr>
            <w:r w:rsidRPr="00D173CC">
              <w:rPr>
                <w:b/>
                <w:sz w:val="28"/>
                <w:szCs w:val="28"/>
              </w:rPr>
              <w:t xml:space="preserve">№ </w:t>
            </w:r>
            <w:r w:rsidR="00850C6F">
              <w:rPr>
                <w:b/>
                <w:sz w:val="28"/>
                <w:szCs w:val="28"/>
              </w:rPr>
              <w:t>9</w:t>
            </w:r>
          </w:p>
        </w:tc>
      </w:tr>
    </w:tbl>
    <w:p w14:paraId="3639EF42" w14:textId="77777777" w:rsidR="00991247" w:rsidRPr="00CE469F" w:rsidRDefault="00991247">
      <w:pPr>
        <w:jc w:val="center"/>
        <w:rPr>
          <w:b/>
          <w:sz w:val="28"/>
          <w:szCs w:val="28"/>
        </w:rPr>
      </w:pPr>
    </w:p>
    <w:p w14:paraId="73B926EA" w14:textId="77777777" w:rsidR="003A74E3" w:rsidRDefault="003A74E3">
      <w:pPr>
        <w:jc w:val="center"/>
        <w:rPr>
          <w:b/>
          <w:sz w:val="32"/>
        </w:rPr>
      </w:pPr>
    </w:p>
    <w:p w14:paraId="03DD86F1" w14:textId="77777777" w:rsidR="00D173CC" w:rsidRDefault="00D173CC">
      <w:pPr>
        <w:jc w:val="center"/>
        <w:rPr>
          <w:b/>
          <w:sz w:val="32"/>
        </w:rPr>
      </w:pPr>
    </w:p>
    <w:p w14:paraId="48C04BD2" w14:textId="77777777" w:rsidR="00D173CC" w:rsidRDefault="00D173CC">
      <w:pPr>
        <w:jc w:val="center"/>
        <w:rPr>
          <w:b/>
          <w:sz w:val="32"/>
        </w:rPr>
      </w:pPr>
    </w:p>
    <w:p w14:paraId="6C80DE93" w14:textId="09835910" w:rsidR="00B42D59" w:rsidRDefault="008B7CF1">
      <w:pPr>
        <w:jc w:val="center"/>
        <w:rPr>
          <w:sz w:val="28"/>
          <w:szCs w:val="28"/>
        </w:rPr>
      </w:pPr>
      <w:r w:rsidRPr="00A667BC">
        <w:rPr>
          <w:sz w:val="28"/>
          <w:szCs w:val="28"/>
        </w:rPr>
        <w:t xml:space="preserve">с. </w:t>
      </w:r>
      <w:r w:rsidR="00991247">
        <w:rPr>
          <w:sz w:val="28"/>
          <w:szCs w:val="28"/>
        </w:rPr>
        <w:t>Зеленец</w:t>
      </w:r>
      <w:r w:rsidR="00B42D59">
        <w:rPr>
          <w:sz w:val="28"/>
          <w:szCs w:val="28"/>
        </w:rPr>
        <w:br w:type="page"/>
      </w:r>
    </w:p>
    <w:p w14:paraId="633E1BB4" w14:textId="77777777" w:rsidR="00A667BC" w:rsidRPr="00A667BC" w:rsidRDefault="00A667BC" w:rsidP="00A667BC">
      <w:pPr>
        <w:contextualSpacing/>
        <w:jc w:val="center"/>
        <w:rPr>
          <w:b/>
          <w:smallCaps/>
          <w:sz w:val="20"/>
          <w:u w:val="single"/>
        </w:rPr>
      </w:pPr>
      <w:proofErr w:type="gramStart"/>
      <w:r w:rsidRPr="00A667BC">
        <w:rPr>
          <w:b/>
          <w:smallCaps/>
          <w:sz w:val="20"/>
          <w:u w:val="single"/>
        </w:rPr>
        <w:lastRenderedPageBreak/>
        <w:t>C</w:t>
      </w:r>
      <w:proofErr w:type="gramEnd"/>
      <w:r w:rsidRPr="00A667BC">
        <w:rPr>
          <w:b/>
          <w:smallCaps/>
          <w:sz w:val="20"/>
          <w:u w:val="single"/>
        </w:rPr>
        <w:t>ОДЕРЖАНИЕ:</w:t>
      </w:r>
    </w:p>
    <w:tbl>
      <w:tblPr>
        <w:tblW w:w="6912" w:type="dxa"/>
        <w:tblLayout w:type="fixed"/>
        <w:tblLook w:val="04A0" w:firstRow="1" w:lastRow="0" w:firstColumn="1" w:lastColumn="0" w:noHBand="0" w:noVBand="1"/>
      </w:tblPr>
      <w:tblGrid>
        <w:gridCol w:w="5920"/>
        <w:gridCol w:w="284"/>
        <w:gridCol w:w="708"/>
      </w:tblGrid>
      <w:tr w:rsidR="00C33984" w:rsidRPr="00A667BC" w14:paraId="7971CE27" w14:textId="77777777" w:rsidTr="00E9677C">
        <w:tc>
          <w:tcPr>
            <w:tcW w:w="5920" w:type="dxa"/>
            <w:shd w:val="clear" w:color="auto" w:fill="FFFFFF"/>
          </w:tcPr>
          <w:p w14:paraId="657D6570" w14:textId="622D744F" w:rsidR="00C33984" w:rsidRPr="00E9677C" w:rsidRDefault="00C33984" w:rsidP="00A667BC">
            <w:pPr>
              <w:contextualSpacing/>
              <w:jc w:val="center"/>
              <w:rPr>
                <w:sz w:val="16"/>
                <w:szCs w:val="16"/>
              </w:rPr>
            </w:pPr>
          </w:p>
        </w:tc>
        <w:tc>
          <w:tcPr>
            <w:tcW w:w="284" w:type="dxa"/>
            <w:shd w:val="clear" w:color="auto" w:fill="FFFFFF"/>
          </w:tcPr>
          <w:p w14:paraId="058D0AEE" w14:textId="77777777" w:rsidR="00C33984" w:rsidRPr="00E9677C" w:rsidRDefault="00C33984" w:rsidP="00A667BC">
            <w:pPr>
              <w:contextualSpacing/>
              <w:jc w:val="right"/>
              <w:rPr>
                <w:sz w:val="16"/>
                <w:szCs w:val="16"/>
              </w:rPr>
            </w:pPr>
          </w:p>
        </w:tc>
        <w:tc>
          <w:tcPr>
            <w:tcW w:w="708" w:type="dxa"/>
            <w:shd w:val="clear" w:color="auto" w:fill="FFFFFF"/>
          </w:tcPr>
          <w:p w14:paraId="16A956C0" w14:textId="4D50DD5A" w:rsidR="00C33984" w:rsidRPr="00E9677C" w:rsidRDefault="00C47D74" w:rsidP="00C47D74">
            <w:pPr>
              <w:contextualSpacing/>
              <w:jc w:val="center"/>
              <w:rPr>
                <w:sz w:val="16"/>
                <w:szCs w:val="16"/>
              </w:rPr>
            </w:pPr>
            <w:r w:rsidRPr="00E9677C">
              <w:rPr>
                <w:sz w:val="16"/>
                <w:szCs w:val="16"/>
              </w:rPr>
              <w:t>Стр.</w:t>
            </w:r>
          </w:p>
        </w:tc>
      </w:tr>
      <w:tr w:rsidR="00C33984" w:rsidRPr="00E9677C" w14:paraId="10F2364D" w14:textId="77777777" w:rsidTr="00EC0377">
        <w:trPr>
          <w:trHeight w:val="448"/>
        </w:trPr>
        <w:tc>
          <w:tcPr>
            <w:tcW w:w="5920" w:type="dxa"/>
            <w:shd w:val="clear" w:color="auto" w:fill="FFFFFF"/>
          </w:tcPr>
          <w:p w14:paraId="206E5622" w14:textId="77777777" w:rsidR="001B57B9" w:rsidRDefault="00EC0377" w:rsidP="00EC0377">
            <w:pPr>
              <w:jc w:val="both"/>
              <w:rPr>
                <w:rFonts w:eastAsia="Arial"/>
                <w:color w:val="00000A"/>
                <w:sz w:val="16"/>
                <w:szCs w:val="16"/>
              </w:rPr>
            </w:pPr>
            <w:r>
              <w:rPr>
                <w:rFonts w:eastAsia="Arial"/>
                <w:color w:val="00000A"/>
                <w:sz w:val="16"/>
                <w:szCs w:val="16"/>
              </w:rPr>
              <w:t>Р</w:t>
            </w:r>
            <w:r w:rsidR="00CB1C2F" w:rsidRPr="00CB1C2F">
              <w:rPr>
                <w:rFonts w:eastAsia="Arial"/>
                <w:color w:val="00000A"/>
                <w:sz w:val="16"/>
                <w:szCs w:val="16"/>
              </w:rPr>
              <w:t>ешени</w:t>
            </w:r>
            <w:r>
              <w:rPr>
                <w:rFonts w:eastAsia="Arial"/>
                <w:color w:val="00000A"/>
                <w:sz w:val="16"/>
                <w:szCs w:val="16"/>
              </w:rPr>
              <w:t xml:space="preserve">е </w:t>
            </w:r>
            <w:r w:rsidR="00CB1C2F" w:rsidRPr="00CB1C2F">
              <w:rPr>
                <w:rFonts w:eastAsia="Arial"/>
                <w:color w:val="00000A"/>
                <w:sz w:val="16"/>
                <w:szCs w:val="16"/>
              </w:rPr>
              <w:t>Совета сельского поселения «Зеленец» от 16 июля 2025 года</w:t>
            </w:r>
            <w:r>
              <w:rPr>
                <w:rFonts w:eastAsia="Arial"/>
                <w:color w:val="00000A"/>
                <w:sz w:val="16"/>
                <w:szCs w:val="16"/>
              </w:rPr>
              <w:t xml:space="preserve"> № V/51-01 «</w:t>
            </w:r>
            <w:r w:rsidR="00CB1C2F" w:rsidRPr="00CB1C2F">
              <w:rPr>
                <w:rFonts w:eastAsia="Arial"/>
                <w:color w:val="00000A"/>
                <w:sz w:val="16"/>
                <w:szCs w:val="16"/>
              </w:rPr>
              <w:t>Об утверждении структуры администрации сельского поселения «Зеленец»</w:t>
            </w:r>
          </w:p>
          <w:p w14:paraId="2348F45F" w14:textId="717DF065" w:rsidR="00EC0377" w:rsidRPr="00E9677C" w:rsidRDefault="00EC0377" w:rsidP="00EC0377">
            <w:pPr>
              <w:jc w:val="both"/>
              <w:rPr>
                <w:rFonts w:eastAsia="Arial"/>
                <w:color w:val="00000A"/>
                <w:sz w:val="16"/>
                <w:szCs w:val="16"/>
              </w:rPr>
            </w:pPr>
          </w:p>
        </w:tc>
        <w:tc>
          <w:tcPr>
            <w:tcW w:w="284" w:type="dxa"/>
            <w:shd w:val="clear" w:color="auto" w:fill="FFFFFF"/>
          </w:tcPr>
          <w:p w14:paraId="52AA9B39" w14:textId="77777777" w:rsidR="00C33984" w:rsidRPr="00E9677C" w:rsidRDefault="00C33984" w:rsidP="00A667BC">
            <w:pPr>
              <w:rPr>
                <w:sz w:val="16"/>
                <w:szCs w:val="16"/>
              </w:rPr>
            </w:pPr>
          </w:p>
        </w:tc>
        <w:tc>
          <w:tcPr>
            <w:tcW w:w="708" w:type="dxa"/>
            <w:shd w:val="clear" w:color="auto" w:fill="FFFFFF"/>
          </w:tcPr>
          <w:p w14:paraId="40D39B1B" w14:textId="43EB1AB0" w:rsidR="00C33984" w:rsidRPr="00E9677C" w:rsidRDefault="00EC0377" w:rsidP="00774CA6">
            <w:pPr>
              <w:jc w:val="center"/>
              <w:rPr>
                <w:sz w:val="16"/>
                <w:szCs w:val="16"/>
              </w:rPr>
            </w:pPr>
            <w:r>
              <w:rPr>
                <w:sz w:val="16"/>
                <w:szCs w:val="16"/>
              </w:rPr>
              <w:t>4</w:t>
            </w:r>
          </w:p>
        </w:tc>
      </w:tr>
      <w:tr w:rsidR="00CB1C2F" w:rsidRPr="00E9677C" w14:paraId="79D9FBAC" w14:textId="77777777" w:rsidTr="00CB1C2F">
        <w:trPr>
          <w:trHeight w:val="629"/>
        </w:trPr>
        <w:tc>
          <w:tcPr>
            <w:tcW w:w="5920" w:type="dxa"/>
            <w:shd w:val="clear" w:color="auto" w:fill="FFFFFF"/>
          </w:tcPr>
          <w:p w14:paraId="191551F4" w14:textId="6A5A2C9C" w:rsidR="00CB1C2F" w:rsidRDefault="00EC0377" w:rsidP="00CB1C2F">
            <w:pPr>
              <w:jc w:val="both"/>
              <w:rPr>
                <w:rFonts w:eastAsia="Arial"/>
                <w:color w:val="00000A"/>
                <w:sz w:val="16"/>
                <w:szCs w:val="16"/>
              </w:rPr>
            </w:pPr>
            <w:r>
              <w:rPr>
                <w:rFonts w:eastAsia="Arial"/>
                <w:color w:val="00000A"/>
                <w:sz w:val="16"/>
                <w:szCs w:val="16"/>
              </w:rPr>
              <w:t>Р</w:t>
            </w:r>
            <w:r w:rsidRPr="00CB1C2F">
              <w:rPr>
                <w:rFonts w:eastAsia="Arial"/>
                <w:color w:val="00000A"/>
                <w:sz w:val="16"/>
                <w:szCs w:val="16"/>
              </w:rPr>
              <w:t>ешени</w:t>
            </w:r>
            <w:r>
              <w:rPr>
                <w:rFonts w:eastAsia="Arial"/>
                <w:color w:val="00000A"/>
                <w:sz w:val="16"/>
                <w:szCs w:val="16"/>
              </w:rPr>
              <w:t xml:space="preserve">е </w:t>
            </w:r>
            <w:r w:rsidRPr="00CB1C2F">
              <w:rPr>
                <w:rFonts w:eastAsia="Arial"/>
                <w:color w:val="00000A"/>
                <w:sz w:val="16"/>
                <w:szCs w:val="16"/>
              </w:rPr>
              <w:t>Совета сельского поселения «Зеленец» от 16 июля 2025 года</w:t>
            </w:r>
            <w:r w:rsidRPr="00CB1C2F">
              <w:rPr>
                <w:rFonts w:eastAsia="Arial"/>
                <w:color w:val="00000A"/>
                <w:sz w:val="16"/>
                <w:szCs w:val="16"/>
              </w:rPr>
              <w:t xml:space="preserve"> </w:t>
            </w:r>
            <w:r>
              <w:rPr>
                <w:rFonts w:eastAsia="Arial"/>
                <w:color w:val="00000A"/>
                <w:sz w:val="16"/>
                <w:szCs w:val="16"/>
              </w:rPr>
              <w:t>№ V/51-02 «</w:t>
            </w:r>
            <w:r w:rsidR="00CB1C2F" w:rsidRPr="00CB1C2F">
              <w:rPr>
                <w:rFonts w:eastAsia="Arial"/>
                <w:color w:val="00000A"/>
                <w:sz w:val="16"/>
                <w:szCs w:val="16"/>
              </w:rPr>
              <w:t>Об утверждении Положения о порядке и условиях компенсации расходов на оплату проезда к месту использования отпуска и обратно лицам, замещающим муниципальные должности, должности муниципальной службы в органах местного самоуправления сельского поселения «Зеленец</w:t>
            </w:r>
            <w:r>
              <w:rPr>
                <w:rFonts w:eastAsia="Arial"/>
                <w:color w:val="00000A"/>
                <w:sz w:val="16"/>
                <w:szCs w:val="16"/>
              </w:rPr>
              <w:t>»</w:t>
            </w:r>
          </w:p>
          <w:p w14:paraId="4D2F2CF9" w14:textId="5DE0EDF2" w:rsidR="00EC0377" w:rsidRPr="001B57B9" w:rsidRDefault="00EC0377" w:rsidP="00CB1C2F">
            <w:pPr>
              <w:jc w:val="both"/>
              <w:rPr>
                <w:rFonts w:eastAsia="Arial"/>
                <w:color w:val="00000A"/>
                <w:sz w:val="16"/>
                <w:szCs w:val="16"/>
              </w:rPr>
            </w:pPr>
          </w:p>
        </w:tc>
        <w:tc>
          <w:tcPr>
            <w:tcW w:w="284" w:type="dxa"/>
            <w:shd w:val="clear" w:color="auto" w:fill="FFFFFF"/>
          </w:tcPr>
          <w:p w14:paraId="25DD307D" w14:textId="77777777" w:rsidR="00CB1C2F" w:rsidRPr="00E9677C" w:rsidRDefault="00CB1C2F" w:rsidP="00CB1C2F">
            <w:pPr>
              <w:rPr>
                <w:sz w:val="16"/>
                <w:szCs w:val="16"/>
              </w:rPr>
            </w:pPr>
          </w:p>
        </w:tc>
        <w:tc>
          <w:tcPr>
            <w:tcW w:w="708" w:type="dxa"/>
            <w:shd w:val="clear" w:color="auto" w:fill="FFFFFF"/>
          </w:tcPr>
          <w:p w14:paraId="3199F1B2" w14:textId="2D6B9E97" w:rsidR="00CB1C2F" w:rsidRDefault="00EC0377" w:rsidP="00CB1C2F">
            <w:pPr>
              <w:jc w:val="center"/>
              <w:rPr>
                <w:sz w:val="16"/>
                <w:szCs w:val="16"/>
              </w:rPr>
            </w:pPr>
            <w:r>
              <w:rPr>
                <w:sz w:val="16"/>
                <w:szCs w:val="16"/>
              </w:rPr>
              <w:t>6</w:t>
            </w:r>
          </w:p>
        </w:tc>
      </w:tr>
      <w:tr w:rsidR="00CB1C2F" w:rsidRPr="00E9677C" w14:paraId="660B9AAC" w14:textId="77777777" w:rsidTr="00CB1C2F">
        <w:trPr>
          <w:trHeight w:val="629"/>
        </w:trPr>
        <w:tc>
          <w:tcPr>
            <w:tcW w:w="5920" w:type="dxa"/>
            <w:shd w:val="clear" w:color="auto" w:fill="FFFFFF"/>
          </w:tcPr>
          <w:p w14:paraId="3C81B54B" w14:textId="77777777" w:rsidR="00CB1C2F" w:rsidRDefault="00EC0377" w:rsidP="00CB1C2F">
            <w:pPr>
              <w:jc w:val="both"/>
              <w:rPr>
                <w:rFonts w:eastAsia="Arial"/>
                <w:color w:val="00000A"/>
                <w:sz w:val="16"/>
                <w:szCs w:val="16"/>
              </w:rPr>
            </w:pPr>
            <w:r>
              <w:rPr>
                <w:rFonts w:eastAsia="Arial"/>
                <w:color w:val="00000A"/>
                <w:sz w:val="16"/>
                <w:szCs w:val="16"/>
              </w:rPr>
              <w:t>Р</w:t>
            </w:r>
            <w:r w:rsidRPr="00CB1C2F">
              <w:rPr>
                <w:rFonts w:eastAsia="Arial"/>
                <w:color w:val="00000A"/>
                <w:sz w:val="16"/>
                <w:szCs w:val="16"/>
              </w:rPr>
              <w:t>ешени</w:t>
            </w:r>
            <w:r>
              <w:rPr>
                <w:rFonts w:eastAsia="Arial"/>
                <w:color w:val="00000A"/>
                <w:sz w:val="16"/>
                <w:szCs w:val="16"/>
              </w:rPr>
              <w:t>е</w:t>
            </w:r>
            <w:r>
              <w:rPr>
                <w:rFonts w:eastAsia="Arial"/>
                <w:color w:val="00000A"/>
                <w:sz w:val="16"/>
                <w:szCs w:val="16"/>
              </w:rPr>
              <w:t xml:space="preserve"> </w:t>
            </w:r>
            <w:r w:rsidRPr="00CB1C2F">
              <w:rPr>
                <w:rFonts w:eastAsia="Arial"/>
                <w:color w:val="00000A"/>
                <w:sz w:val="16"/>
                <w:szCs w:val="16"/>
              </w:rPr>
              <w:t>Совета сельского поселения «Зеленец» от 16 июля 2025 года</w:t>
            </w:r>
            <w:r w:rsidRPr="00CB1C2F">
              <w:rPr>
                <w:rFonts w:eastAsia="Arial"/>
                <w:color w:val="00000A"/>
                <w:sz w:val="16"/>
                <w:szCs w:val="16"/>
              </w:rPr>
              <w:t xml:space="preserve"> </w:t>
            </w:r>
            <w:r>
              <w:rPr>
                <w:rFonts w:eastAsia="Arial"/>
                <w:color w:val="00000A"/>
                <w:sz w:val="16"/>
                <w:szCs w:val="16"/>
              </w:rPr>
              <w:t>№ V/51-03 «</w:t>
            </w:r>
            <w:r w:rsidR="00CB1C2F" w:rsidRPr="00CB1C2F">
              <w:rPr>
                <w:rFonts w:eastAsia="Arial"/>
                <w:color w:val="00000A"/>
                <w:sz w:val="16"/>
                <w:szCs w:val="16"/>
              </w:rPr>
              <w:t>О внесении изменений в приложение 1 к решению Совета сельского поселения «Зеленец» от 26 февраля 2025 г. № V/47-02 «Об утверждении Положения об оплате труда муниципальных служащих муниципального образования сельского поселения «Зеленец»</w:t>
            </w:r>
          </w:p>
          <w:p w14:paraId="3A98F6A9" w14:textId="5C28CE13" w:rsidR="00EC0377" w:rsidRPr="001B57B9" w:rsidRDefault="00EC0377" w:rsidP="00CB1C2F">
            <w:pPr>
              <w:jc w:val="both"/>
              <w:rPr>
                <w:rFonts w:eastAsia="Arial"/>
                <w:color w:val="00000A"/>
                <w:sz w:val="16"/>
                <w:szCs w:val="16"/>
              </w:rPr>
            </w:pPr>
          </w:p>
        </w:tc>
        <w:tc>
          <w:tcPr>
            <w:tcW w:w="284" w:type="dxa"/>
            <w:shd w:val="clear" w:color="auto" w:fill="FFFFFF"/>
          </w:tcPr>
          <w:p w14:paraId="193B90EE" w14:textId="77777777" w:rsidR="00CB1C2F" w:rsidRPr="00E9677C" w:rsidRDefault="00CB1C2F" w:rsidP="00CB1C2F">
            <w:pPr>
              <w:rPr>
                <w:sz w:val="16"/>
                <w:szCs w:val="16"/>
              </w:rPr>
            </w:pPr>
          </w:p>
        </w:tc>
        <w:tc>
          <w:tcPr>
            <w:tcW w:w="708" w:type="dxa"/>
            <w:shd w:val="clear" w:color="auto" w:fill="FFFFFF"/>
          </w:tcPr>
          <w:p w14:paraId="1D33C4A4" w14:textId="14AFD9BB" w:rsidR="00CB1C2F" w:rsidRDefault="00EC0377" w:rsidP="00CB1C2F">
            <w:pPr>
              <w:jc w:val="center"/>
              <w:rPr>
                <w:sz w:val="16"/>
                <w:szCs w:val="16"/>
              </w:rPr>
            </w:pPr>
            <w:r>
              <w:rPr>
                <w:sz w:val="16"/>
                <w:szCs w:val="16"/>
              </w:rPr>
              <w:t>11</w:t>
            </w:r>
          </w:p>
        </w:tc>
      </w:tr>
      <w:tr w:rsidR="00CB1C2F" w:rsidRPr="00E9677C" w14:paraId="34196CD8" w14:textId="77777777" w:rsidTr="00CB1C2F">
        <w:trPr>
          <w:trHeight w:val="629"/>
        </w:trPr>
        <w:tc>
          <w:tcPr>
            <w:tcW w:w="5920" w:type="dxa"/>
            <w:shd w:val="clear" w:color="auto" w:fill="FFFFFF"/>
          </w:tcPr>
          <w:p w14:paraId="5714D34A" w14:textId="77777777" w:rsidR="00CB1C2F" w:rsidRDefault="00EC0377" w:rsidP="00CB1C2F">
            <w:pPr>
              <w:jc w:val="both"/>
              <w:rPr>
                <w:rFonts w:eastAsia="Arial"/>
                <w:color w:val="00000A"/>
                <w:sz w:val="16"/>
                <w:szCs w:val="16"/>
              </w:rPr>
            </w:pPr>
            <w:r>
              <w:rPr>
                <w:rFonts w:eastAsia="Arial"/>
                <w:color w:val="00000A"/>
                <w:sz w:val="16"/>
                <w:szCs w:val="16"/>
              </w:rPr>
              <w:t>Р</w:t>
            </w:r>
            <w:r w:rsidRPr="00CB1C2F">
              <w:rPr>
                <w:rFonts w:eastAsia="Arial"/>
                <w:color w:val="00000A"/>
                <w:sz w:val="16"/>
                <w:szCs w:val="16"/>
              </w:rPr>
              <w:t>ешени</w:t>
            </w:r>
            <w:r>
              <w:rPr>
                <w:rFonts w:eastAsia="Arial"/>
                <w:color w:val="00000A"/>
                <w:sz w:val="16"/>
                <w:szCs w:val="16"/>
              </w:rPr>
              <w:t xml:space="preserve">е </w:t>
            </w:r>
            <w:r w:rsidRPr="00CB1C2F">
              <w:rPr>
                <w:rFonts w:eastAsia="Arial"/>
                <w:color w:val="00000A"/>
                <w:sz w:val="16"/>
                <w:szCs w:val="16"/>
              </w:rPr>
              <w:t>Совета сельского поселения «Зеленец» от 16 июля 2025 года</w:t>
            </w:r>
            <w:r w:rsidRPr="00CB1C2F">
              <w:rPr>
                <w:rFonts w:eastAsia="Arial"/>
                <w:color w:val="00000A"/>
                <w:sz w:val="16"/>
                <w:szCs w:val="16"/>
              </w:rPr>
              <w:t xml:space="preserve"> </w:t>
            </w:r>
            <w:r>
              <w:rPr>
                <w:rFonts w:eastAsia="Arial"/>
                <w:color w:val="00000A"/>
                <w:sz w:val="16"/>
                <w:szCs w:val="16"/>
              </w:rPr>
              <w:t>№ V/51-04 «</w:t>
            </w:r>
            <w:r w:rsidR="00CB1C2F" w:rsidRPr="00CB1C2F">
              <w:rPr>
                <w:rFonts w:eastAsia="Arial"/>
                <w:color w:val="00000A"/>
                <w:sz w:val="16"/>
                <w:szCs w:val="16"/>
              </w:rPr>
              <w:t>Об утверждении перечня имущества муниципального образования сельского поселения «Зеленец», передаваемого в собственность муниципального района «Сыктывдинский»</w:t>
            </w:r>
          </w:p>
          <w:p w14:paraId="6639A32E" w14:textId="119C8407" w:rsidR="00EC0377" w:rsidRPr="001B57B9" w:rsidRDefault="00EC0377" w:rsidP="00CB1C2F">
            <w:pPr>
              <w:jc w:val="both"/>
              <w:rPr>
                <w:rFonts w:eastAsia="Arial"/>
                <w:color w:val="00000A"/>
                <w:sz w:val="16"/>
                <w:szCs w:val="16"/>
              </w:rPr>
            </w:pPr>
          </w:p>
        </w:tc>
        <w:tc>
          <w:tcPr>
            <w:tcW w:w="284" w:type="dxa"/>
            <w:shd w:val="clear" w:color="auto" w:fill="FFFFFF"/>
          </w:tcPr>
          <w:p w14:paraId="4C360EBA" w14:textId="77777777" w:rsidR="00CB1C2F" w:rsidRPr="00E9677C" w:rsidRDefault="00CB1C2F" w:rsidP="00CB1C2F">
            <w:pPr>
              <w:rPr>
                <w:sz w:val="16"/>
                <w:szCs w:val="16"/>
              </w:rPr>
            </w:pPr>
          </w:p>
        </w:tc>
        <w:tc>
          <w:tcPr>
            <w:tcW w:w="708" w:type="dxa"/>
            <w:shd w:val="clear" w:color="auto" w:fill="FFFFFF"/>
          </w:tcPr>
          <w:p w14:paraId="50DFC871" w14:textId="39408A5D" w:rsidR="00CB1C2F" w:rsidRDefault="00EC0377" w:rsidP="00CB1C2F">
            <w:pPr>
              <w:jc w:val="center"/>
              <w:rPr>
                <w:sz w:val="16"/>
                <w:szCs w:val="16"/>
              </w:rPr>
            </w:pPr>
            <w:r>
              <w:rPr>
                <w:sz w:val="16"/>
                <w:szCs w:val="16"/>
              </w:rPr>
              <w:t>13</w:t>
            </w:r>
          </w:p>
        </w:tc>
      </w:tr>
      <w:tr w:rsidR="00CB1C2F" w:rsidRPr="00E9677C" w14:paraId="6E17C70F" w14:textId="77777777" w:rsidTr="00CB1C2F">
        <w:trPr>
          <w:trHeight w:val="629"/>
        </w:trPr>
        <w:tc>
          <w:tcPr>
            <w:tcW w:w="5920" w:type="dxa"/>
            <w:shd w:val="clear" w:color="auto" w:fill="FFFFFF"/>
          </w:tcPr>
          <w:p w14:paraId="3A697622" w14:textId="77777777" w:rsidR="00CB1C2F" w:rsidRDefault="00EC0377" w:rsidP="00CB1C2F">
            <w:pPr>
              <w:jc w:val="both"/>
              <w:rPr>
                <w:rFonts w:eastAsia="Arial"/>
                <w:color w:val="00000A"/>
                <w:sz w:val="16"/>
                <w:szCs w:val="16"/>
              </w:rPr>
            </w:pPr>
            <w:r>
              <w:rPr>
                <w:rFonts w:eastAsia="Arial"/>
                <w:color w:val="00000A"/>
                <w:sz w:val="16"/>
                <w:szCs w:val="16"/>
              </w:rPr>
              <w:t>Р</w:t>
            </w:r>
            <w:r w:rsidRPr="00CB1C2F">
              <w:rPr>
                <w:rFonts w:eastAsia="Arial"/>
                <w:color w:val="00000A"/>
                <w:sz w:val="16"/>
                <w:szCs w:val="16"/>
              </w:rPr>
              <w:t>ешени</w:t>
            </w:r>
            <w:r>
              <w:rPr>
                <w:rFonts w:eastAsia="Arial"/>
                <w:color w:val="00000A"/>
                <w:sz w:val="16"/>
                <w:szCs w:val="16"/>
              </w:rPr>
              <w:t xml:space="preserve">е </w:t>
            </w:r>
            <w:r w:rsidRPr="00CB1C2F">
              <w:rPr>
                <w:rFonts w:eastAsia="Arial"/>
                <w:color w:val="00000A"/>
                <w:sz w:val="16"/>
                <w:szCs w:val="16"/>
              </w:rPr>
              <w:t>Совета сельского поселения «Зеленец» от 16 июля 2025 года</w:t>
            </w:r>
            <w:r w:rsidRPr="00CB1C2F">
              <w:rPr>
                <w:rFonts w:eastAsia="Arial"/>
                <w:color w:val="00000A"/>
                <w:sz w:val="16"/>
                <w:szCs w:val="16"/>
              </w:rPr>
              <w:t xml:space="preserve"> </w:t>
            </w:r>
            <w:r>
              <w:rPr>
                <w:rFonts w:eastAsia="Arial"/>
                <w:color w:val="00000A"/>
                <w:sz w:val="16"/>
                <w:szCs w:val="16"/>
              </w:rPr>
              <w:t>№ V/51-05 «</w:t>
            </w:r>
            <w:r w:rsidR="00CB1C2F" w:rsidRPr="00CB1C2F">
              <w:rPr>
                <w:rFonts w:eastAsia="Arial"/>
                <w:color w:val="00000A"/>
                <w:sz w:val="16"/>
                <w:szCs w:val="16"/>
              </w:rPr>
              <w:t xml:space="preserve">О рассмотрении ходатайства администрации о направлении дополнительных денежных средств на проектирование объекта «Напорный канализационный коллектор и канализационная насосная станция по улице Мелиораторов </w:t>
            </w:r>
            <w:proofErr w:type="spellStart"/>
            <w:r w:rsidR="00CB1C2F" w:rsidRPr="00CB1C2F">
              <w:rPr>
                <w:rFonts w:eastAsia="Arial"/>
                <w:color w:val="00000A"/>
                <w:sz w:val="16"/>
                <w:szCs w:val="16"/>
              </w:rPr>
              <w:t>с</w:t>
            </w:r>
            <w:proofErr w:type="gramStart"/>
            <w:r w:rsidR="00CB1C2F" w:rsidRPr="00CB1C2F">
              <w:rPr>
                <w:rFonts w:eastAsia="Arial"/>
                <w:color w:val="00000A"/>
                <w:sz w:val="16"/>
                <w:szCs w:val="16"/>
              </w:rPr>
              <w:t>.З</w:t>
            </w:r>
            <w:proofErr w:type="gramEnd"/>
            <w:r w:rsidR="00CB1C2F" w:rsidRPr="00CB1C2F">
              <w:rPr>
                <w:rFonts w:eastAsia="Arial"/>
                <w:color w:val="00000A"/>
                <w:sz w:val="16"/>
                <w:szCs w:val="16"/>
              </w:rPr>
              <w:t>еленец</w:t>
            </w:r>
            <w:proofErr w:type="spellEnd"/>
            <w:r w:rsidR="00CB1C2F" w:rsidRPr="00CB1C2F">
              <w:rPr>
                <w:rFonts w:eastAsia="Arial"/>
                <w:color w:val="00000A"/>
                <w:sz w:val="16"/>
                <w:szCs w:val="16"/>
              </w:rPr>
              <w:t xml:space="preserve"> муниципального района «Сыктывдинский» Республики Коми»</w:t>
            </w:r>
          </w:p>
          <w:p w14:paraId="4E71737C" w14:textId="22ABF883" w:rsidR="00EC0377" w:rsidRPr="001B57B9" w:rsidRDefault="00EC0377" w:rsidP="00CB1C2F">
            <w:pPr>
              <w:jc w:val="both"/>
              <w:rPr>
                <w:rFonts w:eastAsia="Arial"/>
                <w:color w:val="00000A"/>
                <w:sz w:val="16"/>
                <w:szCs w:val="16"/>
              </w:rPr>
            </w:pPr>
          </w:p>
        </w:tc>
        <w:tc>
          <w:tcPr>
            <w:tcW w:w="284" w:type="dxa"/>
            <w:shd w:val="clear" w:color="auto" w:fill="FFFFFF"/>
          </w:tcPr>
          <w:p w14:paraId="71682DCA" w14:textId="77777777" w:rsidR="00CB1C2F" w:rsidRPr="00E9677C" w:rsidRDefault="00CB1C2F" w:rsidP="00CB1C2F">
            <w:pPr>
              <w:rPr>
                <w:sz w:val="16"/>
                <w:szCs w:val="16"/>
              </w:rPr>
            </w:pPr>
          </w:p>
        </w:tc>
        <w:tc>
          <w:tcPr>
            <w:tcW w:w="708" w:type="dxa"/>
            <w:shd w:val="clear" w:color="auto" w:fill="FFFFFF"/>
          </w:tcPr>
          <w:p w14:paraId="44B1A51B" w14:textId="7C08EACC" w:rsidR="00CB1C2F" w:rsidRDefault="00EC0377" w:rsidP="00CB1C2F">
            <w:pPr>
              <w:jc w:val="center"/>
              <w:rPr>
                <w:sz w:val="16"/>
                <w:szCs w:val="16"/>
              </w:rPr>
            </w:pPr>
            <w:r>
              <w:rPr>
                <w:sz w:val="16"/>
                <w:szCs w:val="16"/>
              </w:rPr>
              <w:t>15</w:t>
            </w:r>
          </w:p>
        </w:tc>
      </w:tr>
      <w:tr w:rsidR="00CB1C2F" w:rsidRPr="00E9677C" w14:paraId="4AC52D40" w14:textId="77777777" w:rsidTr="00CB1C2F">
        <w:trPr>
          <w:trHeight w:val="629"/>
        </w:trPr>
        <w:tc>
          <w:tcPr>
            <w:tcW w:w="5920" w:type="dxa"/>
            <w:shd w:val="clear" w:color="auto" w:fill="FFFFFF"/>
          </w:tcPr>
          <w:p w14:paraId="7668C93B" w14:textId="77777777" w:rsidR="00CB1C2F" w:rsidRDefault="00EC0377" w:rsidP="00CB1C2F">
            <w:pPr>
              <w:jc w:val="both"/>
              <w:rPr>
                <w:rFonts w:eastAsia="Arial"/>
                <w:color w:val="00000A"/>
                <w:sz w:val="16"/>
                <w:szCs w:val="16"/>
              </w:rPr>
            </w:pPr>
            <w:r>
              <w:rPr>
                <w:rFonts w:eastAsia="Arial"/>
                <w:color w:val="00000A"/>
                <w:sz w:val="16"/>
                <w:szCs w:val="16"/>
              </w:rPr>
              <w:t>Р</w:t>
            </w:r>
            <w:r w:rsidRPr="00CB1C2F">
              <w:rPr>
                <w:rFonts w:eastAsia="Arial"/>
                <w:color w:val="00000A"/>
                <w:sz w:val="16"/>
                <w:szCs w:val="16"/>
              </w:rPr>
              <w:t>ешени</w:t>
            </w:r>
            <w:r>
              <w:rPr>
                <w:rFonts w:eastAsia="Arial"/>
                <w:color w:val="00000A"/>
                <w:sz w:val="16"/>
                <w:szCs w:val="16"/>
              </w:rPr>
              <w:t xml:space="preserve">е </w:t>
            </w:r>
            <w:r w:rsidRPr="00CB1C2F">
              <w:rPr>
                <w:rFonts w:eastAsia="Arial"/>
                <w:color w:val="00000A"/>
                <w:sz w:val="16"/>
                <w:szCs w:val="16"/>
              </w:rPr>
              <w:t>Совета сельского поселения «Зеленец» от 16 июля 2025 года</w:t>
            </w:r>
            <w:r w:rsidRPr="00CB1C2F">
              <w:rPr>
                <w:rFonts w:eastAsia="Arial"/>
                <w:color w:val="00000A"/>
                <w:sz w:val="16"/>
                <w:szCs w:val="16"/>
              </w:rPr>
              <w:t xml:space="preserve"> </w:t>
            </w:r>
            <w:r>
              <w:rPr>
                <w:rFonts w:eastAsia="Arial"/>
                <w:color w:val="00000A"/>
                <w:sz w:val="16"/>
                <w:szCs w:val="16"/>
              </w:rPr>
              <w:t>№ V/51-06 «</w:t>
            </w:r>
            <w:r w:rsidR="00CB1C2F" w:rsidRPr="00CB1C2F">
              <w:rPr>
                <w:rFonts w:eastAsia="Arial"/>
                <w:color w:val="00000A"/>
                <w:sz w:val="16"/>
                <w:szCs w:val="16"/>
              </w:rPr>
              <w:t>О рассмотрении ходатайства администрации о направлении денежных средств на исполнение решений Сыктывдинского районного суда Республики Коми</w:t>
            </w:r>
          </w:p>
          <w:p w14:paraId="213C8AE1" w14:textId="71F8F1FF" w:rsidR="00EC0377" w:rsidRPr="001B57B9" w:rsidRDefault="00EC0377" w:rsidP="00CB1C2F">
            <w:pPr>
              <w:jc w:val="both"/>
              <w:rPr>
                <w:rFonts w:eastAsia="Arial"/>
                <w:color w:val="00000A"/>
                <w:sz w:val="16"/>
                <w:szCs w:val="16"/>
              </w:rPr>
            </w:pPr>
          </w:p>
        </w:tc>
        <w:tc>
          <w:tcPr>
            <w:tcW w:w="284" w:type="dxa"/>
            <w:shd w:val="clear" w:color="auto" w:fill="FFFFFF"/>
          </w:tcPr>
          <w:p w14:paraId="2AA89A1A" w14:textId="77777777" w:rsidR="00CB1C2F" w:rsidRPr="00E9677C" w:rsidRDefault="00CB1C2F" w:rsidP="00CB1C2F">
            <w:pPr>
              <w:rPr>
                <w:sz w:val="16"/>
                <w:szCs w:val="16"/>
              </w:rPr>
            </w:pPr>
          </w:p>
        </w:tc>
        <w:tc>
          <w:tcPr>
            <w:tcW w:w="708" w:type="dxa"/>
            <w:shd w:val="clear" w:color="auto" w:fill="FFFFFF"/>
          </w:tcPr>
          <w:p w14:paraId="212CB269" w14:textId="7D248C37" w:rsidR="00CB1C2F" w:rsidRDefault="00EC0377" w:rsidP="00CB1C2F">
            <w:pPr>
              <w:jc w:val="center"/>
              <w:rPr>
                <w:sz w:val="16"/>
                <w:szCs w:val="16"/>
              </w:rPr>
            </w:pPr>
            <w:r>
              <w:rPr>
                <w:sz w:val="16"/>
                <w:szCs w:val="16"/>
              </w:rPr>
              <w:t>16</w:t>
            </w:r>
          </w:p>
        </w:tc>
      </w:tr>
      <w:tr w:rsidR="00CB1C2F" w:rsidRPr="00E9677C" w14:paraId="2C899D2F" w14:textId="77777777" w:rsidTr="00CB1C2F">
        <w:trPr>
          <w:trHeight w:val="629"/>
        </w:trPr>
        <w:tc>
          <w:tcPr>
            <w:tcW w:w="5920" w:type="dxa"/>
            <w:shd w:val="clear" w:color="auto" w:fill="FFFFFF"/>
          </w:tcPr>
          <w:p w14:paraId="73B46330" w14:textId="77777777" w:rsidR="00360AFE" w:rsidRDefault="00EC0377" w:rsidP="00EC0377">
            <w:pPr>
              <w:jc w:val="both"/>
              <w:rPr>
                <w:rFonts w:eastAsia="Arial"/>
                <w:color w:val="00000A"/>
                <w:sz w:val="16"/>
                <w:szCs w:val="16"/>
              </w:rPr>
            </w:pPr>
            <w:r>
              <w:rPr>
                <w:rFonts w:eastAsia="Arial"/>
                <w:color w:val="00000A"/>
                <w:sz w:val="16"/>
                <w:szCs w:val="16"/>
              </w:rPr>
              <w:t>Р</w:t>
            </w:r>
            <w:r w:rsidR="00360AFE" w:rsidRPr="00360AFE">
              <w:rPr>
                <w:rFonts w:eastAsia="Arial"/>
                <w:color w:val="00000A"/>
                <w:sz w:val="16"/>
                <w:szCs w:val="16"/>
              </w:rPr>
              <w:t>ешени</w:t>
            </w:r>
            <w:r>
              <w:rPr>
                <w:rFonts w:eastAsia="Arial"/>
                <w:color w:val="00000A"/>
                <w:sz w:val="16"/>
                <w:szCs w:val="16"/>
              </w:rPr>
              <w:t xml:space="preserve">е </w:t>
            </w:r>
            <w:r w:rsidR="00360AFE" w:rsidRPr="00360AFE">
              <w:rPr>
                <w:rFonts w:eastAsia="Arial"/>
                <w:color w:val="00000A"/>
                <w:sz w:val="16"/>
                <w:szCs w:val="16"/>
              </w:rPr>
              <w:t>Совета сельского поселения «Зеленец» от 21 июля 2025 года</w:t>
            </w:r>
            <w:r>
              <w:rPr>
                <w:rFonts w:eastAsia="Arial"/>
                <w:color w:val="00000A"/>
                <w:sz w:val="16"/>
                <w:szCs w:val="16"/>
              </w:rPr>
              <w:t xml:space="preserve"> № V/52-01 «</w:t>
            </w:r>
            <w:r w:rsidR="00360AFE" w:rsidRPr="00360AFE">
              <w:rPr>
                <w:rFonts w:eastAsia="Arial"/>
                <w:color w:val="00000A"/>
                <w:sz w:val="16"/>
                <w:szCs w:val="16"/>
              </w:rPr>
              <w:t>О внесении изменений в решение Совета сельского поселения «Зеленец» от 18 декабря 2024 года № V/44-04 «О бюджете муниципального образования сельского поселения «Зеленец» на 2025 год и плановый период 2026-2027 годов»</w:t>
            </w:r>
          </w:p>
          <w:p w14:paraId="0965D88E" w14:textId="05FA7057" w:rsidR="00EC0377" w:rsidRPr="001B57B9" w:rsidRDefault="00EC0377" w:rsidP="00EC0377">
            <w:pPr>
              <w:jc w:val="both"/>
              <w:rPr>
                <w:rFonts w:eastAsia="Arial"/>
                <w:color w:val="00000A"/>
                <w:sz w:val="16"/>
                <w:szCs w:val="16"/>
              </w:rPr>
            </w:pPr>
          </w:p>
        </w:tc>
        <w:tc>
          <w:tcPr>
            <w:tcW w:w="284" w:type="dxa"/>
            <w:shd w:val="clear" w:color="auto" w:fill="FFFFFF"/>
          </w:tcPr>
          <w:p w14:paraId="23316D12" w14:textId="77777777" w:rsidR="00CB1C2F" w:rsidRPr="00E9677C" w:rsidRDefault="00CB1C2F" w:rsidP="00CB1C2F">
            <w:pPr>
              <w:rPr>
                <w:sz w:val="16"/>
                <w:szCs w:val="16"/>
              </w:rPr>
            </w:pPr>
          </w:p>
        </w:tc>
        <w:tc>
          <w:tcPr>
            <w:tcW w:w="708" w:type="dxa"/>
            <w:shd w:val="clear" w:color="auto" w:fill="FFFFFF"/>
          </w:tcPr>
          <w:p w14:paraId="3A3208D5" w14:textId="7E2420C6" w:rsidR="00CB1C2F" w:rsidRDefault="00EC0377" w:rsidP="00CB1C2F">
            <w:pPr>
              <w:jc w:val="center"/>
              <w:rPr>
                <w:sz w:val="16"/>
                <w:szCs w:val="16"/>
              </w:rPr>
            </w:pPr>
            <w:r>
              <w:rPr>
                <w:sz w:val="16"/>
                <w:szCs w:val="16"/>
              </w:rPr>
              <w:t>17</w:t>
            </w:r>
          </w:p>
        </w:tc>
      </w:tr>
      <w:tr w:rsidR="00CB1C2F" w:rsidRPr="00E9677C" w14:paraId="59F83873" w14:textId="77777777" w:rsidTr="00CB1C2F">
        <w:trPr>
          <w:trHeight w:val="629"/>
        </w:trPr>
        <w:tc>
          <w:tcPr>
            <w:tcW w:w="5920" w:type="dxa"/>
            <w:shd w:val="clear" w:color="auto" w:fill="FFFFFF"/>
          </w:tcPr>
          <w:p w14:paraId="499DF717" w14:textId="77777777" w:rsidR="00CB1C2F" w:rsidRDefault="00EC0377" w:rsidP="00EC0377">
            <w:pPr>
              <w:jc w:val="both"/>
              <w:rPr>
                <w:rFonts w:eastAsia="Arial"/>
                <w:color w:val="00000A"/>
                <w:sz w:val="16"/>
                <w:szCs w:val="16"/>
              </w:rPr>
            </w:pPr>
            <w:r>
              <w:rPr>
                <w:rFonts w:eastAsia="Arial"/>
                <w:color w:val="00000A"/>
                <w:sz w:val="16"/>
                <w:szCs w:val="16"/>
              </w:rPr>
              <w:t>П</w:t>
            </w:r>
            <w:r w:rsidR="00360AFE" w:rsidRPr="00360AFE">
              <w:rPr>
                <w:rFonts w:eastAsia="Arial"/>
                <w:color w:val="00000A"/>
                <w:sz w:val="16"/>
                <w:szCs w:val="16"/>
              </w:rPr>
              <w:t>остановление администрации сельского поселения «Зеленец» от 07 июля 2025</w:t>
            </w:r>
            <w:r>
              <w:rPr>
                <w:rFonts w:eastAsia="Arial"/>
                <w:color w:val="00000A"/>
                <w:sz w:val="16"/>
                <w:szCs w:val="16"/>
              </w:rPr>
              <w:t> </w:t>
            </w:r>
            <w:r w:rsidR="00360AFE" w:rsidRPr="00360AFE">
              <w:rPr>
                <w:rFonts w:eastAsia="Arial"/>
                <w:color w:val="00000A"/>
                <w:sz w:val="16"/>
                <w:szCs w:val="16"/>
              </w:rPr>
              <w:t>года № 7/92 «О внесении изменений в приложение к постановлению администрации сельского поселения «Зеленец» от 11 ноября 2024 г. № 11/151 «Об</w:t>
            </w:r>
            <w:r>
              <w:rPr>
                <w:rFonts w:eastAsia="Arial"/>
                <w:color w:val="00000A"/>
                <w:sz w:val="16"/>
                <w:szCs w:val="16"/>
              </w:rPr>
              <w:t> </w:t>
            </w:r>
            <w:r w:rsidR="00360AFE" w:rsidRPr="00360AFE">
              <w:rPr>
                <w:rFonts w:eastAsia="Arial"/>
                <w:color w:val="00000A"/>
                <w:sz w:val="16"/>
                <w:szCs w:val="16"/>
              </w:rPr>
              <w:t>утверждении муниципальной программы «Семья» муниципального образования сельского поселения «Зеленец» на 2025-2027 гг.»</w:t>
            </w:r>
          </w:p>
          <w:p w14:paraId="365FEAB1" w14:textId="0F8A59A6" w:rsidR="00EC0377" w:rsidRPr="001B57B9" w:rsidRDefault="00EC0377" w:rsidP="00EC0377">
            <w:pPr>
              <w:jc w:val="both"/>
              <w:rPr>
                <w:rFonts w:eastAsia="Arial"/>
                <w:color w:val="00000A"/>
                <w:sz w:val="16"/>
                <w:szCs w:val="16"/>
              </w:rPr>
            </w:pPr>
          </w:p>
        </w:tc>
        <w:tc>
          <w:tcPr>
            <w:tcW w:w="284" w:type="dxa"/>
            <w:shd w:val="clear" w:color="auto" w:fill="FFFFFF"/>
          </w:tcPr>
          <w:p w14:paraId="18BB613E" w14:textId="77777777" w:rsidR="00CB1C2F" w:rsidRPr="00E9677C" w:rsidRDefault="00CB1C2F" w:rsidP="00CB1C2F">
            <w:pPr>
              <w:rPr>
                <w:sz w:val="16"/>
                <w:szCs w:val="16"/>
              </w:rPr>
            </w:pPr>
          </w:p>
        </w:tc>
        <w:tc>
          <w:tcPr>
            <w:tcW w:w="708" w:type="dxa"/>
            <w:shd w:val="clear" w:color="auto" w:fill="FFFFFF"/>
          </w:tcPr>
          <w:p w14:paraId="678E524D" w14:textId="4B0A4371" w:rsidR="00CB1C2F" w:rsidRDefault="00EC0377" w:rsidP="00CB1C2F">
            <w:pPr>
              <w:jc w:val="center"/>
              <w:rPr>
                <w:sz w:val="16"/>
                <w:szCs w:val="16"/>
              </w:rPr>
            </w:pPr>
            <w:r>
              <w:rPr>
                <w:sz w:val="16"/>
                <w:szCs w:val="16"/>
              </w:rPr>
              <w:t>38</w:t>
            </w:r>
          </w:p>
        </w:tc>
      </w:tr>
      <w:tr w:rsidR="00CB1C2F" w:rsidRPr="00E9677C" w14:paraId="3D97DBE8" w14:textId="77777777" w:rsidTr="00CB1C2F">
        <w:trPr>
          <w:trHeight w:val="629"/>
        </w:trPr>
        <w:tc>
          <w:tcPr>
            <w:tcW w:w="5920" w:type="dxa"/>
            <w:shd w:val="clear" w:color="auto" w:fill="FFFFFF"/>
          </w:tcPr>
          <w:p w14:paraId="229A83DF" w14:textId="71E88174" w:rsidR="00CB1C2F" w:rsidRPr="001B57B9" w:rsidRDefault="00EC0377" w:rsidP="00EC0377">
            <w:pPr>
              <w:jc w:val="both"/>
              <w:rPr>
                <w:rFonts w:eastAsia="Arial"/>
                <w:color w:val="00000A"/>
                <w:sz w:val="16"/>
                <w:szCs w:val="16"/>
              </w:rPr>
            </w:pPr>
            <w:r>
              <w:rPr>
                <w:rFonts w:eastAsia="Arial"/>
                <w:color w:val="00000A"/>
                <w:sz w:val="16"/>
                <w:szCs w:val="16"/>
              </w:rPr>
              <w:t>П</w:t>
            </w:r>
            <w:r w:rsidR="00360AFE" w:rsidRPr="00360AFE">
              <w:rPr>
                <w:rFonts w:eastAsia="Arial"/>
                <w:color w:val="00000A"/>
                <w:sz w:val="16"/>
                <w:szCs w:val="16"/>
              </w:rPr>
              <w:t>остановление администрации сельского поселения «Зеленец» от 07 июля 2025</w:t>
            </w:r>
            <w:r>
              <w:rPr>
                <w:rFonts w:eastAsia="Arial"/>
                <w:color w:val="00000A"/>
                <w:sz w:val="16"/>
                <w:szCs w:val="16"/>
              </w:rPr>
              <w:t> </w:t>
            </w:r>
            <w:r w:rsidR="00360AFE" w:rsidRPr="00360AFE">
              <w:rPr>
                <w:rFonts w:eastAsia="Arial"/>
                <w:color w:val="00000A"/>
                <w:sz w:val="16"/>
                <w:szCs w:val="16"/>
              </w:rPr>
              <w:t>года № 7/93 «О внесении изменений в приложение к постановлению администрации от 11 ноября 2024 г. № 1/150 «Об утверждении муниципальной программы «Комплексное благоустройство территории муниципального образования сельского поселения «Зеленец» муниципального района «Сыктывдинский» Республики Коми на 2025 – 2027 гг.»</w:t>
            </w:r>
          </w:p>
        </w:tc>
        <w:tc>
          <w:tcPr>
            <w:tcW w:w="284" w:type="dxa"/>
            <w:shd w:val="clear" w:color="auto" w:fill="FFFFFF"/>
          </w:tcPr>
          <w:p w14:paraId="1CC1D1AA" w14:textId="77777777" w:rsidR="00CB1C2F" w:rsidRPr="00E9677C" w:rsidRDefault="00CB1C2F" w:rsidP="00CB1C2F">
            <w:pPr>
              <w:rPr>
                <w:sz w:val="16"/>
                <w:szCs w:val="16"/>
              </w:rPr>
            </w:pPr>
          </w:p>
        </w:tc>
        <w:tc>
          <w:tcPr>
            <w:tcW w:w="708" w:type="dxa"/>
            <w:shd w:val="clear" w:color="auto" w:fill="FFFFFF"/>
          </w:tcPr>
          <w:p w14:paraId="52951D74" w14:textId="63CA1519" w:rsidR="00CB1C2F" w:rsidRDefault="00EC0377" w:rsidP="00CB1C2F">
            <w:pPr>
              <w:jc w:val="center"/>
              <w:rPr>
                <w:sz w:val="16"/>
                <w:szCs w:val="16"/>
              </w:rPr>
            </w:pPr>
            <w:r>
              <w:rPr>
                <w:sz w:val="16"/>
                <w:szCs w:val="16"/>
              </w:rPr>
              <w:t>41</w:t>
            </w:r>
          </w:p>
        </w:tc>
      </w:tr>
      <w:tr w:rsidR="00CB1C2F" w:rsidRPr="00E9677C" w14:paraId="0A9E8BAF" w14:textId="77777777" w:rsidTr="00CB1C2F">
        <w:trPr>
          <w:trHeight w:val="629"/>
        </w:trPr>
        <w:tc>
          <w:tcPr>
            <w:tcW w:w="5920" w:type="dxa"/>
            <w:shd w:val="clear" w:color="auto" w:fill="FFFFFF"/>
          </w:tcPr>
          <w:p w14:paraId="05DC3B49" w14:textId="37E3A75A" w:rsidR="00CB1C2F" w:rsidRPr="001B57B9" w:rsidRDefault="00EC0377" w:rsidP="00EC0377">
            <w:pPr>
              <w:jc w:val="both"/>
              <w:rPr>
                <w:rFonts w:eastAsia="Arial"/>
                <w:color w:val="00000A"/>
                <w:sz w:val="16"/>
                <w:szCs w:val="16"/>
              </w:rPr>
            </w:pPr>
            <w:r>
              <w:rPr>
                <w:rFonts w:eastAsia="Arial"/>
                <w:color w:val="00000A"/>
                <w:sz w:val="16"/>
                <w:szCs w:val="16"/>
              </w:rPr>
              <w:lastRenderedPageBreak/>
              <w:t>П</w:t>
            </w:r>
            <w:r w:rsidR="00360AFE" w:rsidRPr="00360AFE">
              <w:rPr>
                <w:rFonts w:eastAsia="Arial"/>
                <w:color w:val="00000A"/>
                <w:sz w:val="16"/>
                <w:szCs w:val="16"/>
              </w:rPr>
              <w:t>остановление администрации сельского поселения «Зеленец» от 10 июля 2025 года № 7/97 «Об утверждении отчета об исполнении бюджета за 1 полугодие 2025</w:t>
            </w:r>
            <w:r>
              <w:rPr>
                <w:rFonts w:eastAsia="Arial"/>
                <w:color w:val="00000A"/>
                <w:sz w:val="16"/>
                <w:szCs w:val="16"/>
              </w:rPr>
              <w:t> </w:t>
            </w:r>
            <w:r w:rsidR="00360AFE" w:rsidRPr="00360AFE">
              <w:rPr>
                <w:rFonts w:eastAsia="Arial"/>
                <w:color w:val="00000A"/>
                <w:sz w:val="16"/>
                <w:szCs w:val="16"/>
              </w:rPr>
              <w:t>года и численности муниципальных служащих и их денежного содержания муниципального образования сельского поселения «Зеленец»</w:t>
            </w:r>
          </w:p>
        </w:tc>
        <w:tc>
          <w:tcPr>
            <w:tcW w:w="284" w:type="dxa"/>
            <w:shd w:val="clear" w:color="auto" w:fill="FFFFFF"/>
          </w:tcPr>
          <w:p w14:paraId="6CDB177D" w14:textId="77777777" w:rsidR="00CB1C2F" w:rsidRPr="00E9677C" w:rsidRDefault="00CB1C2F" w:rsidP="00CB1C2F">
            <w:pPr>
              <w:rPr>
                <w:sz w:val="16"/>
                <w:szCs w:val="16"/>
              </w:rPr>
            </w:pPr>
          </w:p>
        </w:tc>
        <w:tc>
          <w:tcPr>
            <w:tcW w:w="708" w:type="dxa"/>
            <w:shd w:val="clear" w:color="auto" w:fill="FFFFFF"/>
          </w:tcPr>
          <w:p w14:paraId="2C210A8D" w14:textId="5A98521F" w:rsidR="00CB1C2F" w:rsidRDefault="00EC0377" w:rsidP="00CB1C2F">
            <w:pPr>
              <w:jc w:val="center"/>
              <w:rPr>
                <w:sz w:val="16"/>
                <w:szCs w:val="16"/>
              </w:rPr>
            </w:pPr>
            <w:r>
              <w:rPr>
                <w:sz w:val="16"/>
                <w:szCs w:val="16"/>
              </w:rPr>
              <w:t>43</w:t>
            </w:r>
            <w:bookmarkStart w:id="0" w:name="_GoBack"/>
            <w:bookmarkEnd w:id="0"/>
          </w:p>
        </w:tc>
      </w:tr>
    </w:tbl>
    <w:p w14:paraId="48319D55" w14:textId="77777777" w:rsidR="00850C6F" w:rsidRDefault="00850C6F">
      <w:pPr>
        <w:jc w:val="center"/>
        <w:rPr>
          <w:sz w:val="32"/>
        </w:rPr>
      </w:pPr>
    </w:p>
    <w:p w14:paraId="618C3A2C" w14:textId="77777777" w:rsidR="00E27848" w:rsidRDefault="00E27848">
      <w:pPr>
        <w:jc w:val="center"/>
        <w:rPr>
          <w:sz w:val="32"/>
        </w:rPr>
      </w:pPr>
      <w:r>
        <w:rPr>
          <w:sz w:val="32"/>
        </w:rPr>
        <w:br w:type="page"/>
      </w:r>
    </w:p>
    <w:tbl>
      <w:tblPr>
        <w:tblW w:w="5000" w:type="pct"/>
        <w:tblLook w:val="04A0" w:firstRow="1" w:lastRow="0" w:firstColumn="1" w:lastColumn="0" w:noHBand="0" w:noVBand="1"/>
      </w:tblPr>
      <w:tblGrid>
        <w:gridCol w:w="2743"/>
        <w:gridCol w:w="1446"/>
        <w:gridCol w:w="2744"/>
      </w:tblGrid>
      <w:tr w:rsidR="00850C6F" w:rsidRPr="00850C6F" w14:paraId="4AEBC9DB" w14:textId="77777777" w:rsidTr="00850C6F">
        <w:tc>
          <w:tcPr>
            <w:tcW w:w="1994" w:type="pct"/>
            <w:vAlign w:val="center"/>
            <w:hideMark/>
          </w:tcPr>
          <w:p w14:paraId="6C091CC5" w14:textId="77777777" w:rsidR="00850C6F" w:rsidRPr="00850C6F" w:rsidRDefault="00850C6F" w:rsidP="00850C6F">
            <w:pPr>
              <w:snapToGrid w:val="0"/>
              <w:jc w:val="center"/>
              <w:rPr>
                <w:rFonts w:eastAsia="Calibri"/>
                <w:b/>
                <w:color w:val="auto"/>
                <w:sz w:val="18"/>
                <w:szCs w:val="18"/>
                <w:lang w:eastAsia="en-US"/>
              </w:rPr>
            </w:pPr>
            <w:r w:rsidRPr="00850C6F">
              <w:rPr>
                <w:rFonts w:eastAsia="Calibri"/>
                <w:color w:val="auto"/>
                <w:sz w:val="18"/>
                <w:szCs w:val="18"/>
                <w:lang w:eastAsia="en-US"/>
              </w:rPr>
              <w:lastRenderedPageBreak/>
              <w:br w:type="page"/>
            </w:r>
            <w:r w:rsidRPr="00850C6F">
              <w:rPr>
                <w:rFonts w:eastAsia="Calibri"/>
                <w:b/>
                <w:color w:val="auto"/>
                <w:sz w:val="18"/>
                <w:szCs w:val="18"/>
                <w:lang w:eastAsia="en-US"/>
              </w:rPr>
              <w:t>Совет сельского поселения «Зеленец» муниципального района «Сыктывдинский» Республики Коми</w:t>
            </w:r>
          </w:p>
        </w:tc>
        <w:tc>
          <w:tcPr>
            <w:tcW w:w="1011" w:type="pct"/>
            <w:vAlign w:val="center"/>
            <w:hideMark/>
          </w:tcPr>
          <w:p w14:paraId="34A1B178" w14:textId="77777777" w:rsidR="00850C6F" w:rsidRPr="00850C6F" w:rsidRDefault="00850C6F" w:rsidP="00850C6F">
            <w:pPr>
              <w:snapToGrid w:val="0"/>
              <w:jc w:val="center"/>
              <w:rPr>
                <w:rFonts w:eastAsia="Calibri"/>
                <w:b/>
                <w:color w:val="auto"/>
                <w:sz w:val="18"/>
                <w:szCs w:val="18"/>
                <w:lang w:eastAsia="en-US"/>
              </w:rPr>
            </w:pPr>
            <w:r w:rsidRPr="00850C6F">
              <w:rPr>
                <w:rFonts w:eastAsia="Calibri"/>
                <w:b/>
                <w:noProof/>
                <w:color w:val="auto"/>
                <w:sz w:val="18"/>
                <w:szCs w:val="18"/>
              </w:rPr>
              <w:drawing>
                <wp:inline distT="0" distB="0" distL="0" distR="0" wp14:anchorId="3DEBCFB7" wp14:editId="1A8C7F77">
                  <wp:extent cx="771525" cy="828675"/>
                  <wp:effectExtent l="0" t="0" r="9525" b="9525"/>
                  <wp:docPr id="3" name="Рисунок 2" descr="сканирование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канирование00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1525" cy="828675"/>
                          </a:xfrm>
                          <a:prstGeom prst="rect">
                            <a:avLst/>
                          </a:prstGeom>
                          <a:noFill/>
                          <a:ln>
                            <a:noFill/>
                          </a:ln>
                        </pic:spPr>
                      </pic:pic>
                    </a:graphicData>
                  </a:graphic>
                </wp:inline>
              </w:drawing>
            </w:r>
          </w:p>
        </w:tc>
        <w:tc>
          <w:tcPr>
            <w:tcW w:w="1994" w:type="pct"/>
            <w:vAlign w:val="center"/>
            <w:hideMark/>
          </w:tcPr>
          <w:p w14:paraId="3A2224D5" w14:textId="77777777" w:rsidR="00850C6F" w:rsidRPr="00850C6F" w:rsidRDefault="00850C6F" w:rsidP="00850C6F">
            <w:pPr>
              <w:tabs>
                <w:tab w:val="left" w:pos="0"/>
              </w:tabs>
              <w:suppressAutoHyphens/>
              <w:snapToGrid w:val="0"/>
              <w:jc w:val="center"/>
              <w:outlineLvl w:val="6"/>
              <w:rPr>
                <w:b/>
                <w:spacing w:val="10"/>
                <w:kern w:val="2"/>
                <w:sz w:val="18"/>
                <w:szCs w:val="18"/>
                <w:lang w:val="uk-UA" w:eastAsia="ar-SA"/>
              </w:rPr>
            </w:pPr>
            <w:r w:rsidRPr="00850C6F">
              <w:rPr>
                <w:b/>
                <w:spacing w:val="10"/>
                <w:kern w:val="2"/>
                <w:sz w:val="18"/>
                <w:szCs w:val="18"/>
                <w:lang w:val="uk-UA" w:eastAsia="ar-SA"/>
              </w:rPr>
              <w:t xml:space="preserve">Коми </w:t>
            </w:r>
            <w:proofErr w:type="spellStart"/>
            <w:r w:rsidRPr="00850C6F">
              <w:rPr>
                <w:b/>
                <w:spacing w:val="10"/>
                <w:kern w:val="2"/>
                <w:sz w:val="18"/>
                <w:szCs w:val="18"/>
                <w:lang w:val="uk-UA" w:eastAsia="ar-SA"/>
              </w:rPr>
              <w:t>Республикаса</w:t>
            </w:r>
            <w:proofErr w:type="spellEnd"/>
            <w:r w:rsidRPr="00850C6F">
              <w:rPr>
                <w:b/>
                <w:spacing w:val="10"/>
                <w:kern w:val="2"/>
                <w:sz w:val="18"/>
                <w:szCs w:val="18"/>
                <w:lang w:val="uk-UA" w:eastAsia="ar-SA"/>
              </w:rPr>
              <w:t xml:space="preserve"> «</w:t>
            </w:r>
            <w:proofErr w:type="spellStart"/>
            <w:r w:rsidRPr="00850C6F">
              <w:rPr>
                <w:b/>
                <w:spacing w:val="10"/>
                <w:kern w:val="2"/>
                <w:sz w:val="18"/>
                <w:szCs w:val="18"/>
                <w:lang w:val="uk-UA" w:eastAsia="ar-SA"/>
              </w:rPr>
              <w:t>Сыктывд</w:t>
            </w:r>
            <w:r w:rsidRPr="00850C6F">
              <w:rPr>
                <w:rFonts w:ascii="Calibri" w:hAnsi="Calibri"/>
                <w:b/>
                <w:color w:val="auto"/>
                <w:spacing w:val="10"/>
                <w:kern w:val="2"/>
                <w:sz w:val="18"/>
                <w:szCs w:val="18"/>
                <w:lang w:val="uk-UA" w:eastAsia="ar-SA"/>
              </w:rPr>
              <w:t>і</w:t>
            </w:r>
            <w:r w:rsidRPr="00850C6F">
              <w:rPr>
                <w:b/>
                <w:spacing w:val="10"/>
                <w:kern w:val="2"/>
                <w:sz w:val="18"/>
                <w:szCs w:val="18"/>
                <w:lang w:val="uk-UA" w:eastAsia="ar-SA"/>
              </w:rPr>
              <w:t>н</w:t>
            </w:r>
            <w:proofErr w:type="spellEnd"/>
            <w:r w:rsidRPr="00850C6F">
              <w:rPr>
                <w:b/>
                <w:spacing w:val="10"/>
                <w:kern w:val="2"/>
                <w:sz w:val="18"/>
                <w:szCs w:val="18"/>
                <w:lang w:val="uk-UA" w:eastAsia="ar-SA"/>
              </w:rPr>
              <w:t xml:space="preserve">» </w:t>
            </w:r>
            <w:proofErr w:type="spellStart"/>
            <w:r w:rsidRPr="00850C6F">
              <w:rPr>
                <w:b/>
                <w:spacing w:val="10"/>
                <w:kern w:val="2"/>
                <w:sz w:val="18"/>
                <w:szCs w:val="18"/>
                <w:lang w:val="uk-UA" w:eastAsia="ar-SA"/>
              </w:rPr>
              <w:t>муниципальнöйрайонын</w:t>
            </w:r>
            <w:proofErr w:type="spellEnd"/>
            <w:r w:rsidRPr="00850C6F">
              <w:rPr>
                <w:b/>
                <w:spacing w:val="10"/>
                <w:kern w:val="2"/>
                <w:sz w:val="18"/>
                <w:szCs w:val="18"/>
                <w:lang w:val="uk-UA" w:eastAsia="ar-SA"/>
              </w:rPr>
              <w:t xml:space="preserve"> «</w:t>
            </w:r>
            <w:proofErr w:type="spellStart"/>
            <w:r w:rsidRPr="00850C6F">
              <w:rPr>
                <w:b/>
                <w:spacing w:val="10"/>
                <w:kern w:val="2"/>
                <w:sz w:val="18"/>
                <w:szCs w:val="18"/>
                <w:lang w:val="uk-UA" w:eastAsia="ar-SA"/>
              </w:rPr>
              <w:t>Зеленеч</w:t>
            </w:r>
            <w:proofErr w:type="spellEnd"/>
            <w:r w:rsidRPr="00850C6F">
              <w:rPr>
                <w:b/>
                <w:spacing w:val="10"/>
                <w:kern w:val="2"/>
                <w:sz w:val="18"/>
                <w:szCs w:val="18"/>
                <w:lang w:val="uk-UA" w:eastAsia="ar-SA"/>
              </w:rPr>
              <w:t xml:space="preserve">» </w:t>
            </w:r>
            <w:proofErr w:type="spellStart"/>
            <w:r w:rsidRPr="00850C6F">
              <w:rPr>
                <w:b/>
                <w:spacing w:val="10"/>
                <w:kern w:val="2"/>
                <w:sz w:val="18"/>
                <w:szCs w:val="18"/>
                <w:lang w:val="uk-UA" w:eastAsia="ar-SA"/>
              </w:rPr>
              <w:t>сиктовмöдчöминлöнСöвет</w:t>
            </w:r>
            <w:proofErr w:type="spellEnd"/>
          </w:p>
        </w:tc>
      </w:tr>
    </w:tbl>
    <w:p w14:paraId="52ABC587" w14:textId="77777777" w:rsidR="00850C6F" w:rsidRPr="00850C6F" w:rsidRDefault="00850C6F" w:rsidP="00850C6F">
      <w:pPr>
        <w:ind w:right="-58"/>
        <w:rPr>
          <w:rFonts w:eastAsia="Calibri"/>
          <w:color w:val="auto"/>
          <w:sz w:val="18"/>
          <w:szCs w:val="18"/>
          <w:lang w:val="uk-UA" w:eastAsia="en-US"/>
        </w:rPr>
      </w:pPr>
    </w:p>
    <w:p w14:paraId="22C5A642" w14:textId="77777777" w:rsidR="00850C6F" w:rsidRPr="00850C6F" w:rsidRDefault="00850C6F" w:rsidP="00850C6F">
      <w:pPr>
        <w:tabs>
          <w:tab w:val="left" w:pos="0"/>
        </w:tabs>
        <w:jc w:val="center"/>
        <w:rPr>
          <w:rFonts w:eastAsia="Calibri"/>
          <w:b/>
          <w:color w:val="auto"/>
          <w:sz w:val="18"/>
          <w:szCs w:val="18"/>
          <w:lang w:eastAsia="en-US"/>
        </w:rPr>
      </w:pPr>
      <w:r w:rsidRPr="00850C6F">
        <w:rPr>
          <w:rFonts w:eastAsia="Calibri"/>
          <w:b/>
          <w:color w:val="auto"/>
          <w:sz w:val="18"/>
          <w:szCs w:val="18"/>
          <w:lang w:eastAsia="en-US"/>
        </w:rPr>
        <w:t>РЕШЕНИЕ</w:t>
      </w:r>
    </w:p>
    <w:p w14:paraId="13880021" w14:textId="77777777" w:rsidR="00850C6F" w:rsidRPr="00850C6F" w:rsidRDefault="00850C6F" w:rsidP="00850C6F">
      <w:pPr>
        <w:keepNext/>
        <w:tabs>
          <w:tab w:val="left" w:pos="0"/>
        </w:tabs>
        <w:suppressAutoHyphens/>
        <w:ind w:right="-58"/>
        <w:jc w:val="center"/>
        <w:outlineLvl w:val="0"/>
        <w:rPr>
          <w:rFonts w:eastAsia="Arial Unicode MS"/>
          <w:b/>
          <w:spacing w:val="10"/>
          <w:kern w:val="2"/>
          <w:sz w:val="18"/>
          <w:szCs w:val="18"/>
          <w:lang w:val="uk-UA" w:eastAsia="ar-SA"/>
        </w:rPr>
      </w:pPr>
      <w:r w:rsidRPr="00850C6F">
        <w:rPr>
          <w:rFonts w:eastAsia="Arial Unicode MS"/>
          <w:b/>
          <w:spacing w:val="10"/>
          <w:kern w:val="2"/>
          <w:sz w:val="18"/>
          <w:szCs w:val="18"/>
          <w:lang w:val="uk-UA" w:eastAsia="ar-SA"/>
        </w:rPr>
        <w:t>---------------------------------------------</w:t>
      </w:r>
    </w:p>
    <w:p w14:paraId="6379B6C5" w14:textId="77777777" w:rsidR="00850C6F" w:rsidRPr="00850C6F" w:rsidRDefault="00850C6F" w:rsidP="00850C6F">
      <w:pPr>
        <w:jc w:val="center"/>
        <w:rPr>
          <w:rFonts w:eastAsia="Calibri"/>
          <w:b/>
          <w:color w:val="auto"/>
          <w:sz w:val="18"/>
          <w:szCs w:val="18"/>
          <w:lang w:eastAsia="en-US"/>
        </w:rPr>
      </w:pPr>
      <w:r w:rsidRPr="00850C6F">
        <w:rPr>
          <w:rFonts w:eastAsia="Calibri"/>
          <w:b/>
          <w:color w:val="auto"/>
          <w:sz w:val="18"/>
          <w:szCs w:val="18"/>
          <w:lang w:eastAsia="en-US"/>
        </w:rPr>
        <w:t xml:space="preserve">ПОМШУÖМ </w:t>
      </w:r>
    </w:p>
    <w:p w14:paraId="4F659A07" w14:textId="77777777" w:rsidR="00850C6F" w:rsidRPr="00850C6F" w:rsidRDefault="00850C6F" w:rsidP="00850C6F">
      <w:pPr>
        <w:jc w:val="right"/>
        <w:rPr>
          <w:rFonts w:eastAsia="Calibri"/>
          <w:b/>
          <w:color w:val="auto"/>
          <w:sz w:val="18"/>
          <w:szCs w:val="18"/>
          <w:lang w:eastAsia="en-US"/>
        </w:rPr>
      </w:pPr>
    </w:p>
    <w:tbl>
      <w:tblPr>
        <w:tblStyle w:val="39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4"/>
        <w:gridCol w:w="3609"/>
      </w:tblGrid>
      <w:tr w:rsidR="00850C6F" w:rsidRPr="00850C6F" w14:paraId="55B99C16" w14:textId="77777777" w:rsidTr="00850C6F">
        <w:tc>
          <w:tcPr>
            <w:tcW w:w="2397" w:type="pct"/>
            <w:hideMark/>
          </w:tcPr>
          <w:p w14:paraId="07D2DF0E" w14:textId="77777777" w:rsidR="00850C6F" w:rsidRPr="00850C6F" w:rsidRDefault="00850C6F" w:rsidP="00850C6F">
            <w:pPr>
              <w:rPr>
                <w:bCs/>
                <w:color w:val="auto"/>
                <w:spacing w:val="1"/>
                <w:sz w:val="18"/>
                <w:szCs w:val="18"/>
              </w:rPr>
            </w:pPr>
            <w:r w:rsidRPr="00850C6F">
              <w:rPr>
                <w:bCs/>
                <w:color w:val="auto"/>
                <w:spacing w:val="1"/>
                <w:sz w:val="18"/>
                <w:szCs w:val="18"/>
              </w:rPr>
              <w:t>16 июля 2025 г.</w:t>
            </w:r>
          </w:p>
        </w:tc>
        <w:tc>
          <w:tcPr>
            <w:tcW w:w="2603" w:type="pct"/>
            <w:hideMark/>
          </w:tcPr>
          <w:p w14:paraId="3FC3CDC4" w14:textId="77777777" w:rsidR="00850C6F" w:rsidRPr="00850C6F" w:rsidRDefault="00850C6F" w:rsidP="00850C6F">
            <w:pPr>
              <w:jc w:val="right"/>
              <w:rPr>
                <w:bCs/>
                <w:color w:val="auto"/>
                <w:spacing w:val="1"/>
                <w:sz w:val="18"/>
                <w:szCs w:val="18"/>
              </w:rPr>
            </w:pPr>
            <w:r w:rsidRPr="00850C6F">
              <w:rPr>
                <w:bCs/>
                <w:color w:val="auto"/>
                <w:spacing w:val="1"/>
                <w:sz w:val="18"/>
                <w:szCs w:val="18"/>
              </w:rPr>
              <w:t>№ V/51-01</w:t>
            </w:r>
          </w:p>
        </w:tc>
      </w:tr>
    </w:tbl>
    <w:p w14:paraId="4CA5E78F" w14:textId="77777777" w:rsidR="00850C6F" w:rsidRPr="00850C6F" w:rsidRDefault="00850C6F" w:rsidP="00850C6F">
      <w:pPr>
        <w:jc w:val="center"/>
        <w:rPr>
          <w:rFonts w:eastAsia="Calibri"/>
          <w:bCs/>
          <w:color w:val="auto"/>
          <w:sz w:val="18"/>
          <w:szCs w:val="18"/>
          <w:lang w:eastAsia="en-US"/>
        </w:rPr>
      </w:pPr>
    </w:p>
    <w:p w14:paraId="13B1448D" w14:textId="77777777" w:rsidR="00850C6F" w:rsidRPr="00850C6F" w:rsidRDefault="00850C6F" w:rsidP="00850C6F">
      <w:pPr>
        <w:jc w:val="center"/>
        <w:rPr>
          <w:rFonts w:eastAsia="Calibri"/>
          <w:color w:val="auto"/>
          <w:sz w:val="18"/>
          <w:szCs w:val="18"/>
          <w:lang w:eastAsia="en-US"/>
        </w:rPr>
      </w:pPr>
      <w:r w:rsidRPr="00850C6F">
        <w:rPr>
          <w:rFonts w:eastAsia="Calibri"/>
          <w:color w:val="auto"/>
          <w:sz w:val="18"/>
          <w:szCs w:val="18"/>
          <w:lang w:eastAsia="en-US"/>
        </w:rPr>
        <w:t xml:space="preserve">Республика Коми, Сыктывдинский район, </w:t>
      </w:r>
      <w:proofErr w:type="spellStart"/>
      <w:r w:rsidRPr="00850C6F">
        <w:rPr>
          <w:rFonts w:eastAsia="Calibri"/>
          <w:color w:val="auto"/>
          <w:sz w:val="18"/>
          <w:szCs w:val="18"/>
          <w:lang w:eastAsia="en-US"/>
        </w:rPr>
        <w:t>с</w:t>
      </w:r>
      <w:proofErr w:type="gramStart"/>
      <w:r w:rsidRPr="00850C6F">
        <w:rPr>
          <w:rFonts w:eastAsia="Calibri"/>
          <w:color w:val="auto"/>
          <w:sz w:val="18"/>
          <w:szCs w:val="18"/>
          <w:lang w:eastAsia="en-US"/>
        </w:rPr>
        <w:t>.З</w:t>
      </w:r>
      <w:proofErr w:type="gramEnd"/>
      <w:r w:rsidRPr="00850C6F">
        <w:rPr>
          <w:rFonts w:eastAsia="Calibri"/>
          <w:color w:val="auto"/>
          <w:sz w:val="18"/>
          <w:szCs w:val="18"/>
          <w:lang w:eastAsia="en-US"/>
        </w:rPr>
        <w:t>еленец</w:t>
      </w:r>
      <w:proofErr w:type="spellEnd"/>
    </w:p>
    <w:p w14:paraId="129F8268" w14:textId="77777777" w:rsidR="00850C6F" w:rsidRPr="00850C6F" w:rsidRDefault="00850C6F" w:rsidP="00850C6F">
      <w:pPr>
        <w:jc w:val="center"/>
        <w:rPr>
          <w:rFonts w:eastAsia="Calibri"/>
          <w:color w:val="auto"/>
          <w:sz w:val="18"/>
          <w:szCs w:val="18"/>
          <w:lang w:eastAsia="en-US"/>
        </w:rPr>
      </w:pPr>
      <w:r w:rsidRPr="00850C6F">
        <w:rPr>
          <w:rFonts w:eastAsia="Calibri"/>
          <w:color w:val="auto"/>
          <w:sz w:val="18"/>
          <w:szCs w:val="18"/>
          <w:lang w:eastAsia="en-US"/>
        </w:rPr>
        <w:t xml:space="preserve">Коми Республика, </w:t>
      </w:r>
      <w:proofErr w:type="spellStart"/>
      <w:r w:rsidRPr="00850C6F">
        <w:rPr>
          <w:rFonts w:eastAsia="Calibri"/>
          <w:color w:val="auto"/>
          <w:sz w:val="18"/>
          <w:szCs w:val="18"/>
          <w:lang w:eastAsia="en-US"/>
        </w:rPr>
        <w:t>Сыктывдін</w:t>
      </w:r>
      <w:proofErr w:type="spellEnd"/>
      <w:r w:rsidRPr="00850C6F">
        <w:rPr>
          <w:rFonts w:eastAsia="Calibri"/>
          <w:color w:val="auto"/>
          <w:sz w:val="18"/>
          <w:szCs w:val="18"/>
          <w:lang w:eastAsia="en-US"/>
        </w:rPr>
        <w:t xml:space="preserve"> район, </w:t>
      </w:r>
      <w:proofErr w:type="spellStart"/>
      <w:r w:rsidRPr="00850C6F">
        <w:rPr>
          <w:rFonts w:eastAsia="Calibri"/>
          <w:color w:val="auto"/>
          <w:sz w:val="18"/>
          <w:szCs w:val="18"/>
          <w:lang w:eastAsia="en-US"/>
        </w:rPr>
        <w:t>Зеленеч</w:t>
      </w:r>
      <w:proofErr w:type="spellEnd"/>
      <w:r w:rsidRPr="00850C6F">
        <w:rPr>
          <w:rFonts w:eastAsia="Calibri"/>
          <w:color w:val="auto"/>
          <w:sz w:val="18"/>
          <w:szCs w:val="18"/>
          <w:lang w:eastAsia="en-US"/>
        </w:rPr>
        <w:t xml:space="preserve"> </w:t>
      </w:r>
      <w:proofErr w:type="gramStart"/>
      <w:r w:rsidRPr="00850C6F">
        <w:rPr>
          <w:rFonts w:eastAsia="Calibri"/>
          <w:color w:val="auto"/>
          <w:sz w:val="18"/>
          <w:szCs w:val="18"/>
          <w:lang w:eastAsia="en-US"/>
        </w:rPr>
        <w:t>с</w:t>
      </w:r>
      <w:proofErr w:type="gramEnd"/>
      <w:r w:rsidRPr="00850C6F">
        <w:rPr>
          <w:rFonts w:eastAsia="Calibri"/>
          <w:color w:val="auto"/>
          <w:sz w:val="18"/>
          <w:szCs w:val="18"/>
          <w:lang w:eastAsia="en-US"/>
        </w:rPr>
        <w:t>.</w:t>
      </w:r>
    </w:p>
    <w:p w14:paraId="0C5A9791" w14:textId="77777777" w:rsidR="00850C6F" w:rsidRPr="00850C6F" w:rsidRDefault="00850C6F" w:rsidP="00850C6F">
      <w:pPr>
        <w:suppressAutoHyphens/>
        <w:jc w:val="center"/>
        <w:rPr>
          <w:b/>
          <w:bCs/>
          <w:kern w:val="2"/>
          <w:sz w:val="18"/>
          <w:szCs w:val="18"/>
          <w:lang w:eastAsia="ar-SA"/>
        </w:rPr>
      </w:pPr>
    </w:p>
    <w:p w14:paraId="0A75499B" w14:textId="77777777" w:rsidR="00850C6F" w:rsidRPr="00850C6F" w:rsidRDefault="00850C6F" w:rsidP="00850C6F">
      <w:pPr>
        <w:jc w:val="center"/>
        <w:rPr>
          <w:rFonts w:eastAsia="Calibri"/>
          <w:b/>
          <w:color w:val="auto"/>
          <w:sz w:val="18"/>
          <w:szCs w:val="18"/>
          <w:lang w:eastAsia="en-US"/>
        </w:rPr>
      </w:pPr>
      <w:r w:rsidRPr="00850C6F">
        <w:rPr>
          <w:rFonts w:eastAsia="Calibri"/>
          <w:b/>
          <w:color w:val="auto"/>
          <w:sz w:val="18"/>
          <w:szCs w:val="18"/>
          <w:lang w:eastAsia="en-US"/>
        </w:rPr>
        <w:t>Об утверждении структуры администрации</w:t>
      </w:r>
    </w:p>
    <w:p w14:paraId="50956E10" w14:textId="77777777" w:rsidR="00850C6F" w:rsidRPr="00850C6F" w:rsidRDefault="00850C6F" w:rsidP="00850C6F">
      <w:pPr>
        <w:jc w:val="center"/>
        <w:rPr>
          <w:rFonts w:ascii="Calibri" w:eastAsia="Calibri" w:hAnsi="Calibri"/>
          <w:color w:val="auto"/>
          <w:sz w:val="18"/>
          <w:szCs w:val="18"/>
          <w:lang w:eastAsia="en-US"/>
        </w:rPr>
      </w:pPr>
      <w:r w:rsidRPr="00850C6F">
        <w:rPr>
          <w:rFonts w:eastAsia="Calibri"/>
          <w:b/>
          <w:color w:val="auto"/>
          <w:sz w:val="18"/>
          <w:szCs w:val="18"/>
          <w:lang w:eastAsia="en-US"/>
        </w:rPr>
        <w:t xml:space="preserve"> сельского поселения «Зеленец»</w:t>
      </w:r>
    </w:p>
    <w:p w14:paraId="0FAC42D8" w14:textId="77777777" w:rsidR="00850C6F" w:rsidRPr="00850C6F" w:rsidRDefault="00850C6F" w:rsidP="00850C6F">
      <w:pPr>
        <w:widowControl w:val="0"/>
        <w:suppressAutoHyphens/>
        <w:spacing w:line="200" w:lineRule="atLeast"/>
        <w:jc w:val="center"/>
        <w:rPr>
          <w:rFonts w:eastAsia="Arial Unicode MS" w:cs="Tahoma"/>
          <w:b/>
          <w:kern w:val="28"/>
          <w:sz w:val="18"/>
          <w:szCs w:val="18"/>
          <w:lang w:eastAsia="en-US" w:bidi="en-US"/>
        </w:rPr>
      </w:pPr>
    </w:p>
    <w:p w14:paraId="5E8D0294" w14:textId="77777777" w:rsidR="00850C6F" w:rsidRPr="00850C6F" w:rsidRDefault="00850C6F" w:rsidP="00850C6F">
      <w:pPr>
        <w:widowControl w:val="0"/>
        <w:tabs>
          <w:tab w:val="left" w:pos="45"/>
        </w:tabs>
        <w:suppressAutoHyphens/>
        <w:ind w:firstLine="709"/>
        <w:jc w:val="both"/>
        <w:rPr>
          <w:rFonts w:eastAsia="Arial Unicode MS" w:cs="Tahoma"/>
          <w:kern w:val="28"/>
          <w:sz w:val="18"/>
          <w:szCs w:val="18"/>
          <w:lang w:eastAsia="en-US" w:bidi="en-US"/>
        </w:rPr>
      </w:pPr>
      <w:r w:rsidRPr="00850C6F">
        <w:rPr>
          <w:rFonts w:eastAsia="Arial Unicode MS" w:cs="Tahoma"/>
          <w:kern w:val="28"/>
          <w:sz w:val="18"/>
          <w:szCs w:val="18"/>
          <w:lang w:eastAsia="en-US" w:bidi="en-US"/>
        </w:rPr>
        <w:t xml:space="preserve">В соответствии с </w:t>
      </w:r>
      <w:r w:rsidRPr="00850C6F">
        <w:rPr>
          <w:rFonts w:eastAsia="Arial Unicode MS" w:cs="Tahoma"/>
          <w:sz w:val="18"/>
          <w:szCs w:val="18"/>
          <w:lang w:eastAsia="en-US" w:bidi="en-US"/>
        </w:rPr>
        <w:t xml:space="preserve">Федеральным законом Российской Федерации от 06 октября 2003 года № 131-ФЗ «Об общих принципах организации местного самоуправления в Российской Федерации», </w:t>
      </w:r>
      <w:r w:rsidRPr="00850C6F">
        <w:rPr>
          <w:rFonts w:eastAsia="Arial Unicode MS" w:cs="Tahoma"/>
          <w:kern w:val="28"/>
          <w:sz w:val="18"/>
          <w:szCs w:val="18"/>
          <w:lang w:eastAsia="en-US" w:bidi="en-US"/>
        </w:rPr>
        <w:t>пунктом 4 части 2 статьи 31 Устава муниципального образования сельского поселения «Зеленец», на основании представления главы сельского поселения «Зеленец», Совет сельского поселения «Зеленец»</w:t>
      </w:r>
    </w:p>
    <w:p w14:paraId="62A8C4C0" w14:textId="77777777" w:rsidR="00850C6F" w:rsidRPr="00850C6F" w:rsidRDefault="00850C6F" w:rsidP="00850C6F">
      <w:pPr>
        <w:widowControl w:val="0"/>
        <w:tabs>
          <w:tab w:val="left" w:pos="45"/>
        </w:tabs>
        <w:suppressAutoHyphens/>
        <w:jc w:val="center"/>
        <w:rPr>
          <w:rFonts w:eastAsia="Arial Unicode MS" w:cs="Tahoma"/>
          <w:b/>
          <w:kern w:val="28"/>
          <w:sz w:val="18"/>
          <w:szCs w:val="18"/>
          <w:lang w:eastAsia="en-US" w:bidi="en-US"/>
        </w:rPr>
      </w:pPr>
      <w:r w:rsidRPr="00850C6F">
        <w:rPr>
          <w:rFonts w:eastAsia="Arial Unicode MS" w:cs="Tahoma"/>
          <w:b/>
          <w:kern w:val="28"/>
          <w:sz w:val="18"/>
          <w:szCs w:val="18"/>
          <w:lang w:eastAsia="en-US" w:bidi="en-US"/>
        </w:rPr>
        <w:t>решил:</w:t>
      </w:r>
    </w:p>
    <w:p w14:paraId="7F90E38C" w14:textId="77777777" w:rsidR="00850C6F" w:rsidRPr="00850C6F" w:rsidRDefault="00850C6F" w:rsidP="00850C6F">
      <w:pPr>
        <w:widowControl w:val="0"/>
        <w:tabs>
          <w:tab w:val="left" w:pos="45"/>
        </w:tabs>
        <w:suppressAutoHyphens/>
        <w:ind w:firstLine="709"/>
        <w:jc w:val="both"/>
        <w:rPr>
          <w:rFonts w:eastAsia="Arial Unicode MS" w:cs="Tahoma"/>
          <w:kern w:val="28"/>
          <w:sz w:val="18"/>
          <w:szCs w:val="18"/>
          <w:lang w:eastAsia="en-US" w:bidi="en-US"/>
        </w:rPr>
      </w:pPr>
    </w:p>
    <w:p w14:paraId="74765DFA" w14:textId="77777777" w:rsidR="00850C6F" w:rsidRPr="00850C6F" w:rsidRDefault="00850C6F" w:rsidP="00850C6F">
      <w:pPr>
        <w:widowControl w:val="0"/>
        <w:tabs>
          <w:tab w:val="left" w:pos="45"/>
        </w:tabs>
        <w:suppressAutoHyphens/>
        <w:ind w:firstLine="709"/>
        <w:jc w:val="both"/>
        <w:rPr>
          <w:rFonts w:eastAsia="Arial Unicode MS" w:cs="Tahoma"/>
          <w:kern w:val="28"/>
          <w:sz w:val="18"/>
          <w:szCs w:val="18"/>
          <w:lang w:eastAsia="en-US" w:bidi="en-US"/>
        </w:rPr>
      </w:pPr>
      <w:r w:rsidRPr="00850C6F">
        <w:rPr>
          <w:rFonts w:eastAsia="Arial Unicode MS" w:cs="Tahoma"/>
          <w:kern w:val="28"/>
          <w:sz w:val="18"/>
          <w:szCs w:val="18"/>
          <w:lang w:eastAsia="en-US" w:bidi="en-US"/>
        </w:rPr>
        <w:t>1. Утвердить с 01 августа 2025 г. структуру администрации сельского поселения «Зеленец» согласно приложению к настоящему решению.</w:t>
      </w:r>
    </w:p>
    <w:p w14:paraId="7C004437" w14:textId="77777777" w:rsidR="00850C6F" w:rsidRPr="00850C6F" w:rsidRDefault="00850C6F" w:rsidP="00850C6F">
      <w:pPr>
        <w:ind w:firstLine="709"/>
        <w:jc w:val="both"/>
        <w:rPr>
          <w:rFonts w:eastAsia="Calibri"/>
          <w:bCs/>
          <w:color w:val="auto"/>
          <w:spacing w:val="1"/>
          <w:sz w:val="18"/>
          <w:szCs w:val="18"/>
          <w:lang w:eastAsia="en-US"/>
        </w:rPr>
      </w:pPr>
      <w:r w:rsidRPr="00850C6F">
        <w:rPr>
          <w:rFonts w:eastAsia="Arial Unicode MS" w:cs="Tahoma"/>
          <w:kern w:val="28"/>
          <w:sz w:val="18"/>
          <w:szCs w:val="18"/>
          <w:lang w:eastAsia="en-US" w:bidi="en-US"/>
        </w:rPr>
        <w:t xml:space="preserve">2. Признать утратившим силу решение Совета сельского поселения «Зеленец» </w:t>
      </w:r>
      <w:r w:rsidRPr="00850C6F">
        <w:rPr>
          <w:rFonts w:eastAsia="Calibri"/>
          <w:color w:val="auto"/>
          <w:sz w:val="18"/>
          <w:szCs w:val="18"/>
          <w:lang w:eastAsia="en-US"/>
        </w:rPr>
        <w:t xml:space="preserve">от 29 мая </w:t>
      </w:r>
      <w:r w:rsidRPr="00850C6F">
        <w:rPr>
          <w:rFonts w:eastAsia="Calibri"/>
          <w:bCs/>
          <w:color w:val="auto"/>
          <w:spacing w:val="1"/>
          <w:sz w:val="18"/>
          <w:szCs w:val="18"/>
          <w:lang w:eastAsia="en-US"/>
        </w:rPr>
        <w:t xml:space="preserve">2023 года № </w:t>
      </w:r>
      <w:r w:rsidRPr="00850C6F">
        <w:rPr>
          <w:rFonts w:eastAsia="Calibri"/>
          <w:bCs/>
          <w:color w:val="auto"/>
          <w:spacing w:val="1"/>
          <w:sz w:val="18"/>
          <w:szCs w:val="18"/>
          <w:lang w:val="en-US" w:eastAsia="en-US"/>
        </w:rPr>
        <w:t>V</w:t>
      </w:r>
      <w:r w:rsidRPr="00850C6F">
        <w:rPr>
          <w:rFonts w:eastAsia="Calibri"/>
          <w:bCs/>
          <w:color w:val="auto"/>
          <w:spacing w:val="1"/>
          <w:sz w:val="18"/>
          <w:szCs w:val="18"/>
          <w:lang w:eastAsia="en-US"/>
        </w:rPr>
        <w:t>/27-03 «</w:t>
      </w:r>
      <w:r w:rsidRPr="00850C6F">
        <w:rPr>
          <w:rFonts w:eastAsia="Calibri"/>
          <w:color w:val="auto"/>
          <w:sz w:val="18"/>
          <w:szCs w:val="18"/>
          <w:lang w:eastAsia="en-US"/>
        </w:rPr>
        <w:t>Об утверждении структуры администрации</w:t>
      </w:r>
      <w:r w:rsidRPr="00850C6F">
        <w:rPr>
          <w:rFonts w:eastAsia="Calibri"/>
          <w:bCs/>
          <w:color w:val="auto"/>
          <w:spacing w:val="1"/>
          <w:sz w:val="18"/>
          <w:szCs w:val="18"/>
          <w:lang w:eastAsia="en-US"/>
        </w:rPr>
        <w:t xml:space="preserve"> </w:t>
      </w:r>
      <w:r w:rsidRPr="00850C6F">
        <w:rPr>
          <w:rFonts w:eastAsia="Calibri"/>
          <w:color w:val="auto"/>
          <w:sz w:val="18"/>
          <w:szCs w:val="18"/>
          <w:lang w:eastAsia="en-US"/>
        </w:rPr>
        <w:t>сельского поселения «Зеленец».</w:t>
      </w:r>
    </w:p>
    <w:p w14:paraId="3145F0AF" w14:textId="77777777" w:rsidR="00850C6F" w:rsidRPr="00850C6F" w:rsidRDefault="00850C6F" w:rsidP="00850C6F">
      <w:pPr>
        <w:tabs>
          <w:tab w:val="left" w:pos="795"/>
        </w:tabs>
        <w:ind w:firstLine="709"/>
        <w:jc w:val="both"/>
        <w:rPr>
          <w:rFonts w:eastAsia="Calibri"/>
          <w:color w:val="auto"/>
          <w:sz w:val="18"/>
          <w:szCs w:val="18"/>
          <w:lang w:eastAsia="en-US"/>
        </w:rPr>
      </w:pPr>
      <w:r w:rsidRPr="00850C6F">
        <w:rPr>
          <w:rFonts w:eastAsia="Calibri"/>
          <w:color w:val="auto"/>
          <w:kern w:val="28"/>
          <w:sz w:val="18"/>
          <w:szCs w:val="18"/>
          <w:lang w:eastAsia="en-US"/>
        </w:rPr>
        <w:t>3. </w:t>
      </w:r>
      <w:proofErr w:type="gramStart"/>
      <w:r w:rsidRPr="00850C6F">
        <w:rPr>
          <w:rFonts w:eastAsia="Calibri"/>
          <w:color w:val="auto"/>
          <w:sz w:val="18"/>
          <w:szCs w:val="18"/>
          <w:lang w:eastAsia="en-US"/>
        </w:rPr>
        <w:t>Контроль за</w:t>
      </w:r>
      <w:proofErr w:type="gramEnd"/>
      <w:r w:rsidRPr="00850C6F">
        <w:rPr>
          <w:rFonts w:eastAsia="Calibri"/>
          <w:color w:val="auto"/>
          <w:sz w:val="18"/>
          <w:szCs w:val="18"/>
          <w:lang w:eastAsia="en-US"/>
        </w:rPr>
        <w:t xml:space="preserve"> исполнением решения оставляю за собой.</w:t>
      </w:r>
    </w:p>
    <w:p w14:paraId="632F4968" w14:textId="77777777" w:rsidR="00850C6F" w:rsidRPr="00850C6F" w:rsidRDefault="00850C6F" w:rsidP="00850C6F">
      <w:pPr>
        <w:widowControl w:val="0"/>
        <w:tabs>
          <w:tab w:val="left" w:pos="45"/>
        </w:tabs>
        <w:suppressAutoHyphens/>
        <w:ind w:firstLine="709"/>
        <w:jc w:val="both"/>
        <w:rPr>
          <w:rFonts w:eastAsia="Arial" w:cs="Tahoma"/>
          <w:spacing w:val="1"/>
          <w:kern w:val="28"/>
          <w:sz w:val="18"/>
          <w:szCs w:val="18"/>
          <w:lang w:eastAsia="en-US" w:bidi="en-US"/>
        </w:rPr>
      </w:pPr>
      <w:r w:rsidRPr="00850C6F">
        <w:rPr>
          <w:rFonts w:eastAsia="Arial" w:cs="Tahoma"/>
          <w:spacing w:val="1"/>
          <w:kern w:val="28"/>
          <w:sz w:val="18"/>
          <w:szCs w:val="18"/>
          <w:lang w:eastAsia="en-US" w:bidi="en-US"/>
        </w:rPr>
        <w:t xml:space="preserve">4. Настоящее решение </w:t>
      </w:r>
      <w:r w:rsidRPr="00850C6F">
        <w:rPr>
          <w:rFonts w:eastAsia="Arial Unicode MS" w:cs="Tahoma"/>
          <w:spacing w:val="1"/>
          <w:kern w:val="28"/>
          <w:sz w:val="18"/>
          <w:szCs w:val="18"/>
          <w:lang w:eastAsia="en-US" w:bidi="en-US"/>
        </w:rPr>
        <w:t>вступает в силу с момента подписания и подлежит обнародованию в местах, определенных Уставом муниципального образования сельского поселения «Зеленец».</w:t>
      </w:r>
    </w:p>
    <w:p w14:paraId="282000D6" w14:textId="77777777" w:rsidR="00850C6F" w:rsidRPr="00850C6F" w:rsidRDefault="00850C6F" w:rsidP="00850C6F">
      <w:pPr>
        <w:suppressAutoHyphens/>
        <w:jc w:val="both"/>
        <w:rPr>
          <w:sz w:val="18"/>
          <w:szCs w:val="18"/>
          <w:lang w:eastAsia="ar-SA"/>
        </w:rPr>
      </w:pPr>
    </w:p>
    <w:p w14:paraId="546D434A" w14:textId="77777777" w:rsidR="00850C6F" w:rsidRPr="00850C6F" w:rsidRDefault="00850C6F">
      <w:pPr>
        <w:rPr>
          <w:sz w:val="18"/>
          <w:szCs w:val="18"/>
        </w:rPr>
      </w:pPr>
    </w:p>
    <w:tbl>
      <w:tblPr>
        <w:tblStyle w:val="39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9"/>
        <w:gridCol w:w="3454"/>
      </w:tblGrid>
      <w:tr w:rsidR="00850C6F" w:rsidRPr="00850C6F" w14:paraId="36C4C9F4" w14:textId="77777777" w:rsidTr="00850C6F">
        <w:tc>
          <w:tcPr>
            <w:tcW w:w="2509" w:type="pct"/>
          </w:tcPr>
          <w:p w14:paraId="428D4BC2" w14:textId="77777777" w:rsidR="00850C6F" w:rsidRPr="00850C6F" w:rsidRDefault="00850C6F" w:rsidP="00850C6F">
            <w:pPr>
              <w:suppressAutoHyphens/>
              <w:jc w:val="both"/>
              <w:rPr>
                <w:sz w:val="18"/>
                <w:szCs w:val="18"/>
                <w:lang w:eastAsia="ar-SA"/>
              </w:rPr>
            </w:pPr>
            <w:r w:rsidRPr="00850C6F">
              <w:rPr>
                <w:sz w:val="18"/>
                <w:szCs w:val="18"/>
                <w:lang w:eastAsia="ar-SA"/>
              </w:rPr>
              <w:t>Глава сельского поселения «Зеленец»</w:t>
            </w:r>
          </w:p>
        </w:tc>
        <w:tc>
          <w:tcPr>
            <w:tcW w:w="2491" w:type="pct"/>
          </w:tcPr>
          <w:p w14:paraId="41A01EA7" w14:textId="77777777" w:rsidR="00850C6F" w:rsidRPr="00850C6F" w:rsidRDefault="00850C6F" w:rsidP="00850C6F">
            <w:pPr>
              <w:suppressAutoHyphens/>
              <w:jc w:val="right"/>
              <w:rPr>
                <w:sz w:val="18"/>
                <w:szCs w:val="18"/>
                <w:lang w:eastAsia="ar-SA"/>
              </w:rPr>
            </w:pPr>
            <w:proofErr w:type="spellStart"/>
            <w:r w:rsidRPr="00850C6F">
              <w:rPr>
                <w:sz w:val="18"/>
                <w:szCs w:val="18"/>
                <w:lang w:eastAsia="ar-SA"/>
              </w:rPr>
              <w:t>А.С.Якунин</w:t>
            </w:r>
            <w:proofErr w:type="spellEnd"/>
          </w:p>
        </w:tc>
      </w:tr>
    </w:tbl>
    <w:p w14:paraId="7EBB5AD3" w14:textId="12FDEC53" w:rsidR="00850C6F" w:rsidRDefault="00850C6F">
      <w:pPr>
        <w:rPr>
          <w:sz w:val="18"/>
          <w:szCs w:val="18"/>
        </w:rPr>
      </w:pPr>
      <w:r>
        <w:rPr>
          <w:sz w:val="18"/>
          <w:szCs w:val="18"/>
        </w:rPr>
        <w:br w:type="page"/>
      </w:r>
    </w:p>
    <w:tbl>
      <w:tblPr>
        <w:tblStyle w:val="390"/>
        <w:tblW w:w="69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2"/>
        <w:gridCol w:w="4121"/>
      </w:tblGrid>
      <w:tr w:rsidR="00850C6F" w:rsidRPr="00850C6F" w14:paraId="0F70F04C" w14:textId="77777777" w:rsidTr="00850C6F">
        <w:tc>
          <w:tcPr>
            <w:tcW w:w="2812" w:type="dxa"/>
          </w:tcPr>
          <w:p w14:paraId="128769EB" w14:textId="77777777" w:rsidR="00850C6F" w:rsidRPr="00850C6F" w:rsidRDefault="00850C6F" w:rsidP="00850C6F">
            <w:pPr>
              <w:snapToGrid w:val="0"/>
              <w:jc w:val="right"/>
              <w:rPr>
                <w:color w:val="auto"/>
                <w:sz w:val="16"/>
                <w:szCs w:val="16"/>
              </w:rPr>
            </w:pPr>
          </w:p>
        </w:tc>
        <w:tc>
          <w:tcPr>
            <w:tcW w:w="4121" w:type="dxa"/>
          </w:tcPr>
          <w:p w14:paraId="6FF71577" w14:textId="77777777" w:rsidR="00850C6F" w:rsidRPr="00850C6F" w:rsidRDefault="00850C6F" w:rsidP="00850C6F">
            <w:pPr>
              <w:snapToGrid w:val="0"/>
              <w:jc w:val="right"/>
              <w:rPr>
                <w:color w:val="auto"/>
                <w:sz w:val="16"/>
                <w:szCs w:val="16"/>
              </w:rPr>
            </w:pPr>
            <w:r w:rsidRPr="00850C6F">
              <w:rPr>
                <w:color w:val="auto"/>
                <w:sz w:val="16"/>
                <w:szCs w:val="16"/>
              </w:rPr>
              <w:t>Утверждена</w:t>
            </w:r>
          </w:p>
          <w:p w14:paraId="74FF5FCD" w14:textId="77777777" w:rsidR="00850C6F" w:rsidRPr="00850C6F" w:rsidRDefault="00850C6F" w:rsidP="00850C6F">
            <w:pPr>
              <w:snapToGrid w:val="0"/>
              <w:ind w:left="1742"/>
              <w:jc w:val="right"/>
              <w:rPr>
                <w:color w:val="auto"/>
                <w:sz w:val="16"/>
                <w:szCs w:val="16"/>
              </w:rPr>
            </w:pPr>
            <w:r w:rsidRPr="00850C6F">
              <w:rPr>
                <w:color w:val="auto"/>
                <w:sz w:val="16"/>
                <w:szCs w:val="16"/>
              </w:rPr>
              <w:t>решением Совета сельского поселения «Зеленец»</w:t>
            </w:r>
          </w:p>
          <w:p w14:paraId="040B3922" w14:textId="77777777" w:rsidR="00850C6F" w:rsidRPr="00850C6F" w:rsidRDefault="00850C6F" w:rsidP="00850C6F">
            <w:pPr>
              <w:ind w:left="35"/>
              <w:jc w:val="right"/>
              <w:rPr>
                <w:color w:val="auto"/>
                <w:sz w:val="16"/>
                <w:szCs w:val="16"/>
              </w:rPr>
            </w:pPr>
            <w:r w:rsidRPr="00850C6F">
              <w:rPr>
                <w:color w:val="auto"/>
                <w:sz w:val="16"/>
                <w:szCs w:val="16"/>
              </w:rPr>
              <w:t xml:space="preserve">от 16 июля 2025 г. № </w:t>
            </w:r>
            <w:r w:rsidRPr="00850C6F">
              <w:rPr>
                <w:bCs/>
                <w:color w:val="auto"/>
                <w:spacing w:val="1"/>
                <w:sz w:val="16"/>
                <w:szCs w:val="16"/>
                <w:lang w:val="en-US"/>
              </w:rPr>
              <w:t>V</w:t>
            </w:r>
            <w:r w:rsidRPr="00850C6F">
              <w:rPr>
                <w:bCs/>
                <w:color w:val="auto"/>
                <w:spacing w:val="1"/>
                <w:sz w:val="16"/>
                <w:szCs w:val="16"/>
              </w:rPr>
              <w:t>/51-01</w:t>
            </w:r>
          </w:p>
          <w:p w14:paraId="3D9B71FE" w14:textId="77777777" w:rsidR="00850C6F" w:rsidRPr="00850C6F" w:rsidRDefault="00850C6F" w:rsidP="00850C6F">
            <w:pPr>
              <w:ind w:left="1742"/>
              <w:jc w:val="right"/>
              <w:rPr>
                <w:color w:val="auto"/>
                <w:sz w:val="16"/>
                <w:szCs w:val="16"/>
              </w:rPr>
            </w:pPr>
            <w:r w:rsidRPr="00850C6F">
              <w:rPr>
                <w:color w:val="auto"/>
                <w:sz w:val="16"/>
                <w:szCs w:val="16"/>
              </w:rPr>
              <w:t xml:space="preserve"> (приложение)</w:t>
            </w:r>
          </w:p>
        </w:tc>
      </w:tr>
    </w:tbl>
    <w:p w14:paraId="7ABF50F9" w14:textId="77777777" w:rsidR="00850C6F" w:rsidRPr="00850C6F" w:rsidRDefault="00850C6F" w:rsidP="00850C6F">
      <w:pPr>
        <w:snapToGrid w:val="0"/>
        <w:jc w:val="right"/>
        <w:rPr>
          <w:color w:val="auto"/>
          <w:sz w:val="18"/>
          <w:szCs w:val="18"/>
          <w:lang w:eastAsia="en-US"/>
        </w:rPr>
      </w:pPr>
    </w:p>
    <w:p w14:paraId="18925799" w14:textId="77777777" w:rsidR="00850C6F" w:rsidRPr="00850C6F" w:rsidRDefault="00850C6F" w:rsidP="00850C6F">
      <w:pPr>
        <w:rPr>
          <w:color w:val="auto"/>
          <w:sz w:val="18"/>
          <w:szCs w:val="18"/>
          <w:lang w:eastAsia="en-US"/>
        </w:rPr>
      </w:pPr>
    </w:p>
    <w:p w14:paraId="413734DD" w14:textId="77777777" w:rsidR="00850C6F" w:rsidRPr="00850C6F" w:rsidRDefault="00850C6F" w:rsidP="00850C6F">
      <w:pPr>
        <w:keepNext/>
        <w:tabs>
          <w:tab w:val="left" w:pos="0"/>
        </w:tabs>
        <w:suppressAutoHyphens/>
        <w:ind w:right="-58"/>
        <w:jc w:val="center"/>
        <w:outlineLvl w:val="0"/>
        <w:rPr>
          <w:rFonts w:eastAsia="Arial Unicode MS"/>
          <w:b/>
          <w:kern w:val="2"/>
          <w:sz w:val="18"/>
          <w:szCs w:val="18"/>
          <w:lang w:val="uk-UA" w:eastAsia="ar-SA"/>
        </w:rPr>
      </w:pPr>
      <w:r w:rsidRPr="00850C6F">
        <w:rPr>
          <w:rFonts w:eastAsia="Arial Unicode MS"/>
          <w:b/>
          <w:kern w:val="2"/>
          <w:sz w:val="18"/>
          <w:szCs w:val="18"/>
          <w:lang w:val="uk-UA" w:eastAsia="ar-SA"/>
        </w:rPr>
        <w:t xml:space="preserve">Структура </w:t>
      </w:r>
    </w:p>
    <w:p w14:paraId="7DF3E988" w14:textId="77777777" w:rsidR="00850C6F" w:rsidRPr="00850C6F" w:rsidRDefault="00850C6F" w:rsidP="00850C6F">
      <w:pPr>
        <w:keepNext/>
        <w:tabs>
          <w:tab w:val="left" w:pos="0"/>
        </w:tabs>
        <w:suppressAutoHyphens/>
        <w:ind w:right="-58"/>
        <w:jc w:val="center"/>
        <w:outlineLvl w:val="0"/>
        <w:rPr>
          <w:rFonts w:eastAsia="Arial Unicode MS"/>
          <w:bCs/>
          <w:kern w:val="2"/>
          <w:sz w:val="18"/>
          <w:szCs w:val="18"/>
          <w:lang w:val="uk-UA" w:eastAsia="ar-SA"/>
        </w:rPr>
      </w:pPr>
      <w:proofErr w:type="spellStart"/>
      <w:r w:rsidRPr="00850C6F">
        <w:rPr>
          <w:rFonts w:eastAsia="Arial Unicode MS"/>
          <w:b/>
          <w:kern w:val="2"/>
          <w:sz w:val="18"/>
          <w:szCs w:val="18"/>
          <w:lang w:val="uk-UA" w:eastAsia="ar-SA"/>
        </w:rPr>
        <w:t>администрации</w:t>
      </w:r>
      <w:proofErr w:type="spellEnd"/>
      <w:r w:rsidRPr="00850C6F">
        <w:rPr>
          <w:rFonts w:eastAsia="Arial Unicode MS"/>
          <w:b/>
          <w:kern w:val="2"/>
          <w:sz w:val="18"/>
          <w:szCs w:val="18"/>
          <w:lang w:val="uk-UA" w:eastAsia="ar-SA"/>
        </w:rPr>
        <w:t xml:space="preserve"> </w:t>
      </w:r>
      <w:proofErr w:type="spellStart"/>
      <w:r w:rsidRPr="00850C6F">
        <w:rPr>
          <w:rFonts w:eastAsia="Arial Unicode MS"/>
          <w:b/>
          <w:kern w:val="2"/>
          <w:sz w:val="18"/>
          <w:szCs w:val="18"/>
          <w:lang w:val="uk-UA" w:eastAsia="ar-SA"/>
        </w:rPr>
        <w:t>сельского</w:t>
      </w:r>
      <w:proofErr w:type="spellEnd"/>
      <w:r w:rsidRPr="00850C6F">
        <w:rPr>
          <w:rFonts w:eastAsia="Arial Unicode MS"/>
          <w:b/>
          <w:kern w:val="2"/>
          <w:sz w:val="18"/>
          <w:szCs w:val="18"/>
          <w:lang w:val="uk-UA" w:eastAsia="ar-SA"/>
        </w:rPr>
        <w:t xml:space="preserve"> </w:t>
      </w:r>
      <w:proofErr w:type="spellStart"/>
      <w:r w:rsidRPr="00850C6F">
        <w:rPr>
          <w:rFonts w:eastAsia="Arial Unicode MS"/>
          <w:b/>
          <w:kern w:val="2"/>
          <w:sz w:val="18"/>
          <w:szCs w:val="18"/>
          <w:lang w:val="uk-UA" w:eastAsia="ar-SA"/>
        </w:rPr>
        <w:t>поселения</w:t>
      </w:r>
      <w:proofErr w:type="spellEnd"/>
      <w:r w:rsidRPr="00850C6F">
        <w:rPr>
          <w:rFonts w:eastAsia="Arial Unicode MS"/>
          <w:b/>
          <w:kern w:val="2"/>
          <w:sz w:val="18"/>
          <w:szCs w:val="18"/>
          <w:lang w:val="uk-UA" w:eastAsia="ar-SA"/>
        </w:rPr>
        <w:t xml:space="preserve"> «</w:t>
      </w:r>
      <w:proofErr w:type="spellStart"/>
      <w:r w:rsidRPr="00850C6F">
        <w:rPr>
          <w:rFonts w:eastAsia="Arial Unicode MS"/>
          <w:b/>
          <w:kern w:val="2"/>
          <w:sz w:val="18"/>
          <w:szCs w:val="18"/>
          <w:lang w:val="uk-UA" w:eastAsia="ar-SA"/>
        </w:rPr>
        <w:t>Зеленец</w:t>
      </w:r>
      <w:proofErr w:type="spellEnd"/>
      <w:r w:rsidRPr="00850C6F">
        <w:rPr>
          <w:rFonts w:eastAsia="Arial Unicode MS"/>
          <w:b/>
          <w:kern w:val="2"/>
          <w:sz w:val="18"/>
          <w:szCs w:val="18"/>
          <w:lang w:val="uk-UA" w:eastAsia="ar-SA"/>
        </w:rPr>
        <w:t>»</w:t>
      </w:r>
    </w:p>
    <w:p w14:paraId="11531227" w14:textId="77777777" w:rsidR="00850C6F" w:rsidRPr="00850C6F" w:rsidRDefault="00850C6F" w:rsidP="00850C6F">
      <w:pPr>
        <w:tabs>
          <w:tab w:val="left" w:pos="3180"/>
        </w:tabs>
        <w:ind w:left="1590"/>
        <w:jc w:val="both"/>
        <w:rPr>
          <w:b/>
          <w:bCs/>
          <w:color w:val="auto"/>
          <w:sz w:val="18"/>
          <w:szCs w:val="18"/>
          <w:lang w:eastAsia="en-US"/>
        </w:rPr>
      </w:pPr>
    </w:p>
    <w:p w14:paraId="3AEC0C81" w14:textId="77777777" w:rsidR="00850C6F" w:rsidRPr="00850C6F" w:rsidRDefault="00850C6F" w:rsidP="00850C6F">
      <w:pPr>
        <w:tabs>
          <w:tab w:val="left" w:pos="1590"/>
        </w:tabs>
        <w:jc w:val="both"/>
        <w:rPr>
          <w:b/>
          <w:bCs/>
          <w:color w:val="auto"/>
          <w:sz w:val="18"/>
          <w:szCs w:val="18"/>
          <w:lang w:eastAsia="en-US"/>
        </w:rPr>
      </w:pPr>
      <w:r w:rsidRPr="00850C6F">
        <w:rPr>
          <w:b/>
          <w:bCs/>
          <w:color w:val="auto"/>
          <w:sz w:val="18"/>
          <w:szCs w:val="18"/>
          <w:lang w:eastAsia="en-US"/>
        </w:rPr>
        <w:t>1. Выборные должности:</w:t>
      </w:r>
    </w:p>
    <w:p w14:paraId="25351C97" w14:textId="77777777" w:rsidR="00850C6F" w:rsidRDefault="00850C6F" w:rsidP="00850C6F">
      <w:pPr>
        <w:tabs>
          <w:tab w:val="left" w:pos="720"/>
        </w:tabs>
        <w:suppressAutoHyphens/>
        <w:ind w:firstLine="709"/>
        <w:rPr>
          <w:rFonts w:eastAsia="Calibri"/>
          <w:color w:val="auto"/>
          <w:sz w:val="18"/>
          <w:szCs w:val="18"/>
          <w:lang w:eastAsia="en-US"/>
        </w:rPr>
      </w:pPr>
    </w:p>
    <w:p w14:paraId="36B8E5C4" w14:textId="77777777" w:rsidR="00850C6F" w:rsidRPr="00850C6F" w:rsidRDefault="00850C6F" w:rsidP="00850C6F">
      <w:pPr>
        <w:tabs>
          <w:tab w:val="left" w:pos="720"/>
        </w:tabs>
        <w:suppressAutoHyphens/>
        <w:ind w:firstLine="709"/>
        <w:rPr>
          <w:color w:val="auto"/>
          <w:sz w:val="18"/>
          <w:szCs w:val="18"/>
          <w:lang w:eastAsia="en-US"/>
        </w:rPr>
      </w:pPr>
      <w:r w:rsidRPr="00850C6F">
        <w:rPr>
          <w:rFonts w:eastAsia="Calibri"/>
          <w:color w:val="auto"/>
          <w:sz w:val="18"/>
          <w:szCs w:val="18"/>
          <w:lang w:eastAsia="en-US"/>
        </w:rPr>
        <w:t>1) Глава сельского поселения «Зеленец» - 1 ставка</w:t>
      </w:r>
    </w:p>
    <w:p w14:paraId="6E535715" w14:textId="77777777" w:rsidR="00850C6F" w:rsidRPr="00850C6F" w:rsidRDefault="00850C6F" w:rsidP="00850C6F">
      <w:pPr>
        <w:tabs>
          <w:tab w:val="left" w:pos="720"/>
        </w:tabs>
        <w:suppressAutoHyphens/>
        <w:ind w:firstLine="709"/>
        <w:rPr>
          <w:rFonts w:eastAsia="Calibri"/>
          <w:color w:val="auto"/>
          <w:sz w:val="18"/>
          <w:szCs w:val="18"/>
          <w:lang w:eastAsia="en-US"/>
        </w:rPr>
      </w:pPr>
      <w:r w:rsidRPr="00850C6F">
        <w:rPr>
          <w:color w:val="auto"/>
          <w:sz w:val="18"/>
          <w:szCs w:val="18"/>
          <w:lang w:eastAsia="en-US"/>
        </w:rPr>
        <w:t>Итого: 1,0 ставка</w:t>
      </w:r>
    </w:p>
    <w:p w14:paraId="0E40BA64" w14:textId="77777777" w:rsidR="00850C6F" w:rsidRPr="00850C6F" w:rsidRDefault="00850C6F" w:rsidP="00850C6F">
      <w:pPr>
        <w:tabs>
          <w:tab w:val="left" w:pos="-180"/>
          <w:tab w:val="left" w:pos="540"/>
        </w:tabs>
        <w:ind w:left="720" w:firstLine="709"/>
        <w:rPr>
          <w:color w:val="auto"/>
          <w:sz w:val="18"/>
          <w:szCs w:val="18"/>
          <w:lang w:eastAsia="en-US"/>
        </w:rPr>
      </w:pPr>
    </w:p>
    <w:p w14:paraId="643B483F" w14:textId="77777777" w:rsidR="00850C6F" w:rsidRPr="00850C6F" w:rsidRDefault="00850C6F" w:rsidP="00850C6F">
      <w:pPr>
        <w:tabs>
          <w:tab w:val="left" w:pos="1080"/>
        </w:tabs>
        <w:suppressAutoHyphens/>
        <w:rPr>
          <w:b/>
          <w:bCs/>
          <w:color w:val="auto"/>
          <w:sz w:val="18"/>
          <w:szCs w:val="18"/>
          <w:lang w:eastAsia="en-US"/>
        </w:rPr>
      </w:pPr>
      <w:r w:rsidRPr="00850C6F">
        <w:rPr>
          <w:b/>
          <w:bCs/>
          <w:color w:val="auto"/>
          <w:sz w:val="18"/>
          <w:szCs w:val="18"/>
          <w:lang w:eastAsia="en-US"/>
        </w:rPr>
        <w:t>2. Муниципальные служащие, замещающие должности муниципальной службы:</w:t>
      </w:r>
    </w:p>
    <w:p w14:paraId="514F8263" w14:textId="77777777" w:rsidR="00850C6F" w:rsidRPr="00850C6F" w:rsidRDefault="00850C6F" w:rsidP="00850C6F">
      <w:pPr>
        <w:tabs>
          <w:tab w:val="left" w:pos="-180"/>
          <w:tab w:val="left" w:pos="540"/>
        </w:tabs>
        <w:ind w:left="720" w:firstLine="709"/>
        <w:rPr>
          <w:color w:val="auto"/>
          <w:sz w:val="18"/>
          <w:szCs w:val="18"/>
          <w:lang w:eastAsia="en-US"/>
        </w:rPr>
      </w:pPr>
    </w:p>
    <w:p w14:paraId="7249E036" w14:textId="77777777" w:rsidR="00850C6F" w:rsidRPr="00850C6F" w:rsidRDefault="00850C6F" w:rsidP="00850C6F">
      <w:pPr>
        <w:tabs>
          <w:tab w:val="left" w:pos="720"/>
        </w:tabs>
        <w:suppressAutoHyphens/>
        <w:ind w:firstLine="709"/>
        <w:rPr>
          <w:color w:val="auto"/>
          <w:sz w:val="18"/>
          <w:szCs w:val="18"/>
          <w:lang w:eastAsia="en-US"/>
        </w:rPr>
      </w:pPr>
      <w:r w:rsidRPr="00850C6F">
        <w:rPr>
          <w:rFonts w:eastAsia="Calibri"/>
          <w:color w:val="auto"/>
          <w:sz w:val="18"/>
          <w:szCs w:val="18"/>
          <w:lang w:eastAsia="en-US"/>
        </w:rPr>
        <w:t>1) Заместитель руководителя администрации – 1 ставка</w:t>
      </w:r>
    </w:p>
    <w:p w14:paraId="172B6610" w14:textId="77777777" w:rsidR="00850C6F" w:rsidRPr="00850C6F" w:rsidRDefault="00850C6F" w:rsidP="00850C6F">
      <w:pPr>
        <w:tabs>
          <w:tab w:val="left" w:pos="720"/>
        </w:tabs>
        <w:suppressAutoHyphens/>
        <w:ind w:firstLine="709"/>
        <w:rPr>
          <w:rFonts w:eastAsia="Calibri"/>
          <w:color w:val="auto"/>
          <w:sz w:val="18"/>
          <w:szCs w:val="18"/>
          <w:lang w:eastAsia="en-US"/>
        </w:rPr>
      </w:pPr>
      <w:r w:rsidRPr="00850C6F">
        <w:rPr>
          <w:rFonts w:eastAsia="Calibri"/>
          <w:color w:val="auto"/>
          <w:sz w:val="18"/>
          <w:szCs w:val="18"/>
          <w:lang w:eastAsia="en-US"/>
        </w:rPr>
        <w:t>2) Ведущий специалист - 1 ставка</w:t>
      </w:r>
    </w:p>
    <w:p w14:paraId="76F743C2" w14:textId="77777777" w:rsidR="00850C6F" w:rsidRPr="00850C6F" w:rsidRDefault="00850C6F" w:rsidP="00850C6F">
      <w:pPr>
        <w:tabs>
          <w:tab w:val="left" w:pos="720"/>
        </w:tabs>
        <w:suppressAutoHyphens/>
        <w:ind w:firstLine="709"/>
        <w:rPr>
          <w:rFonts w:eastAsia="Calibri"/>
          <w:color w:val="auto"/>
          <w:sz w:val="18"/>
          <w:szCs w:val="18"/>
          <w:lang w:eastAsia="en-US"/>
        </w:rPr>
      </w:pPr>
      <w:r w:rsidRPr="00850C6F">
        <w:rPr>
          <w:rFonts w:eastAsia="Calibri"/>
          <w:color w:val="auto"/>
          <w:sz w:val="18"/>
          <w:szCs w:val="18"/>
          <w:lang w:eastAsia="en-US"/>
        </w:rPr>
        <w:t>Итого: 2,0 ставки</w:t>
      </w:r>
    </w:p>
    <w:p w14:paraId="06EF626A" w14:textId="77777777" w:rsidR="00850C6F" w:rsidRPr="00850C6F" w:rsidRDefault="00850C6F" w:rsidP="00850C6F">
      <w:pPr>
        <w:tabs>
          <w:tab w:val="left" w:pos="-180"/>
        </w:tabs>
        <w:ind w:left="284" w:firstLine="709"/>
        <w:rPr>
          <w:color w:val="auto"/>
          <w:sz w:val="18"/>
          <w:szCs w:val="18"/>
          <w:lang w:eastAsia="en-US"/>
        </w:rPr>
      </w:pPr>
    </w:p>
    <w:p w14:paraId="289F3694" w14:textId="77777777" w:rsidR="00850C6F" w:rsidRPr="00850C6F" w:rsidRDefault="00850C6F" w:rsidP="00850C6F">
      <w:pPr>
        <w:tabs>
          <w:tab w:val="left" w:pos="1080"/>
        </w:tabs>
        <w:suppressAutoHyphens/>
        <w:contextualSpacing/>
        <w:jc w:val="both"/>
        <w:rPr>
          <w:b/>
          <w:bCs/>
          <w:color w:val="auto"/>
          <w:sz w:val="18"/>
          <w:szCs w:val="18"/>
        </w:rPr>
      </w:pPr>
      <w:r w:rsidRPr="00850C6F">
        <w:rPr>
          <w:b/>
          <w:bCs/>
          <w:color w:val="auto"/>
          <w:sz w:val="18"/>
          <w:szCs w:val="18"/>
        </w:rPr>
        <w:t>3. Специалисты, не относящиеся к муниципальной службе:</w:t>
      </w:r>
    </w:p>
    <w:p w14:paraId="7EFD9CD6" w14:textId="77777777" w:rsidR="00850C6F" w:rsidRPr="00850C6F" w:rsidRDefault="00850C6F" w:rsidP="00850C6F">
      <w:pPr>
        <w:tabs>
          <w:tab w:val="left" w:pos="-180"/>
          <w:tab w:val="left" w:pos="540"/>
        </w:tabs>
        <w:ind w:left="720" w:firstLine="709"/>
        <w:rPr>
          <w:b/>
          <w:bCs/>
          <w:color w:val="auto"/>
          <w:sz w:val="18"/>
          <w:szCs w:val="18"/>
          <w:lang w:eastAsia="en-US"/>
        </w:rPr>
      </w:pPr>
    </w:p>
    <w:p w14:paraId="6276AC1C" w14:textId="77777777" w:rsidR="00850C6F" w:rsidRPr="00850C6F" w:rsidRDefault="00850C6F" w:rsidP="00850C6F">
      <w:pPr>
        <w:tabs>
          <w:tab w:val="left" w:pos="720"/>
        </w:tabs>
        <w:suppressAutoHyphens/>
        <w:ind w:firstLine="709"/>
        <w:rPr>
          <w:rFonts w:eastAsia="Calibri"/>
          <w:color w:val="auto"/>
          <w:sz w:val="18"/>
          <w:szCs w:val="18"/>
          <w:lang w:eastAsia="en-US"/>
        </w:rPr>
      </w:pPr>
      <w:r w:rsidRPr="00850C6F">
        <w:rPr>
          <w:rFonts w:eastAsia="Calibri"/>
          <w:color w:val="auto"/>
          <w:sz w:val="18"/>
          <w:szCs w:val="18"/>
          <w:lang w:eastAsia="en-US"/>
        </w:rPr>
        <w:t>1) Специалист администрации – 4 ставки</w:t>
      </w:r>
    </w:p>
    <w:p w14:paraId="7DB59D70" w14:textId="77777777" w:rsidR="00850C6F" w:rsidRPr="00850C6F" w:rsidRDefault="00850C6F" w:rsidP="00850C6F">
      <w:pPr>
        <w:tabs>
          <w:tab w:val="left" w:pos="720"/>
        </w:tabs>
        <w:suppressAutoHyphens/>
        <w:ind w:firstLine="709"/>
        <w:rPr>
          <w:rFonts w:eastAsia="Calibri"/>
          <w:color w:val="auto"/>
          <w:sz w:val="18"/>
          <w:szCs w:val="18"/>
          <w:lang w:eastAsia="en-US"/>
        </w:rPr>
      </w:pPr>
      <w:r w:rsidRPr="00850C6F">
        <w:rPr>
          <w:rFonts w:eastAsia="Calibri"/>
          <w:color w:val="auto"/>
          <w:sz w:val="18"/>
          <w:szCs w:val="18"/>
          <w:lang w:eastAsia="en-US"/>
        </w:rPr>
        <w:t>Итого: 4,0 ставки</w:t>
      </w:r>
    </w:p>
    <w:p w14:paraId="3B65C7C6" w14:textId="77777777" w:rsidR="00850C6F" w:rsidRPr="00850C6F" w:rsidRDefault="00850C6F" w:rsidP="00850C6F">
      <w:pPr>
        <w:tabs>
          <w:tab w:val="left" w:pos="720"/>
        </w:tabs>
        <w:suppressAutoHyphens/>
        <w:ind w:left="347" w:firstLine="709"/>
        <w:rPr>
          <w:rFonts w:eastAsia="Calibri"/>
          <w:color w:val="auto"/>
          <w:sz w:val="18"/>
          <w:szCs w:val="18"/>
          <w:lang w:eastAsia="en-US"/>
        </w:rPr>
      </w:pPr>
    </w:p>
    <w:p w14:paraId="4AADDAF5" w14:textId="77777777" w:rsidR="00850C6F" w:rsidRPr="00850C6F" w:rsidRDefault="00850C6F" w:rsidP="00850C6F">
      <w:pPr>
        <w:tabs>
          <w:tab w:val="left" w:pos="1080"/>
        </w:tabs>
        <w:suppressAutoHyphens/>
        <w:jc w:val="both"/>
        <w:rPr>
          <w:rFonts w:eastAsia="Calibri"/>
          <w:b/>
          <w:bCs/>
          <w:sz w:val="18"/>
          <w:szCs w:val="18"/>
          <w:lang w:val="uk-UA" w:eastAsia="ar-SA"/>
        </w:rPr>
      </w:pPr>
      <w:r w:rsidRPr="00850C6F">
        <w:rPr>
          <w:rFonts w:eastAsia="Calibri"/>
          <w:b/>
          <w:bCs/>
          <w:sz w:val="18"/>
          <w:szCs w:val="18"/>
          <w:lang w:eastAsia="ar-SA"/>
        </w:rPr>
        <w:t>4. Специалист,</w:t>
      </w:r>
      <w:r w:rsidRPr="00850C6F">
        <w:rPr>
          <w:rFonts w:eastAsia="Calibri"/>
          <w:b/>
          <w:bCs/>
          <w:sz w:val="18"/>
          <w:szCs w:val="18"/>
          <w:lang w:val="uk-UA" w:eastAsia="ar-SA"/>
        </w:rPr>
        <w:t xml:space="preserve"> </w:t>
      </w:r>
      <w:r w:rsidRPr="00850C6F">
        <w:rPr>
          <w:rFonts w:eastAsia="Calibri"/>
          <w:b/>
          <w:bCs/>
          <w:sz w:val="18"/>
          <w:szCs w:val="18"/>
          <w:lang w:eastAsia="ar-SA"/>
        </w:rPr>
        <w:t>принятый</w:t>
      </w:r>
      <w:r w:rsidRPr="00850C6F">
        <w:rPr>
          <w:rFonts w:eastAsia="Calibri"/>
          <w:b/>
          <w:bCs/>
          <w:sz w:val="18"/>
          <w:szCs w:val="18"/>
          <w:lang w:val="uk-UA" w:eastAsia="ar-SA"/>
        </w:rPr>
        <w:t xml:space="preserve"> </w:t>
      </w:r>
      <w:r w:rsidRPr="00850C6F">
        <w:rPr>
          <w:rFonts w:eastAsia="Calibri"/>
          <w:b/>
          <w:bCs/>
          <w:sz w:val="18"/>
          <w:szCs w:val="18"/>
          <w:lang w:eastAsia="ar-SA"/>
        </w:rPr>
        <w:t xml:space="preserve">на выполнение </w:t>
      </w:r>
      <w:proofErr w:type="spellStart"/>
      <w:r w:rsidRPr="00850C6F">
        <w:rPr>
          <w:rFonts w:eastAsia="Calibri"/>
          <w:b/>
          <w:bCs/>
          <w:sz w:val="18"/>
          <w:szCs w:val="18"/>
          <w:lang w:val="uk-UA" w:eastAsia="ar-SA"/>
        </w:rPr>
        <w:t>отдельных</w:t>
      </w:r>
      <w:proofErr w:type="spellEnd"/>
      <w:r w:rsidRPr="00850C6F">
        <w:rPr>
          <w:rFonts w:eastAsia="Calibri"/>
          <w:b/>
          <w:bCs/>
          <w:sz w:val="18"/>
          <w:szCs w:val="18"/>
          <w:lang w:val="uk-UA" w:eastAsia="ar-SA"/>
        </w:rPr>
        <w:t xml:space="preserve"> </w:t>
      </w:r>
      <w:proofErr w:type="spellStart"/>
      <w:r w:rsidRPr="00850C6F">
        <w:rPr>
          <w:rFonts w:eastAsia="Calibri"/>
          <w:b/>
          <w:bCs/>
          <w:sz w:val="18"/>
          <w:szCs w:val="18"/>
          <w:lang w:val="uk-UA" w:eastAsia="ar-SA"/>
        </w:rPr>
        <w:t>государственных</w:t>
      </w:r>
      <w:proofErr w:type="spellEnd"/>
      <w:r w:rsidRPr="00850C6F">
        <w:rPr>
          <w:rFonts w:eastAsia="Calibri"/>
          <w:b/>
          <w:bCs/>
          <w:sz w:val="18"/>
          <w:szCs w:val="18"/>
          <w:lang w:val="uk-UA" w:eastAsia="ar-SA"/>
        </w:rPr>
        <w:t xml:space="preserve"> </w:t>
      </w:r>
      <w:proofErr w:type="spellStart"/>
      <w:r w:rsidRPr="00850C6F">
        <w:rPr>
          <w:rFonts w:eastAsia="Calibri"/>
          <w:b/>
          <w:bCs/>
          <w:sz w:val="18"/>
          <w:szCs w:val="18"/>
          <w:lang w:val="uk-UA" w:eastAsia="ar-SA"/>
        </w:rPr>
        <w:t>полномочий</w:t>
      </w:r>
      <w:proofErr w:type="spellEnd"/>
      <w:r w:rsidRPr="00850C6F">
        <w:rPr>
          <w:rFonts w:eastAsia="Calibri"/>
          <w:b/>
          <w:bCs/>
          <w:sz w:val="18"/>
          <w:szCs w:val="18"/>
          <w:lang w:val="uk-UA" w:eastAsia="ar-SA"/>
        </w:rPr>
        <w:t>:</w:t>
      </w:r>
    </w:p>
    <w:p w14:paraId="0AB5D5A7" w14:textId="77777777" w:rsidR="00850C6F" w:rsidRPr="00850C6F" w:rsidRDefault="00850C6F" w:rsidP="00850C6F">
      <w:pPr>
        <w:tabs>
          <w:tab w:val="left" w:pos="720"/>
        </w:tabs>
        <w:suppressAutoHyphens/>
        <w:ind w:left="347" w:firstLine="709"/>
        <w:rPr>
          <w:rFonts w:eastAsia="Calibri"/>
          <w:color w:val="auto"/>
          <w:sz w:val="18"/>
          <w:szCs w:val="18"/>
          <w:lang w:eastAsia="en-US"/>
        </w:rPr>
      </w:pPr>
    </w:p>
    <w:p w14:paraId="7CD229AD" w14:textId="77777777" w:rsidR="00850C6F" w:rsidRPr="00850C6F" w:rsidRDefault="00850C6F" w:rsidP="00850C6F">
      <w:pPr>
        <w:tabs>
          <w:tab w:val="left" w:pos="-180"/>
          <w:tab w:val="left" w:pos="540"/>
        </w:tabs>
        <w:suppressAutoHyphens/>
        <w:ind w:firstLine="709"/>
        <w:jc w:val="both"/>
        <w:rPr>
          <w:rFonts w:eastAsia="Calibri"/>
          <w:sz w:val="18"/>
          <w:szCs w:val="18"/>
          <w:lang w:eastAsia="ar-SA"/>
        </w:rPr>
      </w:pPr>
      <w:r w:rsidRPr="00850C6F">
        <w:rPr>
          <w:rFonts w:eastAsia="Calibri"/>
          <w:sz w:val="18"/>
          <w:szCs w:val="18"/>
          <w:lang w:eastAsia="ar-SA"/>
        </w:rPr>
        <w:t>1) Специалист первичного воинского учета – 1,0 ставка</w:t>
      </w:r>
    </w:p>
    <w:p w14:paraId="2595D307" w14:textId="77777777" w:rsidR="00850C6F" w:rsidRPr="00850C6F" w:rsidRDefault="00850C6F" w:rsidP="00850C6F">
      <w:pPr>
        <w:tabs>
          <w:tab w:val="left" w:pos="-180"/>
          <w:tab w:val="left" w:pos="540"/>
        </w:tabs>
        <w:suppressAutoHyphens/>
        <w:ind w:firstLine="709"/>
        <w:jc w:val="both"/>
        <w:rPr>
          <w:color w:val="auto"/>
          <w:sz w:val="18"/>
          <w:szCs w:val="18"/>
          <w:lang w:eastAsia="en-US"/>
        </w:rPr>
      </w:pPr>
      <w:r w:rsidRPr="00850C6F">
        <w:rPr>
          <w:rFonts w:eastAsia="Calibri"/>
          <w:sz w:val="18"/>
          <w:szCs w:val="18"/>
          <w:lang w:eastAsia="ar-SA"/>
        </w:rPr>
        <w:t xml:space="preserve">Итого: </w:t>
      </w:r>
      <w:r w:rsidRPr="00850C6F">
        <w:rPr>
          <w:color w:val="auto"/>
          <w:sz w:val="18"/>
          <w:szCs w:val="18"/>
          <w:lang w:eastAsia="en-US"/>
        </w:rPr>
        <w:t>1,0 ставка</w:t>
      </w:r>
    </w:p>
    <w:p w14:paraId="7FCD6CB6" w14:textId="77777777" w:rsidR="00850C6F" w:rsidRPr="00850C6F" w:rsidRDefault="00850C6F" w:rsidP="00850C6F">
      <w:pPr>
        <w:tabs>
          <w:tab w:val="left" w:pos="-180"/>
          <w:tab w:val="left" w:pos="540"/>
        </w:tabs>
        <w:suppressAutoHyphens/>
        <w:ind w:left="720" w:firstLine="709"/>
        <w:jc w:val="both"/>
        <w:rPr>
          <w:rFonts w:eastAsia="Calibri"/>
          <w:sz w:val="18"/>
          <w:szCs w:val="18"/>
          <w:lang w:eastAsia="ar-SA"/>
        </w:rPr>
      </w:pPr>
    </w:p>
    <w:p w14:paraId="06D072AA" w14:textId="77777777" w:rsidR="00850C6F" w:rsidRPr="00850C6F" w:rsidRDefault="00850C6F" w:rsidP="00850C6F">
      <w:pPr>
        <w:tabs>
          <w:tab w:val="left" w:pos="0"/>
        </w:tabs>
        <w:suppressAutoHyphens/>
        <w:jc w:val="both"/>
        <w:rPr>
          <w:rFonts w:eastAsia="Calibri"/>
          <w:b/>
          <w:bCs/>
          <w:sz w:val="18"/>
          <w:szCs w:val="18"/>
          <w:lang w:val="uk-UA" w:eastAsia="ar-SA"/>
        </w:rPr>
      </w:pPr>
      <w:r w:rsidRPr="00850C6F">
        <w:rPr>
          <w:rFonts w:eastAsia="Calibri"/>
          <w:b/>
          <w:bCs/>
          <w:sz w:val="18"/>
          <w:szCs w:val="18"/>
          <w:lang w:eastAsia="ar-SA"/>
        </w:rPr>
        <w:t>5. О</w:t>
      </w:r>
      <w:proofErr w:type="spellStart"/>
      <w:r w:rsidRPr="00850C6F">
        <w:rPr>
          <w:rFonts w:eastAsia="Calibri"/>
          <w:b/>
          <w:bCs/>
          <w:sz w:val="18"/>
          <w:szCs w:val="18"/>
          <w:lang w:val="uk-UA" w:eastAsia="ar-SA"/>
        </w:rPr>
        <w:t>бслуживающ</w:t>
      </w:r>
      <w:r w:rsidRPr="00850C6F">
        <w:rPr>
          <w:rFonts w:eastAsia="Calibri"/>
          <w:b/>
          <w:bCs/>
          <w:sz w:val="18"/>
          <w:szCs w:val="18"/>
          <w:lang w:eastAsia="ar-SA"/>
        </w:rPr>
        <w:t>ий</w:t>
      </w:r>
      <w:proofErr w:type="spellEnd"/>
      <w:r w:rsidRPr="00850C6F">
        <w:rPr>
          <w:rFonts w:eastAsia="Calibri"/>
          <w:b/>
          <w:bCs/>
          <w:sz w:val="18"/>
          <w:szCs w:val="18"/>
          <w:lang w:val="uk-UA" w:eastAsia="ar-SA"/>
        </w:rPr>
        <w:t xml:space="preserve"> персонал </w:t>
      </w:r>
      <w:proofErr w:type="spellStart"/>
      <w:r w:rsidRPr="00850C6F">
        <w:rPr>
          <w:rFonts w:eastAsia="Calibri"/>
          <w:b/>
          <w:bCs/>
          <w:sz w:val="18"/>
          <w:szCs w:val="18"/>
          <w:lang w:val="uk-UA" w:eastAsia="ar-SA"/>
        </w:rPr>
        <w:t>администрации</w:t>
      </w:r>
      <w:proofErr w:type="spellEnd"/>
      <w:r w:rsidRPr="00850C6F">
        <w:rPr>
          <w:rFonts w:eastAsia="Calibri"/>
          <w:b/>
          <w:bCs/>
          <w:sz w:val="18"/>
          <w:szCs w:val="18"/>
          <w:lang w:eastAsia="ar-SA"/>
        </w:rPr>
        <w:t>:</w:t>
      </w:r>
    </w:p>
    <w:p w14:paraId="05CB90A5" w14:textId="77777777" w:rsidR="00850C6F" w:rsidRPr="00850C6F" w:rsidRDefault="00850C6F" w:rsidP="00850C6F">
      <w:pPr>
        <w:tabs>
          <w:tab w:val="left" w:pos="-180"/>
          <w:tab w:val="left" w:pos="900"/>
        </w:tabs>
        <w:suppressAutoHyphens/>
        <w:ind w:left="360" w:firstLine="709"/>
        <w:jc w:val="both"/>
        <w:rPr>
          <w:rFonts w:eastAsia="Calibri"/>
          <w:sz w:val="18"/>
          <w:szCs w:val="18"/>
          <w:lang w:eastAsia="ar-SA"/>
        </w:rPr>
      </w:pPr>
    </w:p>
    <w:p w14:paraId="6D78B5D9" w14:textId="77777777" w:rsidR="00850C6F" w:rsidRPr="00850C6F" w:rsidRDefault="00850C6F" w:rsidP="00850C6F">
      <w:pPr>
        <w:suppressAutoHyphens/>
        <w:ind w:firstLine="709"/>
        <w:rPr>
          <w:rFonts w:eastAsia="Calibri"/>
          <w:color w:val="auto"/>
          <w:sz w:val="18"/>
          <w:szCs w:val="18"/>
          <w:lang w:eastAsia="en-US"/>
        </w:rPr>
      </w:pPr>
      <w:r w:rsidRPr="00850C6F">
        <w:rPr>
          <w:rFonts w:eastAsia="Calibri"/>
          <w:color w:val="auto"/>
          <w:sz w:val="18"/>
          <w:szCs w:val="18"/>
          <w:lang w:eastAsia="en-US"/>
        </w:rPr>
        <w:t>1) Водитель – 1 ставка</w:t>
      </w:r>
    </w:p>
    <w:p w14:paraId="4AE5309B" w14:textId="77777777" w:rsidR="00850C6F" w:rsidRPr="00850C6F" w:rsidRDefault="00850C6F" w:rsidP="00850C6F">
      <w:pPr>
        <w:suppressAutoHyphens/>
        <w:ind w:firstLine="709"/>
        <w:rPr>
          <w:rFonts w:eastAsia="Calibri"/>
          <w:color w:val="auto"/>
          <w:sz w:val="18"/>
          <w:szCs w:val="18"/>
          <w:lang w:eastAsia="en-US"/>
        </w:rPr>
      </w:pPr>
      <w:r w:rsidRPr="00850C6F">
        <w:rPr>
          <w:rFonts w:eastAsia="Calibri"/>
          <w:color w:val="auto"/>
          <w:sz w:val="18"/>
          <w:szCs w:val="18"/>
          <w:lang w:eastAsia="en-US"/>
        </w:rPr>
        <w:t>2) Уборщик служебных помещений - 0,5 ставки</w:t>
      </w:r>
    </w:p>
    <w:p w14:paraId="55867E01" w14:textId="77777777" w:rsidR="00850C6F" w:rsidRPr="00850C6F" w:rsidRDefault="00850C6F" w:rsidP="00850C6F">
      <w:pPr>
        <w:suppressAutoHyphens/>
        <w:ind w:firstLine="709"/>
        <w:rPr>
          <w:rFonts w:eastAsia="Calibri"/>
          <w:color w:val="auto"/>
          <w:sz w:val="18"/>
          <w:szCs w:val="18"/>
          <w:lang w:eastAsia="en-US"/>
        </w:rPr>
      </w:pPr>
      <w:r w:rsidRPr="00850C6F">
        <w:rPr>
          <w:rFonts w:eastAsia="Calibri"/>
          <w:color w:val="auto"/>
          <w:sz w:val="18"/>
          <w:szCs w:val="18"/>
          <w:lang w:eastAsia="en-US"/>
        </w:rPr>
        <w:t>3) Уборщик территории – 0,5 ставки</w:t>
      </w:r>
    </w:p>
    <w:p w14:paraId="239CC215" w14:textId="77777777" w:rsidR="00850C6F" w:rsidRPr="00850C6F" w:rsidRDefault="00850C6F" w:rsidP="00850C6F">
      <w:pPr>
        <w:suppressAutoHyphens/>
        <w:ind w:firstLine="709"/>
        <w:rPr>
          <w:rFonts w:eastAsia="Calibri"/>
          <w:color w:val="auto"/>
          <w:sz w:val="18"/>
          <w:szCs w:val="18"/>
          <w:lang w:eastAsia="en-US"/>
        </w:rPr>
      </w:pPr>
      <w:r w:rsidRPr="00850C6F">
        <w:rPr>
          <w:rFonts w:eastAsia="Calibri"/>
          <w:color w:val="auto"/>
          <w:sz w:val="18"/>
          <w:szCs w:val="18"/>
          <w:lang w:eastAsia="en-US"/>
        </w:rPr>
        <w:t>Итого: 2 ставки</w:t>
      </w:r>
    </w:p>
    <w:p w14:paraId="320B2DB9" w14:textId="0918E846" w:rsidR="00850C6F" w:rsidRDefault="00850C6F" w:rsidP="001B57B9">
      <w:pPr>
        <w:widowControl w:val="0"/>
        <w:autoSpaceDE w:val="0"/>
        <w:autoSpaceDN w:val="0"/>
        <w:adjustRightInd w:val="0"/>
        <w:rPr>
          <w:color w:val="auto"/>
          <w:sz w:val="16"/>
          <w:szCs w:val="16"/>
        </w:rPr>
      </w:pPr>
      <w:r>
        <w:rPr>
          <w:color w:val="auto"/>
          <w:sz w:val="16"/>
          <w:szCs w:val="16"/>
        </w:rPr>
        <w:br w:type="page"/>
      </w:r>
    </w:p>
    <w:tbl>
      <w:tblPr>
        <w:tblW w:w="5000" w:type="pct"/>
        <w:tblLook w:val="04A0" w:firstRow="1" w:lastRow="0" w:firstColumn="1" w:lastColumn="0" w:noHBand="0" w:noVBand="1"/>
      </w:tblPr>
      <w:tblGrid>
        <w:gridCol w:w="2743"/>
        <w:gridCol w:w="1446"/>
        <w:gridCol w:w="2744"/>
      </w:tblGrid>
      <w:tr w:rsidR="00850C6F" w:rsidRPr="00850C6F" w14:paraId="55411836" w14:textId="77777777" w:rsidTr="00850C6F">
        <w:tc>
          <w:tcPr>
            <w:tcW w:w="1994" w:type="pct"/>
            <w:vAlign w:val="center"/>
            <w:hideMark/>
          </w:tcPr>
          <w:p w14:paraId="533487A1" w14:textId="77777777" w:rsidR="00850C6F" w:rsidRPr="00850C6F" w:rsidRDefault="00850C6F" w:rsidP="00850C6F">
            <w:pPr>
              <w:snapToGrid w:val="0"/>
              <w:jc w:val="center"/>
              <w:rPr>
                <w:rFonts w:eastAsia="Calibri"/>
                <w:b/>
                <w:color w:val="auto"/>
                <w:sz w:val="16"/>
                <w:szCs w:val="16"/>
                <w:lang w:eastAsia="en-US"/>
              </w:rPr>
            </w:pPr>
            <w:r w:rsidRPr="00850C6F">
              <w:rPr>
                <w:rFonts w:eastAsia="Calibri"/>
                <w:color w:val="auto"/>
                <w:sz w:val="16"/>
                <w:szCs w:val="16"/>
                <w:lang w:eastAsia="en-US"/>
              </w:rPr>
              <w:lastRenderedPageBreak/>
              <w:br w:type="page"/>
            </w:r>
            <w:r w:rsidRPr="00850C6F">
              <w:rPr>
                <w:rFonts w:eastAsia="Calibri"/>
                <w:b/>
                <w:color w:val="auto"/>
                <w:sz w:val="16"/>
                <w:szCs w:val="16"/>
                <w:lang w:eastAsia="en-US"/>
              </w:rPr>
              <w:t>Совет сельского поселения «Зеленец» муниципального района «Сыктывдинский» Республики Коми</w:t>
            </w:r>
          </w:p>
        </w:tc>
        <w:tc>
          <w:tcPr>
            <w:tcW w:w="1011" w:type="pct"/>
            <w:vAlign w:val="center"/>
            <w:hideMark/>
          </w:tcPr>
          <w:p w14:paraId="21441584" w14:textId="77777777" w:rsidR="00850C6F" w:rsidRPr="00850C6F" w:rsidRDefault="00850C6F" w:rsidP="00850C6F">
            <w:pPr>
              <w:snapToGrid w:val="0"/>
              <w:jc w:val="center"/>
              <w:rPr>
                <w:rFonts w:eastAsia="Calibri"/>
                <w:b/>
                <w:color w:val="auto"/>
                <w:sz w:val="16"/>
                <w:szCs w:val="16"/>
                <w:lang w:eastAsia="en-US"/>
              </w:rPr>
            </w:pPr>
            <w:r w:rsidRPr="00850C6F">
              <w:rPr>
                <w:rFonts w:eastAsia="Calibri"/>
                <w:b/>
                <w:noProof/>
                <w:color w:val="auto"/>
                <w:sz w:val="16"/>
                <w:szCs w:val="16"/>
              </w:rPr>
              <w:drawing>
                <wp:inline distT="0" distB="0" distL="0" distR="0" wp14:anchorId="2986562D" wp14:editId="21A4C362">
                  <wp:extent cx="771525" cy="828675"/>
                  <wp:effectExtent l="0" t="0" r="9525" b="9525"/>
                  <wp:docPr id="4" name="Рисунок 4" descr="сканирование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канирование00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1525" cy="828675"/>
                          </a:xfrm>
                          <a:prstGeom prst="rect">
                            <a:avLst/>
                          </a:prstGeom>
                          <a:noFill/>
                          <a:ln>
                            <a:noFill/>
                          </a:ln>
                        </pic:spPr>
                      </pic:pic>
                    </a:graphicData>
                  </a:graphic>
                </wp:inline>
              </w:drawing>
            </w:r>
          </w:p>
        </w:tc>
        <w:tc>
          <w:tcPr>
            <w:tcW w:w="1994" w:type="pct"/>
            <w:vAlign w:val="center"/>
            <w:hideMark/>
          </w:tcPr>
          <w:p w14:paraId="4BFA1D41" w14:textId="77777777" w:rsidR="00850C6F" w:rsidRPr="00850C6F" w:rsidRDefault="00850C6F" w:rsidP="00850C6F">
            <w:pPr>
              <w:tabs>
                <w:tab w:val="left" w:pos="0"/>
              </w:tabs>
              <w:suppressAutoHyphens/>
              <w:snapToGrid w:val="0"/>
              <w:jc w:val="center"/>
              <w:outlineLvl w:val="6"/>
              <w:rPr>
                <w:b/>
                <w:spacing w:val="10"/>
                <w:kern w:val="2"/>
                <w:sz w:val="16"/>
                <w:szCs w:val="16"/>
                <w:lang w:val="uk-UA" w:eastAsia="ar-SA"/>
              </w:rPr>
            </w:pPr>
            <w:r w:rsidRPr="00850C6F">
              <w:rPr>
                <w:b/>
                <w:spacing w:val="10"/>
                <w:kern w:val="2"/>
                <w:sz w:val="16"/>
                <w:szCs w:val="16"/>
                <w:lang w:val="uk-UA" w:eastAsia="ar-SA"/>
              </w:rPr>
              <w:t xml:space="preserve">Коми </w:t>
            </w:r>
            <w:proofErr w:type="spellStart"/>
            <w:r w:rsidRPr="00850C6F">
              <w:rPr>
                <w:b/>
                <w:spacing w:val="10"/>
                <w:kern w:val="2"/>
                <w:sz w:val="16"/>
                <w:szCs w:val="16"/>
                <w:lang w:val="uk-UA" w:eastAsia="ar-SA"/>
              </w:rPr>
              <w:t>Республикаса</w:t>
            </w:r>
            <w:proofErr w:type="spellEnd"/>
            <w:r w:rsidRPr="00850C6F">
              <w:rPr>
                <w:b/>
                <w:spacing w:val="10"/>
                <w:kern w:val="2"/>
                <w:sz w:val="16"/>
                <w:szCs w:val="16"/>
                <w:lang w:val="uk-UA" w:eastAsia="ar-SA"/>
              </w:rPr>
              <w:t xml:space="preserve"> «</w:t>
            </w:r>
            <w:proofErr w:type="spellStart"/>
            <w:r w:rsidRPr="00850C6F">
              <w:rPr>
                <w:b/>
                <w:spacing w:val="10"/>
                <w:kern w:val="2"/>
                <w:sz w:val="16"/>
                <w:szCs w:val="16"/>
                <w:lang w:val="uk-UA" w:eastAsia="ar-SA"/>
              </w:rPr>
              <w:t>Сыктывд</w:t>
            </w:r>
            <w:r w:rsidRPr="00850C6F">
              <w:rPr>
                <w:rFonts w:ascii="Calibri" w:hAnsi="Calibri"/>
                <w:b/>
                <w:color w:val="auto"/>
                <w:spacing w:val="10"/>
                <w:kern w:val="2"/>
                <w:sz w:val="16"/>
                <w:szCs w:val="16"/>
                <w:lang w:val="uk-UA" w:eastAsia="ar-SA"/>
              </w:rPr>
              <w:t>і</w:t>
            </w:r>
            <w:r w:rsidRPr="00850C6F">
              <w:rPr>
                <w:b/>
                <w:spacing w:val="10"/>
                <w:kern w:val="2"/>
                <w:sz w:val="16"/>
                <w:szCs w:val="16"/>
                <w:lang w:val="uk-UA" w:eastAsia="ar-SA"/>
              </w:rPr>
              <w:t>н</w:t>
            </w:r>
            <w:proofErr w:type="spellEnd"/>
            <w:r w:rsidRPr="00850C6F">
              <w:rPr>
                <w:b/>
                <w:spacing w:val="10"/>
                <w:kern w:val="2"/>
                <w:sz w:val="16"/>
                <w:szCs w:val="16"/>
                <w:lang w:val="uk-UA" w:eastAsia="ar-SA"/>
              </w:rPr>
              <w:t xml:space="preserve">» </w:t>
            </w:r>
            <w:proofErr w:type="spellStart"/>
            <w:r w:rsidRPr="00850C6F">
              <w:rPr>
                <w:b/>
                <w:spacing w:val="10"/>
                <w:kern w:val="2"/>
                <w:sz w:val="16"/>
                <w:szCs w:val="16"/>
                <w:lang w:val="uk-UA" w:eastAsia="ar-SA"/>
              </w:rPr>
              <w:t>муниципальнöйрайонын</w:t>
            </w:r>
            <w:proofErr w:type="spellEnd"/>
            <w:r w:rsidRPr="00850C6F">
              <w:rPr>
                <w:b/>
                <w:spacing w:val="10"/>
                <w:kern w:val="2"/>
                <w:sz w:val="16"/>
                <w:szCs w:val="16"/>
                <w:lang w:val="uk-UA" w:eastAsia="ar-SA"/>
              </w:rPr>
              <w:t xml:space="preserve"> «</w:t>
            </w:r>
            <w:proofErr w:type="spellStart"/>
            <w:r w:rsidRPr="00850C6F">
              <w:rPr>
                <w:b/>
                <w:spacing w:val="10"/>
                <w:kern w:val="2"/>
                <w:sz w:val="16"/>
                <w:szCs w:val="16"/>
                <w:lang w:val="uk-UA" w:eastAsia="ar-SA"/>
              </w:rPr>
              <w:t>Зеленеч</w:t>
            </w:r>
            <w:proofErr w:type="spellEnd"/>
            <w:r w:rsidRPr="00850C6F">
              <w:rPr>
                <w:b/>
                <w:spacing w:val="10"/>
                <w:kern w:val="2"/>
                <w:sz w:val="16"/>
                <w:szCs w:val="16"/>
                <w:lang w:val="uk-UA" w:eastAsia="ar-SA"/>
              </w:rPr>
              <w:t xml:space="preserve">» </w:t>
            </w:r>
            <w:proofErr w:type="spellStart"/>
            <w:r w:rsidRPr="00850C6F">
              <w:rPr>
                <w:b/>
                <w:spacing w:val="10"/>
                <w:kern w:val="2"/>
                <w:sz w:val="16"/>
                <w:szCs w:val="16"/>
                <w:lang w:val="uk-UA" w:eastAsia="ar-SA"/>
              </w:rPr>
              <w:t>сиктовмöдчöминлöнСöвет</w:t>
            </w:r>
            <w:proofErr w:type="spellEnd"/>
          </w:p>
        </w:tc>
      </w:tr>
    </w:tbl>
    <w:p w14:paraId="3D4AA20A" w14:textId="77777777" w:rsidR="00850C6F" w:rsidRPr="00850C6F" w:rsidRDefault="00850C6F" w:rsidP="00850C6F">
      <w:pPr>
        <w:ind w:right="-58"/>
        <w:rPr>
          <w:rFonts w:eastAsia="Calibri"/>
          <w:color w:val="auto"/>
          <w:sz w:val="16"/>
          <w:szCs w:val="16"/>
          <w:lang w:val="uk-UA" w:eastAsia="en-US"/>
        </w:rPr>
      </w:pPr>
    </w:p>
    <w:p w14:paraId="73372BFA" w14:textId="77777777" w:rsidR="00850C6F" w:rsidRPr="00850C6F" w:rsidRDefault="00850C6F" w:rsidP="00850C6F">
      <w:pPr>
        <w:tabs>
          <w:tab w:val="left" w:pos="0"/>
        </w:tabs>
        <w:jc w:val="center"/>
        <w:rPr>
          <w:rFonts w:eastAsia="Calibri"/>
          <w:b/>
          <w:color w:val="auto"/>
          <w:sz w:val="16"/>
          <w:szCs w:val="16"/>
          <w:lang w:eastAsia="en-US"/>
        </w:rPr>
      </w:pPr>
      <w:r w:rsidRPr="00850C6F">
        <w:rPr>
          <w:rFonts w:eastAsia="Calibri"/>
          <w:b/>
          <w:color w:val="auto"/>
          <w:sz w:val="16"/>
          <w:szCs w:val="16"/>
          <w:lang w:eastAsia="en-US"/>
        </w:rPr>
        <w:t>РЕШЕНИЕ</w:t>
      </w:r>
    </w:p>
    <w:p w14:paraId="269F0790" w14:textId="77777777" w:rsidR="00850C6F" w:rsidRPr="00850C6F" w:rsidRDefault="00850C6F" w:rsidP="00850C6F">
      <w:pPr>
        <w:keepNext/>
        <w:tabs>
          <w:tab w:val="left" w:pos="0"/>
        </w:tabs>
        <w:suppressAutoHyphens/>
        <w:ind w:right="-58"/>
        <w:jc w:val="center"/>
        <w:outlineLvl w:val="0"/>
        <w:rPr>
          <w:rFonts w:eastAsia="Arial Unicode MS"/>
          <w:b/>
          <w:spacing w:val="10"/>
          <w:kern w:val="2"/>
          <w:sz w:val="16"/>
          <w:szCs w:val="16"/>
          <w:lang w:val="uk-UA" w:eastAsia="ar-SA"/>
        </w:rPr>
      </w:pPr>
      <w:r w:rsidRPr="00850C6F">
        <w:rPr>
          <w:rFonts w:eastAsia="Arial Unicode MS"/>
          <w:b/>
          <w:spacing w:val="10"/>
          <w:kern w:val="2"/>
          <w:sz w:val="16"/>
          <w:szCs w:val="16"/>
          <w:lang w:val="uk-UA" w:eastAsia="ar-SA"/>
        </w:rPr>
        <w:t>---------------------------------------------</w:t>
      </w:r>
    </w:p>
    <w:p w14:paraId="3DF1EEF6" w14:textId="77777777" w:rsidR="00850C6F" w:rsidRPr="00850C6F" w:rsidRDefault="00850C6F" w:rsidP="00850C6F">
      <w:pPr>
        <w:jc w:val="center"/>
        <w:rPr>
          <w:rFonts w:eastAsia="Calibri"/>
          <w:b/>
          <w:color w:val="auto"/>
          <w:sz w:val="16"/>
          <w:szCs w:val="16"/>
          <w:lang w:eastAsia="en-US"/>
        </w:rPr>
      </w:pPr>
      <w:r w:rsidRPr="00850C6F">
        <w:rPr>
          <w:rFonts w:eastAsia="Calibri"/>
          <w:b/>
          <w:color w:val="auto"/>
          <w:sz w:val="16"/>
          <w:szCs w:val="16"/>
          <w:lang w:eastAsia="en-US"/>
        </w:rPr>
        <w:t xml:space="preserve">ПОМШУÖМ </w:t>
      </w:r>
    </w:p>
    <w:p w14:paraId="0569306F" w14:textId="77777777" w:rsidR="00850C6F" w:rsidRPr="00850C6F" w:rsidRDefault="00850C6F" w:rsidP="00850C6F">
      <w:pPr>
        <w:jc w:val="right"/>
        <w:rPr>
          <w:rFonts w:eastAsia="Calibri"/>
          <w:b/>
          <w:color w:val="FF0000"/>
          <w:sz w:val="16"/>
          <w:szCs w:val="16"/>
          <w:lang w:eastAsia="en-US"/>
        </w:rPr>
      </w:pPr>
    </w:p>
    <w:tbl>
      <w:tblPr>
        <w:tblStyle w:val="111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4"/>
        <w:gridCol w:w="3609"/>
      </w:tblGrid>
      <w:tr w:rsidR="00850C6F" w:rsidRPr="00850C6F" w14:paraId="690CFE5A" w14:textId="77777777" w:rsidTr="00850C6F">
        <w:tc>
          <w:tcPr>
            <w:tcW w:w="2397" w:type="pct"/>
            <w:hideMark/>
          </w:tcPr>
          <w:p w14:paraId="2F73B65E" w14:textId="77777777" w:rsidR="00850C6F" w:rsidRPr="00850C6F" w:rsidRDefault="00850C6F" w:rsidP="00850C6F">
            <w:pPr>
              <w:rPr>
                <w:bCs/>
                <w:color w:val="auto"/>
                <w:spacing w:val="1"/>
                <w:sz w:val="16"/>
                <w:szCs w:val="16"/>
              </w:rPr>
            </w:pPr>
            <w:r w:rsidRPr="00850C6F">
              <w:rPr>
                <w:bCs/>
                <w:color w:val="auto"/>
                <w:spacing w:val="1"/>
                <w:sz w:val="16"/>
                <w:szCs w:val="16"/>
              </w:rPr>
              <w:t>16 июля 2025 г.</w:t>
            </w:r>
          </w:p>
        </w:tc>
        <w:tc>
          <w:tcPr>
            <w:tcW w:w="2603" w:type="pct"/>
            <w:hideMark/>
          </w:tcPr>
          <w:p w14:paraId="0527F5CA" w14:textId="77777777" w:rsidR="00850C6F" w:rsidRPr="00850C6F" w:rsidRDefault="00850C6F" w:rsidP="00850C6F">
            <w:pPr>
              <w:jc w:val="right"/>
              <w:rPr>
                <w:bCs/>
                <w:color w:val="auto"/>
                <w:spacing w:val="1"/>
                <w:sz w:val="16"/>
                <w:szCs w:val="16"/>
              </w:rPr>
            </w:pPr>
            <w:r w:rsidRPr="00850C6F">
              <w:rPr>
                <w:bCs/>
                <w:color w:val="auto"/>
                <w:spacing w:val="1"/>
                <w:sz w:val="16"/>
                <w:szCs w:val="16"/>
              </w:rPr>
              <w:t>№ V/51-02</w:t>
            </w:r>
          </w:p>
        </w:tc>
      </w:tr>
    </w:tbl>
    <w:p w14:paraId="3286B6D6" w14:textId="77777777" w:rsidR="00850C6F" w:rsidRPr="00850C6F" w:rsidRDefault="00850C6F" w:rsidP="00850C6F">
      <w:pPr>
        <w:jc w:val="center"/>
        <w:rPr>
          <w:rFonts w:eastAsia="Calibri"/>
          <w:bCs/>
          <w:color w:val="auto"/>
          <w:sz w:val="16"/>
          <w:szCs w:val="16"/>
          <w:lang w:eastAsia="en-US"/>
        </w:rPr>
      </w:pPr>
    </w:p>
    <w:p w14:paraId="7520F80C" w14:textId="77777777" w:rsidR="00850C6F" w:rsidRPr="00850C6F" w:rsidRDefault="00850C6F" w:rsidP="00850C6F">
      <w:pPr>
        <w:jc w:val="center"/>
        <w:rPr>
          <w:rFonts w:eastAsia="Calibri"/>
          <w:color w:val="auto"/>
          <w:sz w:val="16"/>
          <w:szCs w:val="16"/>
          <w:lang w:eastAsia="en-US"/>
        </w:rPr>
      </w:pPr>
      <w:r w:rsidRPr="00850C6F">
        <w:rPr>
          <w:rFonts w:eastAsia="Calibri"/>
          <w:color w:val="auto"/>
          <w:sz w:val="16"/>
          <w:szCs w:val="16"/>
          <w:lang w:eastAsia="en-US"/>
        </w:rPr>
        <w:t xml:space="preserve">Республика Коми, Сыктывдинский район, </w:t>
      </w:r>
      <w:proofErr w:type="spellStart"/>
      <w:r w:rsidRPr="00850C6F">
        <w:rPr>
          <w:rFonts w:eastAsia="Calibri"/>
          <w:color w:val="auto"/>
          <w:sz w:val="16"/>
          <w:szCs w:val="16"/>
          <w:lang w:eastAsia="en-US"/>
        </w:rPr>
        <w:t>с</w:t>
      </w:r>
      <w:proofErr w:type="gramStart"/>
      <w:r w:rsidRPr="00850C6F">
        <w:rPr>
          <w:rFonts w:eastAsia="Calibri"/>
          <w:color w:val="auto"/>
          <w:sz w:val="16"/>
          <w:szCs w:val="16"/>
          <w:lang w:eastAsia="en-US"/>
        </w:rPr>
        <w:t>.З</w:t>
      </w:r>
      <w:proofErr w:type="gramEnd"/>
      <w:r w:rsidRPr="00850C6F">
        <w:rPr>
          <w:rFonts w:eastAsia="Calibri"/>
          <w:color w:val="auto"/>
          <w:sz w:val="16"/>
          <w:szCs w:val="16"/>
          <w:lang w:eastAsia="en-US"/>
        </w:rPr>
        <w:t>еленец</w:t>
      </w:r>
      <w:proofErr w:type="spellEnd"/>
    </w:p>
    <w:p w14:paraId="0CD8C911" w14:textId="77777777" w:rsidR="00850C6F" w:rsidRPr="00850C6F" w:rsidRDefault="00850C6F" w:rsidP="00850C6F">
      <w:pPr>
        <w:jc w:val="center"/>
        <w:rPr>
          <w:rFonts w:eastAsia="Calibri"/>
          <w:color w:val="auto"/>
          <w:sz w:val="16"/>
          <w:szCs w:val="16"/>
          <w:lang w:eastAsia="en-US"/>
        </w:rPr>
      </w:pPr>
      <w:r w:rsidRPr="00850C6F">
        <w:rPr>
          <w:rFonts w:eastAsia="Calibri"/>
          <w:color w:val="auto"/>
          <w:sz w:val="16"/>
          <w:szCs w:val="16"/>
          <w:lang w:eastAsia="en-US"/>
        </w:rPr>
        <w:t xml:space="preserve">Коми Республика, </w:t>
      </w:r>
      <w:proofErr w:type="spellStart"/>
      <w:r w:rsidRPr="00850C6F">
        <w:rPr>
          <w:rFonts w:eastAsia="Calibri"/>
          <w:color w:val="auto"/>
          <w:sz w:val="16"/>
          <w:szCs w:val="16"/>
          <w:lang w:eastAsia="en-US"/>
        </w:rPr>
        <w:t>Сыктывдін</w:t>
      </w:r>
      <w:proofErr w:type="spellEnd"/>
      <w:r w:rsidRPr="00850C6F">
        <w:rPr>
          <w:rFonts w:eastAsia="Calibri"/>
          <w:color w:val="auto"/>
          <w:sz w:val="16"/>
          <w:szCs w:val="16"/>
          <w:lang w:eastAsia="en-US"/>
        </w:rPr>
        <w:t xml:space="preserve"> район, </w:t>
      </w:r>
      <w:proofErr w:type="spellStart"/>
      <w:r w:rsidRPr="00850C6F">
        <w:rPr>
          <w:rFonts w:eastAsia="Calibri"/>
          <w:color w:val="auto"/>
          <w:sz w:val="16"/>
          <w:szCs w:val="16"/>
          <w:lang w:eastAsia="en-US"/>
        </w:rPr>
        <w:t>Зеленеч</w:t>
      </w:r>
      <w:proofErr w:type="spellEnd"/>
      <w:r w:rsidRPr="00850C6F">
        <w:rPr>
          <w:rFonts w:eastAsia="Calibri"/>
          <w:color w:val="auto"/>
          <w:sz w:val="16"/>
          <w:szCs w:val="16"/>
          <w:lang w:eastAsia="en-US"/>
        </w:rPr>
        <w:t xml:space="preserve"> </w:t>
      </w:r>
      <w:proofErr w:type="gramStart"/>
      <w:r w:rsidRPr="00850C6F">
        <w:rPr>
          <w:rFonts w:eastAsia="Calibri"/>
          <w:color w:val="auto"/>
          <w:sz w:val="16"/>
          <w:szCs w:val="16"/>
          <w:lang w:eastAsia="en-US"/>
        </w:rPr>
        <w:t>с</w:t>
      </w:r>
      <w:proofErr w:type="gramEnd"/>
      <w:r w:rsidRPr="00850C6F">
        <w:rPr>
          <w:rFonts w:eastAsia="Calibri"/>
          <w:color w:val="auto"/>
          <w:sz w:val="16"/>
          <w:szCs w:val="16"/>
          <w:lang w:eastAsia="en-US"/>
        </w:rPr>
        <w:t>.</w:t>
      </w:r>
    </w:p>
    <w:p w14:paraId="73A64972" w14:textId="77777777" w:rsidR="00850C6F" w:rsidRPr="00850C6F" w:rsidRDefault="00850C6F" w:rsidP="00850C6F">
      <w:pPr>
        <w:widowControl w:val="0"/>
        <w:autoSpaceDE w:val="0"/>
        <w:autoSpaceDN w:val="0"/>
        <w:jc w:val="center"/>
        <w:rPr>
          <w:b/>
          <w:color w:val="auto"/>
          <w:sz w:val="16"/>
          <w:szCs w:val="16"/>
        </w:rPr>
      </w:pPr>
    </w:p>
    <w:p w14:paraId="4D5C8410" w14:textId="77777777" w:rsidR="00850C6F" w:rsidRPr="00850C6F" w:rsidRDefault="00850C6F" w:rsidP="00850C6F">
      <w:pPr>
        <w:widowControl w:val="0"/>
        <w:autoSpaceDE w:val="0"/>
        <w:autoSpaceDN w:val="0"/>
        <w:jc w:val="center"/>
        <w:rPr>
          <w:b/>
          <w:color w:val="auto"/>
          <w:sz w:val="16"/>
          <w:szCs w:val="16"/>
        </w:rPr>
      </w:pPr>
      <w:r w:rsidRPr="00850C6F">
        <w:rPr>
          <w:rFonts w:ascii="Times New Roman CYR" w:hAnsi="Times New Roman CYR" w:cs="Times New Roman CYR"/>
          <w:b/>
          <w:bCs/>
          <w:color w:val="auto"/>
          <w:sz w:val="16"/>
          <w:szCs w:val="16"/>
        </w:rPr>
        <w:t>Об утверждении Положения о порядке и условиях компенсации расходов на оплату проезда к месту использования отпуска и обратно лицам, замещающим муниципальные должности, должности муниципальной службы в органах местного самоуправления сельского поселения «Зеленец</w:t>
      </w:r>
    </w:p>
    <w:p w14:paraId="71433825" w14:textId="77777777" w:rsidR="00850C6F" w:rsidRPr="00850C6F" w:rsidRDefault="00850C6F" w:rsidP="00850C6F">
      <w:pPr>
        <w:widowControl w:val="0"/>
        <w:autoSpaceDE w:val="0"/>
        <w:autoSpaceDN w:val="0"/>
        <w:rPr>
          <w:color w:val="auto"/>
          <w:sz w:val="16"/>
          <w:szCs w:val="16"/>
        </w:rPr>
      </w:pPr>
    </w:p>
    <w:p w14:paraId="3ACDD795" w14:textId="77777777" w:rsidR="00850C6F" w:rsidRPr="00850C6F" w:rsidRDefault="00850C6F" w:rsidP="00850C6F">
      <w:pPr>
        <w:widowControl w:val="0"/>
        <w:autoSpaceDE w:val="0"/>
        <w:autoSpaceDN w:val="0"/>
        <w:ind w:firstLine="709"/>
        <w:jc w:val="both"/>
        <w:rPr>
          <w:color w:val="auto"/>
          <w:sz w:val="16"/>
          <w:szCs w:val="16"/>
        </w:rPr>
      </w:pPr>
      <w:r w:rsidRPr="00850C6F">
        <w:rPr>
          <w:color w:val="auto"/>
          <w:sz w:val="16"/>
          <w:szCs w:val="16"/>
        </w:rPr>
        <w:t xml:space="preserve">Руководствуясь Федеральным </w:t>
      </w:r>
      <w:hyperlink r:id="rId10" w:history="1">
        <w:r w:rsidRPr="00850C6F">
          <w:rPr>
            <w:color w:val="auto"/>
            <w:sz w:val="16"/>
            <w:szCs w:val="16"/>
          </w:rPr>
          <w:t>законом</w:t>
        </w:r>
      </w:hyperlink>
      <w:r w:rsidRPr="00850C6F">
        <w:rPr>
          <w:color w:val="auto"/>
          <w:sz w:val="16"/>
          <w:szCs w:val="16"/>
        </w:rPr>
        <w:t xml:space="preserve"> от 02 марта 2007 г. № 25-ФЗ «О муниципальной службе в Российской Федерации», </w:t>
      </w:r>
      <w:hyperlink r:id="rId11" w:history="1">
        <w:r w:rsidRPr="00850C6F">
          <w:rPr>
            <w:color w:val="auto"/>
            <w:sz w:val="16"/>
            <w:szCs w:val="16"/>
          </w:rPr>
          <w:t>Законом</w:t>
        </w:r>
      </w:hyperlink>
      <w:r w:rsidRPr="00850C6F">
        <w:rPr>
          <w:color w:val="auto"/>
          <w:sz w:val="16"/>
          <w:szCs w:val="16"/>
        </w:rPr>
        <w:t xml:space="preserve"> Республики Коми от 21 декабря 2007 г. № 133-РЗ «О некоторых вопросах муниципальной службы в Республике Коми», Уставом муниципального образования сельского поселения «Зеленец", Совет сельского поселения «Зеленец» </w:t>
      </w:r>
    </w:p>
    <w:p w14:paraId="05D43797" w14:textId="77777777" w:rsidR="00850C6F" w:rsidRPr="00850C6F" w:rsidRDefault="00850C6F" w:rsidP="00850C6F">
      <w:pPr>
        <w:widowControl w:val="0"/>
        <w:autoSpaceDE w:val="0"/>
        <w:autoSpaceDN w:val="0"/>
        <w:jc w:val="center"/>
        <w:rPr>
          <w:b/>
          <w:color w:val="auto"/>
          <w:sz w:val="16"/>
          <w:szCs w:val="16"/>
        </w:rPr>
      </w:pPr>
      <w:r w:rsidRPr="00850C6F">
        <w:rPr>
          <w:b/>
          <w:color w:val="auto"/>
          <w:sz w:val="16"/>
          <w:szCs w:val="16"/>
        </w:rPr>
        <w:t>решил:</w:t>
      </w:r>
    </w:p>
    <w:p w14:paraId="396541C5" w14:textId="77777777" w:rsidR="00850C6F" w:rsidRPr="00850C6F" w:rsidRDefault="00850C6F" w:rsidP="00850C6F">
      <w:pPr>
        <w:widowControl w:val="0"/>
        <w:autoSpaceDE w:val="0"/>
        <w:autoSpaceDN w:val="0"/>
        <w:ind w:firstLine="567"/>
        <w:jc w:val="both"/>
        <w:rPr>
          <w:color w:val="auto"/>
          <w:sz w:val="16"/>
          <w:szCs w:val="16"/>
        </w:rPr>
      </w:pPr>
    </w:p>
    <w:p w14:paraId="7C98F8F5" w14:textId="77777777" w:rsidR="00850C6F" w:rsidRPr="00850C6F" w:rsidRDefault="00850C6F" w:rsidP="00850C6F">
      <w:pPr>
        <w:widowControl w:val="0"/>
        <w:autoSpaceDE w:val="0"/>
        <w:autoSpaceDN w:val="0"/>
        <w:ind w:firstLine="709"/>
        <w:jc w:val="both"/>
        <w:rPr>
          <w:color w:val="auto"/>
          <w:sz w:val="16"/>
          <w:szCs w:val="16"/>
        </w:rPr>
      </w:pPr>
      <w:r w:rsidRPr="00850C6F">
        <w:rPr>
          <w:color w:val="auto"/>
          <w:sz w:val="16"/>
          <w:szCs w:val="16"/>
        </w:rPr>
        <w:t xml:space="preserve">1. Утвердить </w:t>
      </w:r>
      <w:r w:rsidRPr="00850C6F">
        <w:rPr>
          <w:rFonts w:eastAsia="Calibri"/>
          <w:color w:val="auto"/>
          <w:sz w:val="16"/>
          <w:szCs w:val="16"/>
          <w:lang w:eastAsia="en-US"/>
        </w:rPr>
        <w:t>Положение о порядке и условиях компенсации расходов на оплату проезда к месту использования отпуска и обратно лицам, замещающим муниципальные должности, должности муниципальной службы в органах местного самоуправления сельского поселения «Зеленец</w:t>
      </w:r>
      <w:r w:rsidRPr="00850C6F">
        <w:rPr>
          <w:color w:val="auto"/>
          <w:sz w:val="16"/>
          <w:szCs w:val="16"/>
        </w:rPr>
        <w:t xml:space="preserve"> согласно приложению к настоящему решению.</w:t>
      </w:r>
    </w:p>
    <w:p w14:paraId="1393B968" w14:textId="77777777" w:rsidR="00850C6F" w:rsidRPr="00850C6F" w:rsidRDefault="00850C6F" w:rsidP="00850C6F">
      <w:pPr>
        <w:widowControl w:val="0"/>
        <w:autoSpaceDE w:val="0"/>
        <w:autoSpaceDN w:val="0"/>
        <w:ind w:firstLine="709"/>
        <w:jc w:val="both"/>
        <w:rPr>
          <w:color w:val="auto"/>
          <w:sz w:val="16"/>
          <w:szCs w:val="16"/>
          <w:lang w:val="uk-UA" w:eastAsia="ar-SA"/>
        </w:rPr>
      </w:pPr>
      <w:r w:rsidRPr="00850C6F">
        <w:rPr>
          <w:color w:val="auto"/>
          <w:sz w:val="16"/>
          <w:szCs w:val="16"/>
        </w:rPr>
        <w:t xml:space="preserve">2. </w:t>
      </w:r>
      <w:r w:rsidRPr="00850C6F">
        <w:rPr>
          <w:color w:val="auto"/>
          <w:sz w:val="16"/>
          <w:szCs w:val="16"/>
          <w:lang w:eastAsia="ar-SA"/>
        </w:rPr>
        <w:t>Признать</w:t>
      </w:r>
      <w:r w:rsidRPr="00850C6F">
        <w:rPr>
          <w:color w:val="auto"/>
          <w:sz w:val="16"/>
          <w:szCs w:val="16"/>
          <w:lang w:val="uk-UA" w:eastAsia="ar-SA"/>
        </w:rPr>
        <w:t xml:space="preserve"> </w:t>
      </w:r>
      <w:r w:rsidRPr="00850C6F">
        <w:rPr>
          <w:color w:val="auto"/>
          <w:sz w:val="16"/>
          <w:szCs w:val="16"/>
          <w:lang w:eastAsia="ar-SA"/>
        </w:rPr>
        <w:t>утратившим</w:t>
      </w:r>
      <w:r w:rsidRPr="00850C6F">
        <w:rPr>
          <w:color w:val="auto"/>
          <w:sz w:val="16"/>
          <w:szCs w:val="16"/>
          <w:lang w:val="uk-UA" w:eastAsia="ar-SA"/>
        </w:rPr>
        <w:t xml:space="preserve"> силу:</w:t>
      </w:r>
    </w:p>
    <w:p w14:paraId="253C7B90" w14:textId="77777777" w:rsidR="00850C6F" w:rsidRPr="00850C6F" w:rsidRDefault="00850C6F" w:rsidP="00850C6F">
      <w:pPr>
        <w:widowControl w:val="0"/>
        <w:autoSpaceDE w:val="0"/>
        <w:autoSpaceDN w:val="0"/>
        <w:ind w:firstLine="709"/>
        <w:jc w:val="both"/>
        <w:rPr>
          <w:rFonts w:eastAsia="Arial" w:cs="Calibri"/>
          <w:bCs/>
          <w:color w:val="auto"/>
          <w:sz w:val="16"/>
          <w:szCs w:val="16"/>
          <w:lang w:eastAsia="ar-SA"/>
        </w:rPr>
      </w:pPr>
      <w:r w:rsidRPr="00850C6F">
        <w:rPr>
          <w:color w:val="auto"/>
          <w:sz w:val="16"/>
          <w:szCs w:val="16"/>
          <w:lang w:val="uk-UA" w:eastAsia="ar-SA"/>
        </w:rPr>
        <w:t xml:space="preserve">1) </w:t>
      </w:r>
      <w:r w:rsidRPr="00850C6F">
        <w:rPr>
          <w:color w:val="auto"/>
          <w:sz w:val="16"/>
          <w:szCs w:val="16"/>
          <w:lang w:eastAsia="ar-SA"/>
        </w:rPr>
        <w:t>решение</w:t>
      </w:r>
      <w:r w:rsidRPr="00850C6F">
        <w:rPr>
          <w:color w:val="auto"/>
          <w:sz w:val="16"/>
          <w:szCs w:val="16"/>
          <w:lang w:val="uk-UA" w:eastAsia="ar-SA"/>
        </w:rPr>
        <w:t xml:space="preserve"> </w:t>
      </w:r>
      <w:r w:rsidRPr="00850C6F">
        <w:rPr>
          <w:color w:val="auto"/>
          <w:sz w:val="16"/>
          <w:szCs w:val="16"/>
          <w:lang w:eastAsia="ar-SA"/>
        </w:rPr>
        <w:t>Совета</w:t>
      </w:r>
      <w:r w:rsidRPr="00850C6F">
        <w:rPr>
          <w:color w:val="auto"/>
          <w:sz w:val="16"/>
          <w:szCs w:val="16"/>
          <w:lang w:val="uk-UA" w:eastAsia="ar-SA"/>
        </w:rPr>
        <w:t xml:space="preserve"> </w:t>
      </w:r>
      <w:r w:rsidRPr="00850C6F">
        <w:rPr>
          <w:color w:val="auto"/>
          <w:sz w:val="16"/>
          <w:szCs w:val="16"/>
          <w:lang w:eastAsia="ar-SA"/>
        </w:rPr>
        <w:t>сельского</w:t>
      </w:r>
      <w:r w:rsidRPr="00850C6F">
        <w:rPr>
          <w:color w:val="auto"/>
          <w:sz w:val="16"/>
          <w:szCs w:val="16"/>
          <w:lang w:val="uk-UA" w:eastAsia="ar-SA"/>
        </w:rPr>
        <w:t xml:space="preserve"> </w:t>
      </w:r>
      <w:r w:rsidRPr="00850C6F">
        <w:rPr>
          <w:color w:val="auto"/>
          <w:sz w:val="16"/>
          <w:szCs w:val="16"/>
          <w:lang w:eastAsia="ar-SA"/>
        </w:rPr>
        <w:t>поселения</w:t>
      </w:r>
      <w:r w:rsidRPr="00850C6F">
        <w:rPr>
          <w:color w:val="auto"/>
          <w:sz w:val="16"/>
          <w:szCs w:val="16"/>
          <w:lang w:val="uk-UA" w:eastAsia="ar-SA"/>
        </w:rPr>
        <w:t xml:space="preserve"> «</w:t>
      </w:r>
      <w:r w:rsidRPr="00850C6F">
        <w:rPr>
          <w:color w:val="auto"/>
          <w:sz w:val="16"/>
          <w:szCs w:val="16"/>
          <w:lang w:eastAsia="ar-SA"/>
        </w:rPr>
        <w:t>Зеленец</w:t>
      </w:r>
      <w:r w:rsidRPr="00850C6F">
        <w:rPr>
          <w:color w:val="auto"/>
          <w:sz w:val="16"/>
          <w:szCs w:val="16"/>
          <w:lang w:val="uk-UA" w:eastAsia="ar-SA"/>
        </w:rPr>
        <w:t xml:space="preserve">» от 01 </w:t>
      </w:r>
      <w:proofErr w:type="spellStart"/>
      <w:r w:rsidRPr="00850C6F">
        <w:rPr>
          <w:color w:val="auto"/>
          <w:sz w:val="16"/>
          <w:szCs w:val="16"/>
          <w:lang w:val="uk-UA" w:eastAsia="ar-SA"/>
        </w:rPr>
        <w:t>августа</w:t>
      </w:r>
      <w:proofErr w:type="spellEnd"/>
      <w:r w:rsidRPr="00850C6F">
        <w:rPr>
          <w:color w:val="auto"/>
          <w:sz w:val="16"/>
          <w:szCs w:val="16"/>
          <w:lang w:val="uk-UA" w:eastAsia="ar-SA"/>
        </w:rPr>
        <w:t xml:space="preserve"> 2018 г. № </w:t>
      </w:r>
      <w:r w:rsidRPr="00850C6F">
        <w:rPr>
          <w:color w:val="auto"/>
          <w:sz w:val="16"/>
          <w:szCs w:val="16"/>
          <w:lang w:val="en-US"/>
        </w:rPr>
        <w:t>IV</w:t>
      </w:r>
      <w:r w:rsidRPr="00850C6F">
        <w:rPr>
          <w:color w:val="auto"/>
          <w:sz w:val="16"/>
          <w:szCs w:val="16"/>
        </w:rPr>
        <w:t>/26-01</w:t>
      </w:r>
      <w:r w:rsidRPr="00850C6F">
        <w:rPr>
          <w:rFonts w:eastAsia="Arial" w:cs="Calibri"/>
          <w:bCs/>
          <w:color w:val="auto"/>
          <w:sz w:val="16"/>
          <w:szCs w:val="16"/>
          <w:lang w:eastAsia="ar-SA"/>
        </w:rPr>
        <w:t xml:space="preserve"> «Об утверждении порядка компенсации расходов муниципальным служащим на оплату проезда к месту отдыха и обратно»;</w:t>
      </w:r>
    </w:p>
    <w:p w14:paraId="1C5D004E" w14:textId="77777777" w:rsidR="00850C6F" w:rsidRPr="00850C6F" w:rsidRDefault="00850C6F" w:rsidP="00850C6F">
      <w:pPr>
        <w:widowControl w:val="0"/>
        <w:autoSpaceDE w:val="0"/>
        <w:autoSpaceDN w:val="0"/>
        <w:ind w:firstLine="709"/>
        <w:jc w:val="both"/>
        <w:rPr>
          <w:rFonts w:eastAsia="Arial" w:cs="Calibri"/>
          <w:bCs/>
          <w:color w:val="auto"/>
          <w:sz w:val="16"/>
          <w:szCs w:val="16"/>
          <w:lang w:eastAsia="ar-SA"/>
        </w:rPr>
      </w:pPr>
      <w:r w:rsidRPr="00850C6F">
        <w:rPr>
          <w:rFonts w:eastAsia="Arial" w:cs="Calibri"/>
          <w:bCs/>
          <w:color w:val="auto"/>
          <w:sz w:val="16"/>
          <w:szCs w:val="16"/>
          <w:lang w:eastAsia="ar-SA"/>
        </w:rPr>
        <w:t xml:space="preserve">2) </w:t>
      </w:r>
      <w:r w:rsidRPr="00850C6F">
        <w:rPr>
          <w:color w:val="auto"/>
          <w:sz w:val="16"/>
          <w:szCs w:val="16"/>
          <w:lang w:eastAsia="ar-SA"/>
        </w:rPr>
        <w:t>решение</w:t>
      </w:r>
      <w:r w:rsidRPr="00850C6F">
        <w:rPr>
          <w:color w:val="auto"/>
          <w:sz w:val="16"/>
          <w:szCs w:val="16"/>
          <w:lang w:val="uk-UA" w:eastAsia="ar-SA"/>
        </w:rPr>
        <w:t xml:space="preserve"> </w:t>
      </w:r>
      <w:r w:rsidRPr="00850C6F">
        <w:rPr>
          <w:color w:val="auto"/>
          <w:sz w:val="16"/>
          <w:szCs w:val="16"/>
          <w:lang w:eastAsia="ar-SA"/>
        </w:rPr>
        <w:t>Совета</w:t>
      </w:r>
      <w:r w:rsidRPr="00850C6F">
        <w:rPr>
          <w:color w:val="auto"/>
          <w:sz w:val="16"/>
          <w:szCs w:val="16"/>
          <w:lang w:val="uk-UA" w:eastAsia="ar-SA"/>
        </w:rPr>
        <w:t xml:space="preserve"> </w:t>
      </w:r>
      <w:r w:rsidRPr="00850C6F">
        <w:rPr>
          <w:color w:val="auto"/>
          <w:sz w:val="16"/>
          <w:szCs w:val="16"/>
          <w:lang w:eastAsia="ar-SA"/>
        </w:rPr>
        <w:t>сельского</w:t>
      </w:r>
      <w:r w:rsidRPr="00850C6F">
        <w:rPr>
          <w:color w:val="auto"/>
          <w:sz w:val="16"/>
          <w:szCs w:val="16"/>
          <w:lang w:val="uk-UA" w:eastAsia="ar-SA"/>
        </w:rPr>
        <w:t xml:space="preserve"> </w:t>
      </w:r>
      <w:r w:rsidRPr="00850C6F">
        <w:rPr>
          <w:color w:val="auto"/>
          <w:sz w:val="16"/>
          <w:szCs w:val="16"/>
          <w:lang w:eastAsia="ar-SA"/>
        </w:rPr>
        <w:t>поселения</w:t>
      </w:r>
      <w:r w:rsidRPr="00850C6F">
        <w:rPr>
          <w:color w:val="auto"/>
          <w:sz w:val="16"/>
          <w:szCs w:val="16"/>
          <w:lang w:val="uk-UA" w:eastAsia="ar-SA"/>
        </w:rPr>
        <w:t xml:space="preserve"> «</w:t>
      </w:r>
      <w:r w:rsidRPr="00850C6F">
        <w:rPr>
          <w:color w:val="auto"/>
          <w:sz w:val="16"/>
          <w:szCs w:val="16"/>
          <w:lang w:eastAsia="ar-SA"/>
        </w:rPr>
        <w:t>Зеленец</w:t>
      </w:r>
      <w:r w:rsidRPr="00850C6F">
        <w:rPr>
          <w:color w:val="auto"/>
          <w:sz w:val="16"/>
          <w:szCs w:val="16"/>
          <w:lang w:val="uk-UA" w:eastAsia="ar-SA"/>
        </w:rPr>
        <w:t xml:space="preserve">» </w:t>
      </w:r>
      <w:r w:rsidRPr="00850C6F">
        <w:rPr>
          <w:color w:val="auto"/>
          <w:sz w:val="16"/>
          <w:szCs w:val="16"/>
        </w:rPr>
        <w:t>от 18 мая 2022 года №</w:t>
      </w:r>
      <w:r w:rsidRPr="00850C6F">
        <w:rPr>
          <w:color w:val="auto"/>
          <w:sz w:val="16"/>
          <w:szCs w:val="16"/>
          <w:lang w:val="en-US"/>
        </w:rPr>
        <w:t>V</w:t>
      </w:r>
      <w:r w:rsidRPr="00850C6F">
        <w:rPr>
          <w:color w:val="auto"/>
          <w:sz w:val="16"/>
          <w:szCs w:val="16"/>
        </w:rPr>
        <w:t xml:space="preserve">/13-04 «О внесении изменений в решение </w:t>
      </w:r>
      <w:r w:rsidRPr="00850C6F">
        <w:rPr>
          <w:color w:val="auto"/>
          <w:sz w:val="16"/>
          <w:szCs w:val="16"/>
          <w:lang w:eastAsia="ar-SA"/>
        </w:rPr>
        <w:t>Совета</w:t>
      </w:r>
      <w:r w:rsidRPr="00850C6F">
        <w:rPr>
          <w:color w:val="auto"/>
          <w:sz w:val="16"/>
          <w:szCs w:val="16"/>
          <w:lang w:val="uk-UA" w:eastAsia="ar-SA"/>
        </w:rPr>
        <w:t xml:space="preserve"> </w:t>
      </w:r>
      <w:r w:rsidRPr="00850C6F">
        <w:rPr>
          <w:color w:val="auto"/>
          <w:sz w:val="16"/>
          <w:szCs w:val="16"/>
          <w:lang w:eastAsia="ar-SA"/>
        </w:rPr>
        <w:t>сельского</w:t>
      </w:r>
      <w:r w:rsidRPr="00850C6F">
        <w:rPr>
          <w:color w:val="auto"/>
          <w:sz w:val="16"/>
          <w:szCs w:val="16"/>
          <w:lang w:val="uk-UA" w:eastAsia="ar-SA"/>
        </w:rPr>
        <w:t xml:space="preserve"> </w:t>
      </w:r>
      <w:r w:rsidRPr="00850C6F">
        <w:rPr>
          <w:color w:val="auto"/>
          <w:sz w:val="16"/>
          <w:szCs w:val="16"/>
          <w:lang w:eastAsia="ar-SA"/>
        </w:rPr>
        <w:t>поселения</w:t>
      </w:r>
      <w:r w:rsidRPr="00850C6F">
        <w:rPr>
          <w:color w:val="auto"/>
          <w:sz w:val="16"/>
          <w:szCs w:val="16"/>
          <w:lang w:val="uk-UA" w:eastAsia="ar-SA"/>
        </w:rPr>
        <w:t xml:space="preserve"> «</w:t>
      </w:r>
      <w:r w:rsidRPr="00850C6F">
        <w:rPr>
          <w:color w:val="auto"/>
          <w:sz w:val="16"/>
          <w:szCs w:val="16"/>
          <w:lang w:eastAsia="ar-SA"/>
        </w:rPr>
        <w:t>Зеленец</w:t>
      </w:r>
      <w:r w:rsidRPr="00850C6F">
        <w:rPr>
          <w:color w:val="auto"/>
          <w:sz w:val="16"/>
          <w:szCs w:val="16"/>
          <w:lang w:val="uk-UA" w:eastAsia="ar-SA"/>
        </w:rPr>
        <w:t xml:space="preserve">» от 01 </w:t>
      </w:r>
      <w:r w:rsidRPr="00850C6F">
        <w:rPr>
          <w:color w:val="auto"/>
          <w:sz w:val="16"/>
          <w:szCs w:val="16"/>
          <w:lang w:eastAsia="ar-SA"/>
        </w:rPr>
        <w:t>августа</w:t>
      </w:r>
      <w:r w:rsidRPr="00850C6F">
        <w:rPr>
          <w:color w:val="auto"/>
          <w:sz w:val="16"/>
          <w:szCs w:val="16"/>
          <w:lang w:val="uk-UA" w:eastAsia="ar-SA"/>
        </w:rPr>
        <w:t xml:space="preserve"> 2018 г. № </w:t>
      </w:r>
      <w:r w:rsidRPr="00850C6F">
        <w:rPr>
          <w:color w:val="auto"/>
          <w:sz w:val="16"/>
          <w:szCs w:val="16"/>
          <w:lang w:val="en-US"/>
        </w:rPr>
        <w:t>IV</w:t>
      </w:r>
      <w:r w:rsidRPr="00850C6F">
        <w:rPr>
          <w:color w:val="auto"/>
          <w:sz w:val="16"/>
          <w:szCs w:val="16"/>
        </w:rPr>
        <w:t>/26-01</w:t>
      </w:r>
      <w:r w:rsidRPr="00850C6F">
        <w:rPr>
          <w:rFonts w:eastAsia="Arial" w:cs="Calibri"/>
          <w:bCs/>
          <w:color w:val="auto"/>
          <w:sz w:val="16"/>
          <w:szCs w:val="16"/>
          <w:lang w:eastAsia="ar-SA"/>
        </w:rPr>
        <w:t xml:space="preserve"> «Об утверждении порядка компенсации расходов муниципальным служащим на оплату проезда к месту отдыха и обратно»;</w:t>
      </w:r>
    </w:p>
    <w:p w14:paraId="36E184A2" w14:textId="77777777" w:rsidR="00850C6F" w:rsidRPr="00850C6F" w:rsidRDefault="00850C6F" w:rsidP="00850C6F">
      <w:pPr>
        <w:widowControl w:val="0"/>
        <w:autoSpaceDE w:val="0"/>
        <w:autoSpaceDN w:val="0"/>
        <w:ind w:firstLine="709"/>
        <w:jc w:val="both"/>
        <w:rPr>
          <w:rFonts w:eastAsia="Arial" w:cs="Calibri"/>
          <w:bCs/>
          <w:color w:val="auto"/>
          <w:sz w:val="16"/>
          <w:szCs w:val="16"/>
          <w:lang w:eastAsia="ar-SA"/>
        </w:rPr>
      </w:pPr>
      <w:r w:rsidRPr="00850C6F">
        <w:rPr>
          <w:rFonts w:eastAsia="Arial" w:cs="Calibri"/>
          <w:bCs/>
          <w:color w:val="auto"/>
          <w:sz w:val="16"/>
          <w:szCs w:val="16"/>
          <w:lang w:eastAsia="ar-SA"/>
        </w:rPr>
        <w:t>3) решение Совета сельского поселения «Зеленец» от 25 августа 2022 г. № V/16-06 «Об утверждении Порядка компенсации главе сельского поселения «Зеленец» расходов на оплату проезда и провоза багажа к месту отдыха и обратно».</w:t>
      </w:r>
    </w:p>
    <w:p w14:paraId="04A9FB98" w14:textId="77777777" w:rsidR="00850C6F" w:rsidRPr="00850C6F" w:rsidRDefault="00850C6F" w:rsidP="00850C6F">
      <w:pPr>
        <w:widowControl w:val="0"/>
        <w:autoSpaceDE w:val="0"/>
        <w:autoSpaceDN w:val="0"/>
        <w:ind w:firstLine="709"/>
        <w:jc w:val="both"/>
        <w:rPr>
          <w:color w:val="auto"/>
          <w:spacing w:val="10"/>
          <w:kern w:val="2"/>
          <w:sz w:val="16"/>
          <w:szCs w:val="16"/>
          <w:lang w:val="uk-UA" w:eastAsia="ar-SA"/>
        </w:rPr>
      </w:pPr>
      <w:r w:rsidRPr="00850C6F">
        <w:rPr>
          <w:color w:val="auto"/>
          <w:sz w:val="16"/>
          <w:szCs w:val="16"/>
          <w:lang w:val="uk-UA" w:eastAsia="ar-SA"/>
        </w:rPr>
        <w:t xml:space="preserve">3. </w:t>
      </w:r>
      <w:r w:rsidRPr="00850C6F">
        <w:rPr>
          <w:rFonts w:cs="Calibri"/>
          <w:color w:val="auto"/>
          <w:sz w:val="16"/>
          <w:szCs w:val="16"/>
          <w:lang w:val="uk-UA" w:eastAsia="ar-SA"/>
        </w:rPr>
        <w:t xml:space="preserve">Контроль за </w:t>
      </w:r>
      <w:r w:rsidRPr="00850C6F">
        <w:rPr>
          <w:rFonts w:cs="Calibri"/>
          <w:color w:val="auto"/>
          <w:sz w:val="16"/>
          <w:szCs w:val="16"/>
          <w:lang w:eastAsia="ar-SA"/>
        </w:rPr>
        <w:t>исполнением</w:t>
      </w:r>
      <w:r w:rsidRPr="00850C6F">
        <w:rPr>
          <w:rFonts w:cs="Calibri"/>
          <w:color w:val="auto"/>
          <w:sz w:val="16"/>
          <w:szCs w:val="16"/>
          <w:lang w:val="uk-UA" w:eastAsia="ar-SA"/>
        </w:rPr>
        <w:t xml:space="preserve"> </w:t>
      </w:r>
      <w:r w:rsidRPr="00850C6F">
        <w:rPr>
          <w:rFonts w:cs="Calibri"/>
          <w:color w:val="auto"/>
          <w:sz w:val="16"/>
          <w:szCs w:val="16"/>
          <w:lang w:eastAsia="ar-SA"/>
        </w:rPr>
        <w:t>решения</w:t>
      </w:r>
      <w:r w:rsidRPr="00850C6F">
        <w:rPr>
          <w:rFonts w:cs="Calibri"/>
          <w:color w:val="auto"/>
          <w:sz w:val="16"/>
          <w:szCs w:val="16"/>
          <w:lang w:val="uk-UA" w:eastAsia="ar-SA"/>
        </w:rPr>
        <w:t xml:space="preserve"> </w:t>
      </w:r>
      <w:r w:rsidRPr="00850C6F">
        <w:rPr>
          <w:rFonts w:cs="Calibri"/>
          <w:color w:val="auto"/>
          <w:sz w:val="16"/>
          <w:szCs w:val="16"/>
          <w:lang w:eastAsia="ar-SA"/>
        </w:rPr>
        <w:t>возложить</w:t>
      </w:r>
      <w:r w:rsidRPr="00850C6F">
        <w:rPr>
          <w:rFonts w:cs="Calibri"/>
          <w:color w:val="auto"/>
          <w:sz w:val="16"/>
          <w:szCs w:val="16"/>
          <w:lang w:val="uk-UA" w:eastAsia="ar-SA"/>
        </w:rPr>
        <w:t xml:space="preserve"> на </w:t>
      </w:r>
      <w:r w:rsidRPr="00850C6F">
        <w:rPr>
          <w:rFonts w:cs="Calibri"/>
          <w:color w:val="auto"/>
          <w:sz w:val="16"/>
          <w:szCs w:val="16"/>
          <w:lang w:eastAsia="ar-SA"/>
        </w:rPr>
        <w:t>постоянную</w:t>
      </w:r>
      <w:r w:rsidRPr="00850C6F">
        <w:rPr>
          <w:rFonts w:cs="Calibri"/>
          <w:color w:val="auto"/>
          <w:sz w:val="16"/>
          <w:szCs w:val="16"/>
          <w:lang w:val="uk-UA" w:eastAsia="ar-SA"/>
        </w:rPr>
        <w:t xml:space="preserve"> </w:t>
      </w:r>
      <w:r w:rsidRPr="00850C6F">
        <w:rPr>
          <w:rFonts w:cs="Calibri"/>
          <w:color w:val="auto"/>
          <w:sz w:val="16"/>
          <w:szCs w:val="16"/>
          <w:lang w:eastAsia="ar-SA"/>
        </w:rPr>
        <w:t>комиссию</w:t>
      </w:r>
      <w:r w:rsidRPr="00850C6F">
        <w:rPr>
          <w:rFonts w:cs="Calibri"/>
          <w:color w:val="auto"/>
          <w:sz w:val="16"/>
          <w:szCs w:val="16"/>
          <w:lang w:val="uk-UA" w:eastAsia="ar-SA"/>
        </w:rPr>
        <w:t xml:space="preserve"> по </w:t>
      </w:r>
      <w:r w:rsidRPr="00850C6F">
        <w:rPr>
          <w:rFonts w:cs="Calibri"/>
          <w:color w:val="auto"/>
          <w:sz w:val="16"/>
          <w:szCs w:val="16"/>
          <w:lang w:eastAsia="ar-SA"/>
        </w:rPr>
        <w:t>социальному</w:t>
      </w:r>
      <w:r w:rsidRPr="00850C6F">
        <w:rPr>
          <w:rFonts w:cs="Calibri"/>
          <w:color w:val="auto"/>
          <w:sz w:val="16"/>
          <w:szCs w:val="16"/>
          <w:lang w:val="uk-UA" w:eastAsia="ar-SA"/>
        </w:rPr>
        <w:t xml:space="preserve"> </w:t>
      </w:r>
      <w:r w:rsidRPr="00850C6F">
        <w:rPr>
          <w:rFonts w:cs="Calibri"/>
          <w:color w:val="auto"/>
          <w:sz w:val="16"/>
          <w:szCs w:val="16"/>
          <w:lang w:eastAsia="ar-SA"/>
        </w:rPr>
        <w:t>развитию</w:t>
      </w:r>
      <w:r w:rsidRPr="00850C6F">
        <w:rPr>
          <w:rFonts w:cs="Calibri"/>
          <w:color w:val="auto"/>
          <w:sz w:val="16"/>
          <w:szCs w:val="16"/>
          <w:lang w:val="uk-UA" w:eastAsia="ar-SA"/>
        </w:rPr>
        <w:t xml:space="preserve"> </w:t>
      </w:r>
      <w:r w:rsidRPr="00850C6F">
        <w:rPr>
          <w:rFonts w:cs="Calibri"/>
          <w:color w:val="auto"/>
          <w:sz w:val="16"/>
          <w:szCs w:val="16"/>
          <w:lang w:eastAsia="ar-SA"/>
        </w:rPr>
        <w:t>Совета</w:t>
      </w:r>
      <w:r w:rsidRPr="00850C6F">
        <w:rPr>
          <w:rFonts w:cs="Calibri"/>
          <w:color w:val="auto"/>
          <w:sz w:val="16"/>
          <w:szCs w:val="16"/>
          <w:lang w:val="uk-UA" w:eastAsia="ar-SA"/>
        </w:rPr>
        <w:t xml:space="preserve"> </w:t>
      </w:r>
      <w:r w:rsidRPr="00850C6F">
        <w:rPr>
          <w:rFonts w:cs="Calibri"/>
          <w:color w:val="auto"/>
          <w:sz w:val="16"/>
          <w:szCs w:val="16"/>
          <w:lang w:eastAsia="ar-SA"/>
        </w:rPr>
        <w:t>сельского</w:t>
      </w:r>
      <w:r w:rsidRPr="00850C6F">
        <w:rPr>
          <w:rFonts w:cs="Calibri"/>
          <w:color w:val="auto"/>
          <w:sz w:val="16"/>
          <w:szCs w:val="16"/>
          <w:lang w:val="uk-UA" w:eastAsia="ar-SA"/>
        </w:rPr>
        <w:t xml:space="preserve"> </w:t>
      </w:r>
      <w:r w:rsidRPr="00850C6F">
        <w:rPr>
          <w:rFonts w:cs="Calibri"/>
          <w:color w:val="auto"/>
          <w:sz w:val="16"/>
          <w:szCs w:val="16"/>
          <w:lang w:eastAsia="ar-SA"/>
        </w:rPr>
        <w:t>поселения</w:t>
      </w:r>
      <w:r w:rsidRPr="00850C6F">
        <w:rPr>
          <w:rFonts w:cs="Calibri"/>
          <w:color w:val="auto"/>
          <w:sz w:val="16"/>
          <w:szCs w:val="16"/>
          <w:lang w:val="uk-UA" w:eastAsia="ar-SA"/>
        </w:rPr>
        <w:t xml:space="preserve"> «</w:t>
      </w:r>
      <w:r w:rsidRPr="00850C6F">
        <w:rPr>
          <w:rFonts w:cs="Calibri"/>
          <w:color w:val="auto"/>
          <w:sz w:val="16"/>
          <w:szCs w:val="16"/>
          <w:lang w:eastAsia="ar-SA"/>
        </w:rPr>
        <w:t>Зеленец</w:t>
      </w:r>
      <w:r w:rsidRPr="00850C6F">
        <w:rPr>
          <w:rFonts w:cs="Calibri"/>
          <w:color w:val="auto"/>
          <w:sz w:val="16"/>
          <w:szCs w:val="16"/>
          <w:lang w:val="uk-UA" w:eastAsia="ar-SA"/>
        </w:rPr>
        <w:t>».</w:t>
      </w:r>
    </w:p>
    <w:p w14:paraId="0825A74D" w14:textId="77777777" w:rsidR="00850C6F" w:rsidRPr="00850C6F" w:rsidRDefault="00850C6F" w:rsidP="00850C6F">
      <w:pPr>
        <w:suppressAutoHyphens/>
        <w:autoSpaceDE w:val="0"/>
        <w:ind w:firstLine="709"/>
        <w:jc w:val="both"/>
        <w:rPr>
          <w:rFonts w:eastAsia="Arial"/>
          <w:bCs/>
          <w:color w:val="auto"/>
          <w:kern w:val="2"/>
          <w:sz w:val="16"/>
          <w:szCs w:val="16"/>
          <w:lang w:eastAsia="ar-SA"/>
        </w:rPr>
      </w:pPr>
      <w:r w:rsidRPr="00850C6F">
        <w:rPr>
          <w:rFonts w:eastAsia="Arial"/>
          <w:bCs/>
          <w:color w:val="auto"/>
          <w:kern w:val="2"/>
          <w:sz w:val="16"/>
          <w:szCs w:val="16"/>
          <w:lang w:eastAsia="ar-SA"/>
        </w:rPr>
        <w:t>4. Настоящее решение вступает с силу с момента подписания и подлежит опубликованию</w:t>
      </w:r>
      <w:r w:rsidRPr="00850C6F">
        <w:rPr>
          <w:rFonts w:eastAsia="Calibri"/>
          <w:bCs/>
          <w:color w:val="auto"/>
          <w:kern w:val="2"/>
          <w:sz w:val="16"/>
          <w:szCs w:val="16"/>
          <w:lang w:eastAsia="ar-SA"/>
        </w:rPr>
        <w:t xml:space="preserve"> в местах, определенных Уставом муниципального образования сельского поселения </w:t>
      </w:r>
      <w:r w:rsidRPr="00850C6F">
        <w:rPr>
          <w:rFonts w:eastAsia="Arial"/>
          <w:bCs/>
          <w:color w:val="auto"/>
          <w:kern w:val="2"/>
          <w:sz w:val="16"/>
          <w:szCs w:val="16"/>
          <w:lang w:eastAsia="ar-SA"/>
        </w:rPr>
        <w:t>«Зеленец».</w:t>
      </w:r>
    </w:p>
    <w:p w14:paraId="56AFF721" w14:textId="77777777" w:rsidR="00850C6F" w:rsidRPr="00850C6F" w:rsidRDefault="00850C6F" w:rsidP="00850C6F">
      <w:pPr>
        <w:widowControl w:val="0"/>
        <w:autoSpaceDE w:val="0"/>
        <w:autoSpaceDN w:val="0"/>
        <w:rPr>
          <w:color w:val="auto"/>
          <w:sz w:val="16"/>
          <w:szCs w:val="16"/>
        </w:rPr>
      </w:pPr>
    </w:p>
    <w:p w14:paraId="37A89597" w14:textId="77777777" w:rsidR="00850C6F" w:rsidRPr="00850C6F" w:rsidRDefault="00850C6F" w:rsidP="00850C6F">
      <w:pPr>
        <w:widowControl w:val="0"/>
        <w:autoSpaceDE w:val="0"/>
        <w:autoSpaceDN w:val="0"/>
        <w:rPr>
          <w:color w:val="auto"/>
          <w:sz w:val="16"/>
          <w:szCs w:val="16"/>
        </w:rPr>
      </w:pPr>
    </w:p>
    <w:tbl>
      <w:tblPr>
        <w:tblStyle w:val="4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9"/>
        <w:gridCol w:w="3434"/>
      </w:tblGrid>
      <w:tr w:rsidR="00850C6F" w:rsidRPr="00850C6F" w14:paraId="304335B0" w14:textId="77777777" w:rsidTr="00CB1C2F">
        <w:tc>
          <w:tcPr>
            <w:tcW w:w="4927" w:type="dxa"/>
          </w:tcPr>
          <w:p w14:paraId="597F8B36" w14:textId="77777777" w:rsidR="00850C6F" w:rsidRPr="00850C6F" w:rsidRDefault="00850C6F" w:rsidP="00850C6F">
            <w:pPr>
              <w:widowControl w:val="0"/>
              <w:autoSpaceDE w:val="0"/>
              <w:autoSpaceDN w:val="0"/>
              <w:rPr>
                <w:color w:val="auto"/>
                <w:sz w:val="16"/>
                <w:szCs w:val="16"/>
              </w:rPr>
            </w:pPr>
            <w:r w:rsidRPr="00850C6F">
              <w:rPr>
                <w:color w:val="auto"/>
                <w:sz w:val="16"/>
                <w:szCs w:val="16"/>
              </w:rPr>
              <w:t>Глава сельского поселения «Зеленец»</w:t>
            </w:r>
          </w:p>
        </w:tc>
        <w:tc>
          <w:tcPr>
            <w:tcW w:w="4927" w:type="dxa"/>
          </w:tcPr>
          <w:p w14:paraId="0D0C69CB" w14:textId="77777777" w:rsidR="00850C6F" w:rsidRPr="00850C6F" w:rsidRDefault="00850C6F" w:rsidP="00850C6F">
            <w:pPr>
              <w:widowControl w:val="0"/>
              <w:autoSpaceDE w:val="0"/>
              <w:autoSpaceDN w:val="0"/>
              <w:jc w:val="right"/>
              <w:rPr>
                <w:color w:val="auto"/>
                <w:sz w:val="16"/>
                <w:szCs w:val="16"/>
              </w:rPr>
            </w:pPr>
            <w:r w:rsidRPr="00850C6F">
              <w:rPr>
                <w:color w:val="auto"/>
                <w:sz w:val="16"/>
                <w:szCs w:val="16"/>
              </w:rPr>
              <w:t>А.С. Якунин</w:t>
            </w:r>
          </w:p>
        </w:tc>
      </w:tr>
    </w:tbl>
    <w:p w14:paraId="1D6F6978" w14:textId="77777777" w:rsidR="00850C6F" w:rsidRPr="00850C6F" w:rsidRDefault="00850C6F" w:rsidP="00850C6F">
      <w:pPr>
        <w:widowControl w:val="0"/>
        <w:autoSpaceDE w:val="0"/>
        <w:autoSpaceDN w:val="0"/>
        <w:rPr>
          <w:color w:val="auto"/>
          <w:sz w:val="16"/>
          <w:szCs w:val="16"/>
        </w:rPr>
      </w:pPr>
      <w:r w:rsidRPr="00850C6F">
        <w:rPr>
          <w:color w:val="auto"/>
          <w:sz w:val="16"/>
          <w:szCs w:val="16"/>
        </w:rPr>
        <w:br w:type="page"/>
      </w:r>
    </w:p>
    <w:tbl>
      <w:tblPr>
        <w:tblStyle w:val="4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5"/>
        <w:gridCol w:w="3628"/>
      </w:tblGrid>
      <w:tr w:rsidR="00850C6F" w:rsidRPr="00850C6F" w14:paraId="32567F5D" w14:textId="77777777" w:rsidTr="00CB1C2F">
        <w:tc>
          <w:tcPr>
            <w:tcW w:w="4927" w:type="dxa"/>
          </w:tcPr>
          <w:p w14:paraId="562DF3D7" w14:textId="77777777" w:rsidR="00850C6F" w:rsidRPr="00850C6F" w:rsidRDefault="00850C6F" w:rsidP="00850C6F">
            <w:pPr>
              <w:widowControl w:val="0"/>
              <w:autoSpaceDE w:val="0"/>
              <w:autoSpaceDN w:val="0"/>
              <w:jc w:val="right"/>
              <w:outlineLvl w:val="0"/>
              <w:rPr>
                <w:color w:val="auto"/>
                <w:sz w:val="16"/>
                <w:szCs w:val="16"/>
              </w:rPr>
            </w:pPr>
          </w:p>
        </w:tc>
        <w:tc>
          <w:tcPr>
            <w:tcW w:w="4927" w:type="dxa"/>
          </w:tcPr>
          <w:p w14:paraId="3BF05161" w14:textId="77777777" w:rsidR="00850C6F" w:rsidRPr="00850C6F" w:rsidRDefault="00850C6F" w:rsidP="00850C6F">
            <w:pPr>
              <w:widowControl w:val="0"/>
              <w:autoSpaceDE w:val="0"/>
              <w:autoSpaceDN w:val="0"/>
              <w:jc w:val="right"/>
              <w:outlineLvl w:val="0"/>
              <w:rPr>
                <w:color w:val="auto"/>
                <w:sz w:val="16"/>
                <w:szCs w:val="16"/>
              </w:rPr>
            </w:pPr>
            <w:r w:rsidRPr="00850C6F">
              <w:rPr>
                <w:color w:val="auto"/>
                <w:sz w:val="16"/>
                <w:szCs w:val="16"/>
              </w:rPr>
              <w:t>Утверждено</w:t>
            </w:r>
          </w:p>
          <w:p w14:paraId="0D6EBAA7" w14:textId="77777777" w:rsidR="00850C6F" w:rsidRPr="00850C6F" w:rsidRDefault="00850C6F" w:rsidP="00850C6F">
            <w:pPr>
              <w:widowControl w:val="0"/>
              <w:autoSpaceDE w:val="0"/>
              <w:autoSpaceDN w:val="0"/>
              <w:jc w:val="right"/>
              <w:outlineLvl w:val="0"/>
              <w:rPr>
                <w:color w:val="auto"/>
                <w:sz w:val="16"/>
                <w:szCs w:val="16"/>
              </w:rPr>
            </w:pPr>
            <w:r w:rsidRPr="00850C6F">
              <w:rPr>
                <w:color w:val="auto"/>
                <w:sz w:val="16"/>
                <w:szCs w:val="16"/>
              </w:rPr>
              <w:t>решением Совета сельского</w:t>
            </w:r>
          </w:p>
          <w:p w14:paraId="6BFB45EC" w14:textId="77777777" w:rsidR="00850C6F" w:rsidRPr="00850C6F" w:rsidRDefault="00850C6F" w:rsidP="00850C6F">
            <w:pPr>
              <w:widowControl w:val="0"/>
              <w:autoSpaceDE w:val="0"/>
              <w:autoSpaceDN w:val="0"/>
              <w:jc w:val="right"/>
              <w:outlineLvl w:val="0"/>
              <w:rPr>
                <w:color w:val="auto"/>
                <w:sz w:val="16"/>
                <w:szCs w:val="16"/>
              </w:rPr>
            </w:pPr>
            <w:r w:rsidRPr="00850C6F">
              <w:rPr>
                <w:color w:val="auto"/>
                <w:sz w:val="16"/>
                <w:szCs w:val="16"/>
              </w:rPr>
              <w:t>поселения «Зеленец»</w:t>
            </w:r>
          </w:p>
          <w:p w14:paraId="21B663D9" w14:textId="77777777" w:rsidR="00850C6F" w:rsidRPr="00850C6F" w:rsidRDefault="00850C6F" w:rsidP="00850C6F">
            <w:pPr>
              <w:widowControl w:val="0"/>
              <w:autoSpaceDE w:val="0"/>
              <w:autoSpaceDN w:val="0"/>
              <w:jc w:val="right"/>
              <w:outlineLvl w:val="0"/>
              <w:rPr>
                <w:color w:val="auto"/>
                <w:sz w:val="16"/>
                <w:szCs w:val="16"/>
              </w:rPr>
            </w:pPr>
            <w:r w:rsidRPr="00850C6F">
              <w:rPr>
                <w:color w:val="auto"/>
                <w:sz w:val="16"/>
                <w:szCs w:val="16"/>
              </w:rPr>
              <w:t xml:space="preserve">от 16 июля 2025 г. № </w:t>
            </w:r>
            <w:r w:rsidRPr="00850C6F">
              <w:rPr>
                <w:color w:val="auto"/>
                <w:sz w:val="16"/>
                <w:szCs w:val="16"/>
                <w:lang w:val="en-US"/>
              </w:rPr>
              <w:t>V</w:t>
            </w:r>
            <w:r w:rsidRPr="00850C6F">
              <w:rPr>
                <w:color w:val="auto"/>
                <w:sz w:val="16"/>
                <w:szCs w:val="16"/>
              </w:rPr>
              <w:t>/51-02</w:t>
            </w:r>
          </w:p>
          <w:p w14:paraId="6D215212" w14:textId="77777777" w:rsidR="00850C6F" w:rsidRPr="00850C6F" w:rsidRDefault="00850C6F" w:rsidP="00850C6F">
            <w:pPr>
              <w:widowControl w:val="0"/>
              <w:autoSpaceDE w:val="0"/>
              <w:autoSpaceDN w:val="0"/>
              <w:jc w:val="right"/>
              <w:outlineLvl w:val="0"/>
              <w:rPr>
                <w:color w:val="auto"/>
                <w:sz w:val="16"/>
                <w:szCs w:val="16"/>
              </w:rPr>
            </w:pPr>
            <w:r w:rsidRPr="00850C6F">
              <w:rPr>
                <w:color w:val="auto"/>
                <w:sz w:val="16"/>
                <w:szCs w:val="16"/>
              </w:rPr>
              <w:t xml:space="preserve">(приложение) </w:t>
            </w:r>
          </w:p>
        </w:tc>
      </w:tr>
    </w:tbl>
    <w:p w14:paraId="3B60F252" w14:textId="77777777" w:rsidR="00850C6F" w:rsidRPr="00850C6F" w:rsidRDefault="00850C6F" w:rsidP="00850C6F">
      <w:pPr>
        <w:widowControl w:val="0"/>
        <w:autoSpaceDE w:val="0"/>
        <w:autoSpaceDN w:val="0"/>
        <w:jc w:val="right"/>
        <w:outlineLvl w:val="0"/>
        <w:rPr>
          <w:color w:val="auto"/>
          <w:sz w:val="16"/>
          <w:szCs w:val="16"/>
        </w:rPr>
      </w:pPr>
    </w:p>
    <w:p w14:paraId="113CFDF9" w14:textId="77777777" w:rsidR="00850C6F" w:rsidRPr="00850C6F" w:rsidRDefault="00850C6F" w:rsidP="00850C6F">
      <w:pPr>
        <w:widowControl w:val="0"/>
        <w:autoSpaceDE w:val="0"/>
        <w:autoSpaceDN w:val="0"/>
        <w:rPr>
          <w:b/>
          <w:color w:val="auto"/>
          <w:sz w:val="16"/>
          <w:szCs w:val="16"/>
        </w:rPr>
      </w:pPr>
    </w:p>
    <w:p w14:paraId="6BE7E630" w14:textId="77777777" w:rsidR="00850C6F" w:rsidRPr="00850C6F" w:rsidRDefault="00850C6F" w:rsidP="00850C6F">
      <w:pPr>
        <w:widowControl w:val="0"/>
        <w:autoSpaceDE w:val="0"/>
        <w:autoSpaceDN w:val="0"/>
        <w:jc w:val="center"/>
        <w:rPr>
          <w:rFonts w:eastAsia="Calibri"/>
          <w:b/>
          <w:color w:val="auto"/>
          <w:sz w:val="16"/>
          <w:szCs w:val="16"/>
          <w:lang w:eastAsia="en-US"/>
        </w:rPr>
      </w:pPr>
      <w:bookmarkStart w:id="1" w:name="P32"/>
      <w:bookmarkEnd w:id="1"/>
      <w:r w:rsidRPr="00850C6F">
        <w:rPr>
          <w:rFonts w:eastAsia="Calibri"/>
          <w:b/>
          <w:color w:val="auto"/>
          <w:sz w:val="16"/>
          <w:szCs w:val="16"/>
          <w:lang w:eastAsia="en-US"/>
        </w:rPr>
        <w:t>Положение</w:t>
      </w:r>
    </w:p>
    <w:p w14:paraId="3A76AA23" w14:textId="77777777" w:rsidR="00850C6F" w:rsidRPr="00850C6F" w:rsidRDefault="00850C6F" w:rsidP="00850C6F">
      <w:pPr>
        <w:widowControl w:val="0"/>
        <w:autoSpaceDE w:val="0"/>
        <w:autoSpaceDN w:val="0"/>
        <w:jc w:val="center"/>
        <w:rPr>
          <w:rFonts w:eastAsia="Calibri"/>
          <w:b/>
          <w:color w:val="auto"/>
          <w:sz w:val="16"/>
          <w:szCs w:val="16"/>
          <w:lang w:eastAsia="en-US"/>
        </w:rPr>
      </w:pPr>
      <w:r w:rsidRPr="00850C6F">
        <w:rPr>
          <w:rFonts w:eastAsia="Calibri"/>
          <w:b/>
          <w:color w:val="auto"/>
          <w:sz w:val="16"/>
          <w:szCs w:val="16"/>
          <w:lang w:eastAsia="en-US"/>
        </w:rPr>
        <w:t xml:space="preserve"> о порядке и условиях компенсации расходов на оплату проезда </w:t>
      </w:r>
    </w:p>
    <w:p w14:paraId="7569CD5D" w14:textId="77777777" w:rsidR="00850C6F" w:rsidRPr="00850C6F" w:rsidRDefault="00850C6F" w:rsidP="00850C6F">
      <w:pPr>
        <w:widowControl w:val="0"/>
        <w:autoSpaceDE w:val="0"/>
        <w:autoSpaceDN w:val="0"/>
        <w:jc w:val="center"/>
        <w:rPr>
          <w:b/>
          <w:color w:val="auto"/>
          <w:sz w:val="16"/>
          <w:szCs w:val="16"/>
        </w:rPr>
      </w:pPr>
      <w:r w:rsidRPr="00850C6F">
        <w:rPr>
          <w:rFonts w:eastAsia="Calibri"/>
          <w:b/>
          <w:color w:val="auto"/>
          <w:sz w:val="16"/>
          <w:szCs w:val="16"/>
          <w:lang w:eastAsia="en-US"/>
        </w:rPr>
        <w:t>к месту использования отпуска и обратно лицам, замещающим муниципальные должности, должности муниципальной службы в органах местного самоуправления сельского поселения «Зеленец</w:t>
      </w:r>
    </w:p>
    <w:p w14:paraId="76F86204" w14:textId="77777777" w:rsidR="00850C6F" w:rsidRPr="00850C6F" w:rsidRDefault="00850C6F" w:rsidP="00850C6F">
      <w:pPr>
        <w:widowControl w:val="0"/>
        <w:autoSpaceDE w:val="0"/>
        <w:autoSpaceDN w:val="0"/>
        <w:ind w:firstLine="540"/>
        <w:jc w:val="both"/>
        <w:rPr>
          <w:color w:val="auto"/>
          <w:sz w:val="16"/>
          <w:szCs w:val="16"/>
        </w:rPr>
      </w:pPr>
    </w:p>
    <w:p w14:paraId="31D52FC3" w14:textId="77777777" w:rsidR="00850C6F" w:rsidRPr="00850C6F" w:rsidRDefault="00850C6F" w:rsidP="00850C6F">
      <w:pPr>
        <w:widowControl w:val="0"/>
        <w:autoSpaceDE w:val="0"/>
        <w:autoSpaceDN w:val="0"/>
        <w:ind w:firstLine="709"/>
        <w:jc w:val="both"/>
        <w:rPr>
          <w:color w:val="auto"/>
          <w:sz w:val="16"/>
          <w:szCs w:val="16"/>
        </w:rPr>
      </w:pPr>
      <w:r w:rsidRPr="00850C6F">
        <w:rPr>
          <w:color w:val="auto"/>
          <w:sz w:val="16"/>
          <w:szCs w:val="16"/>
        </w:rPr>
        <w:t>1. Настоящее Положение определяет порядок и условия компенсации лицам, замещающим муниципальные должности, действующим на постоянной основе и должности муниципальной службы муниципального образования сельского поселения «Зеленец», расходов на оплату проезда к месту использования отпуска и обратно за счет средств бюджета муниципального образования сельского поселения «Зеленец».</w:t>
      </w:r>
    </w:p>
    <w:p w14:paraId="5A960C80" w14:textId="77777777" w:rsidR="00850C6F" w:rsidRPr="00850C6F" w:rsidRDefault="00850C6F" w:rsidP="00850C6F">
      <w:pPr>
        <w:widowControl w:val="0"/>
        <w:autoSpaceDE w:val="0"/>
        <w:autoSpaceDN w:val="0"/>
        <w:ind w:firstLine="709"/>
        <w:jc w:val="both"/>
        <w:rPr>
          <w:color w:val="auto"/>
          <w:sz w:val="16"/>
          <w:szCs w:val="16"/>
        </w:rPr>
      </w:pPr>
      <w:r w:rsidRPr="00850C6F">
        <w:rPr>
          <w:color w:val="auto"/>
          <w:sz w:val="16"/>
          <w:szCs w:val="16"/>
        </w:rPr>
        <w:t xml:space="preserve">2. </w:t>
      </w:r>
      <w:proofErr w:type="gramStart"/>
      <w:r w:rsidRPr="00850C6F">
        <w:rPr>
          <w:color w:val="auto"/>
          <w:sz w:val="16"/>
          <w:szCs w:val="16"/>
        </w:rPr>
        <w:t>Лица, замещающие муниципальные должности, действующие на постоянной основе, и должности муниципальной службы муниципального образования сельского поселения «Зеленец» (далее - муниципальный служащий) имеют право на компенсацию расходов на оплату проезда к месту использования отпуска в пределах территории Российской Федерации и обратно любым видом транспорта, в том числе личным (за исключением такси), а также оплату стоимости провоза багажа весом до 30 килограммов один</w:t>
      </w:r>
      <w:proofErr w:type="gramEnd"/>
      <w:r w:rsidRPr="00850C6F">
        <w:rPr>
          <w:color w:val="auto"/>
          <w:sz w:val="16"/>
          <w:szCs w:val="16"/>
        </w:rPr>
        <w:t xml:space="preserve"> раз в календарном году (далее - оплата проезда). </w:t>
      </w:r>
    </w:p>
    <w:p w14:paraId="496A8156" w14:textId="77777777" w:rsidR="00850C6F" w:rsidRPr="00850C6F" w:rsidRDefault="00850C6F" w:rsidP="00850C6F">
      <w:pPr>
        <w:widowControl w:val="0"/>
        <w:autoSpaceDE w:val="0"/>
        <w:autoSpaceDN w:val="0"/>
        <w:ind w:firstLine="709"/>
        <w:jc w:val="both"/>
        <w:rPr>
          <w:color w:val="auto"/>
          <w:sz w:val="16"/>
          <w:szCs w:val="16"/>
        </w:rPr>
      </w:pPr>
      <w:r w:rsidRPr="00850C6F">
        <w:rPr>
          <w:color w:val="auto"/>
          <w:sz w:val="16"/>
          <w:szCs w:val="16"/>
        </w:rPr>
        <w:t>3. Право на оплату проезда возникает у муниципального служащего при предоставлении ежегодного оплачиваемого отпуска по истечении первых шести месяцев муниципальной службы в данном органе. Компенсация муниципальному служащему расходов на оплату проезда во втором и последующих календарных годах муниципальной службы может осуществляться в любое время в течение календарного года при предоставлении ежегодного оплачиваемого отпуска.</w:t>
      </w:r>
    </w:p>
    <w:p w14:paraId="15F09D3B" w14:textId="77777777" w:rsidR="00850C6F" w:rsidRPr="00850C6F" w:rsidRDefault="00850C6F" w:rsidP="00850C6F">
      <w:pPr>
        <w:widowControl w:val="0"/>
        <w:autoSpaceDE w:val="0"/>
        <w:autoSpaceDN w:val="0"/>
        <w:ind w:firstLine="709"/>
        <w:jc w:val="both"/>
        <w:rPr>
          <w:color w:val="auto"/>
          <w:sz w:val="16"/>
          <w:szCs w:val="16"/>
        </w:rPr>
      </w:pPr>
      <w:r w:rsidRPr="00850C6F">
        <w:rPr>
          <w:color w:val="auto"/>
          <w:sz w:val="16"/>
          <w:szCs w:val="16"/>
        </w:rPr>
        <w:t xml:space="preserve">4. При замещении муниципальным служащим должности муниципальной службы </w:t>
      </w:r>
      <w:proofErr w:type="gramStart"/>
      <w:r w:rsidRPr="00850C6F">
        <w:rPr>
          <w:color w:val="auto"/>
          <w:sz w:val="16"/>
          <w:szCs w:val="16"/>
        </w:rPr>
        <w:t>в</w:t>
      </w:r>
      <w:proofErr w:type="gramEnd"/>
      <w:r w:rsidRPr="00850C6F">
        <w:rPr>
          <w:color w:val="auto"/>
          <w:sz w:val="16"/>
          <w:szCs w:val="16"/>
        </w:rPr>
        <w:t xml:space="preserve"> </w:t>
      </w:r>
      <w:proofErr w:type="gramStart"/>
      <w:r w:rsidRPr="00850C6F">
        <w:rPr>
          <w:color w:val="auto"/>
          <w:sz w:val="16"/>
          <w:szCs w:val="16"/>
        </w:rPr>
        <w:t>другом</w:t>
      </w:r>
      <w:proofErr w:type="gramEnd"/>
      <w:r w:rsidRPr="00850C6F">
        <w:rPr>
          <w:color w:val="auto"/>
          <w:sz w:val="16"/>
          <w:szCs w:val="16"/>
        </w:rPr>
        <w:t xml:space="preserve"> органе местного самоуправления муниципального образования сельского поселения «Зеленец» в текущем календарном году компенсация расходов на оплату проезда муниципальному служащему производится в случае, если указанная выплата ему не производилась в текущем календарном году по прежнему месту службы. Основанием для назначения и выплаты указанному муниципальному служащему компенсации расходов на оплату проезда по новому месту службы является соответствующая справка с предыдущего места службы.</w:t>
      </w:r>
    </w:p>
    <w:p w14:paraId="4ACCA3DE" w14:textId="77777777" w:rsidR="00850C6F" w:rsidRPr="00850C6F" w:rsidRDefault="00850C6F" w:rsidP="00850C6F">
      <w:pPr>
        <w:widowControl w:val="0"/>
        <w:autoSpaceDE w:val="0"/>
        <w:autoSpaceDN w:val="0"/>
        <w:ind w:firstLine="709"/>
        <w:jc w:val="both"/>
        <w:rPr>
          <w:color w:val="auto"/>
          <w:sz w:val="16"/>
          <w:szCs w:val="16"/>
        </w:rPr>
      </w:pPr>
      <w:r w:rsidRPr="00850C6F">
        <w:rPr>
          <w:color w:val="auto"/>
          <w:sz w:val="16"/>
          <w:szCs w:val="16"/>
        </w:rPr>
        <w:t>5. Расходы на оплату проезда, подлежащие компенсации, включают в себя:</w:t>
      </w:r>
    </w:p>
    <w:p w14:paraId="27B767C6" w14:textId="77777777" w:rsidR="00850C6F" w:rsidRPr="00850C6F" w:rsidRDefault="00850C6F" w:rsidP="00850C6F">
      <w:pPr>
        <w:widowControl w:val="0"/>
        <w:autoSpaceDE w:val="0"/>
        <w:autoSpaceDN w:val="0"/>
        <w:ind w:firstLine="709"/>
        <w:jc w:val="both"/>
        <w:rPr>
          <w:color w:val="auto"/>
          <w:sz w:val="16"/>
          <w:szCs w:val="16"/>
        </w:rPr>
      </w:pPr>
      <w:proofErr w:type="gramStart"/>
      <w:r w:rsidRPr="00850C6F">
        <w:rPr>
          <w:color w:val="auto"/>
          <w:sz w:val="16"/>
          <w:szCs w:val="16"/>
        </w:rPr>
        <w:t>1) оплату стоимости проезда любым видом транспорта (кроме такси) к месту использования отпуска и обратно - в размере фактических расходов, подтвержденных проездными документами (включая расходы за пользование постельными принадлежностями, обязательные страховые сборы и таксы (аэропортовый, топливный, страховой, сервисный), услуги по предварительной продаже (бронированию) билетов, сборы за оформление билетов, за исключением дополнительных услуг и сборов (доставка билетов на дом, сбор за сданный</w:t>
      </w:r>
      <w:proofErr w:type="gramEnd"/>
      <w:r w:rsidRPr="00850C6F">
        <w:rPr>
          <w:color w:val="auto"/>
          <w:sz w:val="16"/>
          <w:szCs w:val="16"/>
        </w:rPr>
        <w:t xml:space="preserve"> билет или переоформленный билет, стоимость справок транспортных организаций о стоимости проезда, сборы за пребывание в залах ожидания повышенной комфортности, оплата разницы тарифов и дополнительных сборов при обмене билета и другие </w:t>
      </w:r>
      <w:proofErr w:type="gramStart"/>
      <w:r w:rsidRPr="00850C6F">
        <w:rPr>
          <w:color w:val="auto"/>
          <w:sz w:val="16"/>
          <w:szCs w:val="16"/>
        </w:rPr>
        <w:t>услуги</w:t>
      </w:r>
      <w:proofErr w:type="gramEnd"/>
      <w:r w:rsidRPr="00850C6F">
        <w:rPr>
          <w:color w:val="auto"/>
          <w:sz w:val="16"/>
          <w:szCs w:val="16"/>
        </w:rPr>
        <w:t xml:space="preserve"> и сборы, не подлежащие компенсации в соответствии с настоящим пунктом), но не выше стоимости проезда:</w:t>
      </w:r>
    </w:p>
    <w:p w14:paraId="4214CE87" w14:textId="77777777" w:rsidR="00850C6F" w:rsidRPr="00850C6F" w:rsidRDefault="00850C6F" w:rsidP="00850C6F">
      <w:pPr>
        <w:widowControl w:val="0"/>
        <w:autoSpaceDE w:val="0"/>
        <w:autoSpaceDN w:val="0"/>
        <w:ind w:firstLine="709"/>
        <w:jc w:val="both"/>
        <w:rPr>
          <w:color w:val="auto"/>
          <w:sz w:val="16"/>
          <w:szCs w:val="16"/>
        </w:rPr>
      </w:pPr>
      <w:r w:rsidRPr="00850C6F">
        <w:rPr>
          <w:color w:val="auto"/>
          <w:sz w:val="16"/>
          <w:szCs w:val="16"/>
        </w:rPr>
        <w:t>а) воздушным транспортом:</w:t>
      </w:r>
    </w:p>
    <w:p w14:paraId="3343E257" w14:textId="77777777" w:rsidR="00850C6F" w:rsidRPr="00850C6F" w:rsidRDefault="00850C6F" w:rsidP="00850C6F">
      <w:pPr>
        <w:widowControl w:val="0"/>
        <w:autoSpaceDE w:val="0"/>
        <w:autoSpaceDN w:val="0"/>
        <w:ind w:firstLine="709"/>
        <w:jc w:val="both"/>
        <w:rPr>
          <w:color w:val="auto"/>
          <w:sz w:val="16"/>
          <w:szCs w:val="16"/>
        </w:rPr>
      </w:pPr>
      <w:r w:rsidRPr="00850C6F">
        <w:rPr>
          <w:color w:val="auto"/>
          <w:sz w:val="16"/>
          <w:szCs w:val="16"/>
        </w:rPr>
        <w:t>самолетом - в салонах экономического класса;</w:t>
      </w:r>
    </w:p>
    <w:p w14:paraId="4E4F0084" w14:textId="77777777" w:rsidR="00850C6F" w:rsidRPr="00850C6F" w:rsidRDefault="00850C6F" w:rsidP="00850C6F">
      <w:pPr>
        <w:widowControl w:val="0"/>
        <w:autoSpaceDE w:val="0"/>
        <w:autoSpaceDN w:val="0"/>
        <w:ind w:firstLine="709"/>
        <w:jc w:val="both"/>
        <w:rPr>
          <w:color w:val="auto"/>
          <w:sz w:val="16"/>
          <w:szCs w:val="16"/>
        </w:rPr>
      </w:pPr>
      <w:r w:rsidRPr="00850C6F">
        <w:rPr>
          <w:color w:val="auto"/>
          <w:sz w:val="16"/>
          <w:szCs w:val="16"/>
        </w:rPr>
        <w:lastRenderedPageBreak/>
        <w:t>вертолетом - по тарифу для перевозки пассажиров и багажа, утвержденному в порядке, установленном законодательством;</w:t>
      </w:r>
    </w:p>
    <w:p w14:paraId="47D3AAC9" w14:textId="77777777" w:rsidR="00850C6F" w:rsidRPr="00850C6F" w:rsidRDefault="00850C6F" w:rsidP="00850C6F">
      <w:pPr>
        <w:widowControl w:val="0"/>
        <w:autoSpaceDE w:val="0"/>
        <w:autoSpaceDN w:val="0"/>
        <w:ind w:firstLine="709"/>
        <w:jc w:val="both"/>
        <w:rPr>
          <w:color w:val="auto"/>
          <w:sz w:val="16"/>
          <w:szCs w:val="16"/>
        </w:rPr>
      </w:pPr>
      <w:r w:rsidRPr="00850C6F">
        <w:rPr>
          <w:color w:val="auto"/>
          <w:sz w:val="16"/>
          <w:szCs w:val="16"/>
        </w:rPr>
        <w:t>б) железнодорожным транспортом – в пассажирском и (или) скором фирменном поезде, класс вагона: плацкарт и (или) купе;</w:t>
      </w:r>
    </w:p>
    <w:p w14:paraId="1E4BAAE7" w14:textId="77777777" w:rsidR="00850C6F" w:rsidRPr="00850C6F" w:rsidRDefault="00850C6F" w:rsidP="00850C6F">
      <w:pPr>
        <w:widowControl w:val="0"/>
        <w:autoSpaceDE w:val="0"/>
        <w:autoSpaceDN w:val="0"/>
        <w:ind w:firstLine="709"/>
        <w:jc w:val="both"/>
        <w:rPr>
          <w:color w:val="auto"/>
          <w:sz w:val="16"/>
          <w:szCs w:val="16"/>
        </w:rPr>
      </w:pPr>
      <w:r w:rsidRPr="00850C6F">
        <w:rPr>
          <w:color w:val="auto"/>
          <w:sz w:val="16"/>
          <w:szCs w:val="16"/>
        </w:rPr>
        <w:t>в) водным транспортом (морским и (или) речным) - по тарифам, устанавливаемым перевозчиком, но не выше стоимости проезда в трехместной каюте с комплексным обслуживанием пассажиров;</w:t>
      </w:r>
    </w:p>
    <w:p w14:paraId="57E81724" w14:textId="77777777" w:rsidR="00850C6F" w:rsidRPr="00850C6F" w:rsidRDefault="00850C6F" w:rsidP="00850C6F">
      <w:pPr>
        <w:widowControl w:val="0"/>
        <w:autoSpaceDE w:val="0"/>
        <w:autoSpaceDN w:val="0"/>
        <w:ind w:firstLine="709"/>
        <w:jc w:val="both"/>
        <w:rPr>
          <w:color w:val="auto"/>
          <w:sz w:val="16"/>
          <w:szCs w:val="16"/>
        </w:rPr>
      </w:pPr>
      <w:r w:rsidRPr="00850C6F">
        <w:rPr>
          <w:color w:val="auto"/>
          <w:sz w:val="16"/>
          <w:szCs w:val="16"/>
        </w:rPr>
        <w:t xml:space="preserve">г) автомобильным транспортом (за исключением </w:t>
      </w:r>
      <w:proofErr w:type="gramStart"/>
      <w:r w:rsidRPr="00850C6F">
        <w:rPr>
          <w:color w:val="auto"/>
          <w:sz w:val="16"/>
          <w:szCs w:val="16"/>
        </w:rPr>
        <w:t>личного</w:t>
      </w:r>
      <w:proofErr w:type="gramEnd"/>
      <w:r w:rsidRPr="00850C6F">
        <w:rPr>
          <w:color w:val="auto"/>
          <w:sz w:val="16"/>
          <w:szCs w:val="16"/>
        </w:rPr>
        <w:t>) - в междугородных (пригородных) автобусах;</w:t>
      </w:r>
    </w:p>
    <w:p w14:paraId="7DCC94E5" w14:textId="77777777" w:rsidR="00850C6F" w:rsidRPr="00850C6F" w:rsidRDefault="00850C6F" w:rsidP="00850C6F">
      <w:pPr>
        <w:widowControl w:val="0"/>
        <w:autoSpaceDE w:val="0"/>
        <w:autoSpaceDN w:val="0"/>
        <w:ind w:firstLine="709"/>
        <w:jc w:val="both"/>
        <w:rPr>
          <w:color w:val="auto"/>
          <w:sz w:val="16"/>
          <w:szCs w:val="16"/>
        </w:rPr>
      </w:pPr>
      <w:r w:rsidRPr="00850C6F">
        <w:rPr>
          <w:color w:val="auto"/>
          <w:sz w:val="16"/>
          <w:szCs w:val="16"/>
        </w:rPr>
        <w:t>2) оплату стоимости проезда транспортом общего пользования (кроме такси) к железнодорожной станции, пристани, аэропорту и автовокзалу и от них при наличии документов (билетов), подтверждающих расходы;</w:t>
      </w:r>
    </w:p>
    <w:p w14:paraId="2C7906B6" w14:textId="77777777" w:rsidR="00850C6F" w:rsidRPr="00850C6F" w:rsidRDefault="00850C6F" w:rsidP="00850C6F">
      <w:pPr>
        <w:widowControl w:val="0"/>
        <w:autoSpaceDE w:val="0"/>
        <w:autoSpaceDN w:val="0"/>
        <w:ind w:firstLine="709"/>
        <w:jc w:val="both"/>
        <w:rPr>
          <w:color w:val="auto"/>
          <w:sz w:val="16"/>
          <w:szCs w:val="16"/>
        </w:rPr>
      </w:pPr>
      <w:r w:rsidRPr="00850C6F">
        <w:rPr>
          <w:color w:val="auto"/>
          <w:sz w:val="16"/>
          <w:szCs w:val="16"/>
        </w:rPr>
        <w:t>3) оплату стоимости провоза багажа общим весом не более 30 килограммов (или оплату стоимости провоза 1 места багажа) независимо от количества багажа, разрешенного для бесплатного провоза по билету на тот вид транспорта, которым следует муниципальный служащий, в размере документально подтвержденных расходов.</w:t>
      </w:r>
    </w:p>
    <w:p w14:paraId="3A032EC9" w14:textId="77777777" w:rsidR="00850C6F" w:rsidRPr="00850C6F" w:rsidRDefault="00850C6F" w:rsidP="00850C6F">
      <w:pPr>
        <w:widowControl w:val="0"/>
        <w:autoSpaceDE w:val="0"/>
        <w:autoSpaceDN w:val="0"/>
        <w:ind w:firstLine="709"/>
        <w:jc w:val="both"/>
        <w:rPr>
          <w:color w:val="auto"/>
          <w:sz w:val="16"/>
          <w:szCs w:val="16"/>
        </w:rPr>
      </w:pPr>
      <w:r w:rsidRPr="00850C6F">
        <w:rPr>
          <w:color w:val="auto"/>
          <w:sz w:val="16"/>
          <w:szCs w:val="16"/>
        </w:rPr>
        <w:t>При проезде к месту использования отпуска и обратно несколькими видами транспорта муниципальному служащему компенсируется общая сумма расходов на оплату проезда в пределах норм, установленных настоящим пунктом.</w:t>
      </w:r>
    </w:p>
    <w:p w14:paraId="2726B77A" w14:textId="77777777" w:rsidR="00850C6F" w:rsidRPr="00850C6F" w:rsidRDefault="00850C6F" w:rsidP="00850C6F">
      <w:pPr>
        <w:widowControl w:val="0"/>
        <w:autoSpaceDE w:val="0"/>
        <w:autoSpaceDN w:val="0"/>
        <w:ind w:firstLine="709"/>
        <w:jc w:val="both"/>
        <w:rPr>
          <w:color w:val="auto"/>
          <w:sz w:val="16"/>
          <w:szCs w:val="16"/>
        </w:rPr>
      </w:pPr>
      <w:r w:rsidRPr="00850C6F">
        <w:rPr>
          <w:color w:val="auto"/>
          <w:sz w:val="16"/>
          <w:szCs w:val="16"/>
        </w:rPr>
        <w:t xml:space="preserve">6. </w:t>
      </w:r>
      <w:proofErr w:type="gramStart"/>
      <w:r w:rsidRPr="00850C6F">
        <w:rPr>
          <w:color w:val="auto"/>
          <w:sz w:val="16"/>
          <w:szCs w:val="16"/>
        </w:rPr>
        <w:t>В случае если представленные муниципальным служащим документы подтверждают произведенные расходы на проезд по более высокой категории проезда, чем установлено пунктом 5 настоящего Положения, компенсация расходов производится на основании представленной муниципальным служащим справки о стоимости проезда в соответствии с установленной категорией проезда, выданной муниципальному служащему соответствующей транспортной организацией, осуществляющей перевозку, или ее уполномоченным агентом (далее - транспортная организация), на дату осуществления проезда.</w:t>
      </w:r>
      <w:proofErr w:type="gramEnd"/>
    </w:p>
    <w:p w14:paraId="135990B9" w14:textId="77777777" w:rsidR="00850C6F" w:rsidRPr="00850C6F" w:rsidRDefault="00850C6F" w:rsidP="00850C6F">
      <w:pPr>
        <w:widowControl w:val="0"/>
        <w:autoSpaceDE w:val="0"/>
        <w:autoSpaceDN w:val="0"/>
        <w:ind w:firstLine="709"/>
        <w:jc w:val="both"/>
        <w:rPr>
          <w:color w:val="auto"/>
          <w:sz w:val="16"/>
          <w:szCs w:val="16"/>
        </w:rPr>
      </w:pPr>
      <w:r w:rsidRPr="00850C6F">
        <w:rPr>
          <w:color w:val="auto"/>
          <w:sz w:val="16"/>
          <w:szCs w:val="16"/>
        </w:rPr>
        <w:t>Расходы муниципального служащего на получение указанной справки компенсации не подлежат.</w:t>
      </w:r>
    </w:p>
    <w:p w14:paraId="6E11D508" w14:textId="77777777" w:rsidR="00850C6F" w:rsidRPr="00850C6F" w:rsidRDefault="00850C6F" w:rsidP="00850C6F">
      <w:pPr>
        <w:widowControl w:val="0"/>
        <w:autoSpaceDE w:val="0"/>
        <w:autoSpaceDN w:val="0"/>
        <w:ind w:firstLine="709"/>
        <w:jc w:val="both"/>
        <w:rPr>
          <w:color w:val="auto"/>
          <w:sz w:val="16"/>
          <w:szCs w:val="16"/>
        </w:rPr>
      </w:pPr>
      <w:r w:rsidRPr="00850C6F">
        <w:rPr>
          <w:color w:val="auto"/>
          <w:sz w:val="16"/>
          <w:szCs w:val="16"/>
        </w:rPr>
        <w:t xml:space="preserve">7. </w:t>
      </w:r>
      <w:proofErr w:type="gramStart"/>
      <w:r w:rsidRPr="00850C6F">
        <w:rPr>
          <w:color w:val="auto"/>
          <w:sz w:val="16"/>
          <w:szCs w:val="16"/>
        </w:rPr>
        <w:t>При отсутствии, в том числе утере, проездных документов компенсация расходов назначается и выплачивается при документальном подтверждении пребывания муниципального служащего в месте использования отпуска (документы, подтверждающие пребывание в гостинице, санатории, доме отдыха, пансионате, кемпинге, на туристической базе, а также в ином подобном учреждении, либо документы, выданные органами местного самоуправления или организациями, ответственными за регистрационный учет граждан, подтверждающие пребывание в ином месте</w:t>
      </w:r>
      <w:proofErr w:type="gramEnd"/>
      <w:r w:rsidRPr="00850C6F">
        <w:rPr>
          <w:color w:val="auto"/>
          <w:sz w:val="16"/>
          <w:szCs w:val="16"/>
        </w:rPr>
        <w:t xml:space="preserve"> отдыха) на основании справки транспортной организации или иной уполномоченной организации о стоимости проезда по кратчайшему маршруту следования к месту использования отпуска и обратно в размере наименьшей стоимости проезда:</w:t>
      </w:r>
    </w:p>
    <w:p w14:paraId="3D268D37" w14:textId="77777777" w:rsidR="00850C6F" w:rsidRPr="00850C6F" w:rsidRDefault="00850C6F" w:rsidP="00850C6F">
      <w:pPr>
        <w:widowControl w:val="0"/>
        <w:autoSpaceDE w:val="0"/>
        <w:autoSpaceDN w:val="0"/>
        <w:ind w:firstLine="709"/>
        <w:jc w:val="both"/>
        <w:rPr>
          <w:color w:val="auto"/>
          <w:sz w:val="16"/>
          <w:szCs w:val="16"/>
        </w:rPr>
      </w:pPr>
      <w:r w:rsidRPr="00850C6F">
        <w:rPr>
          <w:color w:val="auto"/>
          <w:sz w:val="16"/>
          <w:szCs w:val="16"/>
        </w:rPr>
        <w:t xml:space="preserve">1) </w:t>
      </w:r>
      <w:r w:rsidRPr="00850C6F">
        <w:rPr>
          <w:rFonts w:eastAsia="Calibri"/>
          <w:color w:val="auto"/>
          <w:sz w:val="16"/>
          <w:szCs w:val="16"/>
          <w:lang w:eastAsia="en-US"/>
        </w:rPr>
        <w:t>при наличии железнодорожного сообщения - по стоимости проезда в купейном вагоне пассажирского поезда</w:t>
      </w:r>
      <w:r w:rsidRPr="00850C6F">
        <w:rPr>
          <w:color w:val="auto"/>
          <w:sz w:val="16"/>
          <w:szCs w:val="16"/>
        </w:rPr>
        <w:t>;</w:t>
      </w:r>
    </w:p>
    <w:p w14:paraId="0B0453D2" w14:textId="77777777" w:rsidR="00850C6F" w:rsidRPr="00850C6F" w:rsidRDefault="00850C6F" w:rsidP="00850C6F">
      <w:pPr>
        <w:widowControl w:val="0"/>
        <w:autoSpaceDE w:val="0"/>
        <w:autoSpaceDN w:val="0"/>
        <w:ind w:firstLine="709"/>
        <w:jc w:val="both"/>
        <w:rPr>
          <w:color w:val="auto"/>
          <w:sz w:val="16"/>
          <w:szCs w:val="16"/>
        </w:rPr>
      </w:pPr>
      <w:r w:rsidRPr="00850C6F">
        <w:rPr>
          <w:color w:val="auto"/>
          <w:sz w:val="16"/>
          <w:szCs w:val="16"/>
        </w:rPr>
        <w:t>2) при наличии только воздушного сообщения - по тарифу на перевозку воздушным транспортом в салоне экономического класса;</w:t>
      </w:r>
    </w:p>
    <w:p w14:paraId="401054CA" w14:textId="77777777" w:rsidR="00850C6F" w:rsidRPr="00850C6F" w:rsidRDefault="00850C6F" w:rsidP="00850C6F">
      <w:pPr>
        <w:widowControl w:val="0"/>
        <w:autoSpaceDE w:val="0"/>
        <w:autoSpaceDN w:val="0"/>
        <w:ind w:firstLine="709"/>
        <w:jc w:val="both"/>
        <w:rPr>
          <w:color w:val="auto"/>
          <w:sz w:val="16"/>
          <w:szCs w:val="16"/>
        </w:rPr>
      </w:pPr>
      <w:r w:rsidRPr="00850C6F">
        <w:rPr>
          <w:color w:val="auto"/>
          <w:sz w:val="16"/>
          <w:szCs w:val="16"/>
        </w:rPr>
        <w:t>3) при наличии только морского и (или) речного сообщения - по тарифам, устанавливаемым перевозчиком, но не выше стоимости проезда в четырехместной каюте с комплексным обслуживанием пассажиров;</w:t>
      </w:r>
    </w:p>
    <w:p w14:paraId="4D919762" w14:textId="77777777" w:rsidR="00850C6F" w:rsidRPr="00850C6F" w:rsidRDefault="00850C6F" w:rsidP="00850C6F">
      <w:pPr>
        <w:widowControl w:val="0"/>
        <w:autoSpaceDE w:val="0"/>
        <w:autoSpaceDN w:val="0"/>
        <w:ind w:firstLine="709"/>
        <w:jc w:val="both"/>
        <w:rPr>
          <w:color w:val="auto"/>
          <w:sz w:val="16"/>
          <w:szCs w:val="16"/>
        </w:rPr>
      </w:pPr>
      <w:r w:rsidRPr="00850C6F">
        <w:rPr>
          <w:color w:val="auto"/>
          <w:sz w:val="16"/>
          <w:szCs w:val="16"/>
        </w:rPr>
        <w:t>4) при наличии только автомобильного сообщения - по тарифу на перевозку междугородним (пригородным) автобусом;</w:t>
      </w:r>
    </w:p>
    <w:p w14:paraId="656967CF" w14:textId="77777777" w:rsidR="00850C6F" w:rsidRPr="00850C6F" w:rsidRDefault="00850C6F" w:rsidP="00850C6F">
      <w:pPr>
        <w:widowControl w:val="0"/>
        <w:autoSpaceDE w:val="0"/>
        <w:autoSpaceDN w:val="0"/>
        <w:ind w:firstLine="709"/>
        <w:jc w:val="both"/>
        <w:rPr>
          <w:color w:val="auto"/>
          <w:sz w:val="16"/>
          <w:szCs w:val="16"/>
        </w:rPr>
      </w:pPr>
      <w:r w:rsidRPr="00850C6F">
        <w:rPr>
          <w:color w:val="auto"/>
          <w:sz w:val="16"/>
          <w:szCs w:val="16"/>
        </w:rPr>
        <w:t>5) при наличии нескольких видов сообщения (за исключением железнодорожного) - по тарифу на перевозку с наименьшей стоимостью проезда транспортом, указанным в настоящем пункте.</w:t>
      </w:r>
    </w:p>
    <w:p w14:paraId="17C06EE8" w14:textId="77777777" w:rsidR="00850C6F" w:rsidRPr="00850C6F" w:rsidRDefault="00850C6F" w:rsidP="00850C6F">
      <w:pPr>
        <w:widowControl w:val="0"/>
        <w:autoSpaceDE w:val="0"/>
        <w:autoSpaceDN w:val="0"/>
        <w:ind w:firstLine="709"/>
        <w:jc w:val="both"/>
        <w:rPr>
          <w:color w:val="auto"/>
          <w:sz w:val="16"/>
          <w:szCs w:val="16"/>
        </w:rPr>
      </w:pPr>
      <w:r w:rsidRPr="00850C6F">
        <w:rPr>
          <w:color w:val="auto"/>
          <w:sz w:val="16"/>
          <w:szCs w:val="16"/>
        </w:rPr>
        <w:t>В случае восстановления утерянного проездного билета компенсация расходов на оплату проезда производится по фактической стоимости, но не выше расходов, установленных пунктом 5 настоящего Положения.</w:t>
      </w:r>
    </w:p>
    <w:p w14:paraId="4C6B73AD" w14:textId="77777777" w:rsidR="00850C6F" w:rsidRPr="00850C6F" w:rsidRDefault="00850C6F" w:rsidP="00850C6F">
      <w:pPr>
        <w:widowControl w:val="0"/>
        <w:autoSpaceDE w:val="0"/>
        <w:autoSpaceDN w:val="0"/>
        <w:ind w:firstLine="709"/>
        <w:jc w:val="both"/>
        <w:rPr>
          <w:color w:val="auto"/>
          <w:sz w:val="16"/>
          <w:szCs w:val="16"/>
        </w:rPr>
      </w:pPr>
      <w:r w:rsidRPr="00850C6F">
        <w:rPr>
          <w:color w:val="auto"/>
          <w:sz w:val="16"/>
          <w:szCs w:val="16"/>
        </w:rPr>
        <w:lastRenderedPageBreak/>
        <w:t>8. Расходы на оплату проезда к месту использования отпуска и обратно при использовании личного автомобильного транспорта компенсируются:</w:t>
      </w:r>
    </w:p>
    <w:p w14:paraId="514192EE" w14:textId="77777777" w:rsidR="00850C6F" w:rsidRPr="00850C6F" w:rsidRDefault="00850C6F" w:rsidP="00850C6F">
      <w:pPr>
        <w:widowControl w:val="0"/>
        <w:autoSpaceDE w:val="0"/>
        <w:autoSpaceDN w:val="0"/>
        <w:ind w:firstLine="709"/>
        <w:jc w:val="both"/>
        <w:rPr>
          <w:color w:val="auto"/>
          <w:sz w:val="16"/>
          <w:szCs w:val="16"/>
        </w:rPr>
      </w:pPr>
      <w:proofErr w:type="gramStart"/>
      <w:r w:rsidRPr="00850C6F">
        <w:rPr>
          <w:color w:val="auto"/>
          <w:sz w:val="16"/>
          <w:szCs w:val="16"/>
        </w:rPr>
        <w:t>в соответствии с пунктом 7 настоящего Положения или при документальном подтверждении пребывания муниципального служащего в месте использования отпуска в размере фактически произведенных расходов на оплату стоимости израсходованного топлива, подтвержденных чеками автозаправочных станций, но не выше стоимости проезда, рассчитанной на основе норм расхода топлива, установленных для соответствующего транспортного средства, и исходя из кратчайшего маршрута следования.</w:t>
      </w:r>
      <w:proofErr w:type="gramEnd"/>
    </w:p>
    <w:p w14:paraId="5BAEA18E" w14:textId="77777777" w:rsidR="00850C6F" w:rsidRPr="00850C6F" w:rsidRDefault="00850C6F" w:rsidP="00850C6F">
      <w:pPr>
        <w:widowControl w:val="0"/>
        <w:autoSpaceDE w:val="0"/>
        <w:autoSpaceDN w:val="0"/>
        <w:ind w:firstLine="709"/>
        <w:jc w:val="both"/>
        <w:rPr>
          <w:color w:val="auto"/>
          <w:sz w:val="16"/>
          <w:szCs w:val="16"/>
        </w:rPr>
      </w:pPr>
      <w:r w:rsidRPr="00850C6F">
        <w:rPr>
          <w:color w:val="auto"/>
          <w:sz w:val="16"/>
          <w:szCs w:val="16"/>
        </w:rPr>
        <w:t>Личным транспортом муниципального служащего является транспорт, принадлежащий ему или членам его семьи на праве собственности.</w:t>
      </w:r>
    </w:p>
    <w:p w14:paraId="5578B068" w14:textId="77777777" w:rsidR="00850C6F" w:rsidRPr="00850C6F" w:rsidRDefault="00850C6F" w:rsidP="00850C6F">
      <w:pPr>
        <w:widowControl w:val="0"/>
        <w:autoSpaceDE w:val="0"/>
        <w:autoSpaceDN w:val="0"/>
        <w:ind w:firstLine="709"/>
        <w:jc w:val="both"/>
        <w:rPr>
          <w:color w:val="auto"/>
          <w:sz w:val="16"/>
          <w:szCs w:val="16"/>
        </w:rPr>
      </w:pPr>
      <w:r w:rsidRPr="00850C6F">
        <w:rPr>
          <w:color w:val="auto"/>
          <w:sz w:val="16"/>
          <w:szCs w:val="16"/>
        </w:rPr>
        <w:t>9. При отсутствии проездных документов и документального подтверждения пребывания муниципального служащего в месте использования отпуска компенсация расходов на оплату проезда не производится.</w:t>
      </w:r>
    </w:p>
    <w:p w14:paraId="12146E3C" w14:textId="77777777" w:rsidR="00850C6F" w:rsidRPr="00850C6F" w:rsidRDefault="00850C6F" w:rsidP="00850C6F">
      <w:pPr>
        <w:widowControl w:val="0"/>
        <w:autoSpaceDE w:val="0"/>
        <w:autoSpaceDN w:val="0"/>
        <w:ind w:firstLine="709"/>
        <w:jc w:val="both"/>
        <w:rPr>
          <w:color w:val="auto"/>
          <w:sz w:val="16"/>
          <w:szCs w:val="16"/>
        </w:rPr>
      </w:pPr>
      <w:r w:rsidRPr="00850C6F">
        <w:rPr>
          <w:color w:val="auto"/>
          <w:sz w:val="16"/>
          <w:szCs w:val="16"/>
        </w:rPr>
        <w:t>10. В случае если муниципальный служащий проводит отпуск в нескольких местах, то компенсируется стоимость проезда только к одному из этих мест (по выбору муниципального служащего), а также стоимость обратного проезда от того же места:</w:t>
      </w:r>
    </w:p>
    <w:p w14:paraId="34D5AF37" w14:textId="77777777" w:rsidR="00850C6F" w:rsidRPr="00850C6F" w:rsidRDefault="00850C6F" w:rsidP="00850C6F">
      <w:pPr>
        <w:widowControl w:val="0"/>
        <w:autoSpaceDE w:val="0"/>
        <w:autoSpaceDN w:val="0"/>
        <w:ind w:firstLine="709"/>
        <w:jc w:val="both"/>
        <w:rPr>
          <w:color w:val="auto"/>
          <w:sz w:val="16"/>
          <w:szCs w:val="16"/>
        </w:rPr>
      </w:pPr>
      <w:r w:rsidRPr="00850C6F">
        <w:rPr>
          <w:color w:val="auto"/>
          <w:sz w:val="16"/>
          <w:szCs w:val="16"/>
        </w:rPr>
        <w:t>по маршруту прямого следования - в соответствии с пунктами 5 и 6 настоящего Положения;</w:t>
      </w:r>
    </w:p>
    <w:p w14:paraId="04AFAC66" w14:textId="77777777" w:rsidR="00850C6F" w:rsidRPr="00850C6F" w:rsidRDefault="00850C6F" w:rsidP="00850C6F">
      <w:pPr>
        <w:widowControl w:val="0"/>
        <w:autoSpaceDE w:val="0"/>
        <w:autoSpaceDN w:val="0"/>
        <w:ind w:firstLine="709"/>
        <w:jc w:val="both"/>
        <w:rPr>
          <w:color w:val="auto"/>
          <w:sz w:val="16"/>
          <w:szCs w:val="16"/>
        </w:rPr>
      </w:pPr>
      <w:r w:rsidRPr="00850C6F">
        <w:rPr>
          <w:color w:val="auto"/>
          <w:sz w:val="16"/>
          <w:szCs w:val="16"/>
        </w:rPr>
        <w:t>в случае отклонения от маршрута прямого следования - в соответствии с пунктом 7 настоящего Положения, но не более фактически произведенных расходов.</w:t>
      </w:r>
    </w:p>
    <w:p w14:paraId="6275693E" w14:textId="77777777" w:rsidR="00850C6F" w:rsidRPr="00850C6F" w:rsidRDefault="00850C6F" w:rsidP="00850C6F">
      <w:pPr>
        <w:widowControl w:val="0"/>
        <w:autoSpaceDE w:val="0"/>
        <w:autoSpaceDN w:val="0"/>
        <w:ind w:firstLine="709"/>
        <w:jc w:val="both"/>
        <w:rPr>
          <w:color w:val="auto"/>
          <w:sz w:val="16"/>
          <w:szCs w:val="16"/>
        </w:rPr>
      </w:pPr>
      <w:r w:rsidRPr="00850C6F">
        <w:rPr>
          <w:color w:val="auto"/>
          <w:sz w:val="16"/>
          <w:szCs w:val="16"/>
        </w:rPr>
        <w:t>Остановка муниципального служащего по маршруту прямого следования к месту использования отпуска и обратно не является вторым местом отдыха муниципального служащего независимо от продолжительности остановки муниципального служащего.</w:t>
      </w:r>
    </w:p>
    <w:p w14:paraId="4D536576" w14:textId="77777777" w:rsidR="00850C6F" w:rsidRPr="00850C6F" w:rsidRDefault="00850C6F" w:rsidP="00850C6F">
      <w:pPr>
        <w:widowControl w:val="0"/>
        <w:autoSpaceDE w:val="0"/>
        <w:autoSpaceDN w:val="0"/>
        <w:ind w:firstLine="709"/>
        <w:jc w:val="both"/>
        <w:rPr>
          <w:color w:val="auto"/>
          <w:sz w:val="16"/>
          <w:szCs w:val="16"/>
        </w:rPr>
      </w:pPr>
      <w:r w:rsidRPr="00850C6F">
        <w:rPr>
          <w:color w:val="auto"/>
          <w:sz w:val="16"/>
          <w:szCs w:val="16"/>
        </w:rPr>
        <w:t>Под маршрутом прямого следования понимается прямое беспересадочное сообщение либо кратчайший маршрут с наименьшим количеством пересадок от места отправления до конечного пункта на выбранных муниципальным служащим видах транспорта.</w:t>
      </w:r>
    </w:p>
    <w:p w14:paraId="136835F6" w14:textId="77777777" w:rsidR="00850C6F" w:rsidRPr="00850C6F" w:rsidRDefault="00850C6F" w:rsidP="00850C6F">
      <w:pPr>
        <w:widowControl w:val="0"/>
        <w:autoSpaceDE w:val="0"/>
        <w:autoSpaceDN w:val="0"/>
        <w:ind w:firstLine="709"/>
        <w:jc w:val="both"/>
        <w:rPr>
          <w:color w:val="auto"/>
          <w:sz w:val="16"/>
          <w:szCs w:val="16"/>
        </w:rPr>
      </w:pPr>
      <w:r w:rsidRPr="00850C6F">
        <w:rPr>
          <w:color w:val="auto"/>
          <w:sz w:val="16"/>
          <w:szCs w:val="16"/>
        </w:rPr>
        <w:t>При этом пересадка муниципального служащего при проезде к месту использования отпуска и обратно во всех случаях не является отклонением от маршрута прямого следования.</w:t>
      </w:r>
    </w:p>
    <w:p w14:paraId="1FEAECE5" w14:textId="77777777" w:rsidR="00850C6F" w:rsidRPr="00850C6F" w:rsidRDefault="00850C6F" w:rsidP="00850C6F">
      <w:pPr>
        <w:widowControl w:val="0"/>
        <w:autoSpaceDE w:val="0"/>
        <w:autoSpaceDN w:val="0"/>
        <w:ind w:firstLine="709"/>
        <w:jc w:val="both"/>
        <w:rPr>
          <w:color w:val="auto"/>
          <w:sz w:val="16"/>
          <w:szCs w:val="16"/>
        </w:rPr>
      </w:pPr>
      <w:r w:rsidRPr="00850C6F">
        <w:rPr>
          <w:color w:val="auto"/>
          <w:sz w:val="16"/>
          <w:szCs w:val="16"/>
        </w:rPr>
        <w:t xml:space="preserve">11. </w:t>
      </w:r>
      <w:proofErr w:type="gramStart"/>
      <w:r w:rsidRPr="00850C6F">
        <w:rPr>
          <w:color w:val="auto"/>
          <w:sz w:val="16"/>
          <w:szCs w:val="16"/>
        </w:rPr>
        <w:t>В случае поездки по туристской путевке в пределах Российской Федерации расходы на оплату проезда возмещаются исходя из стоимости проезда при представлении работником проездных документов и справки организации, осуществляющей свою деятельность на рынке туристских услуг, о стоимости проезда и провоза багажа по маршруту следования к месту использования отпуска (предоставляется в случае, если в проездных документах отсутствуют сведения о стоимости проезда и</w:t>
      </w:r>
      <w:proofErr w:type="gramEnd"/>
      <w:r w:rsidRPr="00850C6F">
        <w:rPr>
          <w:color w:val="auto"/>
          <w:sz w:val="16"/>
          <w:szCs w:val="16"/>
        </w:rPr>
        <w:t xml:space="preserve"> провоза багажа).</w:t>
      </w:r>
    </w:p>
    <w:p w14:paraId="128ECE75" w14:textId="77777777" w:rsidR="00850C6F" w:rsidRPr="00850C6F" w:rsidRDefault="00850C6F" w:rsidP="00850C6F">
      <w:pPr>
        <w:widowControl w:val="0"/>
        <w:autoSpaceDE w:val="0"/>
        <w:autoSpaceDN w:val="0"/>
        <w:ind w:firstLine="709"/>
        <w:jc w:val="both"/>
        <w:rPr>
          <w:color w:val="auto"/>
          <w:sz w:val="16"/>
          <w:szCs w:val="16"/>
        </w:rPr>
      </w:pPr>
      <w:r w:rsidRPr="00850C6F">
        <w:rPr>
          <w:color w:val="auto"/>
          <w:sz w:val="16"/>
          <w:szCs w:val="16"/>
        </w:rPr>
        <w:t>12. В случае поездки за пределы Российской Федерации расходы на оплату проезда возмещаются исходя из стоимости проезда до границы Российской Федерации и обратно от границы Российской Федерации с учетом требований, установленных настоящим Положением, при предоставлении муниципальным служащим:</w:t>
      </w:r>
    </w:p>
    <w:p w14:paraId="0B931A00" w14:textId="77777777" w:rsidR="00850C6F" w:rsidRPr="00850C6F" w:rsidRDefault="00850C6F" w:rsidP="00850C6F">
      <w:pPr>
        <w:widowControl w:val="0"/>
        <w:autoSpaceDE w:val="0"/>
        <w:autoSpaceDN w:val="0"/>
        <w:ind w:firstLine="709"/>
        <w:jc w:val="both"/>
        <w:rPr>
          <w:color w:val="auto"/>
          <w:sz w:val="16"/>
          <w:szCs w:val="16"/>
        </w:rPr>
      </w:pPr>
      <w:r w:rsidRPr="00850C6F">
        <w:rPr>
          <w:color w:val="auto"/>
          <w:sz w:val="16"/>
          <w:szCs w:val="16"/>
        </w:rPr>
        <w:t>1) при выезде по туристской путевке:</w:t>
      </w:r>
    </w:p>
    <w:p w14:paraId="25592E05" w14:textId="77777777" w:rsidR="00850C6F" w:rsidRPr="00850C6F" w:rsidRDefault="00850C6F" w:rsidP="00850C6F">
      <w:pPr>
        <w:widowControl w:val="0"/>
        <w:autoSpaceDE w:val="0"/>
        <w:autoSpaceDN w:val="0"/>
        <w:ind w:firstLine="709"/>
        <w:jc w:val="both"/>
        <w:rPr>
          <w:color w:val="auto"/>
          <w:sz w:val="16"/>
          <w:szCs w:val="16"/>
        </w:rPr>
      </w:pPr>
      <w:r w:rsidRPr="00850C6F">
        <w:rPr>
          <w:color w:val="auto"/>
          <w:sz w:val="16"/>
          <w:szCs w:val="16"/>
        </w:rPr>
        <w:t>воздушным транспортом - проездных документов, справки транспортной организации о коэффициенте проезда до границы Российской Федерации и справки организации, осуществляющей свою деятельность на рынке туристских услуг, о стоимости проезда и провоза багажа по маршруту следования к месту использования отпуска;</w:t>
      </w:r>
    </w:p>
    <w:p w14:paraId="69473C3F" w14:textId="77777777" w:rsidR="00850C6F" w:rsidRPr="00850C6F" w:rsidRDefault="00850C6F" w:rsidP="00850C6F">
      <w:pPr>
        <w:widowControl w:val="0"/>
        <w:autoSpaceDE w:val="0"/>
        <w:autoSpaceDN w:val="0"/>
        <w:ind w:firstLine="709"/>
        <w:jc w:val="both"/>
        <w:rPr>
          <w:color w:val="auto"/>
          <w:sz w:val="16"/>
          <w:szCs w:val="16"/>
        </w:rPr>
      </w:pPr>
      <w:proofErr w:type="gramStart"/>
      <w:r w:rsidRPr="00850C6F">
        <w:rPr>
          <w:color w:val="auto"/>
          <w:sz w:val="16"/>
          <w:szCs w:val="16"/>
        </w:rPr>
        <w:t>иным видом транспорта - проездных документов и справки транспортной организации о стоимости проезда и провоза багажа до ближайших к месту пересечения границы Российской Федерации железнодорожной станции, морского (речного) порта, автостанции;</w:t>
      </w:r>
      <w:proofErr w:type="gramEnd"/>
    </w:p>
    <w:p w14:paraId="6CDF3332" w14:textId="77777777" w:rsidR="00850C6F" w:rsidRPr="00850C6F" w:rsidRDefault="00850C6F" w:rsidP="00850C6F">
      <w:pPr>
        <w:widowControl w:val="0"/>
        <w:autoSpaceDE w:val="0"/>
        <w:autoSpaceDN w:val="0"/>
        <w:ind w:firstLine="709"/>
        <w:jc w:val="both"/>
        <w:rPr>
          <w:color w:val="auto"/>
          <w:sz w:val="16"/>
          <w:szCs w:val="16"/>
        </w:rPr>
      </w:pPr>
      <w:r w:rsidRPr="00850C6F">
        <w:rPr>
          <w:color w:val="auto"/>
          <w:sz w:val="16"/>
          <w:szCs w:val="16"/>
        </w:rPr>
        <w:t>2) в иных случаях:</w:t>
      </w:r>
    </w:p>
    <w:p w14:paraId="49BBFE19" w14:textId="77777777" w:rsidR="00850C6F" w:rsidRPr="00850C6F" w:rsidRDefault="00850C6F" w:rsidP="00850C6F">
      <w:pPr>
        <w:widowControl w:val="0"/>
        <w:autoSpaceDE w:val="0"/>
        <w:autoSpaceDN w:val="0"/>
        <w:ind w:firstLine="709"/>
        <w:jc w:val="both"/>
        <w:rPr>
          <w:color w:val="auto"/>
          <w:sz w:val="16"/>
          <w:szCs w:val="16"/>
        </w:rPr>
      </w:pPr>
      <w:r w:rsidRPr="00850C6F">
        <w:rPr>
          <w:color w:val="auto"/>
          <w:sz w:val="16"/>
          <w:szCs w:val="16"/>
        </w:rPr>
        <w:t>при проезде воздушным транспортом - проездных документов и справки транспортной организации о коэффициенте проезда до границы Российской Федерации по маршруту следования к месту использования отпуска;</w:t>
      </w:r>
    </w:p>
    <w:p w14:paraId="4C0FE584" w14:textId="77777777" w:rsidR="00850C6F" w:rsidRPr="00850C6F" w:rsidRDefault="00850C6F" w:rsidP="00850C6F">
      <w:pPr>
        <w:widowControl w:val="0"/>
        <w:autoSpaceDE w:val="0"/>
        <w:autoSpaceDN w:val="0"/>
        <w:ind w:firstLine="709"/>
        <w:jc w:val="both"/>
        <w:rPr>
          <w:color w:val="auto"/>
          <w:sz w:val="16"/>
          <w:szCs w:val="16"/>
        </w:rPr>
      </w:pPr>
      <w:proofErr w:type="gramStart"/>
      <w:r w:rsidRPr="00850C6F">
        <w:rPr>
          <w:color w:val="auto"/>
          <w:sz w:val="16"/>
          <w:szCs w:val="16"/>
        </w:rPr>
        <w:t xml:space="preserve">при проезде иным видом транспорта - проездных документов и справки транспортной организации о стоимости проезда и провоза багажа до ближайших к месту пересечения границы </w:t>
      </w:r>
      <w:r w:rsidRPr="00850C6F">
        <w:rPr>
          <w:color w:val="auto"/>
          <w:sz w:val="16"/>
          <w:szCs w:val="16"/>
        </w:rPr>
        <w:lastRenderedPageBreak/>
        <w:t>Российской Федерации железнодорожной станции, морского (речного) порта, автостанции.</w:t>
      </w:r>
      <w:proofErr w:type="gramEnd"/>
    </w:p>
    <w:p w14:paraId="18E4CA07" w14:textId="77777777" w:rsidR="00850C6F" w:rsidRPr="00850C6F" w:rsidRDefault="00850C6F" w:rsidP="00850C6F">
      <w:pPr>
        <w:widowControl w:val="0"/>
        <w:autoSpaceDE w:val="0"/>
        <w:autoSpaceDN w:val="0"/>
        <w:ind w:firstLine="709"/>
        <w:jc w:val="both"/>
        <w:rPr>
          <w:color w:val="auto"/>
          <w:sz w:val="16"/>
          <w:szCs w:val="16"/>
        </w:rPr>
      </w:pPr>
      <w:r w:rsidRPr="00850C6F">
        <w:rPr>
          <w:color w:val="auto"/>
          <w:sz w:val="16"/>
          <w:szCs w:val="16"/>
        </w:rPr>
        <w:t>13. При использовании муниципальным служащим электронного билета компенсация выплачивается в случае проезда:</w:t>
      </w:r>
    </w:p>
    <w:p w14:paraId="1C27368D" w14:textId="77777777" w:rsidR="00850C6F" w:rsidRPr="00850C6F" w:rsidRDefault="00850C6F" w:rsidP="00850C6F">
      <w:pPr>
        <w:widowControl w:val="0"/>
        <w:autoSpaceDE w:val="0"/>
        <w:autoSpaceDN w:val="0"/>
        <w:ind w:firstLine="709"/>
        <w:jc w:val="both"/>
        <w:rPr>
          <w:color w:val="auto"/>
          <w:sz w:val="16"/>
          <w:szCs w:val="16"/>
        </w:rPr>
      </w:pPr>
      <w:r w:rsidRPr="00850C6F">
        <w:rPr>
          <w:color w:val="auto"/>
          <w:sz w:val="16"/>
          <w:szCs w:val="16"/>
        </w:rPr>
        <w:t xml:space="preserve">воздушным транспортом - при предоставлении </w:t>
      </w:r>
      <w:proofErr w:type="gramStart"/>
      <w:r w:rsidRPr="00850C6F">
        <w:rPr>
          <w:color w:val="auto"/>
          <w:sz w:val="16"/>
          <w:szCs w:val="16"/>
        </w:rPr>
        <w:t>маршрут-квитанции</w:t>
      </w:r>
      <w:proofErr w:type="gramEnd"/>
      <w:r w:rsidRPr="00850C6F">
        <w:rPr>
          <w:color w:val="auto"/>
          <w:sz w:val="16"/>
          <w:szCs w:val="16"/>
        </w:rPr>
        <w:t xml:space="preserve"> электронного пассажирского билета (выписка из автоматизированной информационной системы оформления воздушных перевозок) и посадочного талона;</w:t>
      </w:r>
    </w:p>
    <w:p w14:paraId="2764880E" w14:textId="77777777" w:rsidR="00850C6F" w:rsidRPr="00850C6F" w:rsidRDefault="00850C6F" w:rsidP="00850C6F">
      <w:pPr>
        <w:widowControl w:val="0"/>
        <w:autoSpaceDE w:val="0"/>
        <w:autoSpaceDN w:val="0"/>
        <w:ind w:firstLine="709"/>
        <w:jc w:val="both"/>
        <w:rPr>
          <w:color w:val="auto"/>
          <w:sz w:val="16"/>
          <w:szCs w:val="16"/>
        </w:rPr>
      </w:pPr>
      <w:r w:rsidRPr="00850C6F">
        <w:rPr>
          <w:color w:val="auto"/>
          <w:sz w:val="16"/>
          <w:szCs w:val="16"/>
        </w:rPr>
        <w:t>железнодорожным транспортом - при предоставлении электронного проездного документа (билета) на железнодорожном транспорте и контрольного купона (выписки из автоматизированной системы управления пассажирскими перевозками на железнодорожном транспорте);</w:t>
      </w:r>
    </w:p>
    <w:p w14:paraId="56C449D7" w14:textId="77777777" w:rsidR="00850C6F" w:rsidRPr="00850C6F" w:rsidRDefault="00850C6F" w:rsidP="00850C6F">
      <w:pPr>
        <w:widowControl w:val="0"/>
        <w:autoSpaceDE w:val="0"/>
        <w:autoSpaceDN w:val="0"/>
        <w:ind w:firstLine="709"/>
        <w:jc w:val="both"/>
        <w:rPr>
          <w:color w:val="auto"/>
          <w:sz w:val="16"/>
          <w:szCs w:val="16"/>
        </w:rPr>
      </w:pPr>
      <w:r w:rsidRPr="00850C6F">
        <w:rPr>
          <w:color w:val="auto"/>
          <w:sz w:val="16"/>
          <w:szCs w:val="16"/>
        </w:rPr>
        <w:t>водным транспортом - при предоставлении электронного проездного документа (билета) на водном транспорте и кассового чека или иного документа, подтверждающего факт осуществления расчета, в соответствии с положениями Федерального закона от 22.05.2003 № 54-ФЗ «О применении контрольно-кассовой техники при осуществлении расчетов в Российской Федерации»;</w:t>
      </w:r>
    </w:p>
    <w:p w14:paraId="4351A542" w14:textId="77777777" w:rsidR="00850C6F" w:rsidRPr="00850C6F" w:rsidRDefault="00850C6F" w:rsidP="00850C6F">
      <w:pPr>
        <w:widowControl w:val="0"/>
        <w:autoSpaceDE w:val="0"/>
        <w:autoSpaceDN w:val="0"/>
        <w:ind w:firstLine="709"/>
        <w:jc w:val="both"/>
        <w:rPr>
          <w:color w:val="auto"/>
          <w:sz w:val="16"/>
          <w:szCs w:val="16"/>
        </w:rPr>
      </w:pPr>
      <w:r w:rsidRPr="00850C6F">
        <w:rPr>
          <w:color w:val="auto"/>
          <w:sz w:val="16"/>
          <w:szCs w:val="16"/>
        </w:rPr>
        <w:t>автомобильным транспортом - при предоставлении маршрутной квитанции и (или) кассового чека с указанными на нем реквизитами билета.</w:t>
      </w:r>
    </w:p>
    <w:p w14:paraId="2E3D9AE3" w14:textId="77777777" w:rsidR="00850C6F" w:rsidRPr="00850C6F" w:rsidRDefault="00850C6F" w:rsidP="00850C6F">
      <w:pPr>
        <w:widowControl w:val="0"/>
        <w:autoSpaceDE w:val="0"/>
        <w:autoSpaceDN w:val="0"/>
        <w:ind w:firstLine="709"/>
        <w:jc w:val="both"/>
        <w:rPr>
          <w:color w:val="auto"/>
          <w:sz w:val="16"/>
          <w:szCs w:val="16"/>
        </w:rPr>
      </w:pPr>
      <w:r w:rsidRPr="00850C6F">
        <w:rPr>
          <w:color w:val="auto"/>
          <w:sz w:val="16"/>
          <w:szCs w:val="16"/>
        </w:rPr>
        <w:t xml:space="preserve">14. Выплата компенсации расходов на оплату проезда производится не </w:t>
      </w:r>
      <w:proofErr w:type="gramStart"/>
      <w:r w:rsidRPr="00850C6F">
        <w:rPr>
          <w:color w:val="auto"/>
          <w:sz w:val="16"/>
          <w:szCs w:val="16"/>
        </w:rPr>
        <w:t>позднее</w:t>
      </w:r>
      <w:proofErr w:type="gramEnd"/>
      <w:r w:rsidRPr="00850C6F">
        <w:rPr>
          <w:color w:val="auto"/>
          <w:sz w:val="16"/>
          <w:szCs w:val="16"/>
        </w:rPr>
        <w:t xml:space="preserve"> чем за три календарных дня до начала отпуска муниципального служащего исходя из примерной стоимости проезда на основании письменного заявления муниципального служащего и решения работодателя. Окончательный расчет производится на основании представленных муниципальным служащим в течение трех рабочих дней со дня выхода на работу после окончания отпуска проездных билетов, других подтверждающих документов.</w:t>
      </w:r>
    </w:p>
    <w:p w14:paraId="0C6BBC00" w14:textId="77777777" w:rsidR="00850C6F" w:rsidRPr="00850C6F" w:rsidRDefault="00850C6F" w:rsidP="00850C6F">
      <w:pPr>
        <w:widowControl w:val="0"/>
        <w:autoSpaceDE w:val="0"/>
        <w:autoSpaceDN w:val="0"/>
        <w:ind w:firstLine="709"/>
        <w:jc w:val="both"/>
        <w:rPr>
          <w:color w:val="auto"/>
          <w:sz w:val="16"/>
          <w:szCs w:val="16"/>
        </w:rPr>
      </w:pPr>
      <w:r w:rsidRPr="00850C6F">
        <w:rPr>
          <w:color w:val="auto"/>
          <w:sz w:val="16"/>
          <w:szCs w:val="16"/>
        </w:rPr>
        <w:t>В случае если муниципальный служащий не обратился за компенсацией до начала отпуска, он вправе представить письменное заявление о предоставлении компенсации в течение календарного года, в котором он использовал отпуск. Компенсация расходов на оплату проезда муниципальным служащим, возвратившимся из отпуска за пределами календарного года, в котором муниципальному служащему предоставлено право на оплату проезда к месту использования отпуска и обратно, производится на основании документов, представленных муниципальным служащим в течение трех рабочих дней со дня выхода на работу после окончания отпуска.</w:t>
      </w:r>
    </w:p>
    <w:p w14:paraId="1C18150F" w14:textId="77777777" w:rsidR="00850C6F" w:rsidRPr="00850C6F" w:rsidRDefault="00850C6F" w:rsidP="00850C6F">
      <w:pPr>
        <w:widowControl w:val="0"/>
        <w:autoSpaceDE w:val="0"/>
        <w:autoSpaceDN w:val="0"/>
        <w:ind w:firstLine="709"/>
        <w:jc w:val="both"/>
        <w:rPr>
          <w:color w:val="auto"/>
          <w:sz w:val="16"/>
          <w:szCs w:val="16"/>
        </w:rPr>
      </w:pPr>
      <w:r w:rsidRPr="00850C6F">
        <w:rPr>
          <w:color w:val="auto"/>
          <w:sz w:val="16"/>
          <w:szCs w:val="16"/>
        </w:rPr>
        <w:t xml:space="preserve">15. </w:t>
      </w:r>
      <w:proofErr w:type="gramStart"/>
      <w:r w:rsidRPr="00850C6F">
        <w:rPr>
          <w:color w:val="auto"/>
          <w:sz w:val="16"/>
          <w:szCs w:val="16"/>
        </w:rPr>
        <w:t>Муниципальному служащему, имеющему в текущем календарном году право на компенсацию расходов на оплату проезда в соответствии с Законом Республики Коми от 31.12.2004 № 78-РЗ «О гарантиях и компенсациях для лиц, проживающих в районах Крайнего Севера и приравненных к ним местностях» и Законом Республики Коми от 21.12.2007 № 133-РЗ «О некоторых вопросах муниципальной службы в Республике Коми» компенсация расходов на оплату проезда в</w:t>
      </w:r>
      <w:proofErr w:type="gramEnd"/>
      <w:r w:rsidRPr="00850C6F">
        <w:rPr>
          <w:color w:val="auto"/>
          <w:sz w:val="16"/>
          <w:szCs w:val="16"/>
        </w:rPr>
        <w:t xml:space="preserve"> текущем календарном году осуществляется </w:t>
      </w:r>
      <w:proofErr w:type="gramStart"/>
      <w:r w:rsidRPr="00850C6F">
        <w:rPr>
          <w:color w:val="auto"/>
          <w:sz w:val="16"/>
          <w:szCs w:val="16"/>
        </w:rPr>
        <w:t>по его выбору в соответствии с одним из указанных в настоящем пункте</w:t>
      </w:r>
      <w:proofErr w:type="gramEnd"/>
      <w:r w:rsidRPr="00850C6F">
        <w:rPr>
          <w:color w:val="auto"/>
          <w:sz w:val="16"/>
          <w:szCs w:val="16"/>
        </w:rPr>
        <w:t xml:space="preserve"> законов.</w:t>
      </w:r>
    </w:p>
    <w:p w14:paraId="62EC97BF" w14:textId="77777777" w:rsidR="00850C6F" w:rsidRPr="00850C6F" w:rsidRDefault="00850C6F" w:rsidP="00850C6F">
      <w:pPr>
        <w:widowControl w:val="0"/>
        <w:autoSpaceDE w:val="0"/>
        <w:autoSpaceDN w:val="0"/>
        <w:ind w:firstLine="709"/>
        <w:jc w:val="both"/>
        <w:rPr>
          <w:color w:val="auto"/>
          <w:sz w:val="16"/>
          <w:szCs w:val="16"/>
        </w:rPr>
      </w:pPr>
      <w:r w:rsidRPr="00850C6F">
        <w:rPr>
          <w:color w:val="auto"/>
          <w:sz w:val="16"/>
          <w:szCs w:val="16"/>
        </w:rPr>
        <w:t>16. Выплаты, предусмотренные настоящим Положением, являются целевыми, не компенсируются и не суммируются в случае, если муниципальный служащий своевременно не воспользовался своим правом на компенсацию расходов на оплату проезда.</w:t>
      </w:r>
    </w:p>
    <w:p w14:paraId="1B938041" w14:textId="76084B4C" w:rsidR="00CB1C2F" w:rsidRDefault="00CB1C2F" w:rsidP="001B57B9">
      <w:pPr>
        <w:widowControl w:val="0"/>
        <w:autoSpaceDE w:val="0"/>
        <w:autoSpaceDN w:val="0"/>
        <w:adjustRightInd w:val="0"/>
        <w:rPr>
          <w:color w:val="auto"/>
          <w:sz w:val="16"/>
          <w:szCs w:val="16"/>
        </w:rPr>
      </w:pPr>
      <w:r>
        <w:rPr>
          <w:color w:val="auto"/>
          <w:sz w:val="16"/>
          <w:szCs w:val="16"/>
        </w:rPr>
        <w:br w:type="page"/>
      </w:r>
    </w:p>
    <w:tbl>
      <w:tblPr>
        <w:tblW w:w="5000" w:type="pct"/>
        <w:tblLook w:val="04A0" w:firstRow="1" w:lastRow="0" w:firstColumn="1" w:lastColumn="0" w:noHBand="0" w:noVBand="1"/>
      </w:tblPr>
      <w:tblGrid>
        <w:gridCol w:w="2743"/>
        <w:gridCol w:w="1446"/>
        <w:gridCol w:w="2744"/>
      </w:tblGrid>
      <w:tr w:rsidR="00CB1C2F" w:rsidRPr="00CB1C2F" w14:paraId="197259B4" w14:textId="77777777" w:rsidTr="00CB1C2F">
        <w:tc>
          <w:tcPr>
            <w:tcW w:w="1994" w:type="pct"/>
            <w:vAlign w:val="center"/>
            <w:hideMark/>
          </w:tcPr>
          <w:p w14:paraId="53665905" w14:textId="77777777" w:rsidR="00CB1C2F" w:rsidRPr="00CB1C2F" w:rsidRDefault="00CB1C2F" w:rsidP="00CB1C2F">
            <w:pPr>
              <w:snapToGrid w:val="0"/>
              <w:jc w:val="center"/>
              <w:rPr>
                <w:rFonts w:eastAsia="Calibri"/>
                <w:b/>
                <w:color w:val="auto"/>
                <w:sz w:val="16"/>
                <w:szCs w:val="16"/>
                <w:lang w:eastAsia="en-US"/>
              </w:rPr>
            </w:pPr>
            <w:r w:rsidRPr="00CB1C2F">
              <w:rPr>
                <w:rFonts w:eastAsia="Calibri"/>
                <w:color w:val="auto"/>
                <w:sz w:val="16"/>
                <w:szCs w:val="16"/>
                <w:lang w:eastAsia="en-US"/>
              </w:rPr>
              <w:lastRenderedPageBreak/>
              <w:br w:type="page"/>
            </w:r>
            <w:r w:rsidRPr="00CB1C2F">
              <w:rPr>
                <w:rFonts w:eastAsia="Calibri"/>
                <w:b/>
                <w:color w:val="auto"/>
                <w:sz w:val="16"/>
                <w:szCs w:val="16"/>
                <w:lang w:eastAsia="en-US"/>
              </w:rPr>
              <w:t>Совет сельского поселения «Зеленец» муниципального района «Сыктывдинский» Республики Коми</w:t>
            </w:r>
          </w:p>
        </w:tc>
        <w:tc>
          <w:tcPr>
            <w:tcW w:w="1011" w:type="pct"/>
            <w:vAlign w:val="center"/>
            <w:hideMark/>
          </w:tcPr>
          <w:p w14:paraId="1871EB49" w14:textId="77777777" w:rsidR="00CB1C2F" w:rsidRPr="00CB1C2F" w:rsidRDefault="00CB1C2F" w:rsidP="00CB1C2F">
            <w:pPr>
              <w:snapToGrid w:val="0"/>
              <w:jc w:val="center"/>
              <w:rPr>
                <w:rFonts w:eastAsia="Calibri"/>
                <w:b/>
                <w:color w:val="auto"/>
                <w:sz w:val="16"/>
                <w:szCs w:val="16"/>
                <w:lang w:eastAsia="en-US"/>
              </w:rPr>
            </w:pPr>
            <w:r w:rsidRPr="00CB1C2F">
              <w:rPr>
                <w:rFonts w:eastAsia="Calibri"/>
                <w:b/>
                <w:noProof/>
                <w:color w:val="auto"/>
                <w:sz w:val="16"/>
                <w:szCs w:val="16"/>
              </w:rPr>
              <w:drawing>
                <wp:inline distT="0" distB="0" distL="0" distR="0" wp14:anchorId="517FE198" wp14:editId="31FE6E65">
                  <wp:extent cx="771525" cy="828675"/>
                  <wp:effectExtent l="0" t="0" r="9525" b="9525"/>
                  <wp:docPr id="6" name="Рисунок 6" descr="сканирование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канирование00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1525" cy="828675"/>
                          </a:xfrm>
                          <a:prstGeom prst="rect">
                            <a:avLst/>
                          </a:prstGeom>
                          <a:noFill/>
                          <a:ln>
                            <a:noFill/>
                          </a:ln>
                        </pic:spPr>
                      </pic:pic>
                    </a:graphicData>
                  </a:graphic>
                </wp:inline>
              </w:drawing>
            </w:r>
          </w:p>
        </w:tc>
        <w:tc>
          <w:tcPr>
            <w:tcW w:w="1994" w:type="pct"/>
            <w:vAlign w:val="center"/>
            <w:hideMark/>
          </w:tcPr>
          <w:p w14:paraId="655C1A85" w14:textId="77777777" w:rsidR="00CB1C2F" w:rsidRPr="00CB1C2F" w:rsidRDefault="00CB1C2F" w:rsidP="00CB1C2F">
            <w:pPr>
              <w:tabs>
                <w:tab w:val="left" w:pos="0"/>
              </w:tabs>
              <w:suppressAutoHyphens/>
              <w:snapToGrid w:val="0"/>
              <w:jc w:val="center"/>
              <w:outlineLvl w:val="6"/>
              <w:rPr>
                <w:b/>
                <w:spacing w:val="10"/>
                <w:kern w:val="2"/>
                <w:sz w:val="16"/>
                <w:szCs w:val="16"/>
                <w:lang w:val="uk-UA" w:eastAsia="ar-SA"/>
              </w:rPr>
            </w:pPr>
            <w:r w:rsidRPr="00CB1C2F">
              <w:rPr>
                <w:b/>
                <w:spacing w:val="10"/>
                <w:kern w:val="2"/>
                <w:sz w:val="16"/>
                <w:szCs w:val="16"/>
                <w:lang w:val="uk-UA" w:eastAsia="ar-SA"/>
              </w:rPr>
              <w:t xml:space="preserve">Коми </w:t>
            </w:r>
            <w:proofErr w:type="spellStart"/>
            <w:r w:rsidRPr="00CB1C2F">
              <w:rPr>
                <w:b/>
                <w:spacing w:val="10"/>
                <w:kern w:val="2"/>
                <w:sz w:val="16"/>
                <w:szCs w:val="16"/>
                <w:lang w:val="uk-UA" w:eastAsia="ar-SA"/>
              </w:rPr>
              <w:t>Республикаса</w:t>
            </w:r>
            <w:proofErr w:type="spellEnd"/>
            <w:r w:rsidRPr="00CB1C2F">
              <w:rPr>
                <w:b/>
                <w:spacing w:val="10"/>
                <w:kern w:val="2"/>
                <w:sz w:val="16"/>
                <w:szCs w:val="16"/>
                <w:lang w:val="uk-UA" w:eastAsia="ar-SA"/>
              </w:rPr>
              <w:t xml:space="preserve"> «</w:t>
            </w:r>
            <w:proofErr w:type="spellStart"/>
            <w:r w:rsidRPr="00CB1C2F">
              <w:rPr>
                <w:b/>
                <w:spacing w:val="10"/>
                <w:kern w:val="2"/>
                <w:sz w:val="16"/>
                <w:szCs w:val="16"/>
                <w:lang w:val="uk-UA" w:eastAsia="ar-SA"/>
              </w:rPr>
              <w:t>Сыктывд</w:t>
            </w:r>
            <w:r w:rsidRPr="00CB1C2F">
              <w:rPr>
                <w:rFonts w:ascii="Calibri" w:hAnsi="Calibri"/>
                <w:b/>
                <w:color w:val="auto"/>
                <w:spacing w:val="10"/>
                <w:kern w:val="2"/>
                <w:sz w:val="16"/>
                <w:szCs w:val="16"/>
                <w:lang w:val="uk-UA" w:eastAsia="ar-SA"/>
              </w:rPr>
              <w:t>і</w:t>
            </w:r>
            <w:r w:rsidRPr="00CB1C2F">
              <w:rPr>
                <w:b/>
                <w:spacing w:val="10"/>
                <w:kern w:val="2"/>
                <w:sz w:val="16"/>
                <w:szCs w:val="16"/>
                <w:lang w:val="uk-UA" w:eastAsia="ar-SA"/>
              </w:rPr>
              <w:t>н</w:t>
            </w:r>
            <w:proofErr w:type="spellEnd"/>
            <w:r w:rsidRPr="00CB1C2F">
              <w:rPr>
                <w:b/>
                <w:spacing w:val="10"/>
                <w:kern w:val="2"/>
                <w:sz w:val="16"/>
                <w:szCs w:val="16"/>
                <w:lang w:val="uk-UA" w:eastAsia="ar-SA"/>
              </w:rPr>
              <w:t xml:space="preserve">» </w:t>
            </w:r>
            <w:proofErr w:type="spellStart"/>
            <w:r w:rsidRPr="00CB1C2F">
              <w:rPr>
                <w:b/>
                <w:spacing w:val="10"/>
                <w:kern w:val="2"/>
                <w:sz w:val="16"/>
                <w:szCs w:val="16"/>
                <w:lang w:val="uk-UA" w:eastAsia="ar-SA"/>
              </w:rPr>
              <w:t>муниципальнöйрайонын</w:t>
            </w:r>
            <w:proofErr w:type="spellEnd"/>
            <w:r w:rsidRPr="00CB1C2F">
              <w:rPr>
                <w:b/>
                <w:spacing w:val="10"/>
                <w:kern w:val="2"/>
                <w:sz w:val="16"/>
                <w:szCs w:val="16"/>
                <w:lang w:val="uk-UA" w:eastAsia="ar-SA"/>
              </w:rPr>
              <w:t xml:space="preserve"> «</w:t>
            </w:r>
            <w:proofErr w:type="spellStart"/>
            <w:r w:rsidRPr="00CB1C2F">
              <w:rPr>
                <w:b/>
                <w:spacing w:val="10"/>
                <w:kern w:val="2"/>
                <w:sz w:val="16"/>
                <w:szCs w:val="16"/>
                <w:lang w:val="uk-UA" w:eastAsia="ar-SA"/>
              </w:rPr>
              <w:t>Зеленеч</w:t>
            </w:r>
            <w:proofErr w:type="spellEnd"/>
            <w:r w:rsidRPr="00CB1C2F">
              <w:rPr>
                <w:b/>
                <w:spacing w:val="10"/>
                <w:kern w:val="2"/>
                <w:sz w:val="16"/>
                <w:szCs w:val="16"/>
                <w:lang w:val="uk-UA" w:eastAsia="ar-SA"/>
              </w:rPr>
              <w:t xml:space="preserve">» </w:t>
            </w:r>
            <w:proofErr w:type="spellStart"/>
            <w:r w:rsidRPr="00CB1C2F">
              <w:rPr>
                <w:b/>
                <w:spacing w:val="10"/>
                <w:kern w:val="2"/>
                <w:sz w:val="16"/>
                <w:szCs w:val="16"/>
                <w:lang w:val="uk-UA" w:eastAsia="ar-SA"/>
              </w:rPr>
              <w:t>сиктовмöдчöминлöнСöвет</w:t>
            </w:r>
            <w:proofErr w:type="spellEnd"/>
          </w:p>
        </w:tc>
      </w:tr>
    </w:tbl>
    <w:p w14:paraId="52E80BC2" w14:textId="77777777" w:rsidR="00CB1C2F" w:rsidRPr="00CB1C2F" w:rsidRDefault="00CB1C2F" w:rsidP="00CB1C2F">
      <w:pPr>
        <w:ind w:right="-58"/>
        <w:rPr>
          <w:rFonts w:eastAsia="Calibri"/>
          <w:color w:val="auto"/>
          <w:sz w:val="16"/>
          <w:szCs w:val="16"/>
          <w:lang w:val="uk-UA" w:eastAsia="en-US"/>
        </w:rPr>
      </w:pPr>
    </w:p>
    <w:p w14:paraId="2B17E240" w14:textId="77777777" w:rsidR="00CB1C2F" w:rsidRPr="00CB1C2F" w:rsidRDefault="00CB1C2F" w:rsidP="00CB1C2F">
      <w:pPr>
        <w:tabs>
          <w:tab w:val="left" w:pos="0"/>
        </w:tabs>
        <w:jc w:val="center"/>
        <w:rPr>
          <w:rFonts w:eastAsia="Calibri"/>
          <w:b/>
          <w:color w:val="auto"/>
          <w:sz w:val="16"/>
          <w:szCs w:val="16"/>
          <w:lang w:eastAsia="en-US"/>
        </w:rPr>
      </w:pPr>
      <w:r w:rsidRPr="00CB1C2F">
        <w:rPr>
          <w:rFonts w:eastAsia="Calibri"/>
          <w:b/>
          <w:color w:val="auto"/>
          <w:sz w:val="16"/>
          <w:szCs w:val="16"/>
          <w:lang w:eastAsia="en-US"/>
        </w:rPr>
        <w:t>РЕШЕНИЕ</w:t>
      </w:r>
    </w:p>
    <w:p w14:paraId="4E4F83BF" w14:textId="77777777" w:rsidR="00CB1C2F" w:rsidRPr="00CB1C2F" w:rsidRDefault="00CB1C2F" w:rsidP="00CB1C2F">
      <w:pPr>
        <w:keepNext/>
        <w:tabs>
          <w:tab w:val="left" w:pos="0"/>
        </w:tabs>
        <w:suppressAutoHyphens/>
        <w:ind w:right="-58"/>
        <w:jc w:val="center"/>
        <w:outlineLvl w:val="0"/>
        <w:rPr>
          <w:rFonts w:eastAsia="Arial Unicode MS"/>
          <w:b/>
          <w:spacing w:val="10"/>
          <w:kern w:val="2"/>
          <w:sz w:val="16"/>
          <w:szCs w:val="16"/>
          <w:lang w:val="uk-UA" w:eastAsia="ar-SA"/>
        </w:rPr>
      </w:pPr>
      <w:r w:rsidRPr="00CB1C2F">
        <w:rPr>
          <w:rFonts w:eastAsia="Arial Unicode MS"/>
          <w:b/>
          <w:spacing w:val="10"/>
          <w:kern w:val="2"/>
          <w:sz w:val="16"/>
          <w:szCs w:val="16"/>
          <w:lang w:val="uk-UA" w:eastAsia="ar-SA"/>
        </w:rPr>
        <w:t>---------------------------------------------</w:t>
      </w:r>
    </w:p>
    <w:p w14:paraId="5B7E0FB3" w14:textId="77777777" w:rsidR="00CB1C2F" w:rsidRPr="00CB1C2F" w:rsidRDefault="00CB1C2F" w:rsidP="00CB1C2F">
      <w:pPr>
        <w:jc w:val="center"/>
        <w:rPr>
          <w:rFonts w:eastAsia="Calibri"/>
          <w:b/>
          <w:color w:val="auto"/>
          <w:sz w:val="16"/>
          <w:szCs w:val="16"/>
          <w:lang w:eastAsia="en-US"/>
        </w:rPr>
      </w:pPr>
      <w:r w:rsidRPr="00CB1C2F">
        <w:rPr>
          <w:rFonts w:eastAsia="Calibri"/>
          <w:b/>
          <w:color w:val="auto"/>
          <w:sz w:val="16"/>
          <w:szCs w:val="16"/>
          <w:lang w:eastAsia="en-US"/>
        </w:rPr>
        <w:t xml:space="preserve">ПОМШУÖМ </w:t>
      </w:r>
    </w:p>
    <w:p w14:paraId="0E2D33A7" w14:textId="77777777" w:rsidR="00CB1C2F" w:rsidRPr="00CB1C2F" w:rsidRDefault="00CB1C2F" w:rsidP="00CB1C2F">
      <w:pPr>
        <w:jc w:val="right"/>
        <w:rPr>
          <w:rFonts w:eastAsia="Calibri"/>
          <w:b/>
          <w:color w:val="FF0000"/>
          <w:sz w:val="16"/>
          <w:szCs w:val="16"/>
          <w:lang w:eastAsia="en-US"/>
        </w:rPr>
      </w:pPr>
    </w:p>
    <w:tbl>
      <w:tblPr>
        <w:tblStyle w:val="112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4"/>
        <w:gridCol w:w="3609"/>
      </w:tblGrid>
      <w:tr w:rsidR="00CB1C2F" w:rsidRPr="00CB1C2F" w14:paraId="70A1008A" w14:textId="77777777" w:rsidTr="00CB1C2F">
        <w:tc>
          <w:tcPr>
            <w:tcW w:w="2397" w:type="pct"/>
            <w:hideMark/>
          </w:tcPr>
          <w:p w14:paraId="7723372D" w14:textId="77777777" w:rsidR="00CB1C2F" w:rsidRPr="00CB1C2F" w:rsidRDefault="00CB1C2F" w:rsidP="00CB1C2F">
            <w:pPr>
              <w:rPr>
                <w:bCs/>
                <w:color w:val="auto"/>
                <w:spacing w:val="1"/>
                <w:sz w:val="16"/>
                <w:szCs w:val="16"/>
              </w:rPr>
            </w:pPr>
            <w:r w:rsidRPr="00CB1C2F">
              <w:rPr>
                <w:bCs/>
                <w:color w:val="auto"/>
                <w:spacing w:val="1"/>
                <w:sz w:val="16"/>
                <w:szCs w:val="16"/>
              </w:rPr>
              <w:t>16 июля 2025 г.</w:t>
            </w:r>
          </w:p>
        </w:tc>
        <w:tc>
          <w:tcPr>
            <w:tcW w:w="2603" w:type="pct"/>
            <w:hideMark/>
          </w:tcPr>
          <w:p w14:paraId="1D08AB51" w14:textId="77777777" w:rsidR="00CB1C2F" w:rsidRPr="00CB1C2F" w:rsidRDefault="00CB1C2F" w:rsidP="00CB1C2F">
            <w:pPr>
              <w:jc w:val="right"/>
              <w:rPr>
                <w:bCs/>
                <w:color w:val="auto"/>
                <w:spacing w:val="1"/>
                <w:sz w:val="16"/>
                <w:szCs w:val="16"/>
              </w:rPr>
            </w:pPr>
            <w:r w:rsidRPr="00CB1C2F">
              <w:rPr>
                <w:bCs/>
                <w:color w:val="auto"/>
                <w:spacing w:val="1"/>
                <w:sz w:val="16"/>
                <w:szCs w:val="16"/>
              </w:rPr>
              <w:t>№ V/51-03</w:t>
            </w:r>
          </w:p>
        </w:tc>
      </w:tr>
    </w:tbl>
    <w:p w14:paraId="6B9E9E39" w14:textId="77777777" w:rsidR="00CB1C2F" w:rsidRPr="00CB1C2F" w:rsidRDefault="00CB1C2F" w:rsidP="00CB1C2F">
      <w:pPr>
        <w:jc w:val="center"/>
        <w:rPr>
          <w:rFonts w:eastAsia="Calibri"/>
          <w:bCs/>
          <w:color w:val="auto"/>
          <w:sz w:val="16"/>
          <w:szCs w:val="16"/>
          <w:lang w:eastAsia="en-US"/>
        </w:rPr>
      </w:pPr>
    </w:p>
    <w:p w14:paraId="3F28E6B8" w14:textId="77777777" w:rsidR="00CB1C2F" w:rsidRPr="00CB1C2F" w:rsidRDefault="00CB1C2F" w:rsidP="00CB1C2F">
      <w:pPr>
        <w:jc w:val="center"/>
        <w:rPr>
          <w:rFonts w:eastAsia="Calibri"/>
          <w:color w:val="auto"/>
          <w:sz w:val="16"/>
          <w:szCs w:val="16"/>
          <w:lang w:eastAsia="en-US"/>
        </w:rPr>
      </w:pPr>
      <w:r w:rsidRPr="00CB1C2F">
        <w:rPr>
          <w:rFonts w:eastAsia="Calibri"/>
          <w:color w:val="auto"/>
          <w:sz w:val="16"/>
          <w:szCs w:val="16"/>
          <w:lang w:eastAsia="en-US"/>
        </w:rPr>
        <w:t xml:space="preserve">Республика Коми, Сыктывдинский район, </w:t>
      </w:r>
      <w:proofErr w:type="spellStart"/>
      <w:r w:rsidRPr="00CB1C2F">
        <w:rPr>
          <w:rFonts w:eastAsia="Calibri"/>
          <w:color w:val="auto"/>
          <w:sz w:val="16"/>
          <w:szCs w:val="16"/>
          <w:lang w:eastAsia="en-US"/>
        </w:rPr>
        <w:t>с</w:t>
      </w:r>
      <w:proofErr w:type="gramStart"/>
      <w:r w:rsidRPr="00CB1C2F">
        <w:rPr>
          <w:rFonts w:eastAsia="Calibri"/>
          <w:color w:val="auto"/>
          <w:sz w:val="16"/>
          <w:szCs w:val="16"/>
          <w:lang w:eastAsia="en-US"/>
        </w:rPr>
        <w:t>.З</w:t>
      </w:r>
      <w:proofErr w:type="gramEnd"/>
      <w:r w:rsidRPr="00CB1C2F">
        <w:rPr>
          <w:rFonts w:eastAsia="Calibri"/>
          <w:color w:val="auto"/>
          <w:sz w:val="16"/>
          <w:szCs w:val="16"/>
          <w:lang w:eastAsia="en-US"/>
        </w:rPr>
        <w:t>еленец</w:t>
      </w:r>
      <w:proofErr w:type="spellEnd"/>
    </w:p>
    <w:p w14:paraId="1F27FDFB" w14:textId="77777777" w:rsidR="00CB1C2F" w:rsidRPr="00CB1C2F" w:rsidRDefault="00CB1C2F" w:rsidP="00CB1C2F">
      <w:pPr>
        <w:jc w:val="center"/>
        <w:rPr>
          <w:rFonts w:eastAsia="Calibri"/>
          <w:color w:val="auto"/>
          <w:sz w:val="16"/>
          <w:szCs w:val="16"/>
          <w:lang w:eastAsia="en-US"/>
        </w:rPr>
      </w:pPr>
      <w:r w:rsidRPr="00CB1C2F">
        <w:rPr>
          <w:rFonts w:eastAsia="Calibri"/>
          <w:color w:val="auto"/>
          <w:sz w:val="16"/>
          <w:szCs w:val="16"/>
          <w:lang w:eastAsia="en-US"/>
        </w:rPr>
        <w:t xml:space="preserve">Коми Республика, </w:t>
      </w:r>
      <w:proofErr w:type="spellStart"/>
      <w:r w:rsidRPr="00CB1C2F">
        <w:rPr>
          <w:rFonts w:eastAsia="Calibri"/>
          <w:color w:val="auto"/>
          <w:sz w:val="16"/>
          <w:szCs w:val="16"/>
          <w:lang w:eastAsia="en-US"/>
        </w:rPr>
        <w:t>Сыктывдін</w:t>
      </w:r>
      <w:proofErr w:type="spellEnd"/>
      <w:r w:rsidRPr="00CB1C2F">
        <w:rPr>
          <w:rFonts w:eastAsia="Calibri"/>
          <w:color w:val="auto"/>
          <w:sz w:val="16"/>
          <w:szCs w:val="16"/>
          <w:lang w:eastAsia="en-US"/>
        </w:rPr>
        <w:t xml:space="preserve"> район, </w:t>
      </w:r>
      <w:proofErr w:type="spellStart"/>
      <w:r w:rsidRPr="00CB1C2F">
        <w:rPr>
          <w:rFonts w:eastAsia="Calibri"/>
          <w:color w:val="auto"/>
          <w:sz w:val="16"/>
          <w:szCs w:val="16"/>
          <w:lang w:eastAsia="en-US"/>
        </w:rPr>
        <w:t>Зеленеч</w:t>
      </w:r>
      <w:proofErr w:type="spellEnd"/>
      <w:r w:rsidRPr="00CB1C2F">
        <w:rPr>
          <w:rFonts w:eastAsia="Calibri"/>
          <w:color w:val="auto"/>
          <w:sz w:val="16"/>
          <w:szCs w:val="16"/>
          <w:lang w:eastAsia="en-US"/>
        </w:rPr>
        <w:t xml:space="preserve"> </w:t>
      </w:r>
      <w:proofErr w:type="gramStart"/>
      <w:r w:rsidRPr="00CB1C2F">
        <w:rPr>
          <w:rFonts w:eastAsia="Calibri"/>
          <w:color w:val="auto"/>
          <w:sz w:val="16"/>
          <w:szCs w:val="16"/>
          <w:lang w:eastAsia="en-US"/>
        </w:rPr>
        <w:t>с</w:t>
      </w:r>
      <w:proofErr w:type="gramEnd"/>
      <w:r w:rsidRPr="00CB1C2F">
        <w:rPr>
          <w:rFonts w:eastAsia="Calibri"/>
          <w:color w:val="auto"/>
          <w:sz w:val="16"/>
          <w:szCs w:val="16"/>
          <w:lang w:eastAsia="en-US"/>
        </w:rPr>
        <w:t>.</w:t>
      </w:r>
    </w:p>
    <w:p w14:paraId="5C47578E" w14:textId="77777777" w:rsidR="00CB1C2F" w:rsidRPr="00CB1C2F" w:rsidRDefault="00CB1C2F" w:rsidP="00CB1C2F">
      <w:pPr>
        <w:rPr>
          <w:rFonts w:eastAsia="Calibri"/>
          <w:color w:val="auto"/>
          <w:sz w:val="16"/>
          <w:szCs w:val="16"/>
          <w:lang w:eastAsia="en-US"/>
        </w:rPr>
      </w:pPr>
    </w:p>
    <w:p w14:paraId="37F6C677" w14:textId="77777777" w:rsidR="00CB1C2F" w:rsidRPr="00CB1C2F" w:rsidRDefault="00CB1C2F" w:rsidP="00CB1C2F">
      <w:pPr>
        <w:tabs>
          <w:tab w:val="left" w:pos="795"/>
        </w:tabs>
        <w:jc w:val="center"/>
        <w:rPr>
          <w:b/>
          <w:color w:val="auto"/>
          <w:sz w:val="16"/>
          <w:szCs w:val="16"/>
          <w:lang w:eastAsia="en-US"/>
        </w:rPr>
      </w:pPr>
      <w:r w:rsidRPr="00CB1C2F">
        <w:rPr>
          <w:rFonts w:eastAsia="Calibri"/>
          <w:b/>
          <w:color w:val="auto"/>
          <w:sz w:val="16"/>
          <w:szCs w:val="16"/>
          <w:lang w:eastAsia="en-US"/>
        </w:rPr>
        <w:t xml:space="preserve">О внесении изменений в приложение 1 к решению Совета сельского поселения «Зеленец» от 26 февраля 2025 г. № </w:t>
      </w:r>
      <w:r w:rsidRPr="00CB1C2F">
        <w:rPr>
          <w:rFonts w:eastAsia="Calibri"/>
          <w:b/>
          <w:bCs/>
          <w:color w:val="auto"/>
          <w:spacing w:val="1"/>
          <w:sz w:val="16"/>
          <w:szCs w:val="16"/>
          <w:lang w:eastAsia="en-US"/>
        </w:rPr>
        <w:t>V/47-02</w:t>
      </w:r>
      <w:r w:rsidRPr="00CB1C2F">
        <w:rPr>
          <w:rFonts w:eastAsia="Calibri"/>
          <w:bCs/>
          <w:color w:val="auto"/>
          <w:spacing w:val="1"/>
          <w:sz w:val="16"/>
          <w:szCs w:val="16"/>
          <w:lang w:eastAsia="en-US"/>
        </w:rPr>
        <w:t xml:space="preserve"> </w:t>
      </w:r>
      <w:r w:rsidRPr="00CB1C2F">
        <w:rPr>
          <w:rFonts w:eastAsia="Calibri"/>
          <w:b/>
          <w:color w:val="auto"/>
          <w:sz w:val="16"/>
          <w:szCs w:val="16"/>
          <w:lang w:eastAsia="en-US"/>
        </w:rPr>
        <w:t xml:space="preserve">«Об </w:t>
      </w:r>
      <w:r w:rsidRPr="00CB1C2F">
        <w:rPr>
          <w:b/>
          <w:color w:val="auto"/>
          <w:sz w:val="16"/>
          <w:szCs w:val="16"/>
          <w:lang w:eastAsia="en-US"/>
        </w:rPr>
        <w:t xml:space="preserve">утверждении Положения об оплате труда муниципальных служащих муниципального образования </w:t>
      </w:r>
    </w:p>
    <w:p w14:paraId="1128A1F1" w14:textId="77777777" w:rsidR="00CB1C2F" w:rsidRPr="00CB1C2F" w:rsidRDefault="00CB1C2F" w:rsidP="00CB1C2F">
      <w:pPr>
        <w:tabs>
          <w:tab w:val="left" w:pos="795"/>
        </w:tabs>
        <w:jc w:val="center"/>
        <w:rPr>
          <w:b/>
          <w:color w:val="auto"/>
          <w:sz w:val="16"/>
          <w:szCs w:val="16"/>
          <w:lang w:eastAsia="en-US"/>
        </w:rPr>
      </w:pPr>
      <w:r w:rsidRPr="00CB1C2F">
        <w:rPr>
          <w:b/>
          <w:color w:val="auto"/>
          <w:sz w:val="16"/>
          <w:szCs w:val="16"/>
          <w:lang w:eastAsia="en-US"/>
        </w:rPr>
        <w:t xml:space="preserve">сельского поселения «Зеленец» </w:t>
      </w:r>
    </w:p>
    <w:p w14:paraId="5ED964CE" w14:textId="77777777" w:rsidR="00CB1C2F" w:rsidRPr="00CB1C2F" w:rsidRDefault="00CB1C2F" w:rsidP="00CB1C2F">
      <w:pPr>
        <w:tabs>
          <w:tab w:val="left" w:pos="795"/>
        </w:tabs>
        <w:jc w:val="center"/>
        <w:rPr>
          <w:b/>
          <w:color w:val="auto"/>
          <w:sz w:val="16"/>
          <w:szCs w:val="16"/>
          <w:lang w:eastAsia="en-US"/>
        </w:rPr>
      </w:pPr>
    </w:p>
    <w:p w14:paraId="54FD0CE6" w14:textId="77777777" w:rsidR="00CB1C2F" w:rsidRPr="00CB1C2F" w:rsidRDefault="00CB1C2F" w:rsidP="00CB1C2F">
      <w:pPr>
        <w:ind w:firstLine="709"/>
        <w:jc w:val="both"/>
        <w:rPr>
          <w:color w:val="auto"/>
          <w:sz w:val="16"/>
          <w:szCs w:val="16"/>
          <w:lang w:eastAsia="en-US"/>
        </w:rPr>
      </w:pPr>
      <w:proofErr w:type="gramStart"/>
      <w:r w:rsidRPr="00CB1C2F">
        <w:rPr>
          <w:color w:val="auto"/>
          <w:sz w:val="16"/>
          <w:szCs w:val="16"/>
          <w:lang w:eastAsia="en-US"/>
        </w:rPr>
        <w:t>Руководствуясь Трудовым кодексом Российской Федерации, статьей 53 Федерального закона от 06 октября 2003 года № 131-ФЗ «Об общих принципах организации местного самоуправления в Российской Федерации», Федеральным законом от 02 марта 2007 года № 25-ФЗ «О муниципальной службе в Российской Федерации», Законом Республики Коми от 21 декабря 2007 года № 133-РЗ «О некоторых вопросах муниципальной службы в Республике Коми», Постановлением Правительства Республики Коми от</w:t>
      </w:r>
      <w:proofErr w:type="gramEnd"/>
      <w:r w:rsidRPr="00CB1C2F">
        <w:rPr>
          <w:color w:val="auto"/>
          <w:sz w:val="16"/>
          <w:szCs w:val="16"/>
          <w:lang w:eastAsia="en-US"/>
        </w:rPr>
        <w:t xml:space="preserve"> </w:t>
      </w:r>
      <w:proofErr w:type="gramStart"/>
      <w:r w:rsidRPr="00CB1C2F">
        <w:rPr>
          <w:color w:val="auto"/>
          <w:sz w:val="16"/>
          <w:szCs w:val="16"/>
          <w:lang w:eastAsia="en-US"/>
        </w:rPr>
        <w:t xml:space="preserve">17 декабря 2020 года № 607 «Об утверждении методик расчета нормативов формирования в Республике Коми расходов на оплату труда депутатов, выборных должностных лиц местного самоуправления, осуществляющих свои полномочия на постоянной основе, и муниципальных служащих, </w:t>
      </w:r>
      <w:proofErr w:type="spellStart"/>
      <w:r w:rsidRPr="00CB1C2F">
        <w:rPr>
          <w:color w:val="auto"/>
          <w:sz w:val="16"/>
          <w:szCs w:val="16"/>
          <w:lang w:eastAsia="en-US"/>
        </w:rPr>
        <w:t>замещающихдолжности</w:t>
      </w:r>
      <w:proofErr w:type="spellEnd"/>
      <w:r w:rsidRPr="00CB1C2F">
        <w:rPr>
          <w:color w:val="auto"/>
          <w:sz w:val="16"/>
          <w:szCs w:val="16"/>
          <w:lang w:eastAsia="en-US"/>
        </w:rPr>
        <w:t xml:space="preserve"> муниципальной службы в муниципальных образованиях муниципальных районов, муниципальных округов, городских округов в Республике Коми, городских (сельских) поселений в Республике Коми», Постановлением Правительства Республики Коми от 06</w:t>
      </w:r>
      <w:proofErr w:type="gramEnd"/>
      <w:r w:rsidRPr="00CB1C2F">
        <w:rPr>
          <w:color w:val="auto"/>
          <w:sz w:val="16"/>
          <w:szCs w:val="16"/>
          <w:lang w:eastAsia="en-US"/>
        </w:rPr>
        <w:t xml:space="preserve"> </w:t>
      </w:r>
      <w:proofErr w:type="gramStart"/>
      <w:r w:rsidRPr="00CB1C2F">
        <w:rPr>
          <w:color w:val="auto"/>
          <w:sz w:val="16"/>
          <w:szCs w:val="16"/>
          <w:lang w:eastAsia="en-US"/>
        </w:rPr>
        <w:t>августа 2024 года № 334 «Об утверждении нормативов формирования в Республике Коми расходов на оплату труда депутатов, выборных должностных лиц местного самоуправления, осуществляющих свои полномочия на постоянной основе, и муниципальных служащих, замещающих должности муниципальной службы в муниципальных образованиях городских округов (муниципальных районов) в Республике Коми, городских (сельских) поселений в Республике Коми, на 2025 год и плановый период 2026 и 2027 годов</w:t>
      </w:r>
      <w:proofErr w:type="gramEnd"/>
      <w:r w:rsidRPr="00CB1C2F">
        <w:rPr>
          <w:color w:val="auto"/>
          <w:sz w:val="16"/>
          <w:szCs w:val="16"/>
          <w:lang w:eastAsia="en-US"/>
        </w:rPr>
        <w:t>», Уставом муниципального образования сельского поселения «Зеленец» и в целях соответствия законодательству, Совет сельского поселения «Зеленец»</w:t>
      </w:r>
    </w:p>
    <w:p w14:paraId="0AE4BA23" w14:textId="77777777" w:rsidR="00CB1C2F" w:rsidRPr="00CB1C2F" w:rsidRDefault="00CB1C2F" w:rsidP="00CB1C2F">
      <w:pPr>
        <w:jc w:val="center"/>
        <w:rPr>
          <w:b/>
          <w:color w:val="auto"/>
          <w:sz w:val="16"/>
          <w:szCs w:val="16"/>
          <w:lang w:eastAsia="en-US"/>
        </w:rPr>
      </w:pPr>
      <w:r w:rsidRPr="00CB1C2F">
        <w:rPr>
          <w:b/>
          <w:color w:val="auto"/>
          <w:sz w:val="16"/>
          <w:szCs w:val="16"/>
          <w:lang w:eastAsia="en-US"/>
        </w:rPr>
        <w:t>решил:</w:t>
      </w:r>
    </w:p>
    <w:p w14:paraId="03C57762" w14:textId="77777777" w:rsidR="00CB1C2F" w:rsidRPr="00CB1C2F" w:rsidRDefault="00CB1C2F" w:rsidP="00CB1C2F">
      <w:pPr>
        <w:ind w:firstLine="709"/>
        <w:jc w:val="both"/>
        <w:rPr>
          <w:color w:val="auto"/>
          <w:sz w:val="16"/>
          <w:szCs w:val="16"/>
          <w:lang w:eastAsia="en-US"/>
        </w:rPr>
      </w:pPr>
    </w:p>
    <w:p w14:paraId="49819396" w14:textId="77777777" w:rsidR="00CB1C2F" w:rsidRPr="00CB1C2F" w:rsidRDefault="00CB1C2F" w:rsidP="00CB1C2F">
      <w:pPr>
        <w:ind w:firstLine="709"/>
        <w:jc w:val="both"/>
        <w:rPr>
          <w:color w:val="auto"/>
          <w:sz w:val="16"/>
          <w:szCs w:val="16"/>
          <w:lang w:eastAsia="en-US"/>
        </w:rPr>
      </w:pPr>
      <w:r w:rsidRPr="00CB1C2F">
        <w:rPr>
          <w:color w:val="auto"/>
          <w:sz w:val="16"/>
          <w:szCs w:val="16"/>
          <w:lang w:eastAsia="en-US"/>
        </w:rPr>
        <w:t>1.</w:t>
      </w:r>
      <w:r w:rsidRPr="00CB1C2F">
        <w:rPr>
          <w:color w:val="auto"/>
          <w:sz w:val="16"/>
          <w:szCs w:val="16"/>
          <w:lang w:eastAsia="en-US"/>
        </w:rPr>
        <w:tab/>
        <w:t>Внести изменения в приложение 1 к решению Совета сельского поселения «Зеленец» от 26 февраля 2025 г. № V/47-02 «Об утверждении Положения об оплате труда муниципальных служащих муниципального образования сельского поселения «Зеленец»:</w:t>
      </w:r>
    </w:p>
    <w:p w14:paraId="0B07C90C" w14:textId="77777777" w:rsidR="00CB1C2F" w:rsidRPr="00CB1C2F" w:rsidRDefault="00CB1C2F" w:rsidP="00CB1C2F">
      <w:pPr>
        <w:ind w:firstLine="709"/>
        <w:jc w:val="both"/>
        <w:rPr>
          <w:color w:val="auto"/>
          <w:sz w:val="16"/>
          <w:szCs w:val="16"/>
          <w:lang w:eastAsia="en-US"/>
        </w:rPr>
      </w:pPr>
    </w:p>
    <w:p w14:paraId="44B885E2" w14:textId="77777777" w:rsidR="00CB1C2F" w:rsidRPr="00CB1C2F" w:rsidRDefault="00CB1C2F" w:rsidP="00CB1C2F">
      <w:pPr>
        <w:ind w:firstLine="709"/>
        <w:jc w:val="both"/>
        <w:rPr>
          <w:color w:val="auto"/>
          <w:sz w:val="16"/>
          <w:szCs w:val="16"/>
          <w:lang w:eastAsia="en-US"/>
        </w:rPr>
      </w:pPr>
      <w:r w:rsidRPr="00CB1C2F">
        <w:rPr>
          <w:color w:val="auto"/>
          <w:sz w:val="16"/>
          <w:szCs w:val="16"/>
          <w:lang w:eastAsia="en-US"/>
        </w:rPr>
        <w:t>1.1. Пункт 5.2 статьи 5 изложить в следующей редакции:</w:t>
      </w:r>
    </w:p>
    <w:p w14:paraId="75F5159A" w14:textId="77777777" w:rsidR="00CB1C2F" w:rsidRPr="00CB1C2F" w:rsidRDefault="00CB1C2F" w:rsidP="00CB1C2F">
      <w:pPr>
        <w:ind w:firstLine="709"/>
        <w:jc w:val="both"/>
        <w:rPr>
          <w:color w:val="auto"/>
          <w:sz w:val="16"/>
          <w:szCs w:val="16"/>
          <w:lang w:eastAsia="en-US"/>
        </w:rPr>
      </w:pPr>
      <w:r w:rsidRPr="00CB1C2F">
        <w:rPr>
          <w:color w:val="auto"/>
          <w:sz w:val="16"/>
          <w:szCs w:val="16"/>
          <w:lang w:eastAsia="en-US"/>
        </w:rPr>
        <w:t xml:space="preserve">«5.2. </w:t>
      </w:r>
      <w:r w:rsidRPr="00CB1C2F">
        <w:rPr>
          <w:color w:val="auto"/>
          <w:sz w:val="16"/>
          <w:szCs w:val="16"/>
        </w:rPr>
        <w:t>Стаж работы для установления надбавки к должностному окладу за выслугу лет определяется комиссией по определению стажа за выслугу лет.</w:t>
      </w:r>
    </w:p>
    <w:p w14:paraId="564AA15E" w14:textId="77777777" w:rsidR="00CB1C2F" w:rsidRPr="00CB1C2F" w:rsidRDefault="00CB1C2F" w:rsidP="00CB1C2F">
      <w:pPr>
        <w:ind w:firstLine="709"/>
        <w:jc w:val="both"/>
        <w:rPr>
          <w:color w:val="auto"/>
          <w:sz w:val="16"/>
          <w:szCs w:val="16"/>
          <w:lang w:eastAsia="en-US"/>
        </w:rPr>
      </w:pPr>
      <w:r w:rsidRPr="00CB1C2F">
        <w:rPr>
          <w:color w:val="auto"/>
          <w:sz w:val="16"/>
          <w:szCs w:val="16"/>
          <w:lang w:eastAsia="en-US"/>
        </w:rPr>
        <w:lastRenderedPageBreak/>
        <w:t>Документами, подтверждающими стаж муниципальной службы, являются трудовая книжка и (или) сведения о трудовой деятельности, оформленные в установленном законодательством порядке, военный билет, справка военного комиссариата и иные документы, установленные в соответствии с законодательством Российской Федерации и законодательством Республики Коми</w:t>
      </w:r>
      <w:proofErr w:type="gramStart"/>
      <w:r w:rsidRPr="00CB1C2F">
        <w:rPr>
          <w:color w:val="auto"/>
          <w:sz w:val="16"/>
          <w:szCs w:val="16"/>
          <w:lang w:eastAsia="en-US"/>
        </w:rPr>
        <w:t>.».</w:t>
      </w:r>
      <w:proofErr w:type="gramEnd"/>
    </w:p>
    <w:p w14:paraId="081D66B2" w14:textId="77777777" w:rsidR="00CB1C2F" w:rsidRPr="00CB1C2F" w:rsidRDefault="00CB1C2F" w:rsidP="00CB1C2F">
      <w:pPr>
        <w:ind w:firstLine="709"/>
        <w:jc w:val="both"/>
        <w:rPr>
          <w:color w:val="auto"/>
          <w:sz w:val="16"/>
          <w:szCs w:val="16"/>
          <w:lang w:eastAsia="en-US"/>
        </w:rPr>
      </w:pPr>
    </w:p>
    <w:p w14:paraId="6AF98271" w14:textId="77777777" w:rsidR="00CB1C2F" w:rsidRPr="00CB1C2F" w:rsidRDefault="00CB1C2F" w:rsidP="00CB1C2F">
      <w:pPr>
        <w:ind w:firstLine="709"/>
        <w:jc w:val="both"/>
        <w:rPr>
          <w:color w:val="auto"/>
          <w:sz w:val="16"/>
          <w:szCs w:val="16"/>
          <w:lang w:eastAsia="en-US"/>
        </w:rPr>
      </w:pPr>
      <w:r w:rsidRPr="00CB1C2F">
        <w:rPr>
          <w:color w:val="auto"/>
          <w:sz w:val="16"/>
          <w:szCs w:val="16"/>
          <w:lang w:eastAsia="en-US"/>
        </w:rPr>
        <w:t>1.2. Пункт 7.2 статьи 7 изложить в следующей редакции:</w:t>
      </w:r>
    </w:p>
    <w:p w14:paraId="010E29B5" w14:textId="77777777" w:rsidR="00CB1C2F" w:rsidRPr="00CB1C2F" w:rsidRDefault="00CB1C2F" w:rsidP="00CB1C2F">
      <w:pPr>
        <w:ind w:firstLine="709"/>
        <w:jc w:val="both"/>
        <w:rPr>
          <w:color w:val="auto"/>
          <w:sz w:val="16"/>
          <w:szCs w:val="16"/>
          <w:lang w:eastAsia="en-US"/>
        </w:rPr>
      </w:pPr>
      <w:r w:rsidRPr="00CB1C2F">
        <w:rPr>
          <w:color w:val="auto"/>
          <w:sz w:val="16"/>
          <w:szCs w:val="16"/>
        </w:rPr>
        <w:t>«7.2. Классные чины присваиваются муниципальным служащим персонально, с соблюдением последовательности, в соответствии с замещаемой должностью муниципальной службы в пределах группы должностей муниципальной службы, а также с учетом профессионального уровня, продолжительности муниципальной службы в предыдущем классном чине и замещаемой должности муниципальной службы</w:t>
      </w:r>
      <w:proofErr w:type="gramStart"/>
      <w:r w:rsidRPr="00CB1C2F">
        <w:rPr>
          <w:color w:val="auto"/>
          <w:sz w:val="16"/>
          <w:szCs w:val="16"/>
        </w:rPr>
        <w:t>.».</w:t>
      </w:r>
      <w:proofErr w:type="gramEnd"/>
    </w:p>
    <w:p w14:paraId="1762B396" w14:textId="77777777" w:rsidR="00CB1C2F" w:rsidRPr="00CB1C2F" w:rsidRDefault="00CB1C2F" w:rsidP="00CB1C2F">
      <w:pPr>
        <w:ind w:firstLine="709"/>
        <w:jc w:val="both"/>
        <w:rPr>
          <w:color w:val="auto"/>
          <w:sz w:val="16"/>
          <w:szCs w:val="16"/>
          <w:lang w:eastAsia="en-US"/>
        </w:rPr>
      </w:pPr>
    </w:p>
    <w:p w14:paraId="40904920" w14:textId="77777777" w:rsidR="00CB1C2F" w:rsidRPr="00CB1C2F" w:rsidRDefault="00CB1C2F" w:rsidP="00CB1C2F">
      <w:pPr>
        <w:ind w:firstLine="709"/>
        <w:jc w:val="both"/>
        <w:rPr>
          <w:color w:val="auto"/>
          <w:sz w:val="16"/>
          <w:szCs w:val="16"/>
          <w:lang w:eastAsia="en-US"/>
        </w:rPr>
      </w:pPr>
      <w:r w:rsidRPr="00CB1C2F">
        <w:rPr>
          <w:color w:val="auto"/>
          <w:sz w:val="16"/>
          <w:szCs w:val="16"/>
          <w:lang w:eastAsia="en-US"/>
        </w:rPr>
        <w:t>2.</w:t>
      </w:r>
      <w:r w:rsidRPr="00CB1C2F">
        <w:rPr>
          <w:color w:val="auto"/>
          <w:sz w:val="16"/>
          <w:szCs w:val="16"/>
          <w:lang w:eastAsia="en-US"/>
        </w:rPr>
        <w:tab/>
      </w:r>
      <w:proofErr w:type="gramStart"/>
      <w:r w:rsidRPr="00CB1C2F">
        <w:rPr>
          <w:rFonts w:eastAsia="Calibri"/>
          <w:color w:val="auto"/>
          <w:sz w:val="16"/>
          <w:szCs w:val="16"/>
          <w:lang w:eastAsia="en-US"/>
        </w:rPr>
        <w:t>Контроль за</w:t>
      </w:r>
      <w:proofErr w:type="gramEnd"/>
      <w:r w:rsidRPr="00CB1C2F">
        <w:rPr>
          <w:rFonts w:eastAsia="Calibri"/>
          <w:color w:val="auto"/>
          <w:sz w:val="16"/>
          <w:szCs w:val="16"/>
          <w:lang w:eastAsia="en-US"/>
        </w:rPr>
        <w:t xml:space="preserve"> исполнением решения возложить на постоянную комиссию по бюджету, экономическому развитию и налогам.</w:t>
      </w:r>
    </w:p>
    <w:p w14:paraId="7A52287A" w14:textId="77777777" w:rsidR="00CB1C2F" w:rsidRPr="00CB1C2F" w:rsidRDefault="00CB1C2F" w:rsidP="00CB1C2F">
      <w:pPr>
        <w:ind w:firstLine="709"/>
        <w:jc w:val="both"/>
        <w:rPr>
          <w:color w:val="auto"/>
          <w:sz w:val="16"/>
          <w:szCs w:val="16"/>
          <w:lang w:eastAsia="en-US"/>
        </w:rPr>
      </w:pPr>
      <w:r w:rsidRPr="00CB1C2F">
        <w:rPr>
          <w:color w:val="auto"/>
          <w:sz w:val="16"/>
          <w:szCs w:val="16"/>
          <w:lang w:eastAsia="en-US"/>
        </w:rPr>
        <w:t>3.</w:t>
      </w:r>
      <w:r w:rsidRPr="00CB1C2F">
        <w:rPr>
          <w:color w:val="auto"/>
          <w:sz w:val="16"/>
          <w:szCs w:val="16"/>
          <w:lang w:eastAsia="en-US"/>
        </w:rPr>
        <w:tab/>
      </w:r>
      <w:r w:rsidRPr="00CB1C2F">
        <w:rPr>
          <w:rFonts w:eastAsia="Arial Unicode MS" w:cs="Tahoma"/>
          <w:sz w:val="16"/>
          <w:szCs w:val="16"/>
          <w:lang w:eastAsia="en-US" w:bidi="en-US"/>
        </w:rPr>
        <w:t xml:space="preserve">Настоящее решение вступает в силу </w:t>
      </w:r>
      <w:proofErr w:type="gramStart"/>
      <w:r w:rsidRPr="00CB1C2F">
        <w:rPr>
          <w:rFonts w:eastAsia="Arial Unicode MS" w:cs="Tahoma"/>
          <w:sz w:val="16"/>
          <w:szCs w:val="16"/>
          <w:lang w:eastAsia="en-US" w:bidi="en-US"/>
        </w:rPr>
        <w:t>с даты опубликования</w:t>
      </w:r>
      <w:proofErr w:type="gramEnd"/>
      <w:r w:rsidRPr="00CB1C2F">
        <w:rPr>
          <w:rFonts w:eastAsia="Arial Unicode MS" w:cs="Tahoma"/>
          <w:sz w:val="16"/>
          <w:szCs w:val="16"/>
          <w:lang w:eastAsia="en-US" w:bidi="en-US"/>
        </w:rPr>
        <w:t xml:space="preserve"> в местах, определённых Уставом муниципального образования сельского поселения «Зеленец».</w:t>
      </w:r>
    </w:p>
    <w:p w14:paraId="3CE7BC5E" w14:textId="77777777" w:rsidR="00CB1C2F" w:rsidRPr="00CB1C2F" w:rsidRDefault="00CB1C2F" w:rsidP="00CB1C2F">
      <w:pPr>
        <w:ind w:firstLine="567"/>
        <w:rPr>
          <w:rFonts w:eastAsia="Calibri"/>
          <w:color w:val="auto"/>
          <w:sz w:val="16"/>
          <w:szCs w:val="16"/>
          <w:lang w:eastAsia="en-US"/>
        </w:rPr>
      </w:pPr>
    </w:p>
    <w:p w14:paraId="2132394B" w14:textId="77777777" w:rsidR="00CB1C2F" w:rsidRPr="00CB1C2F" w:rsidRDefault="00CB1C2F" w:rsidP="00CB1C2F">
      <w:pPr>
        <w:ind w:firstLine="567"/>
        <w:rPr>
          <w:rFonts w:eastAsia="Calibri"/>
          <w:color w:val="auto"/>
          <w:sz w:val="16"/>
          <w:szCs w:val="16"/>
          <w:lang w:eastAsia="en-US"/>
        </w:rPr>
      </w:pPr>
    </w:p>
    <w:p w14:paraId="1ECCAF3D" w14:textId="77777777" w:rsidR="00CB1C2F" w:rsidRPr="00CB1C2F" w:rsidRDefault="00CB1C2F" w:rsidP="00CB1C2F">
      <w:pPr>
        <w:ind w:firstLine="567"/>
        <w:rPr>
          <w:rFonts w:eastAsia="Calibri"/>
          <w:color w:val="auto"/>
          <w:sz w:val="16"/>
          <w:szCs w:val="16"/>
          <w:lang w:eastAsia="en-US"/>
        </w:rPr>
      </w:pPr>
    </w:p>
    <w:tbl>
      <w:tblPr>
        <w:tblStyle w:val="41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9"/>
        <w:gridCol w:w="3434"/>
      </w:tblGrid>
      <w:tr w:rsidR="00CB1C2F" w:rsidRPr="00CB1C2F" w14:paraId="37FBC9F7" w14:textId="77777777" w:rsidTr="00CB1C2F">
        <w:tc>
          <w:tcPr>
            <w:tcW w:w="4927" w:type="dxa"/>
          </w:tcPr>
          <w:p w14:paraId="2D6B8B75" w14:textId="77777777" w:rsidR="00CB1C2F" w:rsidRPr="00CB1C2F" w:rsidRDefault="00CB1C2F" w:rsidP="00CB1C2F">
            <w:pPr>
              <w:rPr>
                <w:color w:val="auto"/>
                <w:sz w:val="16"/>
                <w:szCs w:val="16"/>
              </w:rPr>
            </w:pPr>
            <w:r w:rsidRPr="00CB1C2F">
              <w:rPr>
                <w:color w:val="auto"/>
                <w:sz w:val="16"/>
                <w:szCs w:val="16"/>
              </w:rPr>
              <w:t>Глава сельского поселения «Зеленец»</w:t>
            </w:r>
          </w:p>
        </w:tc>
        <w:tc>
          <w:tcPr>
            <w:tcW w:w="4927" w:type="dxa"/>
          </w:tcPr>
          <w:p w14:paraId="11D1C83F" w14:textId="77777777" w:rsidR="00CB1C2F" w:rsidRPr="00CB1C2F" w:rsidRDefault="00CB1C2F" w:rsidP="00CB1C2F">
            <w:pPr>
              <w:jc w:val="right"/>
              <w:rPr>
                <w:color w:val="auto"/>
                <w:sz w:val="16"/>
                <w:szCs w:val="16"/>
              </w:rPr>
            </w:pPr>
            <w:r w:rsidRPr="00CB1C2F">
              <w:rPr>
                <w:color w:val="auto"/>
                <w:sz w:val="16"/>
                <w:szCs w:val="16"/>
              </w:rPr>
              <w:t>А.С. Якунин</w:t>
            </w:r>
          </w:p>
        </w:tc>
      </w:tr>
    </w:tbl>
    <w:p w14:paraId="373D93D4" w14:textId="4224A5D1" w:rsidR="00CB1C2F" w:rsidRDefault="00CB1C2F" w:rsidP="001B57B9">
      <w:pPr>
        <w:widowControl w:val="0"/>
        <w:autoSpaceDE w:val="0"/>
        <w:autoSpaceDN w:val="0"/>
        <w:adjustRightInd w:val="0"/>
        <w:rPr>
          <w:color w:val="auto"/>
          <w:sz w:val="16"/>
          <w:szCs w:val="16"/>
        </w:rPr>
      </w:pPr>
      <w:r>
        <w:rPr>
          <w:color w:val="auto"/>
          <w:sz w:val="16"/>
          <w:szCs w:val="16"/>
        </w:rPr>
        <w:br w:type="page"/>
      </w:r>
    </w:p>
    <w:tbl>
      <w:tblPr>
        <w:tblW w:w="5000" w:type="pct"/>
        <w:tblLook w:val="04A0" w:firstRow="1" w:lastRow="0" w:firstColumn="1" w:lastColumn="0" w:noHBand="0" w:noVBand="1"/>
      </w:tblPr>
      <w:tblGrid>
        <w:gridCol w:w="2743"/>
        <w:gridCol w:w="1446"/>
        <w:gridCol w:w="2744"/>
      </w:tblGrid>
      <w:tr w:rsidR="00CB1C2F" w:rsidRPr="00CB1C2F" w14:paraId="733472EB" w14:textId="77777777" w:rsidTr="00CB1C2F">
        <w:tc>
          <w:tcPr>
            <w:tcW w:w="1994" w:type="pct"/>
            <w:vAlign w:val="center"/>
            <w:hideMark/>
          </w:tcPr>
          <w:p w14:paraId="3B8CBE77" w14:textId="77777777" w:rsidR="00CB1C2F" w:rsidRPr="00CB1C2F" w:rsidRDefault="00CB1C2F" w:rsidP="00CB1C2F">
            <w:pPr>
              <w:snapToGrid w:val="0"/>
              <w:jc w:val="center"/>
              <w:rPr>
                <w:rFonts w:eastAsia="Calibri"/>
                <w:b/>
                <w:color w:val="auto"/>
                <w:sz w:val="16"/>
                <w:szCs w:val="16"/>
                <w:lang w:eastAsia="en-US"/>
              </w:rPr>
            </w:pPr>
            <w:r w:rsidRPr="00CB1C2F">
              <w:rPr>
                <w:rFonts w:eastAsia="Calibri"/>
                <w:color w:val="auto"/>
                <w:sz w:val="16"/>
                <w:szCs w:val="16"/>
                <w:lang w:eastAsia="en-US"/>
              </w:rPr>
              <w:lastRenderedPageBreak/>
              <w:br w:type="page"/>
            </w:r>
            <w:r w:rsidRPr="00CB1C2F">
              <w:rPr>
                <w:rFonts w:eastAsia="Calibri"/>
                <w:b/>
                <w:color w:val="auto"/>
                <w:sz w:val="16"/>
                <w:szCs w:val="16"/>
                <w:lang w:eastAsia="en-US"/>
              </w:rPr>
              <w:t>Совет сельского поселения «Зеленец» муниципального района «Сыктывдинский» Республики Коми</w:t>
            </w:r>
          </w:p>
        </w:tc>
        <w:tc>
          <w:tcPr>
            <w:tcW w:w="1011" w:type="pct"/>
            <w:vAlign w:val="center"/>
            <w:hideMark/>
          </w:tcPr>
          <w:p w14:paraId="2173A81C" w14:textId="77777777" w:rsidR="00CB1C2F" w:rsidRPr="00CB1C2F" w:rsidRDefault="00CB1C2F" w:rsidP="00CB1C2F">
            <w:pPr>
              <w:snapToGrid w:val="0"/>
              <w:jc w:val="center"/>
              <w:rPr>
                <w:rFonts w:eastAsia="Calibri"/>
                <w:b/>
                <w:color w:val="auto"/>
                <w:sz w:val="16"/>
                <w:szCs w:val="16"/>
                <w:lang w:eastAsia="en-US"/>
              </w:rPr>
            </w:pPr>
            <w:r w:rsidRPr="00CB1C2F">
              <w:rPr>
                <w:rFonts w:eastAsia="Calibri"/>
                <w:b/>
                <w:noProof/>
                <w:color w:val="auto"/>
                <w:sz w:val="16"/>
                <w:szCs w:val="16"/>
              </w:rPr>
              <w:drawing>
                <wp:inline distT="0" distB="0" distL="0" distR="0" wp14:anchorId="059DF8C5" wp14:editId="185D40DC">
                  <wp:extent cx="771525" cy="828675"/>
                  <wp:effectExtent l="0" t="0" r="9525" b="9525"/>
                  <wp:docPr id="7" name="Рисунок 2" descr="сканирование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канирование00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1525" cy="828675"/>
                          </a:xfrm>
                          <a:prstGeom prst="rect">
                            <a:avLst/>
                          </a:prstGeom>
                          <a:noFill/>
                          <a:ln>
                            <a:noFill/>
                          </a:ln>
                        </pic:spPr>
                      </pic:pic>
                    </a:graphicData>
                  </a:graphic>
                </wp:inline>
              </w:drawing>
            </w:r>
          </w:p>
        </w:tc>
        <w:tc>
          <w:tcPr>
            <w:tcW w:w="1994" w:type="pct"/>
            <w:vAlign w:val="center"/>
            <w:hideMark/>
          </w:tcPr>
          <w:p w14:paraId="6D04FB95" w14:textId="77777777" w:rsidR="00CB1C2F" w:rsidRPr="00CB1C2F" w:rsidRDefault="00CB1C2F" w:rsidP="00CB1C2F">
            <w:pPr>
              <w:tabs>
                <w:tab w:val="left" w:pos="0"/>
              </w:tabs>
              <w:suppressAutoHyphens/>
              <w:snapToGrid w:val="0"/>
              <w:jc w:val="center"/>
              <w:outlineLvl w:val="6"/>
              <w:rPr>
                <w:b/>
                <w:spacing w:val="10"/>
                <w:kern w:val="2"/>
                <w:sz w:val="16"/>
                <w:szCs w:val="16"/>
                <w:lang w:val="uk-UA" w:eastAsia="ar-SA"/>
              </w:rPr>
            </w:pPr>
            <w:r w:rsidRPr="00CB1C2F">
              <w:rPr>
                <w:b/>
                <w:spacing w:val="10"/>
                <w:kern w:val="2"/>
                <w:sz w:val="16"/>
                <w:szCs w:val="16"/>
                <w:lang w:val="uk-UA" w:eastAsia="ar-SA"/>
              </w:rPr>
              <w:t xml:space="preserve">Коми </w:t>
            </w:r>
            <w:proofErr w:type="spellStart"/>
            <w:r w:rsidRPr="00CB1C2F">
              <w:rPr>
                <w:b/>
                <w:spacing w:val="10"/>
                <w:kern w:val="2"/>
                <w:sz w:val="16"/>
                <w:szCs w:val="16"/>
                <w:lang w:val="uk-UA" w:eastAsia="ar-SA"/>
              </w:rPr>
              <w:t>Республикаса</w:t>
            </w:r>
            <w:proofErr w:type="spellEnd"/>
            <w:r w:rsidRPr="00CB1C2F">
              <w:rPr>
                <w:b/>
                <w:spacing w:val="10"/>
                <w:kern w:val="2"/>
                <w:sz w:val="16"/>
                <w:szCs w:val="16"/>
                <w:lang w:val="uk-UA" w:eastAsia="ar-SA"/>
              </w:rPr>
              <w:t xml:space="preserve"> «</w:t>
            </w:r>
            <w:proofErr w:type="spellStart"/>
            <w:r w:rsidRPr="00CB1C2F">
              <w:rPr>
                <w:b/>
                <w:spacing w:val="10"/>
                <w:kern w:val="2"/>
                <w:sz w:val="16"/>
                <w:szCs w:val="16"/>
                <w:lang w:val="uk-UA" w:eastAsia="ar-SA"/>
              </w:rPr>
              <w:t>Сыктывд</w:t>
            </w:r>
            <w:r w:rsidRPr="00CB1C2F">
              <w:rPr>
                <w:rFonts w:ascii="Calibri" w:hAnsi="Calibri"/>
                <w:b/>
                <w:color w:val="auto"/>
                <w:spacing w:val="10"/>
                <w:kern w:val="2"/>
                <w:sz w:val="16"/>
                <w:szCs w:val="16"/>
                <w:lang w:val="uk-UA" w:eastAsia="ar-SA"/>
              </w:rPr>
              <w:t>і</w:t>
            </w:r>
            <w:r w:rsidRPr="00CB1C2F">
              <w:rPr>
                <w:b/>
                <w:spacing w:val="10"/>
                <w:kern w:val="2"/>
                <w:sz w:val="16"/>
                <w:szCs w:val="16"/>
                <w:lang w:val="uk-UA" w:eastAsia="ar-SA"/>
              </w:rPr>
              <w:t>н</w:t>
            </w:r>
            <w:proofErr w:type="spellEnd"/>
            <w:r w:rsidRPr="00CB1C2F">
              <w:rPr>
                <w:b/>
                <w:spacing w:val="10"/>
                <w:kern w:val="2"/>
                <w:sz w:val="16"/>
                <w:szCs w:val="16"/>
                <w:lang w:val="uk-UA" w:eastAsia="ar-SA"/>
              </w:rPr>
              <w:t xml:space="preserve">» </w:t>
            </w:r>
            <w:proofErr w:type="spellStart"/>
            <w:r w:rsidRPr="00CB1C2F">
              <w:rPr>
                <w:b/>
                <w:spacing w:val="10"/>
                <w:kern w:val="2"/>
                <w:sz w:val="16"/>
                <w:szCs w:val="16"/>
                <w:lang w:val="uk-UA" w:eastAsia="ar-SA"/>
              </w:rPr>
              <w:t>муниципальнöйрайонын</w:t>
            </w:r>
            <w:proofErr w:type="spellEnd"/>
            <w:r w:rsidRPr="00CB1C2F">
              <w:rPr>
                <w:b/>
                <w:spacing w:val="10"/>
                <w:kern w:val="2"/>
                <w:sz w:val="16"/>
                <w:szCs w:val="16"/>
                <w:lang w:val="uk-UA" w:eastAsia="ar-SA"/>
              </w:rPr>
              <w:t xml:space="preserve"> «</w:t>
            </w:r>
            <w:proofErr w:type="spellStart"/>
            <w:r w:rsidRPr="00CB1C2F">
              <w:rPr>
                <w:b/>
                <w:spacing w:val="10"/>
                <w:kern w:val="2"/>
                <w:sz w:val="16"/>
                <w:szCs w:val="16"/>
                <w:lang w:val="uk-UA" w:eastAsia="ar-SA"/>
              </w:rPr>
              <w:t>Зеленеч</w:t>
            </w:r>
            <w:proofErr w:type="spellEnd"/>
            <w:r w:rsidRPr="00CB1C2F">
              <w:rPr>
                <w:b/>
                <w:spacing w:val="10"/>
                <w:kern w:val="2"/>
                <w:sz w:val="16"/>
                <w:szCs w:val="16"/>
                <w:lang w:val="uk-UA" w:eastAsia="ar-SA"/>
              </w:rPr>
              <w:t xml:space="preserve">» </w:t>
            </w:r>
            <w:proofErr w:type="spellStart"/>
            <w:r w:rsidRPr="00CB1C2F">
              <w:rPr>
                <w:b/>
                <w:spacing w:val="10"/>
                <w:kern w:val="2"/>
                <w:sz w:val="16"/>
                <w:szCs w:val="16"/>
                <w:lang w:val="uk-UA" w:eastAsia="ar-SA"/>
              </w:rPr>
              <w:t>сикт</w:t>
            </w:r>
            <w:proofErr w:type="spellEnd"/>
            <w:r w:rsidRPr="00CB1C2F">
              <w:rPr>
                <w:b/>
                <w:spacing w:val="10"/>
                <w:kern w:val="2"/>
                <w:sz w:val="16"/>
                <w:szCs w:val="16"/>
                <w:lang w:val="uk-UA" w:eastAsia="ar-SA"/>
              </w:rPr>
              <w:t xml:space="preserve"> </w:t>
            </w:r>
            <w:proofErr w:type="spellStart"/>
            <w:r w:rsidRPr="00CB1C2F">
              <w:rPr>
                <w:b/>
                <w:spacing w:val="10"/>
                <w:kern w:val="2"/>
                <w:sz w:val="16"/>
                <w:szCs w:val="16"/>
                <w:lang w:val="uk-UA" w:eastAsia="ar-SA"/>
              </w:rPr>
              <w:t>овмöдчöминлöн</w:t>
            </w:r>
            <w:proofErr w:type="spellEnd"/>
            <w:r w:rsidRPr="00CB1C2F">
              <w:rPr>
                <w:b/>
                <w:spacing w:val="10"/>
                <w:kern w:val="2"/>
                <w:sz w:val="16"/>
                <w:szCs w:val="16"/>
                <w:lang w:val="uk-UA" w:eastAsia="ar-SA"/>
              </w:rPr>
              <w:t xml:space="preserve"> </w:t>
            </w:r>
            <w:proofErr w:type="spellStart"/>
            <w:r w:rsidRPr="00CB1C2F">
              <w:rPr>
                <w:b/>
                <w:spacing w:val="10"/>
                <w:kern w:val="2"/>
                <w:sz w:val="16"/>
                <w:szCs w:val="16"/>
                <w:lang w:val="uk-UA" w:eastAsia="ar-SA"/>
              </w:rPr>
              <w:t>Сöвет</w:t>
            </w:r>
            <w:proofErr w:type="spellEnd"/>
          </w:p>
        </w:tc>
      </w:tr>
    </w:tbl>
    <w:p w14:paraId="3E29A1E0" w14:textId="77777777" w:rsidR="00CB1C2F" w:rsidRPr="00CB1C2F" w:rsidRDefault="00CB1C2F" w:rsidP="00CB1C2F">
      <w:pPr>
        <w:ind w:right="-58"/>
        <w:rPr>
          <w:rFonts w:eastAsia="Calibri"/>
          <w:color w:val="auto"/>
          <w:sz w:val="16"/>
          <w:szCs w:val="16"/>
          <w:lang w:val="uk-UA" w:eastAsia="en-US"/>
        </w:rPr>
      </w:pPr>
    </w:p>
    <w:p w14:paraId="5E33D5A1" w14:textId="77777777" w:rsidR="00CB1C2F" w:rsidRPr="00CB1C2F" w:rsidRDefault="00CB1C2F" w:rsidP="00CB1C2F">
      <w:pPr>
        <w:tabs>
          <w:tab w:val="left" w:pos="0"/>
        </w:tabs>
        <w:jc w:val="center"/>
        <w:rPr>
          <w:rFonts w:eastAsia="Calibri"/>
          <w:b/>
          <w:color w:val="auto"/>
          <w:sz w:val="16"/>
          <w:szCs w:val="16"/>
          <w:lang w:eastAsia="en-US"/>
        </w:rPr>
      </w:pPr>
      <w:r w:rsidRPr="00CB1C2F">
        <w:rPr>
          <w:rFonts w:eastAsia="Calibri"/>
          <w:b/>
          <w:color w:val="auto"/>
          <w:sz w:val="16"/>
          <w:szCs w:val="16"/>
          <w:lang w:eastAsia="en-US"/>
        </w:rPr>
        <w:t>РЕШЕНИЕ</w:t>
      </w:r>
    </w:p>
    <w:p w14:paraId="059777BB" w14:textId="77777777" w:rsidR="00CB1C2F" w:rsidRPr="00CB1C2F" w:rsidRDefault="00CB1C2F" w:rsidP="00CB1C2F">
      <w:pPr>
        <w:keepNext/>
        <w:tabs>
          <w:tab w:val="left" w:pos="0"/>
        </w:tabs>
        <w:suppressAutoHyphens/>
        <w:ind w:right="-58"/>
        <w:jc w:val="center"/>
        <w:outlineLvl w:val="0"/>
        <w:rPr>
          <w:rFonts w:eastAsia="Arial Unicode MS"/>
          <w:b/>
          <w:spacing w:val="10"/>
          <w:kern w:val="2"/>
          <w:sz w:val="16"/>
          <w:szCs w:val="16"/>
          <w:lang w:val="uk-UA" w:eastAsia="ar-SA"/>
        </w:rPr>
      </w:pPr>
      <w:r w:rsidRPr="00CB1C2F">
        <w:rPr>
          <w:rFonts w:eastAsia="Arial Unicode MS"/>
          <w:b/>
          <w:spacing w:val="10"/>
          <w:kern w:val="2"/>
          <w:sz w:val="16"/>
          <w:szCs w:val="16"/>
          <w:lang w:val="uk-UA" w:eastAsia="ar-SA"/>
        </w:rPr>
        <w:t>---------------------------------------------</w:t>
      </w:r>
    </w:p>
    <w:p w14:paraId="1ED8E62D" w14:textId="77777777" w:rsidR="00CB1C2F" w:rsidRPr="00CB1C2F" w:rsidRDefault="00CB1C2F" w:rsidP="00CB1C2F">
      <w:pPr>
        <w:jc w:val="center"/>
        <w:rPr>
          <w:rFonts w:eastAsia="Calibri"/>
          <w:b/>
          <w:color w:val="auto"/>
          <w:sz w:val="16"/>
          <w:szCs w:val="16"/>
          <w:lang w:eastAsia="en-US"/>
        </w:rPr>
      </w:pPr>
      <w:r w:rsidRPr="00CB1C2F">
        <w:rPr>
          <w:rFonts w:eastAsia="Calibri"/>
          <w:b/>
          <w:color w:val="auto"/>
          <w:sz w:val="16"/>
          <w:szCs w:val="16"/>
          <w:lang w:eastAsia="en-US"/>
        </w:rPr>
        <w:t xml:space="preserve">ПОМШУÖМ </w:t>
      </w:r>
    </w:p>
    <w:p w14:paraId="02030A64" w14:textId="77777777" w:rsidR="00CB1C2F" w:rsidRPr="00CB1C2F" w:rsidRDefault="00CB1C2F" w:rsidP="00CB1C2F">
      <w:pPr>
        <w:jc w:val="right"/>
        <w:rPr>
          <w:rFonts w:eastAsia="Calibri"/>
          <w:b/>
          <w:color w:val="auto"/>
          <w:sz w:val="16"/>
          <w:szCs w:val="16"/>
          <w:lang w:eastAsia="en-US"/>
        </w:rPr>
      </w:pPr>
    </w:p>
    <w:tbl>
      <w:tblPr>
        <w:tblStyle w:val="42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4"/>
        <w:gridCol w:w="3609"/>
      </w:tblGrid>
      <w:tr w:rsidR="00CB1C2F" w:rsidRPr="00CB1C2F" w14:paraId="480A5650" w14:textId="77777777" w:rsidTr="00CB1C2F">
        <w:tc>
          <w:tcPr>
            <w:tcW w:w="2397" w:type="pct"/>
            <w:hideMark/>
          </w:tcPr>
          <w:p w14:paraId="49B26117" w14:textId="77777777" w:rsidR="00CB1C2F" w:rsidRPr="00CB1C2F" w:rsidRDefault="00CB1C2F" w:rsidP="00CB1C2F">
            <w:pPr>
              <w:rPr>
                <w:bCs/>
                <w:color w:val="auto"/>
                <w:spacing w:val="1"/>
                <w:sz w:val="16"/>
                <w:szCs w:val="16"/>
              </w:rPr>
            </w:pPr>
            <w:r w:rsidRPr="00CB1C2F">
              <w:rPr>
                <w:bCs/>
                <w:color w:val="auto"/>
                <w:spacing w:val="1"/>
                <w:sz w:val="16"/>
                <w:szCs w:val="16"/>
              </w:rPr>
              <w:t>16 июля 2025 г.</w:t>
            </w:r>
          </w:p>
        </w:tc>
        <w:tc>
          <w:tcPr>
            <w:tcW w:w="2603" w:type="pct"/>
            <w:hideMark/>
          </w:tcPr>
          <w:p w14:paraId="5B438320" w14:textId="77777777" w:rsidR="00CB1C2F" w:rsidRPr="00CB1C2F" w:rsidRDefault="00CB1C2F" w:rsidP="00CB1C2F">
            <w:pPr>
              <w:jc w:val="right"/>
              <w:rPr>
                <w:bCs/>
                <w:color w:val="auto"/>
                <w:spacing w:val="1"/>
                <w:sz w:val="16"/>
                <w:szCs w:val="16"/>
              </w:rPr>
            </w:pPr>
            <w:r w:rsidRPr="00CB1C2F">
              <w:rPr>
                <w:bCs/>
                <w:color w:val="auto"/>
                <w:spacing w:val="1"/>
                <w:sz w:val="16"/>
                <w:szCs w:val="16"/>
              </w:rPr>
              <w:t>№ V/51-04</w:t>
            </w:r>
          </w:p>
        </w:tc>
      </w:tr>
    </w:tbl>
    <w:p w14:paraId="4F9E2649" w14:textId="77777777" w:rsidR="00CB1C2F" w:rsidRPr="00CB1C2F" w:rsidRDefault="00CB1C2F" w:rsidP="00CB1C2F">
      <w:pPr>
        <w:jc w:val="center"/>
        <w:rPr>
          <w:rFonts w:eastAsia="Calibri"/>
          <w:bCs/>
          <w:color w:val="auto"/>
          <w:sz w:val="16"/>
          <w:szCs w:val="16"/>
          <w:lang w:eastAsia="en-US"/>
        </w:rPr>
      </w:pPr>
    </w:p>
    <w:p w14:paraId="012F9597" w14:textId="77777777" w:rsidR="00CB1C2F" w:rsidRPr="00CB1C2F" w:rsidRDefault="00CB1C2F" w:rsidP="00CB1C2F">
      <w:pPr>
        <w:jc w:val="center"/>
        <w:rPr>
          <w:rFonts w:eastAsia="Calibri"/>
          <w:color w:val="auto"/>
          <w:sz w:val="16"/>
          <w:szCs w:val="16"/>
          <w:lang w:eastAsia="en-US"/>
        </w:rPr>
      </w:pPr>
      <w:r w:rsidRPr="00CB1C2F">
        <w:rPr>
          <w:rFonts w:eastAsia="Calibri"/>
          <w:color w:val="auto"/>
          <w:sz w:val="16"/>
          <w:szCs w:val="16"/>
          <w:lang w:eastAsia="en-US"/>
        </w:rPr>
        <w:t xml:space="preserve">Республика Коми, Сыктывдинский район, </w:t>
      </w:r>
      <w:proofErr w:type="spellStart"/>
      <w:r w:rsidRPr="00CB1C2F">
        <w:rPr>
          <w:rFonts w:eastAsia="Calibri"/>
          <w:color w:val="auto"/>
          <w:sz w:val="16"/>
          <w:szCs w:val="16"/>
          <w:lang w:eastAsia="en-US"/>
        </w:rPr>
        <w:t>с</w:t>
      </w:r>
      <w:proofErr w:type="gramStart"/>
      <w:r w:rsidRPr="00CB1C2F">
        <w:rPr>
          <w:rFonts w:eastAsia="Calibri"/>
          <w:color w:val="auto"/>
          <w:sz w:val="16"/>
          <w:szCs w:val="16"/>
          <w:lang w:eastAsia="en-US"/>
        </w:rPr>
        <w:t>.З</w:t>
      </w:r>
      <w:proofErr w:type="gramEnd"/>
      <w:r w:rsidRPr="00CB1C2F">
        <w:rPr>
          <w:rFonts w:eastAsia="Calibri"/>
          <w:color w:val="auto"/>
          <w:sz w:val="16"/>
          <w:szCs w:val="16"/>
          <w:lang w:eastAsia="en-US"/>
        </w:rPr>
        <w:t>еленец</w:t>
      </w:r>
      <w:proofErr w:type="spellEnd"/>
    </w:p>
    <w:p w14:paraId="198A77E2" w14:textId="77777777" w:rsidR="00CB1C2F" w:rsidRPr="00CB1C2F" w:rsidRDefault="00CB1C2F" w:rsidP="00CB1C2F">
      <w:pPr>
        <w:jc w:val="center"/>
        <w:rPr>
          <w:rFonts w:eastAsia="Calibri"/>
          <w:color w:val="auto"/>
          <w:sz w:val="16"/>
          <w:szCs w:val="16"/>
          <w:lang w:eastAsia="en-US"/>
        </w:rPr>
      </w:pPr>
      <w:r w:rsidRPr="00CB1C2F">
        <w:rPr>
          <w:rFonts w:eastAsia="Calibri"/>
          <w:color w:val="auto"/>
          <w:sz w:val="16"/>
          <w:szCs w:val="16"/>
          <w:lang w:eastAsia="en-US"/>
        </w:rPr>
        <w:t xml:space="preserve">Коми Республика, </w:t>
      </w:r>
      <w:proofErr w:type="spellStart"/>
      <w:r w:rsidRPr="00CB1C2F">
        <w:rPr>
          <w:rFonts w:eastAsia="Calibri"/>
          <w:color w:val="auto"/>
          <w:sz w:val="16"/>
          <w:szCs w:val="16"/>
          <w:lang w:eastAsia="en-US"/>
        </w:rPr>
        <w:t>Сыктывдін</w:t>
      </w:r>
      <w:proofErr w:type="spellEnd"/>
      <w:r w:rsidRPr="00CB1C2F">
        <w:rPr>
          <w:rFonts w:eastAsia="Calibri"/>
          <w:color w:val="auto"/>
          <w:sz w:val="16"/>
          <w:szCs w:val="16"/>
          <w:lang w:eastAsia="en-US"/>
        </w:rPr>
        <w:t xml:space="preserve"> район, </w:t>
      </w:r>
      <w:proofErr w:type="spellStart"/>
      <w:r w:rsidRPr="00CB1C2F">
        <w:rPr>
          <w:rFonts w:eastAsia="Calibri"/>
          <w:color w:val="auto"/>
          <w:sz w:val="16"/>
          <w:szCs w:val="16"/>
          <w:lang w:eastAsia="en-US"/>
        </w:rPr>
        <w:t>Зеленеч</w:t>
      </w:r>
      <w:proofErr w:type="spellEnd"/>
      <w:r w:rsidRPr="00CB1C2F">
        <w:rPr>
          <w:rFonts w:eastAsia="Calibri"/>
          <w:color w:val="auto"/>
          <w:sz w:val="16"/>
          <w:szCs w:val="16"/>
          <w:lang w:eastAsia="en-US"/>
        </w:rPr>
        <w:t xml:space="preserve"> </w:t>
      </w:r>
      <w:proofErr w:type="gramStart"/>
      <w:r w:rsidRPr="00CB1C2F">
        <w:rPr>
          <w:rFonts w:eastAsia="Calibri"/>
          <w:color w:val="auto"/>
          <w:sz w:val="16"/>
          <w:szCs w:val="16"/>
          <w:lang w:eastAsia="en-US"/>
        </w:rPr>
        <w:t>с</w:t>
      </w:r>
      <w:proofErr w:type="gramEnd"/>
      <w:r w:rsidRPr="00CB1C2F">
        <w:rPr>
          <w:rFonts w:eastAsia="Calibri"/>
          <w:color w:val="auto"/>
          <w:sz w:val="16"/>
          <w:szCs w:val="16"/>
          <w:lang w:eastAsia="en-US"/>
        </w:rPr>
        <w:t>.</w:t>
      </w:r>
    </w:p>
    <w:p w14:paraId="7025CB27" w14:textId="77777777" w:rsidR="00CB1C2F" w:rsidRPr="00CB1C2F" w:rsidRDefault="00CB1C2F" w:rsidP="00CB1C2F">
      <w:pPr>
        <w:rPr>
          <w:rFonts w:eastAsia="Calibri"/>
          <w:bCs/>
          <w:color w:val="auto"/>
          <w:sz w:val="16"/>
          <w:szCs w:val="16"/>
          <w:lang w:eastAsia="en-US"/>
        </w:rPr>
      </w:pPr>
    </w:p>
    <w:p w14:paraId="74EF8965" w14:textId="77777777" w:rsidR="00CB1C2F" w:rsidRPr="00CB1C2F" w:rsidRDefault="00CB1C2F" w:rsidP="00CB1C2F">
      <w:pPr>
        <w:jc w:val="center"/>
        <w:rPr>
          <w:rFonts w:eastAsia="Calibri"/>
          <w:b/>
          <w:color w:val="auto"/>
          <w:sz w:val="16"/>
          <w:szCs w:val="16"/>
          <w:lang w:eastAsia="en-US"/>
        </w:rPr>
      </w:pPr>
      <w:r w:rsidRPr="00CB1C2F">
        <w:rPr>
          <w:rFonts w:eastAsia="Calibri"/>
          <w:b/>
          <w:color w:val="auto"/>
          <w:sz w:val="16"/>
          <w:szCs w:val="16"/>
          <w:lang w:eastAsia="en-US"/>
        </w:rPr>
        <w:t xml:space="preserve">Об утверждении перечня имущества муниципального образования </w:t>
      </w:r>
    </w:p>
    <w:p w14:paraId="2476D16B" w14:textId="77777777" w:rsidR="00CB1C2F" w:rsidRPr="00CB1C2F" w:rsidRDefault="00CB1C2F" w:rsidP="00CB1C2F">
      <w:pPr>
        <w:jc w:val="center"/>
        <w:rPr>
          <w:rFonts w:eastAsia="Calibri"/>
          <w:b/>
          <w:color w:val="auto"/>
          <w:sz w:val="16"/>
          <w:szCs w:val="16"/>
          <w:lang w:eastAsia="en-US"/>
        </w:rPr>
      </w:pPr>
      <w:r w:rsidRPr="00CB1C2F">
        <w:rPr>
          <w:rFonts w:eastAsia="Calibri"/>
          <w:b/>
          <w:color w:val="auto"/>
          <w:sz w:val="16"/>
          <w:szCs w:val="16"/>
          <w:lang w:eastAsia="en-US"/>
        </w:rPr>
        <w:t xml:space="preserve">сельского поселения «Зеленец», передаваемого в собственность </w:t>
      </w:r>
    </w:p>
    <w:p w14:paraId="7D4CB4BC" w14:textId="77777777" w:rsidR="00CB1C2F" w:rsidRPr="00CB1C2F" w:rsidRDefault="00CB1C2F" w:rsidP="00CB1C2F">
      <w:pPr>
        <w:jc w:val="center"/>
        <w:rPr>
          <w:rFonts w:eastAsia="Calibri"/>
          <w:b/>
          <w:color w:val="auto"/>
          <w:sz w:val="16"/>
          <w:szCs w:val="16"/>
          <w:lang w:eastAsia="en-US"/>
        </w:rPr>
      </w:pPr>
      <w:r w:rsidRPr="00CB1C2F">
        <w:rPr>
          <w:rFonts w:eastAsia="Calibri"/>
          <w:b/>
          <w:color w:val="auto"/>
          <w:sz w:val="16"/>
          <w:szCs w:val="16"/>
          <w:lang w:eastAsia="en-US"/>
        </w:rPr>
        <w:t>муниципального района «Сыктывдинский»</w:t>
      </w:r>
    </w:p>
    <w:p w14:paraId="02BE795A" w14:textId="77777777" w:rsidR="00CB1C2F" w:rsidRPr="00CB1C2F" w:rsidRDefault="00CB1C2F" w:rsidP="00CB1C2F">
      <w:pPr>
        <w:jc w:val="center"/>
        <w:rPr>
          <w:rFonts w:eastAsia="Calibri"/>
          <w:b/>
          <w:color w:val="auto"/>
          <w:sz w:val="16"/>
          <w:szCs w:val="16"/>
          <w:lang w:eastAsia="en-US"/>
        </w:rPr>
      </w:pPr>
    </w:p>
    <w:p w14:paraId="60421848" w14:textId="77777777" w:rsidR="00CB1C2F" w:rsidRPr="00CB1C2F" w:rsidRDefault="00CB1C2F" w:rsidP="00CB1C2F">
      <w:pPr>
        <w:autoSpaceDE w:val="0"/>
        <w:autoSpaceDN w:val="0"/>
        <w:adjustRightInd w:val="0"/>
        <w:ind w:firstLine="709"/>
        <w:jc w:val="both"/>
        <w:rPr>
          <w:color w:val="auto"/>
          <w:sz w:val="16"/>
          <w:szCs w:val="16"/>
          <w:lang w:eastAsia="ar-SA"/>
        </w:rPr>
      </w:pPr>
      <w:proofErr w:type="gramStart"/>
      <w:r w:rsidRPr="00CB1C2F">
        <w:rPr>
          <w:color w:val="auto"/>
          <w:kern w:val="2"/>
          <w:sz w:val="16"/>
          <w:szCs w:val="16"/>
        </w:rPr>
        <w:t>В соответствии с пунктом 3 части 1 статьи 14, пунктом 3 части 1 статьи 15, пунктом 1 части 1 статьи 50 Федерального закона от 06 октября 2003 г. № 131-ФЗ «Об общих принципах организации местного самоуправления в Российской Федерации», пунктом 3 части 1 статьи 9 Устава муниципального образования сельского поселения «Зеленец», подпунктом 2 пункта 4.1.</w:t>
      </w:r>
      <w:proofErr w:type="gramEnd"/>
      <w:r w:rsidRPr="00CB1C2F">
        <w:rPr>
          <w:color w:val="auto"/>
          <w:kern w:val="2"/>
          <w:sz w:val="16"/>
          <w:szCs w:val="16"/>
        </w:rPr>
        <w:t xml:space="preserve"> Положения о порядке управления и распоряжения имуществом, находящимся в собственности муниципального образования сельского поселения «Зеленец», утвержденного решением Совета сельского поселения «Зеленец» 11 февраля 2010 года № II/23– 01, </w:t>
      </w:r>
      <w:r w:rsidRPr="00CB1C2F">
        <w:rPr>
          <w:color w:val="auto"/>
          <w:sz w:val="16"/>
          <w:szCs w:val="16"/>
          <w:lang w:eastAsia="ar-SA"/>
        </w:rPr>
        <w:t xml:space="preserve">Совет сельского поселения «Зеленец» </w:t>
      </w:r>
    </w:p>
    <w:p w14:paraId="62AA70E7" w14:textId="77777777" w:rsidR="00CB1C2F" w:rsidRPr="00CB1C2F" w:rsidRDefault="00CB1C2F" w:rsidP="00CB1C2F">
      <w:pPr>
        <w:autoSpaceDE w:val="0"/>
        <w:autoSpaceDN w:val="0"/>
        <w:adjustRightInd w:val="0"/>
        <w:jc w:val="center"/>
        <w:rPr>
          <w:b/>
          <w:color w:val="auto"/>
          <w:sz w:val="16"/>
          <w:szCs w:val="16"/>
          <w:lang w:eastAsia="ar-SA"/>
        </w:rPr>
      </w:pPr>
      <w:r w:rsidRPr="00CB1C2F">
        <w:rPr>
          <w:b/>
          <w:color w:val="auto"/>
          <w:sz w:val="16"/>
          <w:szCs w:val="16"/>
          <w:lang w:eastAsia="ar-SA"/>
        </w:rPr>
        <w:t>решил:</w:t>
      </w:r>
    </w:p>
    <w:p w14:paraId="3FBA2A3B" w14:textId="77777777" w:rsidR="00CB1C2F" w:rsidRPr="00CB1C2F" w:rsidRDefault="00CB1C2F" w:rsidP="00CB1C2F">
      <w:pPr>
        <w:autoSpaceDE w:val="0"/>
        <w:autoSpaceDN w:val="0"/>
        <w:adjustRightInd w:val="0"/>
        <w:jc w:val="center"/>
        <w:rPr>
          <w:b/>
          <w:color w:val="auto"/>
          <w:sz w:val="16"/>
          <w:szCs w:val="16"/>
        </w:rPr>
      </w:pPr>
    </w:p>
    <w:p w14:paraId="63F2EAE1" w14:textId="77777777" w:rsidR="00CB1C2F" w:rsidRPr="00CB1C2F" w:rsidRDefault="00CB1C2F" w:rsidP="00CB1C2F">
      <w:pPr>
        <w:shd w:val="clear" w:color="auto" w:fill="FFFFFF"/>
        <w:tabs>
          <w:tab w:val="left" w:pos="993"/>
          <w:tab w:val="left" w:pos="9749"/>
        </w:tabs>
        <w:suppressAutoHyphens/>
        <w:autoSpaceDE w:val="0"/>
        <w:autoSpaceDN w:val="0"/>
        <w:adjustRightInd w:val="0"/>
        <w:ind w:right="-32" w:firstLine="709"/>
        <w:jc w:val="both"/>
        <w:rPr>
          <w:color w:val="auto"/>
          <w:sz w:val="16"/>
          <w:szCs w:val="16"/>
        </w:rPr>
      </w:pPr>
      <w:r w:rsidRPr="00CB1C2F">
        <w:rPr>
          <w:color w:val="auto"/>
          <w:sz w:val="16"/>
          <w:szCs w:val="16"/>
        </w:rPr>
        <w:t xml:space="preserve">1. Утвердить </w:t>
      </w:r>
      <w:r w:rsidRPr="00CB1C2F">
        <w:rPr>
          <w:bCs/>
          <w:sz w:val="16"/>
          <w:szCs w:val="16"/>
        </w:rPr>
        <w:t>Перечень имущества муниципального образования сельского поселения «</w:t>
      </w:r>
      <w:r w:rsidRPr="00CB1C2F">
        <w:rPr>
          <w:color w:val="auto"/>
          <w:sz w:val="16"/>
          <w:szCs w:val="16"/>
        </w:rPr>
        <w:t>Зеленец</w:t>
      </w:r>
      <w:r w:rsidRPr="00CB1C2F">
        <w:rPr>
          <w:bCs/>
          <w:sz w:val="16"/>
          <w:szCs w:val="16"/>
        </w:rPr>
        <w:t>», передаваемого в собственность муниципального района «Сыктывдинский», с</w:t>
      </w:r>
      <w:r w:rsidRPr="00CB1C2F">
        <w:rPr>
          <w:color w:val="auto"/>
          <w:sz w:val="16"/>
          <w:szCs w:val="16"/>
        </w:rPr>
        <w:t>огласно приложению.</w:t>
      </w:r>
    </w:p>
    <w:p w14:paraId="7929A495" w14:textId="77777777" w:rsidR="00CB1C2F" w:rsidRPr="00CB1C2F" w:rsidRDefault="00CB1C2F" w:rsidP="00CB1C2F">
      <w:pPr>
        <w:tabs>
          <w:tab w:val="left" w:pos="993"/>
        </w:tabs>
        <w:suppressAutoHyphens/>
        <w:ind w:firstLine="709"/>
        <w:contextualSpacing/>
        <w:jc w:val="both"/>
        <w:rPr>
          <w:kern w:val="28"/>
          <w:sz w:val="16"/>
          <w:szCs w:val="16"/>
          <w:lang w:val="uk-UA" w:eastAsia="ar-SA"/>
        </w:rPr>
      </w:pPr>
      <w:r w:rsidRPr="00CB1C2F">
        <w:rPr>
          <w:kern w:val="2"/>
          <w:sz w:val="16"/>
          <w:szCs w:val="16"/>
          <w:lang w:eastAsia="ar-SA"/>
        </w:rPr>
        <w:t>2. </w:t>
      </w:r>
      <w:r w:rsidRPr="00CB1C2F">
        <w:rPr>
          <w:kern w:val="2"/>
          <w:sz w:val="16"/>
          <w:szCs w:val="16"/>
          <w:lang w:val="uk-UA" w:eastAsia="ar-SA"/>
        </w:rPr>
        <w:t>Контроль за</w:t>
      </w:r>
      <w:r w:rsidRPr="00CB1C2F">
        <w:rPr>
          <w:kern w:val="2"/>
          <w:sz w:val="16"/>
          <w:szCs w:val="16"/>
          <w:lang w:eastAsia="ar-SA"/>
        </w:rPr>
        <w:t xml:space="preserve"> исполнением решения</w:t>
      </w:r>
      <w:r w:rsidRPr="00CB1C2F">
        <w:rPr>
          <w:kern w:val="2"/>
          <w:sz w:val="16"/>
          <w:szCs w:val="16"/>
          <w:lang w:val="uk-UA" w:eastAsia="ar-SA"/>
        </w:rPr>
        <w:t xml:space="preserve"> </w:t>
      </w:r>
      <w:r w:rsidRPr="00CB1C2F">
        <w:rPr>
          <w:kern w:val="2"/>
          <w:sz w:val="16"/>
          <w:szCs w:val="16"/>
          <w:lang w:eastAsia="ar-SA"/>
        </w:rPr>
        <w:t>возложить</w:t>
      </w:r>
      <w:r w:rsidRPr="00CB1C2F">
        <w:rPr>
          <w:kern w:val="2"/>
          <w:sz w:val="16"/>
          <w:szCs w:val="16"/>
          <w:lang w:val="uk-UA" w:eastAsia="ar-SA"/>
        </w:rPr>
        <w:t xml:space="preserve"> на </w:t>
      </w:r>
      <w:r w:rsidRPr="00CB1C2F">
        <w:rPr>
          <w:kern w:val="2"/>
          <w:sz w:val="16"/>
          <w:szCs w:val="16"/>
          <w:lang w:eastAsia="ar-SA"/>
        </w:rPr>
        <w:t>постоянную комиссию</w:t>
      </w:r>
      <w:r w:rsidRPr="00CB1C2F">
        <w:rPr>
          <w:kern w:val="2"/>
          <w:sz w:val="16"/>
          <w:szCs w:val="16"/>
          <w:lang w:val="uk-UA" w:eastAsia="ar-SA"/>
        </w:rPr>
        <w:t xml:space="preserve"> по бюджету, </w:t>
      </w:r>
      <w:r w:rsidRPr="00CB1C2F">
        <w:rPr>
          <w:kern w:val="2"/>
          <w:sz w:val="16"/>
          <w:szCs w:val="16"/>
          <w:lang w:eastAsia="ar-SA"/>
        </w:rPr>
        <w:t>экономическому</w:t>
      </w:r>
      <w:r w:rsidRPr="00CB1C2F">
        <w:rPr>
          <w:kern w:val="2"/>
          <w:sz w:val="16"/>
          <w:szCs w:val="16"/>
          <w:lang w:val="uk-UA" w:eastAsia="ar-SA"/>
        </w:rPr>
        <w:t xml:space="preserve"> </w:t>
      </w:r>
      <w:r w:rsidRPr="00CB1C2F">
        <w:rPr>
          <w:kern w:val="2"/>
          <w:sz w:val="16"/>
          <w:szCs w:val="16"/>
          <w:lang w:eastAsia="ar-SA"/>
        </w:rPr>
        <w:t>развитию</w:t>
      </w:r>
      <w:r w:rsidRPr="00CB1C2F">
        <w:rPr>
          <w:kern w:val="2"/>
          <w:sz w:val="16"/>
          <w:szCs w:val="16"/>
          <w:lang w:val="uk-UA" w:eastAsia="ar-SA"/>
        </w:rPr>
        <w:t xml:space="preserve"> и </w:t>
      </w:r>
      <w:r w:rsidRPr="00CB1C2F">
        <w:rPr>
          <w:kern w:val="2"/>
          <w:sz w:val="16"/>
          <w:szCs w:val="16"/>
          <w:lang w:eastAsia="ar-SA"/>
        </w:rPr>
        <w:t>налогам</w:t>
      </w:r>
      <w:r w:rsidRPr="00CB1C2F">
        <w:rPr>
          <w:kern w:val="2"/>
          <w:sz w:val="16"/>
          <w:szCs w:val="16"/>
          <w:lang w:val="uk-UA" w:eastAsia="ar-SA"/>
        </w:rPr>
        <w:t>.</w:t>
      </w:r>
    </w:p>
    <w:p w14:paraId="4D9BE914" w14:textId="77777777" w:rsidR="00CB1C2F" w:rsidRPr="00CB1C2F" w:rsidRDefault="00CB1C2F" w:rsidP="00CB1C2F">
      <w:pPr>
        <w:tabs>
          <w:tab w:val="left" w:pos="993"/>
        </w:tabs>
        <w:suppressAutoHyphens/>
        <w:ind w:firstLine="709"/>
        <w:contextualSpacing/>
        <w:jc w:val="both"/>
        <w:rPr>
          <w:kern w:val="28"/>
          <w:sz w:val="16"/>
          <w:szCs w:val="16"/>
          <w:lang w:val="uk-UA" w:eastAsia="ar-SA"/>
        </w:rPr>
      </w:pPr>
      <w:r w:rsidRPr="00CB1C2F">
        <w:rPr>
          <w:kern w:val="28"/>
          <w:sz w:val="16"/>
          <w:szCs w:val="16"/>
          <w:lang w:val="uk-UA" w:eastAsia="ar-SA"/>
        </w:rPr>
        <w:t>3. </w:t>
      </w:r>
      <w:r w:rsidRPr="00CB1C2F">
        <w:rPr>
          <w:kern w:val="28"/>
          <w:sz w:val="16"/>
          <w:szCs w:val="16"/>
          <w:lang w:eastAsia="ar-SA"/>
        </w:rPr>
        <w:t>Настоящее</w:t>
      </w:r>
      <w:r w:rsidRPr="00CB1C2F">
        <w:rPr>
          <w:kern w:val="28"/>
          <w:sz w:val="16"/>
          <w:szCs w:val="16"/>
          <w:lang w:val="uk-UA" w:eastAsia="ar-SA"/>
        </w:rPr>
        <w:t xml:space="preserve"> </w:t>
      </w:r>
      <w:r w:rsidRPr="00CB1C2F">
        <w:rPr>
          <w:kern w:val="28"/>
          <w:sz w:val="16"/>
          <w:szCs w:val="16"/>
          <w:lang w:eastAsia="ar-SA"/>
        </w:rPr>
        <w:t>решение</w:t>
      </w:r>
      <w:r w:rsidRPr="00CB1C2F">
        <w:rPr>
          <w:kern w:val="28"/>
          <w:sz w:val="16"/>
          <w:szCs w:val="16"/>
          <w:lang w:val="uk-UA" w:eastAsia="ar-SA"/>
        </w:rPr>
        <w:t xml:space="preserve"> </w:t>
      </w:r>
      <w:r w:rsidRPr="00CB1C2F">
        <w:rPr>
          <w:kern w:val="28"/>
          <w:sz w:val="16"/>
          <w:szCs w:val="16"/>
          <w:lang w:eastAsia="ar-SA"/>
        </w:rPr>
        <w:t>вступает</w:t>
      </w:r>
      <w:r w:rsidRPr="00CB1C2F">
        <w:rPr>
          <w:kern w:val="28"/>
          <w:sz w:val="16"/>
          <w:szCs w:val="16"/>
          <w:lang w:val="uk-UA" w:eastAsia="ar-SA"/>
        </w:rPr>
        <w:t xml:space="preserve"> в силу с </w:t>
      </w:r>
      <w:proofErr w:type="spellStart"/>
      <w:r w:rsidRPr="00CB1C2F">
        <w:rPr>
          <w:kern w:val="28"/>
          <w:sz w:val="16"/>
          <w:szCs w:val="16"/>
          <w:lang w:val="uk-UA" w:eastAsia="ar-SA"/>
        </w:rPr>
        <w:t>момента</w:t>
      </w:r>
      <w:proofErr w:type="spellEnd"/>
      <w:r w:rsidRPr="00CB1C2F">
        <w:rPr>
          <w:kern w:val="28"/>
          <w:sz w:val="16"/>
          <w:szCs w:val="16"/>
          <w:lang w:val="uk-UA" w:eastAsia="ar-SA"/>
        </w:rPr>
        <w:t xml:space="preserve"> </w:t>
      </w:r>
      <w:proofErr w:type="spellStart"/>
      <w:r w:rsidRPr="00CB1C2F">
        <w:rPr>
          <w:kern w:val="28"/>
          <w:sz w:val="16"/>
          <w:szCs w:val="16"/>
          <w:lang w:val="uk-UA" w:eastAsia="ar-SA"/>
        </w:rPr>
        <w:t>подписания</w:t>
      </w:r>
      <w:proofErr w:type="spellEnd"/>
      <w:r w:rsidRPr="00CB1C2F">
        <w:rPr>
          <w:kern w:val="28"/>
          <w:sz w:val="16"/>
          <w:szCs w:val="16"/>
          <w:lang w:val="uk-UA" w:eastAsia="ar-SA"/>
        </w:rPr>
        <w:t xml:space="preserve"> и </w:t>
      </w:r>
      <w:proofErr w:type="spellStart"/>
      <w:r w:rsidRPr="00CB1C2F">
        <w:rPr>
          <w:kern w:val="28"/>
          <w:sz w:val="16"/>
          <w:szCs w:val="16"/>
          <w:lang w:val="uk-UA" w:eastAsia="ar-SA"/>
        </w:rPr>
        <w:t>подлежит</w:t>
      </w:r>
      <w:proofErr w:type="spellEnd"/>
      <w:r w:rsidRPr="00CB1C2F">
        <w:rPr>
          <w:kern w:val="28"/>
          <w:sz w:val="16"/>
          <w:szCs w:val="16"/>
          <w:lang w:val="uk-UA" w:eastAsia="ar-SA"/>
        </w:rPr>
        <w:t xml:space="preserve"> </w:t>
      </w:r>
      <w:proofErr w:type="spellStart"/>
      <w:r w:rsidRPr="00CB1C2F">
        <w:rPr>
          <w:kern w:val="28"/>
          <w:sz w:val="16"/>
          <w:szCs w:val="16"/>
          <w:lang w:val="uk-UA" w:eastAsia="ar-SA"/>
        </w:rPr>
        <w:t>опубликованию</w:t>
      </w:r>
      <w:proofErr w:type="spellEnd"/>
      <w:r w:rsidRPr="00CB1C2F">
        <w:rPr>
          <w:kern w:val="28"/>
          <w:sz w:val="16"/>
          <w:szCs w:val="16"/>
          <w:lang w:val="uk-UA" w:eastAsia="ar-SA"/>
        </w:rPr>
        <w:t xml:space="preserve"> в </w:t>
      </w:r>
      <w:proofErr w:type="spellStart"/>
      <w:r w:rsidRPr="00CB1C2F">
        <w:rPr>
          <w:kern w:val="28"/>
          <w:sz w:val="16"/>
          <w:szCs w:val="16"/>
          <w:lang w:val="uk-UA" w:eastAsia="ar-SA"/>
        </w:rPr>
        <w:t>местах</w:t>
      </w:r>
      <w:proofErr w:type="spellEnd"/>
      <w:r w:rsidRPr="00CB1C2F">
        <w:rPr>
          <w:kern w:val="28"/>
          <w:sz w:val="16"/>
          <w:szCs w:val="16"/>
          <w:lang w:val="uk-UA" w:eastAsia="ar-SA"/>
        </w:rPr>
        <w:t xml:space="preserve">, </w:t>
      </w:r>
      <w:r w:rsidRPr="00CB1C2F">
        <w:rPr>
          <w:kern w:val="28"/>
          <w:sz w:val="16"/>
          <w:szCs w:val="16"/>
          <w:lang w:eastAsia="ar-SA"/>
        </w:rPr>
        <w:t>определенных</w:t>
      </w:r>
      <w:r w:rsidRPr="00CB1C2F">
        <w:rPr>
          <w:kern w:val="28"/>
          <w:sz w:val="16"/>
          <w:szCs w:val="16"/>
          <w:lang w:val="uk-UA" w:eastAsia="ar-SA"/>
        </w:rPr>
        <w:t xml:space="preserve"> Уставом </w:t>
      </w:r>
      <w:proofErr w:type="spellStart"/>
      <w:r w:rsidRPr="00CB1C2F">
        <w:rPr>
          <w:kern w:val="28"/>
          <w:sz w:val="16"/>
          <w:szCs w:val="16"/>
          <w:lang w:val="uk-UA" w:eastAsia="ar-SA"/>
        </w:rPr>
        <w:t>муниципального</w:t>
      </w:r>
      <w:proofErr w:type="spellEnd"/>
      <w:r w:rsidRPr="00CB1C2F">
        <w:rPr>
          <w:kern w:val="28"/>
          <w:sz w:val="16"/>
          <w:szCs w:val="16"/>
          <w:lang w:val="uk-UA" w:eastAsia="ar-SA"/>
        </w:rPr>
        <w:t xml:space="preserve"> </w:t>
      </w:r>
      <w:proofErr w:type="spellStart"/>
      <w:r w:rsidRPr="00CB1C2F">
        <w:rPr>
          <w:kern w:val="28"/>
          <w:sz w:val="16"/>
          <w:szCs w:val="16"/>
          <w:lang w:val="uk-UA" w:eastAsia="ar-SA"/>
        </w:rPr>
        <w:t>образования</w:t>
      </w:r>
      <w:proofErr w:type="spellEnd"/>
      <w:r w:rsidRPr="00CB1C2F">
        <w:rPr>
          <w:kern w:val="28"/>
          <w:sz w:val="16"/>
          <w:szCs w:val="16"/>
          <w:lang w:val="uk-UA" w:eastAsia="ar-SA"/>
        </w:rPr>
        <w:t xml:space="preserve"> </w:t>
      </w:r>
      <w:proofErr w:type="spellStart"/>
      <w:r w:rsidRPr="00CB1C2F">
        <w:rPr>
          <w:kern w:val="28"/>
          <w:sz w:val="16"/>
          <w:szCs w:val="16"/>
          <w:lang w:val="uk-UA" w:eastAsia="ar-SA"/>
        </w:rPr>
        <w:t>сельского</w:t>
      </w:r>
      <w:proofErr w:type="spellEnd"/>
      <w:r w:rsidRPr="00CB1C2F">
        <w:rPr>
          <w:kern w:val="28"/>
          <w:sz w:val="16"/>
          <w:szCs w:val="16"/>
          <w:lang w:val="uk-UA" w:eastAsia="ar-SA"/>
        </w:rPr>
        <w:t xml:space="preserve"> </w:t>
      </w:r>
      <w:proofErr w:type="spellStart"/>
      <w:r w:rsidRPr="00CB1C2F">
        <w:rPr>
          <w:kern w:val="28"/>
          <w:sz w:val="16"/>
          <w:szCs w:val="16"/>
          <w:lang w:val="uk-UA" w:eastAsia="ar-SA"/>
        </w:rPr>
        <w:t>поселения</w:t>
      </w:r>
      <w:proofErr w:type="spellEnd"/>
      <w:r w:rsidRPr="00CB1C2F">
        <w:rPr>
          <w:kern w:val="28"/>
          <w:sz w:val="16"/>
          <w:szCs w:val="16"/>
          <w:lang w:val="uk-UA" w:eastAsia="ar-SA"/>
        </w:rPr>
        <w:t xml:space="preserve"> «</w:t>
      </w:r>
      <w:proofErr w:type="spellStart"/>
      <w:r w:rsidRPr="00CB1C2F">
        <w:rPr>
          <w:kern w:val="28"/>
          <w:sz w:val="16"/>
          <w:szCs w:val="16"/>
          <w:lang w:val="uk-UA" w:eastAsia="ar-SA"/>
        </w:rPr>
        <w:t>Зеленец</w:t>
      </w:r>
      <w:proofErr w:type="spellEnd"/>
      <w:r w:rsidRPr="00CB1C2F">
        <w:rPr>
          <w:kern w:val="28"/>
          <w:sz w:val="16"/>
          <w:szCs w:val="16"/>
          <w:lang w:val="uk-UA" w:eastAsia="ar-SA"/>
        </w:rPr>
        <w:t>».</w:t>
      </w:r>
    </w:p>
    <w:p w14:paraId="71499554" w14:textId="77777777" w:rsidR="00CB1C2F" w:rsidRPr="00CB1C2F" w:rsidRDefault="00CB1C2F" w:rsidP="00CB1C2F">
      <w:pPr>
        <w:autoSpaceDE w:val="0"/>
        <w:autoSpaceDN w:val="0"/>
        <w:adjustRightInd w:val="0"/>
        <w:ind w:firstLine="567"/>
        <w:jc w:val="both"/>
        <w:rPr>
          <w:color w:val="auto"/>
          <w:spacing w:val="-1"/>
          <w:sz w:val="16"/>
          <w:szCs w:val="16"/>
          <w:lang w:val="uk-UA"/>
        </w:rPr>
      </w:pPr>
    </w:p>
    <w:p w14:paraId="2EF2BB64" w14:textId="77777777" w:rsidR="00CB1C2F" w:rsidRPr="00CB1C2F" w:rsidRDefault="00CB1C2F" w:rsidP="00CB1C2F">
      <w:pPr>
        <w:autoSpaceDE w:val="0"/>
        <w:autoSpaceDN w:val="0"/>
        <w:adjustRightInd w:val="0"/>
        <w:ind w:firstLine="567"/>
        <w:jc w:val="both"/>
        <w:rPr>
          <w:color w:val="auto"/>
          <w:spacing w:val="-1"/>
          <w:sz w:val="16"/>
          <w:szCs w:val="16"/>
          <w:lang w:val="uk-UA"/>
        </w:rPr>
      </w:pPr>
    </w:p>
    <w:p w14:paraId="310BB92E" w14:textId="77777777" w:rsidR="00CB1C2F" w:rsidRPr="00CB1C2F" w:rsidRDefault="00CB1C2F" w:rsidP="00CB1C2F">
      <w:pPr>
        <w:autoSpaceDE w:val="0"/>
        <w:autoSpaceDN w:val="0"/>
        <w:adjustRightInd w:val="0"/>
        <w:ind w:firstLine="567"/>
        <w:jc w:val="both"/>
        <w:rPr>
          <w:color w:val="auto"/>
          <w:spacing w:val="-1"/>
          <w:sz w:val="16"/>
          <w:szCs w:val="16"/>
          <w:lang w:val="uk-UA"/>
        </w:rPr>
      </w:pPr>
    </w:p>
    <w:tbl>
      <w:tblPr>
        <w:tblStyle w:val="4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9"/>
        <w:gridCol w:w="3434"/>
      </w:tblGrid>
      <w:tr w:rsidR="00CB1C2F" w:rsidRPr="00CB1C2F" w14:paraId="74308CFF" w14:textId="77777777" w:rsidTr="00CB1C2F">
        <w:tc>
          <w:tcPr>
            <w:tcW w:w="4927" w:type="dxa"/>
          </w:tcPr>
          <w:p w14:paraId="29CBE8FD" w14:textId="77777777" w:rsidR="00CB1C2F" w:rsidRPr="00CB1C2F" w:rsidRDefault="00CB1C2F" w:rsidP="00CB1C2F">
            <w:pPr>
              <w:autoSpaceDE w:val="0"/>
              <w:autoSpaceDN w:val="0"/>
              <w:adjustRightInd w:val="0"/>
              <w:jc w:val="both"/>
              <w:rPr>
                <w:color w:val="auto"/>
                <w:spacing w:val="-1"/>
                <w:sz w:val="16"/>
                <w:szCs w:val="16"/>
                <w:lang w:val="uk-UA"/>
              </w:rPr>
            </w:pPr>
            <w:r w:rsidRPr="00CB1C2F">
              <w:rPr>
                <w:color w:val="auto"/>
                <w:sz w:val="16"/>
                <w:szCs w:val="16"/>
                <w:lang w:eastAsia="ar-SA"/>
              </w:rPr>
              <w:t>Глава сельского поселения «Зеленец»</w:t>
            </w:r>
          </w:p>
        </w:tc>
        <w:tc>
          <w:tcPr>
            <w:tcW w:w="4927" w:type="dxa"/>
          </w:tcPr>
          <w:p w14:paraId="0EB5EC22" w14:textId="77777777" w:rsidR="00CB1C2F" w:rsidRPr="00CB1C2F" w:rsidRDefault="00CB1C2F" w:rsidP="00CB1C2F">
            <w:pPr>
              <w:autoSpaceDE w:val="0"/>
              <w:autoSpaceDN w:val="0"/>
              <w:adjustRightInd w:val="0"/>
              <w:jc w:val="right"/>
              <w:rPr>
                <w:color w:val="auto"/>
                <w:spacing w:val="-1"/>
                <w:sz w:val="16"/>
                <w:szCs w:val="16"/>
                <w:lang w:val="uk-UA"/>
              </w:rPr>
            </w:pPr>
            <w:r w:rsidRPr="00CB1C2F">
              <w:rPr>
                <w:color w:val="auto"/>
                <w:sz w:val="16"/>
                <w:szCs w:val="16"/>
                <w:lang w:eastAsia="ar-SA"/>
              </w:rPr>
              <w:t>А.С. Якунин</w:t>
            </w:r>
          </w:p>
        </w:tc>
      </w:tr>
    </w:tbl>
    <w:p w14:paraId="12FA1619" w14:textId="7EB9F520" w:rsidR="00CB1C2F" w:rsidRDefault="00CB1C2F" w:rsidP="001B57B9">
      <w:pPr>
        <w:widowControl w:val="0"/>
        <w:autoSpaceDE w:val="0"/>
        <w:autoSpaceDN w:val="0"/>
        <w:adjustRightInd w:val="0"/>
        <w:rPr>
          <w:color w:val="auto"/>
          <w:sz w:val="16"/>
          <w:szCs w:val="16"/>
        </w:rPr>
      </w:pPr>
      <w:r>
        <w:rPr>
          <w:color w:val="auto"/>
          <w:sz w:val="16"/>
          <w:szCs w:val="16"/>
        </w:rPr>
        <w:br w:type="page"/>
      </w:r>
    </w:p>
    <w:p w14:paraId="0180892E" w14:textId="77777777" w:rsidR="00CB1C2F" w:rsidRPr="00CB1C2F" w:rsidRDefault="00CB1C2F" w:rsidP="00CB1C2F">
      <w:pPr>
        <w:widowControl w:val="0"/>
        <w:suppressAutoHyphens/>
        <w:jc w:val="right"/>
        <w:rPr>
          <w:rFonts w:eastAsia="Arial Unicode MS" w:cs="Tahoma"/>
          <w:sz w:val="12"/>
          <w:szCs w:val="12"/>
          <w:lang w:eastAsia="en-US" w:bidi="en-US"/>
        </w:rPr>
      </w:pPr>
      <w:r w:rsidRPr="00CB1C2F">
        <w:rPr>
          <w:rFonts w:eastAsia="Arial Unicode MS" w:cs="Tahoma"/>
          <w:sz w:val="12"/>
          <w:szCs w:val="12"/>
          <w:lang w:eastAsia="en-US" w:bidi="en-US"/>
        </w:rPr>
        <w:lastRenderedPageBreak/>
        <w:t>Утвержден</w:t>
      </w:r>
    </w:p>
    <w:p w14:paraId="3B1B5BFD" w14:textId="77777777" w:rsidR="00CB1C2F" w:rsidRPr="00CB1C2F" w:rsidRDefault="00CB1C2F" w:rsidP="00CB1C2F">
      <w:pPr>
        <w:widowControl w:val="0"/>
        <w:suppressAutoHyphens/>
        <w:jc w:val="right"/>
        <w:rPr>
          <w:rFonts w:eastAsia="Arial Unicode MS" w:cs="Tahoma"/>
          <w:sz w:val="12"/>
          <w:szCs w:val="12"/>
          <w:lang w:eastAsia="en-US" w:bidi="en-US"/>
        </w:rPr>
      </w:pPr>
      <w:r w:rsidRPr="00CB1C2F">
        <w:rPr>
          <w:rFonts w:eastAsia="Arial Unicode MS" w:cs="Tahoma"/>
          <w:sz w:val="12"/>
          <w:szCs w:val="12"/>
          <w:lang w:eastAsia="en-US" w:bidi="en-US"/>
        </w:rPr>
        <w:t>решением Совета сельского</w:t>
      </w:r>
    </w:p>
    <w:p w14:paraId="23A4CE2F" w14:textId="77777777" w:rsidR="00CB1C2F" w:rsidRPr="00CB1C2F" w:rsidRDefault="00CB1C2F" w:rsidP="00CB1C2F">
      <w:pPr>
        <w:widowControl w:val="0"/>
        <w:suppressAutoHyphens/>
        <w:jc w:val="right"/>
        <w:rPr>
          <w:rFonts w:eastAsia="Arial Unicode MS" w:cs="Tahoma"/>
          <w:sz w:val="12"/>
          <w:szCs w:val="12"/>
          <w:lang w:eastAsia="en-US" w:bidi="en-US"/>
        </w:rPr>
      </w:pPr>
      <w:r w:rsidRPr="00CB1C2F">
        <w:rPr>
          <w:rFonts w:eastAsia="Arial Unicode MS" w:cs="Tahoma"/>
          <w:sz w:val="12"/>
          <w:szCs w:val="12"/>
          <w:lang w:eastAsia="en-US" w:bidi="en-US"/>
        </w:rPr>
        <w:t>поселения «Зеленец»</w:t>
      </w:r>
    </w:p>
    <w:p w14:paraId="048694C7" w14:textId="77777777" w:rsidR="00CB1C2F" w:rsidRPr="00CB1C2F" w:rsidRDefault="00CB1C2F" w:rsidP="00CB1C2F">
      <w:pPr>
        <w:widowControl w:val="0"/>
        <w:suppressAutoHyphens/>
        <w:jc w:val="right"/>
        <w:rPr>
          <w:rFonts w:eastAsia="Arial Unicode MS" w:cs="Tahoma"/>
          <w:sz w:val="12"/>
          <w:szCs w:val="12"/>
          <w:lang w:eastAsia="en-US" w:bidi="en-US"/>
        </w:rPr>
      </w:pPr>
      <w:r w:rsidRPr="00CB1C2F">
        <w:rPr>
          <w:rFonts w:eastAsia="Arial Unicode MS" w:cs="Tahoma"/>
          <w:sz w:val="12"/>
          <w:szCs w:val="12"/>
          <w:lang w:eastAsia="en-US" w:bidi="en-US"/>
        </w:rPr>
        <w:t xml:space="preserve">от 16 июля 2025 г. № </w:t>
      </w:r>
      <w:r w:rsidRPr="00CB1C2F">
        <w:rPr>
          <w:rFonts w:eastAsia="Arial Unicode MS" w:cs="Tahoma"/>
          <w:sz w:val="12"/>
          <w:szCs w:val="12"/>
          <w:lang w:val="en-US" w:eastAsia="en-US" w:bidi="en-US"/>
        </w:rPr>
        <w:t>V</w:t>
      </w:r>
      <w:r w:rsidRPr="00CB1C2F">
        <w:rPr>
          <w:rFonts w:eastAsia="Arial Unicode MS" w:cs="Tahoma"/>
          <w:sz w:val="12"/>
          <w:szCs w:val="12"/>
          <w:lang w:eastAsia="en-US" w:bidi="en-US"/>
        </w:rPr>
        <w:t>/51-04</w:t>
      </w:r>
    </w:p>
    <w:p w14:paraId="3A065682" w14:textId="77777777" w:rsidR="00CB1C2F" w:rsidRPr="00CB1C2F" w:rsidRDefault="00CB1C2F" w:rsidP="00CB1C2F">
      <w:pPr>
        <w:widowControl w:val="0"/>
        <w:suppressAutoHyphens/>
        <w:jc w:val="right"/>
        <w:rPr>
          <w:rFonts w:eastAsia="Arial Unicode MS" w:cs="Tahoma"/>
          <w:sz w:val="12"/>
          <w:szCs w:val="12"/>
          <w:lang w:eastAsia="en-US" w:bidi="en-US"/>
        </w:rPr>
      </w:pPr>
      <w:r w:rsidRPr="00CB1C2F">
        <w:rPr>
          <w:rFonts w:eastAsia="Arial Unicode MS" w:cs="Tahoma"/>
          <w:sz w:val="12"/>
          <w:szCs w:val="12"/>
          <w:lang w:eastAsia="en-US" w:bidi="en-US"/>
        </w:rPr>
        <w:t>(приложение)</w:t>
      </w:r>
    </w:p>
    <w:p w14:paraId="20318641" w14:textId="77777777" w:rsidR="00CB1C2F" w:rsidRPr="00CB1C2F" w:rsidRDefault="00CB1C2F" w:rsidP="00CB1C2F">
      <w:pPr>
        <w:widowControl w:val="0"/>
        <w:suppressAutoHyphens/>
        <w:jc w:val="right"/>
        <w:rPr>
          <w:rFonts w:eastAsia="Arial Unicode MS" w:cs="Tahoma"/>
          <w:sz w:val="12"/>
          <w:szCs w:val="12"/>
          <w:lang w:eastAsia="en-US" w:bidi="en-US"/>
        </w:rPr>
      </w:pPr>
    </w:p>
    <w:p w14:paraId="26F83AF7" w14:textId="77777777" w:rsidR="00CB1C2F" w:rsidRPr="00CB1C2F" w:rsidRDefault="00CB1C2F" w:rsidP="00CB1C2F">
      <w:pPr>
        <w:widowControl w:val="0"/>
        <w:suppressAutoHyphens/>
        <w:jc w:val="right"/>
        <w:rPr>
          <w:rFonts w:eastAsia="Arial Unicode MS" w:cs="Tahoma"/>
          <w:sz w:val="12"/>
          <w:szCs w:val="12"/>
          <w:lang w:eastAsia="en-US" w:bidi="en-US"/>
        </w:rPr>
      </w:pPr>
    </w:p>
    <w:p w14:paraId="1BFAD6EC" w14:textId="77777777" w:rsidR="00CB1C2F" w:rsidRPr="00CB1C2F" w:rsidRDefault="00CB1C2F" w:rsidP="00CB1C2F">
      <w:pPr>
        <w:widowControl w:val="0"/>
        <w:suppressAutoHyphens/>
        <w:jc w:val="center"/>
        <w:rPr>
          <w:rFonts w:eastAsia="Arial Unicode MS" w:cs="Tahoma"/>
          <w:b/>
          <w:sz w:val="12"/>
          <w:szCs w:val="12"/>
          <w:lang w:eastAsia="en-US" w:bidi="en-US"/>
        </w:rPr>
      </w:pPr>
      <w:r w:rsidRPr="00CB1C2F">
        <w:rPr>
          <w:rFonts w:eastAsia="Arial Unicode MS" w:cs="Tahoma"/>
          <w:b/>
          <w:sz w:val="12"/>
          <w:szCs w:val="12"/>
          <w:lang w:eastAsia="en-US" w:bidi="en-US"/>
        </w:rPr>
        <w:t>Перечень имущества</w:t>
      </w:r>
    </w:p>
    <w:p w14:paraId="0113D043" w14:textId="77777777" w:rsidR="00CB1C2F" w:rsidRPr="00CB1C2F" w:rsidRDefault="00CB1C2F" w:rsidP="00CB1C2F">
      <w:pPr>
        <w:widowControl w:val="0"/>
        <w:suppressAutoHyphens/>
        <w:jc w:val="center"/>
        <w:rPr>
          <w:rFonts w:eastAsia="Arial Unicode MS" w:cs="Tahoma"/>
          <w:b/>
          <w:sz w:val="12"/>
          <w:szCs w:val="12"/>
          <w:lang w:eastAsia="en-US" w:bidi="en-US"/>
        </w:rPr>
      </w:pPr>
      <w:r w:rsidRPr="00CB1C2F">
        <w:rPr>
          <w:rFonts w:eastAsia="Arial Unicode MS" w:cs="Tahoma"/>
          <w:b/>
          <w:sz w:val="12"/>
          <w:szCs w:val="12"/>
          <w:lang w:eastAsia="en-US" w:bidi="en-US"/>
        </w:rPr>
        <w:t xml:space="preserve"> муниципального образования сельского поселения «Зеленец» муниципального района «Сыктывдинский» Республики Коми, предлагаемого к передаче в собственность муниципального образования </w:t>
      </w:r>
    </w:p>
    <w:p w14:paraId="70295A7A" w14:textId="77777777" w:rsidR="00CB1C2F" w:rsidRPr="00CB1C2F" w:rsidRDefault="00CB1C2F" w:rsidP="00CB1C2F">
      <w:pPr>
        <w:widowControl w:val="0"/>
        <w:suppressAutoHyphens/>
        <w:jc w:val="center"/>
        <w:rPr>
          <w:rFonts w:eastAsia="Arial Unicode MS" w:cs="Tahoma"/>
          <w:b/>
          <w:sz w:val="12"/>
          <w:szCs w:val="12"/>
          <w:lang w:eastAsia="en-US" w:bidi="en-US"/>
        </w:rPr>
      </w:pPr>
      <w:r w:rsidRPr="00CB1C2F">
        <w:rPr>
          <w:rFonts w:eastAsia="Arial Unicode MS" w:cs="Tahoma"/>
          <w:b/>
          <w:sz w:val="12"/>
          <w:szCs w:val="12"/>
          <w:lang w:eastAsia="en-US" w:bidi="en-US"/>
        </w:rPr>
        <w:t>муниципального района «Сыктывдинский» Республики Коми</w:t>
      </w:r>
    </w:p>
    <w:p w14:paraId="7D80E6BD" w14:textId="77777777" w:rsidR="00CB1C2F" w:rsidRPr="00CB1C2F" w:rsidRDefault="00CB1C2F" w:rsidP="00CB1C2F">
      <w:pPr>
        <w:widowControl w:val="0"/>
        <w:suppressAutoHyphens/>
        <w:jc w:val="center"/>
        <w:rPr>
          <w:rFonts w:eastAsia="Arial Unicode MS" w:cs="Tahoma"/>
          <w:b/>
          <w:sz w:val="12"/>
          <w:szCs w:val="12"/>
          <w:lang w:eastAsia="en-US" w:bidi="en-US"/>
        </w:rPr>
      </w:pPr>
    </w:p>
    <w:tbl>
      <w:tblPr>
        <w:tblStyle w:val="430"/>
        <w:tblW w:w="5000" w:type="pct"/>
        <w:tblLook w:val="04A0" w:firstRow="1" w:lastRow="0" w:firstColumn="1" w:lastColumn="0" w:noHBand="0" w:noVBand="1"/>
      </w:tblPr>
      <w:tblGrid>
        <w:gridCol w:w="368"/>
        <w:gridCol w:w="924"/>
        <w:gridCol w:w="1086"/>
        <w:gridCol w:w="785"/>
        <w:gridCol w:w="807"/>
        <w:gridCol w:w="1363"/>
        <w:gridCol w:w="822"/>
        <w:gridCol w:w="778"/>
      </w:tblGrid>
      <w:tr w:rsidR="00CB1C2F" w:rsidRPr="00CB1C2F" w14:paraId="08049414" w14:textId="77777777" w:rsidTr="00CB1C2F">
        <w:tc>
          <w:tcPr>
            <w:tcW w:w="175" w:type="pct"/>
          </w:tcPr>
          <w:p w14:paraId="5520E61B" w14:textId="77777777" w:rsidR="00CB1C2F" w:rsidRPr="00CB1C2F" w:rsidRDefault="00CB1C2F" w:rsidP="00CB1C2F">
            <w:pPr>
              <w:widowControl w:val="0"/>
              <w:suppressAutoHyphens/>
              <w:jc w:val="center"/>
              <w:rPr>
                <w:b/>
                <w:sz w:val="12"/>
                <w:szCs w:val="12"/>
                <w:lang w:bidi="en-US"/>
              </w:rPr>
            </w:pPr>
            <w:bookmarkStart w:id="2" w:name="OLE_LINK1"/>
            <w:r w:rsidRPr="00CB1C2F">
              <w:rPr>
                <w:b/>
                <w:sz w:val="12"/>
                <w:szCs w:val="12"/>
                <w:lang w:bidi="en-US"/>
              </w:rPr>
              <w:t xml:space="preserve">№ </w:t>
            </w:r>
            <w:proofErr w:type="gramStart"/>
            <w:r w:rsidRPr="00CB1C2F">
              <w:rPr>
                <w:b/>
                <w:sz w:val="12"/>
                <w:szCs w:val="12"/>
                <w:lang w:bidi="en-US"/>
              </w:rPr>
              <w:t>п</w:t>
            </w:r>
            <w:proofErr w:type="gramEnd"/>
            <w:r w:rsidRPr="00CB1C2F">
              <w:rPr>
                <w:b/>
                <w:sz w:val="12"/>
                <w:szCs w:val="12"/>
                <w:lang w:bidi="en-US"/>
              </w:rPr>
              <w:t>/п</w:t>
            </w:r>
          </w:p>
        </w:tc>
        <w:tc>
          <w:tcPr>
            <w:tcW w:w="649" w:type="pct"/>
          </w:tcPr>
          <w:p w14:paraId="6A2886FA" w14:textId="77777777" w:rsidR="00CB1C2F" w:rsidRPr="00CB1C2F" w:rsidRDefault="00CB1C2F" w:rsidP="00CB1C2F">
            <w:pPr>
              <w:widowControl w:val="0"/>
              <w:suppressAutoHyphens/>
              <w:jc w:val="center"/>
              <w:rPr>
                <w:b/>
                <w:sz w:val="12"/>
                <w:szCs w:val="12"/>
                <w:lang w:bidi="en-US"/>
              </w:rPr>
            </w:pPr>
            <w:r w:rsidRPr="00CB1C2F">
              <w:rPr>
                <w:b/>
                <w:sz w:val="12"/>
                <w:szCs w:val="12"/>
                <w:lang w:bidi="en-US"/>
              </w:rPr>
              <w:t>Наименование имущества</w:t>
            </w:r>
          </w:p>
        </w:tc>
        <w:tc>
          <w:tcPr>
            <w:tcW w:w="974" w:type="pct"/>
          </w:tcPr>
          <w:p w14:paraId="2FCF179D" w14:textId="77777777" w:rsidR="00CB1C2F" w:rsidRPr="00CB1C2F" w:rsidRDefault="00CB1C2F" w:rsidP="00CB1C2F">
            <w:pPr>
              <w:widowControl w:val="0"/>
              <w:suppressAutoHyphens/>
              <w:jc w:val="center"/>
              <w:rPr>
                <w:b/>
                <w:sz w:val="12"/>
                <w:szCs w:val="12"/>
                <w:lang w:bidi="en-US"/>
              </w:rPr>
            </w:pPr>
            <w:r w:rsidRPr="00CB1C2F">
              <w:rPr>
                <w:b/>
                <w:sz w:val="12"/>
                <w:szCs w:val="12"/>
                <w:lang w:bidi="en-US"/>
              </w:rPr>
              <w:t>Адрес места нахождения</w:t>
            </w:r>
          </w:p>
        </w:tc>
        <w:tc>
          <w:tcPr>
            <w:tcW w:w="417" w:type="pct"/>
          </w:tcPr>
          <w:p w14:paraId="36C9A000" w14:textId="77777777" w:rsidR="00CB1C2F" w:rsidRPr="00CB1C2F" w:rsidRDefault="00CB1C2F" w:rsidP="00CB1C2F">
            <w:pPr>
              <w:widowControl w:val="0"/>
              <w:suppressAutoHyphens/>
              <w:jc w:val="center"/>
              <w:rPr>
                <w:b/>
                <w:sz w:val="12"/>
                <w:szCs w:val="12"/>
                <w:lang w:bidi="en-US"/>
              </w:rPr>
            </w:pPr>
            <w:r w:rsidRPr="00CB1C2F">
              <w:rPr>
                <w:b/>
                <w:sz w:val="12"/>
                <w:szCs w:val="12"/>
                <w:lang w:bidi="en-US"/>
              </w:rPr>
              <w:t>Реестровый номер</w:t>
            </w:r>
          </w:p>
        </w:tc>
        <w:tc>
          <w:tcPr>
            <w:tcW w:w="511" w:type="pct"/>
          </w:tcPr>
          <w:p w14:paraId="700C0227" w14:textId="77777777" w:rsidR="00CB1C2F" w:rsidRPr="00CB1C2F" w:rsidRDefault="00CB1C2F" w:rsidP="00CB1C2F">
            <w:pPr>
              <w:widowControl w:val="0"/>
              <w:suppressAutoHyphens/>
              <w:jc w:val="center"/>
              <w:rPr>
                <w:b/>
                <w:sz w:val="12"/>
                <w:szCs w:val="12"/>
                <w:lang w:bidi="en-US"/>
              </w:rPr>
            </w:pPr>
            <w:r w:rsidRPr="00CB1C2F">
              <w:rPr>
                <w:b/>
                <w:sz w:val="12"/>
                <w:szCs w:val="12"/>
                <w:lang w:bidi="en-US"/>
              </w:rPr>
              <w:t>Количество, шт.</w:t>
            </w:r>
          </w:p>
        </w:tc>
        <w:tc>
          <w:tcPr>
            <w:tcW w:w="1253" w:type="pct"/>
          </w:tcPr>
          <w:p w14:paraId="17BB906D" w14:textId="77777777" w:rsidR="00CB1C2F" w:rsidRPr="00CB1C2F" w:rsidRDefault="00CB1C2F" w:rsidP="00CB1C2F">
            <w:pPr>
              <w:widowControl w:val="0"/>
              <w:suppressAutoHyphens/>
              <w:jc w:val="center"/>
              <w:rPr>
                <w:b/>
                <w:sz w:val="12"/>
                <w:szCs w:val="12"/>
                <w:lang w:bidi="en-US"/>
              </w:rPr>
            </w:pPr>
            <w:r w:rsidRPr="00CB1C2F">
              <w:rPr>
                <w:b/>
                <w:sz w:val="12"/>
                <w:szCs w:val="12"/>
                <w:lang w:eastAsia="ar-SA" w:bidi="en-US"/>
              </w:rPr>
              <w:t>Индивидуализирующие характеристики</w:t>
            </w:r>
          </w:p>
        </w:tc>
        <w:tc>
          <w:tcPr>
            <w:tcW w:w="510" w:type="pct"/>
          </w:tcPr>
          <w:p w14:paraId="11A05BA0" w14:textId="77777777" w:rsidR="00CB1C2F" w:rsidRPr="00CB1C2F" w:rsidRDefault="00CB1C2F" w:rsidP="00CB1C2F">
            <w:pPr>
              <w:widowControl w:val="0"/>
              <w:suppressAutoHyphens/>
              <w:jc w:val="center"/>
              <w:rPr>
                <w:b/>
                <w:sz w:val="12"/>
                <w:szCs w:val="12"/>
                <w:lang w:eastAsia="ar-SA" w:bidi="en-US"/>
              </w:rPr>
            </w:pPr>
            <w:r w:rsidRPr="00CB1C2F">
              <w:rPr>
                <w:b/>
                <w:sz w:val="12"/>
                <w:szCs w:val="12"/>
                <w:lang w:eastAsia="ar-SA" w:bidi="en-US"/>
              </w:rPr>
              <w:t>Техническое состояние</w:t>
            </w:r>
          </w:p>
        </w:tc>
        <w:tc>
          <w:tcPr>
            <w:tcW w:w="511" w:type="pct"/>
          </w:tcPr>
          <w:p w14:paraId="4FE7BB2D" w14:textId="77777777" w:rsidR="00CB1C2F" w:rsidRPr="00CB1C2F" w:rsidRDefault="00CB1C2F" w:rsidP="00CB1C2F">
            <w:pPr>
              <w:widowControl w:val="0"/>
              <w:suppressAutoHyphens/>
              <w:jc w:val="center"/>
              <w:rPr>
                <w:b/>
                <w:sz w:val="12"/>
                <w:szCs w:val="12"/>
                <w:lang w:bidi="en-US"/>
              </w:rPr>
            </w:pPr>
            <w:r w:rsidRPr="00CB1C2F">
              <w:rPr>
                <w:b/>
                <w:sz w:val="12"/>
                <w:szCs w:val="12"/>
                <w:lang w:bidi="en-US"/>
              </w:rPr>
              <w:t xml:space="preserve">Балансовая стоимость, руб. </w:t>
            </w:r>
          </w:p>
        </w:tc>
      </w:tr>
      <w:tr w:rsidR="00CB1C2F" w:rsidRPr="00CB1C2F" w14:paraId="5346373D" w14:textId="77777777" w:rsidTr="00CB1C2F">
        <w:tc>
          <w:tcPr>
            <w:tcW w:w="175" w:type="pct"/>
            <w:vAlign w:val="center"/>
          </w:tcPr>
          <w:p w14:paraId="32B177DE" w14:textId="77777777" w:rsidR="00CB1C2F" w:rsidRPr="00CB1C2F" w:rsidRDefault="00CB1C2F" w:rsidP="00CB1C2F">
            <w:pPr>
              <w:widowControl w:val="0"/>
              <w:suppressAutoHyphens/>
              <w:spacing w:line="256" w:lineRule="auto"/>
              <w:contextualSpacing/>
              <w:rPr>
                <w:sz w:val="12"/>
                <w:szCs w:val="12"/>
                <w:lang w:bidi="en-US"/>
              </w:rPr>
            </w:pPr>
            <w:r w:rsidRPr="00CB1C2F">
              <w:rPr>
                <w:sz w:val="12"/>
                <w:szCs w:val="12"/>
                <w:lang w:bidi="en-US"/>
              </w:rPr>
              <w:t>1</w:t>
            </w:r>
          </w:p>
        </w:tc>
        <w:tc>
          <w:tcPr>
            <w:tcW w:w="649" w:type="pct"/>
            <w:vAlign w:val="center"/>
          </w:tcPr>
          <w:p w14:paraId="5D5046C1" w14:textId="77777777" w:rsidR="00CB1C2F" w:rsidRPr="00CB1C2F" w:rsidRDefault="00CB1C2F" w:rsidP="00CB1C2F">
            <w:pPr>
              <w:rPr>
                <w:sz w:val="12"/>
                <w:szCs w:val="12"/>
                <w:lang w:val="en-US" w:bidi="en-US"/>
              </w:rPr>
            </w:pPr>
            <w:r w:rsidRPr="00CB1C2F">
              <w:rPr>
                <w:color w:val="auto"/>
                <w:sz w:val="12"/>
                <w:szCs w:val="12"/>
              </w:rPr>
              <w:t>Принтер</w:t>
            </w:r>
            <w:r w:rsidRPr="00CB1C2F">
              <w:rPr>
                <w:color w:val="auto"/>
                <w:sz w:val="12"/>
                <w:szCs w:val="12"/>
                <w:lang w:val="en-US"/>
              </w:rPr>
              <w:t xml:space="preserve"> </w:t>
            </w:r>
            <w:r w:rsidRPr="00CB1C2F">
              <w:rPr>
                <w:color w:val="auto"/>
                <w:sz w:val="12"/>
                <w:szCs w:val="12"/>
              </w:rPr>
              <w:t>лазерный</w:t>
            </w:r>
            <w:r w:rsidRPr="00CB1C2F">
              <w:rPr>
                <w:color w:val="auto"/>
                <w:sz w:val="12"/>
                <w:szCs w:val="12"/>
                <w:lang w:val="en-US"/>
              </w:rPr>
              <w:t xml:space="preserve"> Canon i-SENSYS LBP631Cw</w:t>
            </w:r>
          </w:p>
        </w:tc>
        <w:tc>
          <w:tcPr>
            <w:tcW w:w="974" w:type="pct"/>
            <w:vAlign w:val="center"/>
          </w:tcPr>
          <w:p w14:paraId="6BB74269" w14:textId="77777777" w:rsidR="00CB1C2F" w:rsidRPr="00CB1C2F" w:rsidRDefault="00CB1C2F" w:rsidP="00CB1C2F">
            <w:pPr>
              <w:tabs>
                <w:tab w:val="left" w:pos="2925"/>
              </w:tabs>
              <w:rPr>
                <w:color w:val="auto"/>
                <w:sz w:val="12"/>
                <w:szCs w:val="12"/>
              </w:rPr>
            </w:pPr>
            <w:r w:rsidRPr="00CB1C2F">
              <w:rPr>
                <w:color w:val="auto"/>
                <w:sz w:val="12"/>
                <w:szCs w:val="12"/>
              </w:rPr>
              <w:t xml:space="preserve">Адрес места расположения: Республика Коми, муниципальный район «Сыктывдинский», сельское поселение «Зеленец», </w:t>
            </w:r>
          </w:p>
          <w:p w14:paraId="707BB05A" w14:textId="77777777" w:rsidR="00CB1C2F" w:rsidRPr="00CB1C2F" w:rsidRDefault="00CB1C2F" w:rsidP="00CB1C2F">
            <w:pPr>
              <w:tabs>
                <w:tab w:val="left" w:pos="2925"/>
              </w:tabs>
              <w:rPr>
                <w:color w:val="auto"/>
                <w:sz w:val="12"/>
                <w:szCs w:val="12"/>
              </w:rPr>
            </w:pPr>
            <w:r w:rsidRPr="00CB1C2F">
              <w:rPr>
                <w:color w:val="auto"/>
                <w:sz w:val="12"/>
                <w:szCs w:val="12"/>
              </w:rPr>
              <w:t xml:space="preserve">с. Зеленец, 2-й квартал, </w:t>
            </w:r>
          </w:p>
          <w:p w14:paraId="5429506D" w14:textId="77777777" w:rsidR="00CB1C2F" w:rsidRPr="00CB1C2F" w:rsidRDefault="00CB1C2F" w:rsidP="00CB1C2F">
            <w:pPr>
              <w:tabs>
                <w:tab w:val="left" w:pos="2925"/>
              </w:tabs>
              <w:rPr>
                <w:sz w:val="12"/>
                <w:szCs w:val="12"/>
                <w:lang w:val="en-US" w:bidi="en-US"/>
              </w:rPr>
            </w:pPr>
            <w:r w:rsidRPr="00CB1C2F">
              <w:rPr>
                <w:color w:val="auto"/>
                <w:sz w:val="12"/>
                <w:szCs w:val="12"/>
              </w:rPr>
              <w:t>д.  12а</w:t>
            </w:r>
            <w:r w:rsidRPr="00CB1C2F">
              <w:rPr>
                <w:rFonts w:ascii="Calibri" w:hAnsi="Calibri"/>
                <w:color w:val="auto"/>
                <w:sz w:val="12"/>
                <w:szCs w:val="12"/>
              </w:rPr>
              <w:t xml:space="preserve"> </w:t>
            </w:r>
          </w:p>
        </w:tc>
        <w:tc>
          <w:tcPr>
            <w:tcW w:w="417" w:type="pct"/>
            <w:vAlign w:val="center"/>
          </w:tcPr>
          <w:p w14:paraId="4FFF3672" w14:textId="77777777" w:rsidR="00CB1C2F" w:rsidRPr="00CB1C2F" w:rsidRDefault="00CB1C2F" w:rsidP="00CB1C2F">
            <w:pPr>
              <w:jc w:val="center"/>
              <w:rPr>
                <w:sz w:val="12"/>
                <w:szCs w:val="12"/>
                <w:lang w:bidi="en-US"/>
              </w:rPr>
            </w:pPr>
            <w:r w:rsidRPr="00CB1C2F">
              <w:rPr>
                <w:sz w:val="12"/>
                <w:szCs w:val="12"/>
                <w:lang w:bidi="en-US"/>
              </w:rPr>
              <w:t>1079</w:t>
            </w:r>
          </w:p>
        </w:tc>
        <w:tc>
          <w:tcPr>
            <w:tcW w:w="511" w:type="pct"/>
            <w:vAlign w:val="center"/>
          </w:tcPr>
          <w:p w14:paraId="0CD88CE2" w14:textId="77777777" w:rsidR="00CB1C2F" w:rsidRPr="00CB1C2F" w:rsidRDefault="00CB1C2F" w:rsidP="00CB1C2F">
            <w:pPr>
              <w:widowControl w:val="0"/>
              <w:suppressAutoHyphens/>
              <w:jc w:val="center"/>
              <w:rPr>
                <w:sz w:val="12"/>
                <w:szCs w:val="12"/>
                <w:lang w:bidi="en-US"/>
              </w:rPr>
            </w:pPr>
            <w:r w:rsidRPr="00CB1C2F">
              <w:rPr>
                <w:sz w:val="12"/>
                <w:szCs w:val="12"/>
                <w:lang w:bidi="en-US"/>
              </w:rPr>
              <w:t>1</w:t>
            </w:r>
          </w:p>
        </w:tc>
        <w:tc>
          <w:tcPr>
            <w:tcW w:w="1253" w:type="pct"/>
            <w:vAlign w:val="center"/>
          </w:tcPr>
          <w:p w14:paraId="6AA168EE" w14:textId="77777777" w:rsidR="00CB1C2F" w:rsidRPr="00CB1C2F" w:rsidRDefault="00CB1C2F" w:rsidP="00CB1C2F">
            <w:pPr>
              <w:tabs>
                <w:tab w:val="left" w:pos="2925"/>
              </w:tabs>
              <w:rPr>
                <w:color w:val="auto"/>
                <w:sz w:val="12"/>
                <w:szCs w:val="12"/>
              </w:rPr>
            </w:pPr>
            <w:r w:rsidRPr="00CB1C2F">
              <w:rPr>
                <w:color w:val="auto"/>
                <w:sz w:val="12"/>
                <w:szCs w:val="12"/>
              </w:rPr>
              <w:t>Технология печати – лазерная</w:t>
            </w:r>
          </w:p>
          <w:p w14:paraId="4D436075" w14:textId="77777777" w:rsidR="00CB1C2F" w:rsidRPr="00CB1C2F" w:rsidRDefault="00CB1C2F" w:rsidP="00CB1C2F">
            <w:pPr>
              <w:tabs>
                <w:tab w:val="left" w:pos="2925"/>
              </w:tabs>
              <w:rPr>
                <w:color w:val="auto"/>
                <w:sz w:val="12"/>
                <w:szCs w:val="12"/>
              </w:rPr>
            </w:pPr>
            <w:r w:rsidRPr="00CB1C2F">
              <w:rPr>
                <w:color w:val="auto"/>
                <w:sz w:val="12"/>
                <w:szCs w:val="12"/>
              </w:rPr>
              <w:t>Цветность печати – цветная</w:t>
            </w:r>
          </w:p>
          <w:p w14:paraId="2CD834DB" w14:textId="77777777" w:rsidR="00CB1C2F" w:rsidRPr="00CB1C2F" w:rsidRDefault="00CB1C2F" w:rsidP="00CB1C2F">
            <w:pPr>
              <w:tabs>
                <w:tab w:val="left" w:pos="2925"/>
              </w:tabs>
              <w:rPr>
                <w:color w:val="auto"/>
                <w:sz w:val="12"/>
                <w:szCs w:val="12"/>
              </w:rPr>
            </w:pPr>
            <w:r w:rsidRPr="00CB1C2F">
              <w:rPr>
                <w:color w:val="auto"/>
                <w:sz w:val="12"/>
                <w:szCs w:val="12"/>
              </w:rPr>
              <w:t>Формат - А</w:t>
            </w:r>
            <w:proofErr w:type="gramStart"/>
            <w:r w:rsidRPr="00CB1C2F">
              <w:rPr>
                <w:color w:val="auto"/>
                <w:sz w:val="12"/>
                <w:szCs w:val="12"/>
              </w:rPr>
              <w:t>4</w:t>
            </w:r>
            <w:proofErr w:type="gramEnd"/>
          </w:p>
          <w:p w14:paraId="7D7092EA" w14:textId="77777777" w:rsidR="00CB1C2F" w:rsidRPr="00CB1C2F" w:rsidRDefault="00CB1C2F" w:rsidP="00CB1C2F">
            <w:pPr>
              <w:tabs>
                <w:tab w:val="left" w:pos="2925"/>
              </w:tabs>
              <w:rPr>
                <w:color w:val="auto"/>
                <w:sz w:val="12"/>
                <w:szCs w:val="12"/>
              </w:rPr>
            </w:pPr>
            <w:r w:rsidRPr="00CB1C2F">
              <w:rPr>
                <w:color w:val="auto"/>
                <w:sz w:val="12"/>
                <w:szCs w:val="12"/>
              </w:rPr>
              <w:t xml:space="preserve">Максимальное разрешение </w:t>
            </w:r>
            <w:proofErr w:type="gramStart"/>
            <w:r w:rsidRPr="00CB1C2F">
              <w:rPr>
                <w:color w:val="auto"/>
                <w:sz w:val="12"/>
                <w:szCs w:val="12"/>
              </w:rPr>
              <w:t>ч</w:t>
            </w:r>
            <w:proofErr w:type="gramEnd"/>
            <w:r w:rsidRPr="00CB1C2F">
              <w:rPr>
                <w:color w:val="auto"/>
                <w:sz w:val="12"/>
                <w:szCs w:val="12"/>
              </w:rPr>
              <w:t xml:space="preserve">/б печати – 1200*1200 </w:t>
            </w:r>
            <w:proofErr w:type="spellStart"/>
            <w:r w:rsidRPr="00CB1C2F">
              <w:rPr>
                <w:color w:val="auto"/>
                <w:sz w:val="12"/>
                <w:szCs w:val="12"/>
              </w:rPr>
              <w:t>dpi</w:t>
            </w:r>
            <w:proofErr w:type="spellEnd"/>
          </w:p>
          <w:p w14:paraId="62C127A5" w14:textId="77777777" w:rsidR="00CB1C2F" w:rsidRPr="00CB1C2F" w:rsidRDefault="00CB1C2F" w:rsidP="00CB1C2F">
            <w:pPr>
              <w:tabs>
                <w:tab w:val="left" w:pos="2925"/>
              </w:tabs>
              <w:rPr>
                <w:color w:val="auto"/>
                <w:sz w:val="12"/>
                <w:szCs w:val="12"/>
                <w:lang w:val="en-US"/>
              </w:rPr>
            </w:pPr>
            <w:r w:rsidRPr="00CB1C2F">
              <w:rPr>
                <w:color w:val="auto"/>
                <w:sz w:val="12"/>
                <w:szCs w:val="12"/>
              </w:rPr>
              <w:t>Интерфейсы</w:t>
            </w:r>
            <w:r w:rsidRPr="00CB1C2F">
              <w:rPr>
                <w:color w:val="auto"/>
                <w:sz w:val="12"/>
                <w:szCs w:val="12"/>
                <w:lang w:val="en-US"/>
              </w:rPr>
              <w:t xml:space="preserve"> -  Ethernet (RJ-45), USB, Wi-Fi</w:t>
            </w:r>
          </w:p>
          <w:p w14:paraId="271AE2E6" w14:textId="77777777" w:rsidR="00CB1C2F" w:rsidRPr="00CB1C2F" w:rsidRDefault="00CB1C2F" w:rsidP="00CB1C2F">
            <w:pPr>
              <w:widowControl w:val="0"/>
              <w:suppressAutoHyphens/>
              <w:rPr>
                <w:sz w:val="12"/>
                <w:szCs w:val="12"/>
                <w:lang w:val="en-US" w:bidi="en-US"/>
              </w:rPr>
            </w:pPr>
          </w:p>
        </w:tc>
        <w:tc>
          <w:tcPr>
            <w:tcW w:w="510" w:type="pct"/>
            <w:vAlign w:val="center"/>
          </w:tcPr>
          <w:p w14:paraId="4D7F51FE" w14:textId="77777777" w:rsidR="00CB1C2F" w:rsidRPr="00CB1C2F" w:rsidRDefault="00CB1C2F" w:rsidP="00CB1C2F">
            <w:pPr>
              <w:widowControl w:val="0"/>
              <w:suppressAutoHyphens/>
              <w:rPr>
                <w:sz w:val="12"/>
                <w:szCs w:val="12"/>
                <w:lang w:bidi="en-US"/>
              </w:rPr>
            </w:pPr>
            <w:r w:rsidRPr="00CB1C2F">
              <w:rPr>
                <w:sz w:val="12"/>
                <w:szCs w:val="12"/>
                <w:lang w:bidi="en-US"/>
              </w:rPr>
              <w:t>Исправен</w:t>
            </w:r>
          </w:p>
        </w:tc>
        <w:tc>
          <w:tcPr>
            <w:tcW w:w="511" w:type="pct"/>
            <w:vAlign w:val="center"/>
          </w:tcPr>
          <w:p w14:paraId="28795F35" w14:textId="77777777" w:rsidR="00CB1C2F" w:rsidRPr="00CB1C2F" w:rsidRDefault="00CB1C2F" w:rsidP="00CB1C2F">
            <w:pPr>
              <w:widowControl w:val="0"/>
              <w:suppressAutoHyphens/>
              <w:jc w:val="center"/>
              <w:rPr>
                <w:sz w:val="12"/>
                <w:szCs w:val="12"/>
                <w:lang w:bidi="en-US"/>
              </w:rPr>
            </w:pPr>
            <w:r w:rsidRPr="00CB1C2F">
              <w:rPr>
                <w:sz w:val="12"/>
                <w:szCs w:val="12"/>
                <w:lang w:bidi="en-US"/>
              </w:rPr>
              <w:t>26 899,0</w:t>
            </w:r>
          </w:p>
        </w:tc>
      </w:tr>
      <w:bookmarkEnd w:id="2"/>
    </w:tbl>
    <w:p w14:paraId="47C207D6" w14:textId="736BF439" w:rsidR="00CB1C2F" w:rsidRDefault="00CB1C2F" w:rsidP="00CB1C2F">
      <w:pPr>
        <w:autoSpaceDE w:val="0"/>
        <w:autoSpaceDN w:val="0"/>
        <w:adjustRightInd w:val="0"/>
        <w:jc w:val="both"/>
        <w:rPr>
          <w:color w:val="auto"/>
          <w:spacing w:val="-1"/>
          <w:szCs w:val="28"/>
          <w:lang w:val="uk-UA"/>
        </w:rPr>
      </w:pPr>
      <w:r>
        <w:rPr>
          <w:color w:val="auto"/>
          <w:spacing w:val="-1"/>
          <w:szCs w:val="28"/>
          <w:lang w:val="uk-UA"/>
        </w:rPr>
        <w:br w:type="page"/>
      </w:r>
    </w:p>
    <w:tbl>
      <w:tblPr>
        <w:tblW w:w="5000" w:type="pct"/>
        <w:tblLook w:val="04A0" w:firstRow="1" w:lastRow="0" w:firstColumn="1" w:lastColumn="0" w:noHBand="0" w:noVBand="1"/>
      </w:tblPr>
      <w:tblGrid>
        <w:gridCol w:w="2743"/>
        <w:gridCol w:w="1446"/>
        <w:gridCol w:w="2744"/>
      </w:tblGrid>
      <w:tr w:rsidR="00CB1C2F" w:rsidRPr="00CB1C2F" w14:paraId="244154AE" w14:textId="77777777" w:rsidTr="00CB1C2F">
        <w:tc>
          <w:tcPr>
            <w:tcW w:w="1994" w:type="pct"/>
            <w:vAlign w:val="center"/>
            <w:hideMark/>
          </w:tcPr>
          <w:p w14:paraId="0A7324FC" w14:textId="77777777" w:rsidR="00CB1C2F" w:rsidRPr="00CB1C2F" w:rsidRDefault="00CB1C2F" w:rsidP="00CB1C2F">
            <w:pPr>
              <w:snapToGrid w:val="0"/>
              <w:jc w:val="center"/>
              <w:rPr>
                <w:rFonts w:eastAsia="Calibri"/>
                <w:b/>
                <w:color w:val="auto"/>
                <w:sz w:val="16"/>
                <w:szCs w:val="16"/>
                <w:lang w:eastAsia="en-US"/>
              </w:rPr>
            </w:pPr>
            <w:r w:rsidRPr="00CB1C2F">
              <w:rPr>
                <w:rFonts w:eastAsia="Calibri"/>
                <w:color w:val="auto"/>
                <w:sz w:val="16"/>
                <w:szCs w:val="16"/>
                <w:lang w:eastAsia="en-US"/>
              </w:rPr>
              <w:lastRenderedPageBreak/>
              <w:br w:type="page"/>
            </w:r>
            <w:r w:rsidRPr="00CB1C2F">
              <w:rPr>
                <w:rFonts w:eastAsia="Calibri"/>
                <w:b/>
                <w:color w:val="auto"/>
                <w:sz w:val="16"/>
                <w:szCs w:val="16"/>
                <w:lang w:eastAsia="en-US"/>
              </w:rPr>
              <w:t>Совет сельского поселения «Зеленец» муниципального района «Сыктывдинский» Республики Коми</w:t>
            </w:r>
          </w:p>
        </w:tc>
        <w:tc>
          <w:tcPr>
            <w:tcW w:w="1011" w:type="pct"/>
            <w:vAlign w:val="center"/>
            <w:hideMark/>
          </w:tcPr>
          <w:p w14:paraId="7E5E907D" w14:textId="77777777" w:rsidR="00CB1C2F" w:rsidRPr="00CB1C2F" w:rsidRDefault="00CB1C2F" w:rsidP="00CB1C2F">
            <w:pPr>
              <w:snapToGrid w:val="0"/>
              <w:jc w:val="center"/>
              <w:rPr>
                <w:rFonts w:eastAsia="Calibri"/>
                <w:b/>
                <w:color w:val="auto"/>
                <w:sz w:val="16"/>
                <w:szCs w:val="16"/>
                <w:lang w:eastAsia="en-US"/>
              </w:rPr>
            </w:pPr>
            <w:r w:rsidRPr="00CB1C2F">
              <w:rPr>
                <w:rFonts w:eastAsia="Calibri"/>
                <w:b/>
                <w:noProof/>
                <w:color w:val="auto"/>
                <w:sz w:val="16"/>
                <w:szCs w:val="16"/>
              </w:rPr>
              <w:drawing>
                <wp:inline distT="0" distB="0" distL="0" distR="0" wp14:anchorId="56F4E783" wp14:editId="0C627053">
                  <wp:extent cx="771525" cy="828675"/>
                  <wp:effectExtent l="0" t="0" r="9525" b="9525"/>
                  <wp:docPr id="8" name="Рисунок 2" descr="сканирование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канирование00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1525" cy="828675"/>
                          </a:xfrm>
                          <a:prstGeom prst="rect">
                            <a:avLst/>
                          </a:prstGeom>
                          <a:noFill/>
                          <a:ln>
                            <a:noFill/>
                          </a:ln>
                        </pic:spPr>
                      </pic:pic>
                    </a:graphicData>
                  </a:graphic>
                </wp:inline>
              </w:drawing>
            </w:r>
          </w:p>
        </w:tc>
        <w:tc>
          <w:tcPr>
            <w:tcW w:w="1994" w:type="pct"/>
            <w:vAlign w:val="center"/>
            <w:hideMark/>
          </w:tcPr>
          <w:p w14:paraId="0CDA0D6A" w14:textId="77777777" w:rsidR="00CB1C2F" w:rsidRPr="00CB1C2F" w:rsidRDefault="00CB1C2F" w:rsidP="00CB1C2F">
            <w:pPr>
              <w:tabs>
                <w:tab w:val="left" w:pos="0"/>
              </w:tabs>
              <w:suppressAutoHyphens/>
              <w:snapToGrid w:val="0"/>
              <w:jc w:val="center"/>
              <w:outlineLvl w:val="6"/>
              <w:rPr>
                <w:b/>
                <w:spacing w:val="10"/>
                <w:kern w:val="2"/>
                <w:sz w:val="16"/>
                <w:szCs w:val="16"/>
                <w:lang w:val="uk-UA" w:eastAsia="ar-SA"/>
              </w:rPr>
            </w:pPr>
            <w:r w:rsidRPr="00CB1C2F">
              <w:rPr>
                <w:b/>
                <w:spacing w:val="10"/>
                <w:kern w:val="2"/>
                <w:sz w:val="16"/>
                <w:szCs w:val="16"/>
                <w:lang w:val="uk-UA" w:eastAsia="ar-SA"/>
              </w:rPr>
              <w:t xml:space="preserve">Коми </w:t>
            </w:r>
            <w:proofErr w:type="spellStart"/>
            <w:r w:rsidRPr="00CB1C2F">
              <w:rPr>
                <w:b/>
                <w:spacing w:val="10"/>
                <w:kern w:val="2"/>
                <w:sz w:val="16"/>
                <w:szCs w:val="16"/>
                <w:lang w:val="uk-UA" w:eastAsia="ar-SA"/>
              </w:rPr>
              <w:t>Республикаса</w:t>
            </w:r>
            <w:proofErr w:type="spellEnd"/>
            <w:r w:rsidRPr="00CB1C2F">
              <w:rPr>
                <w:b/>
                <w:spacing w:val="10"/>
                <w:kern w:val="2"/>
                <w:sz w:val="16"/>
                <w:szCs w:val="16"/>
                <w:lang w:val="uk-UA" w:eastAsia="ar-SA"/>
              </w:rPr>
              <w:t xml:space="preserve"> «</w:t>
            </w:r>
            <w:proofErr w:type="spellStart"/>
            <w:r w:rsidRPr="00CB1C2F">
              <w:rPr>
                <w:b/>
                <w:spacing w:val="10"/>
                <w:kern w:val="2"/>
                <w:sz w:val="16"/>
                <w:szCs w:val="16"/>
                <w:lang w:val="uk-UA" w:eastAsia="ar-SA"/>
              </w:rPr>
              <w:t>Сыктывд</w:t>
            </w:r>
            <w:r w:rsidRPr="00CB1C2F">
              <w:rPr>
                <w:rFonts w:ascii="Calibri" w:hAnsi="Calibri"/>
                <w:b/>
                <w:color w:val="auto"/>
                <w:spacing w:val="10"/>
                <w:kern w:val="2"/>
                <w:sz w:val="16"/>
                <w:szCs w:val="16"/>
                <w:lang w:val="uk-UA" w:eastAsia="ar-SA"/>
              </w:rPr>
              <w:t>і</w:t>
            </w:r>
            <w:r w:rsidRPr="00CB1C2F">
              <w:rPr>
                <w:b/>
                <w:spacing w:val="10"/>
                <w:kern w:val="2"/>
                <w:sz w:val="16"/>
                <w:szCs w:val="16"/>
                <w:lang w:val="uk-UA" w:eastAsia="ar-SA"/>
              </w:rPr>
              <w:t>н</w:t>
            </w:r>
            <w:proofErr w:type="spellEnd"/>
            <w:r w:rsidRPr="00CB1C2F">
              <w:rPr>
                <w:b/>
                <w:spacing w:val="10"/>
                <w:kern w:val="2"/>
                <w:sz w:val="16"/>
                <w:szCs w:val="16"/>
                <w:lang w:val="uk-UA" w:eastAsia="ar-SA"/>
              </w:rPr>
              <w:t xml:space="preserve">» </w:t>
            </w:r>
            <w:proofErr w:type="spellStart"/>
            <w:r w:rsidRPr="00CB1C2F">
              <w:rPr>
                <w:b/>
                <w:spacing w:val="10"/>
                <w:kern w:val="2"/>
                <w:sz w:val="16"/>
                <w:szCs w:val="16"/>
                <w:lang w:val="uk-UA" w:eastAsia="ar-SA"/>
              </w:rPr>
              <w:t>муниципальнöй</w:t>
            </w:r>
            <w:proofErr w:type="spellEnd"/>
            <w:r w:rsidRPr="00CB1C2F">
              <w:rPr>
                <w:b/>
                <w:spacing w:val="10"/>
                <w:kern w:val="2"/>
                <w:sz w:val="16"/>
                <w:szCs w:val="16"/>
                <w:lang w:val="uk-UA" w:eastAsia="ar-SA"/>
              </w:rPr>
              <w:t xml:space="preserve"> </w:t>
            </w:r>
            <w:proofErr w:type="spellStart"/>
            <w:r w:rsidRPr="00CB1C2F">
              <w:rPr>
                <w:b/>
                <w:spacing w:val="10"/>
                <w:kern w:val="2"/>
                <w:sz w:val="16"/>
                <w:szCs w:val="16"/>
                <w:lang w:val="uk-UA" w:eastAsia="ar-SA"/>
              </w:rPr>
              <w:t>районын</w:t>
            </w:r>
            <w:proofErr w:type="spellEnd"/>
            <w:r w:rsidRPr="00CB1C2F">
              <w:rPr>
                <w:b/>
                <w:spacing w:val="10"/>
                <w:kern w:val="2"/>
                <w:sz w:val="16"/>
                <w:szCs w:val="16"/>
                <w:lang w:val="uk-UA" w:eastAsia="ar-SA"/>
              </w:rPr>
              <w:t xml:space="preserve"> «</w:t>
            </w:r>
            <w:proofErr w:type="spellStart"/>
            <w:r w:rsidRPr="00CB1C2F">
              <w:rPr>
                <w:b/>
                <w:spacing w:val="10"/>
                <w:kern w:val="2"/>
                <w:sz w:val="16"/>
                <w:szCs w:val="16"/>
                <w:lang w:val="uk-UA" w:eastAsia="ar-SA"/>
              </w:rPr>
              <w:t>Зеленеч</w:t>
            </w:r>
            <w:proofErr w:type="spellEnd"/>
            <w:r w:rsidRPr="00CB1C2F">
              <w:rPr>
                <w:b/>
                <w:spacing w:val="10"/>
                <w:kern w:val="2"/>
                <w:sz w:val="16"/>
                <w:szCs w:val="16"/>
                <w:lang w:val="uk-UA" w:eastAsia="ar-SA"/>
              </w:rPr>
              <w:t xml:space="preserve">» </w:t>
            </w:r>
            <w:proofErr w:type="spellStart"/>
            <w:r w:rsidRPr="00CB1C2F">
              <w:rPr>
                <w:b/>
                <w:spacing w:val="10"/>
                <w:kern w:val="2"/>
                <w:sz w:val="16"/>
                <w:szCs w:val="16"/>
                <w:lang w:val="uk-UA" w:eastAsia="ar-SA"/>
              </w:rPr>
              <w:t>сикт</w:t>
            </w:r>
            <w:proofErr w:type="spellEnd"/>
            <w:r w:rsidRPr="00CB1C2F">
              <w:rPr>
                <w:b/>
                <w:spacing w:val="10"/>
                <w:kern w:val="2"/>
                <w:sz w:val="16"/>
                <w:szCs w:val="16"/>
                <w:lang w:val="uk-UA" w:eastAsia="ar-SA"/>
              </w:rPr>
              <w:t xml:space="preserve"> </w:t>
            </w:r>
            <w:proofErr w:type="spellStart"/>
            <w:r w:rsidRPr="00CB1C2F">
              <w:rPr>
                <w:b/>
                <w:spacing w:val="10"/>
                <w:kern w:val="2"/>
                <w:sz w:val="16"/>
                <w:szCs w:val="16"/>
                <w:lang w:val="uk-UA" w:eastAsia="ar-SA"/>
              </w:rPr>
              <w:t>овмöдчöминлöн</w:t>
            </w:r>
            <w:proofErr w:type="spellEnd"/>
            <w:r w:rsidRPr="00CB1C2F">
              <w:rPr>
                <w:b/>
                <w:spacing w:val="10"/>
                <w:kern w:val="2"/>
                <w:sz w:val="16"/>
                <w:szCs w:val="16"/>
                <w:lang w:val="uk-UA" w:eastAsia="ar-SA"/>
              </w:rPr>
              <w:t xml:space="preserve"> </w:t>
            </w:r>
            <w:proofErr w:type="spellStart"/>
            <w:r w:rsidRPr="00CB1C2F">
              <w:rPr>
                <w:b/>
                <w:spacing w:val="10"/>
                <w:kern w:val="2"/>
                <w:sz w:val="16"/>
                <w:szCs w:val="16"/>
                <w:lang w:val="uk-UA" w:eastAsia="ar-SA"/>
              </w:rPr>
              <w:t>Сöвет</w:t>
            </w:r>
            <w:proofErr w:type="spellEnd"/>
          </w:p>
        </w:tc>
      </w:tr>
    </w:tbl>
    <w:p w14:paraId="795A6163" w14:textId="77777777" w:rsidR="00CB1C2F" w:rsidRPr="00CB1C2F" w:rsidRDefault="00CB1C2F" w:rsidP="00CB1C2F">
      <w:pPr>
        <w:ind w:right="-58"/>
        <w:rPr>
          <w:rFonts w:eastAsia="Calibri"/>
          <w:color w:val="auto"/>
          <w:sz w:val="16"/>
          <w:szCs w:val="16"/>
          <w:lang w:val="uk-UA" w:eastAsia="en-US"/>
        </w:rPr>
      </w:pPr>
    </w:p>
    <w:p w14:paraId="1B570C6D" w14:textId="77777777" w:rsidR="00CB1C2F" w:rsidRPr="00CB1C2F" w:rsidRDefault="00CB1C2F" w:rsidP="00CB1C2F">
      <w:pPr>
        <w:tabs>
          <w:tab w:val="left" w:pos="0"/>
        </w:tabs>
        <w:jc w:val="center"/>
        <w:rPr>
          <w:rFonts w:eastAsia="Calibri"/>
          <w:b/>
          <w:color w:val="auto"/>
          <w:sz w:val="16"/>
          <w:szCs w:val="16"/>
          <w:lang w:eastAsia="en-US"/>
        </w:rPr>
      </w:pPr>
      <w:r w:rsidRPr="00CB1C2F">
        <w:rPr>
          <w:rFonts w:eastAsia="Calibri"/>
          <w:b/>
          <w:color w:val="auto"/>
          <w:sz w:val="16"/>
          <w:szCs w:val="16"/>
          <w:lang w:eastAsia="en-US"/>
        </w:rPr>
        <w:t>РЕШЕНИЕ</w:t>
      </w:r>
    </w:p>
    <w:p w14:paraId="75847601" w14:textId="77777777" w:rsidR="00CB1C2F" w:rsidRPr="00CB1C2F" w:rsidRDefault="00CB1C2F" w:rsidP="00CB1C2F">
      <w:pPr>
        <w:keepNext/>
        <w:tabs>
          <w:tab w:val="left" w:pos="0"/>
        </w:tabs>
        <w:suppressAutoHyphens/>
        <w:ind w:right="-58"/>
        <w:jc w:val="center"/>
        <w:outlineLvl w:val="0"/>
        <w:rPr>
          <w:rFonts w:eastAsia="Arial Unicode MS"/>
          <w:b/>
          <w:spacing w:val="10"/>
          <w:kern w:val="2"/>
          <w:sz w:val="16"/>
          <w:szCs w:val="16"/>
          <w:lang w:val="uk-UA" w:eastAsia="ar-SA"/>
        </w:rPr>
      </w:pPr>
      <w:r w:rsidRPr="00CB1C2F">
        <w:rPr>
          <w:rFonts w:eastAsia="Arial Unicode MS"/>
          <w:b/>
          <w:spacing w:val="10"/>
          <w:kern w:val="2"/>
          <w:sz w:val="16"/>
          <w:szCs w:val="16"/>
          <w:lang w:val="uk-UA" w:eastAsia="ar-SA"/>
        </w:rPr>
        <w:t>---------------------------------------------</w:t>
      </w:r>
    </w:p>
    <w:p w14:paraId="75AFFE58" w14:textId="77777777" w:rsidR="00CB1C2F" w:rsidRPr="00CB1C2F" w:rsidRDefault="00CB1C2F" w:rsidP="00CB1C2F">
      <w:pPr>
        <w:jc w:val="center"/>
        <w:rPr>
          <w:rFonts w:eastAsia="Calibri"/>
          <w:b/>
          <w:color w:val="auto"/>
          <w:sz w:val="16"/>
          <w:szCs w:val="16"/>
          <w:lang w:eastAsia="en-US"/>
        </w:rPr>
      </w:pPr>
      <w:r w:rsidRPr="00CB1C2F">
        <w:rPr>
          <w:rFonts w:eastAsia="Calibri"/>
          <w:b/>
          <w:color w:val="auto"/>
          <w:sz w:val="16"/>
          <w:szCs w:val="16"/>
          <w:lang w:eastAsia="en-US"/>
        </w:rPr>
        <w:t>ПОМШУÖМ</w:t>
      </w:r>
    </w:p>
    <w:p w14:paraId="7BBD6B14" w14:textId="77777777" w:rsidR="00CB1C2F" w:rsidRPr="00CB1C2F" w:rsidRDefault="00CB1C2F" w:rsidP="00CB1C2F">
      <w:pPr>
        <w:jc w:val="right"/>
        <w:rPr>
          <w:rFonts w:eastAsia="Calibri"/>
          <w:b/>
          <w:color w:val="auto"/>
          <w:sz w:val="16"/>
          <w:szCs w:val="16"/>
          <w:lang w:eastAsia="en-US"/>
        </w:rPr>
      </w:pPr>
    </w:p>
    <w:tbl>
      <w:tblPr>
        <w:tblStyle w:val="44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4"/>
        <w:gridCol w:w="3609"/>
      </w:tblGrid>
      <w:tr w:rsidR="00CB1C2F" w:rsidRPr="00CB1C2F" w14:paraId="41A1D636" w14:textId="77777777" w:rsidTr="00CB1C2F">
        <w:tc>
          <w:tcPr>
            <w:tcW w:w="2397" w:type="pct"/>
            <w:hideMark/>
          </w:tcPr>
          <w:p w14:paraId="2CC1DADF" w14:textId="77777777" w:rsidR="00CB1C2F" w:rsidRPr="00CB1C2F" w:rsidRDefault="00CB1C2F" w:rsidP="00CB1C2F">
            <w:pPr>
              <w:rPr>
                <w:bCs/>
                <w:color w:val="auto"/>
                <w:spacing w:val="1"/>
                <w:sz w:val="16"/>
                <w:szCs w:val="16"/>
                <w:lang w:val="uk-UA"/>
              </w:rPr>
            </w:pPr>
            <w:r w:rsidRPr="00CB1C2F">
              <w:rPr>
                <w:bCs/>
                <w:color w:val="auto"/>
                <w:spacing w:val="1"/>
                <w:sz w:val="16"/>
                <w:szCs w:val="16"/>
              </w:rPr>
              <w:t>16 июля 2025 г.</w:t>
            </w:r>
          </w:p>
        </w:tc>
        <w:tc>
          <w:tcPr>
            <w:tcW w:w="2603" w:type="pct"/>
            <w:hideMark/>
          </w:tcPr>
          <w:p w14:paraId="23F6798D" w14:textId="77777777" w:rsidR="00CB1C2F" w:rsidRPr="00CB1C2F" w:rsidRDefault="00CB1C2F" w:rsidP="00CB1C2F">
            <w:pPr>
              <w:jc w:val="right"/>
              <w:rPr>
                <w:bCs/>
                <w:color w:val="auto"/>
                <w:spacing w:val="1"/>
                <w:sz w:val="16"/>
                <w:szCs w:val="16"/>
                <w:lang w:val="uk-UA"/>
              </w:rPr>
            </w:pPr>
            <w:r w:rsidRPr="00CB1C2F">
              <w:rPr>
                <w:bCs/>
                <w:color w:val="auto"/>
                <w:spacing w:val="1"/>
                <w:sz w:val="16"/>
                <w:szCs w:val="16"/>
              </w:rPr>
              <w:t>№ V/51-05</w:t>
            </w:r>
          </w:p>
        </w:tc>
      </w:tr>
    </w:tbl>
    <w:p w14:paraId="78A3B419" w14:textId="77777777" w:rsidR="00CB1C2F" w:rsidRPr="00CB1C2F" w:rsidRDefault="00CB1C2F" w:rsidP="00CB1C2F">
      <w:pPr>
        <w:jc w:val="center"/>
        <w:rPr>
          <w:rFonts w:eastAsia="Calibri"/>
          <w:bCs/>
          <w:color w:val="auto"/>
          <w:sz w:val="16"/>
          <w:szCs w:val="16"/>
          <w:lang w:eastAsia="en-US"/>
        </w:rPr>
      </w:pPr>
    </w:p>
    <w:p w14:paraId="3B412528" w14:textId="77777777" w:rsidR="00CB1C2F" w:rsidRPr="00CB1C2F" w:rsidRDefault="00CB1C2F" w:rsidP="00CB1C2F">
      <w:pPr>
        <w:jc w:val="center"/>
        <w:rPr>
          <w:rFonts w:eastAsia="Calibri"/>
          <w:color w:val="auto"/>
          <w:sz w:val="16"/>
          <w:szCs w:val="16"/>
          <w:lang w:eastAsia="en-US"/>
        </w:rPr>
      </w:pPr>
      <w:r w:rsidRPr="00CB1C2F">
        <w:rPr>
          <w:rFonts w:eastAsia="Calibri"/>
          <w:color w:val="auto"/>
          <w:sz w:val="16"/>
          <w:szCs w:val="16"/>
          <w:lang w:eastAsia="en-US"/>
        </w:rPr>
        <w:t xml:space="preserve">Республика Коми, Сыктывдинский район, </w:t>
      </w:r>
      <w:proofErr w:type="spellStart"/>
      <w:r w:rsidRPr="00CB1C2F">
        <w:rPr>
          <w:rFonts w:eastAsia="Calibri"/>
          <w:color w:val="auto"/>
          <w:sz w:val="16"/>
          <w:szCs w:val="16"/>
          <w:lang w:eastAsia="en-US"/>
        </w:rPr>
        <w:t>с</w:t>
      </w:r>
      <w:proofErr w:type="gramStart"/>
      <w:r w:rsidRPr="00CB1C2F">
        <w:rPr>
          <w:rFonts w:eastAsia="Calibri"/>
          <w:color w:val="auto"/>
          <w:sz w:val="16"/>
          <w:szCs w:val="16"/>
          <w:lang w:eastAsia="en-US"/>
        </w:rPr>
        <w:t>.З</w:t>
      </w:r>
      <w:proofErr w:type="gramEnd"/>
      <w:r w:rsidRPr="00CB1C2F">
        <w:rPr>
          <w:rFonts w:eastAsia="Calibri"/>
          <w:color w:val="auto"/>
          <w:sz w:val="16"/>
          <w:szCs w:val="16"/>
          <w:lang w:eastAsia="en-US"/>
        </w:rPr>
        <w:t>еленец</w:t>
      </w:r>
      <w:proofErr w:type="spellEnd"/>
    </w:p>
    <w:p w14:paraId="4D3B55F5" w14:textId="77777777" w:rsidR="00CB1C2F" w:rsidRPr="00CB1C2F" w:rsidRDefault="00CB1C2F" w:rsidP="00CB1C2F">
      <w:pPr>
        <w:jc w:val="center"/>
        <w:rPr>
          <w:rFonts w:eastAsia="Calibri"/>
          <w:color w:val="auto"/>
          <w:sz w:val="16"/>
          <w:szCs w:val="16"/>
          <w:lang w:eastAsia="en-US"/>
        </w:rPr>
      </w:pPr>
      <w:r w:rsidRPr="00CB1C2F">
        <w:rPr>
          <w:rFonts w:eastAsia="Calibri"/>
          <w:color w:val="auto"/>
          <w:sz w:val="16"/>
          <w:szCs w:val="16"/>
          <w:lang w:eastAsia="en-US"/>
        </w:rPr>
        <w:t xml:space="preserve">Коми Республика, </w:t>
      </w:r>
      <w:proofErr w:type="spellStart"/>
      <w:r w:rsidRPr="00CB1C2F">
        <w:rPr>
          <w:rFonts w:eastAsia="Calibri"/>
          <w:color w:val="auto"/>
          <w:sz w:val="16"/>
          <w:szCs w:val="16"/>
          <w:lang w:eastAsia="en-US"/>
        </w:rPr>
        <w:t>Сыктывдін</w:t>
      </w:r>
      <w:proofErr w:type="spellEnd"/>
      <w:r w:rsidRPr="00CB1C2F">
        <w:rPr>
          <w:rFonts w:eastAsia="Calibri"/>
          <w:color w:val="auto"/>
          <w:sz w:val="16"/>
          <w:szCs w:val="16"/>
          <w:lang w:eastAsia="en-US"/>
        </w:rPr>
        <w:t xml:space="preserve"> район, </w:t>
      </w:r>
      <w:proofErr w:type="spellStart"/>
      <w:r w:rsidRPr="00CB1C2F">
        <w:rPr>
          <w:rFonts w:eastAsia="Calibri"/>
          <w:color w:val="auto"/>
          <w:sz w:val="16"/>
          <w:szCs w:val="16"/>
          <w:lang w:eastAsia="en-US"/>
        </w:rPr>
        <w:t>Зеленеч</w:t>
      </w:r>
      <w:proofErr w:type="spellEnd"/>
      <w:r w:rsidRPr="00CB1C2F">
        <w:rPr>
          <w:rFonts w:eastAsia="Calibri"/>
          <w:color w:val="auto"/>
          <w:sz w:val="16"/>
          <w:szCs w:val="16"/>
          <w:lang w:eastAsia="en-US"/>
        </w:rPr>
        <w:t xml:space="preserve"> </w:t>
      </w:r>
      <w:proofErr w:type="gramStart"/>
      <w:r w:rsidRPr="00CB1C2F">
        <w:rPr>
          <w:rFonts w:eastAsia="Calibri"/>
          <w:color w:val="auto"/>
          <w:sz w:val="16"/>
          <w:szCs w:val="16"/>
          <w:lang w:eastAsia="en-US"/>
        </w:rPr>
        <w:t>с</w:t>
      </w:r>
      <w:proofErr w:type="gramEnd"/>
      <w:r w:rsidRPr="00CB1C2F">
        <w:rPr>
          <w:rFonts w:eastAsia="Calibri"/>
          <w:color w:val="auto"/>
          <w:sz w:val="16"/>
          <w:szCs w:val="16"/>
          <w:lang w:eastAsia="en-US"/>
        </w:rPr>
        <w:t>.</w:t>
      </w:r>
    </w:p>
    <w:p w14:paraId="785D7D74" w14:textId="77777777" w:rsidR="00CB1C2F" w:rsidRPr="00CB1C2F" w:rsidRDefault="00CB1C2F" w:rsidP="00CB1C2F">
      <w:pPr>
        <w:spacing w:line="276" w:lineRule="auto"/>
        <w:rPr>
          <w:rFonts w:ascii="Calibri" w:eastAsia="Calibri" w:hAnsi="Calibri"/>
          <w:color w:val="auto"/>
          <w:sz w:val="16"/>
          <w:szCs w:val="16"/>
          <w:lang w:eastAsia="en-US"/>
        </w:rPr>
      </w:pPr>
    </w:p>
    <w:p w14:paraId="35A2C919" w14:textId="77777777" w:rsidR="00CB1C2F" w:rsidRPr="00CB1C2F" w:rsidRDefault="00CB1C2F" w:rsidP="00CB1C2F">
      <w:pPr>
        <w:jc w:val="center"/>
        <w:rPr>
          <w:rFonts w:eastAsia="Calibri"/>
          <w:b/>
          <w:color w:val="auto"/>
          <w:sz w:val="16"/>
          <w:szCs w:val="16"/>
          <w:lang w:eastAsia="en-US"/>
        </w:rPr>
      </w:pPr>
      <w:r w:rsidRPr="00CB1C2F">
        <w:rPr>
          <w:rFonts w:eastAsia="Calibri"/>
          <w:b/>
          <w:color w:val="auto"/>
          <w:sz w:val="16"/>
          <w:szCs w:val="16"/>
          <w:lang w:eastAsia="en-US"/>
        </w:rPr>
        <w:t xml:space="preserve">О рассмотрении ходатайства администрации о направлении денежных средств </w:t>
      </w:r>
    </w:p>
    <w:p w14:paraId="41098498" w14:textId="77777777" w:rsidR="00CB1C2F" w:rsidRPr="00CB1C2F" w:rsidRDefault="00CB1C2F" w:rsidP="00CB1C2F">
      <w:pPr>
        <w:jc w:val="center"/>
        <w:rPr>
          <w:rFonts w:eastAsia="Calibri"/>
          <w:b/>
          <w:color w:val="auto"/>
          <w:sz w:val="16"/>
          <w:szCs w:val="16"/>
          <w:lang w:eastAsia="en-US"/>
        </w:rPr>
      </w:pPr>
      <w:r w:rsidRPr="00CB1C2F">
        <w:rPr>
          <w:rFonts w:eastAsia="Calibri"/>
          <w:b/>
          <w:color w:val="auto"/>
          <w:sz w:val="16"/>
          <w:szCs w:val="16"/>
          <w:lang w:eastAsia="en-US"/>
        </w:rPr>
        <w:t xml:space="preserve">на исполнение решения Сыктывдинского районного суда Республики Коми </w:t>
      </w:r>
    </w:p>
    <w:p w14:paraId="2530A41F" w14:textId="77777777" w:rsidR="00CB1C2F" w:rsidRPr="00CB1C2F" w:rsidRDefault="00CB1C2F" w:rsidP="00CB1C2F">
      <w:pPr>
        <w:jc w:val="center"/>
        <w:rPr>
          <w:rFonts w:eastAsia="Calibri"/>
          <w:b/>
          <w:color w:val="auto"/>
          <w:sz w:val="16"/>
          <w:szCs w:val="16"/>
          <w:lang w:eastAsia="en-US"/>
        </w:rPr>
      </w:pPr>
      <w:r w:rsidRPr="00CB1C2F">
        <w:rPr>
          <w:rFonts w:eastAsia="Calibri"/>
          <w:b/>
          <w:color w:val="auto"/>
          <w:sz w:val="16"/>
          <w:szCs w:val="16"/>
          <w:lang w:eastAsia="en-US"/>
        </w:rPr>
        <w:t xml:space="preserve">по делу № 2-1785/2010 от 24.08.2010 </w:t>
      </w:r>
    </w:p>
    <w:p w14:paraId="5614F820" w14:textId="77777777" w:rsidR="00CB1C2F" w:rsidRPr="00CB1C2F" w:rsidRDefault="00CB1C2F" w:rsidP="00CB1C2F">
      <w:pPr>
        <w:jc w:val="center"/>
        <w:rPr>
          <w:rFonts w:eastAsia="Calibri"/>
          <w:b/>
          <w:color w:val="auto"/>
          <w:sz w:val="16"/>
          <w:szCs w:val="16"/>
          <w:lang w:eastAsia="en-US"/>
        </w:rPr>
      </w:pPr>
    </w:p>
    <w:p w14:paraId="7D7FCCAC" w14:textId="77777777" w:rsidR="00CB1C2F" w:rsidRPr="00CB1C2F" w:rsidRDefault="00CB1C2F" w:rsidP="00CB1C2F">
      <w:pPr>
        <w:ind w:firstLine="709"/>
        <w:jc w:val="both"/>
        <w:rPr>
          <w:rFonts w:eastAsia="Calibri"/>
          <w:color w:val="auto"/>
          <w:sz w:val="16"/>
          <w:szCs w:val="16"/>
          <w:lang w:eastAsia="en-US"/>
        </w:rPr>
      </w:pPr>
      <w:proofErr w:type="gramStart"/>
      <w:r w:rsidRPr="00CB1C2F">
        <w:rPr>
          <w:color w:val="auto"/>
          <w:sz w:val="16"/>
          <w:szCs w:val="16"/>
        </w:rPr>
        <w:t xml:space="preserve">Руководствуясь статьей 14 Федерального закона от </w:t>
      </w:r>
      <w:smartTag w:uri="urn:schemas-microsoft-com:office:smarttags" w:element="date">
        <w:smartTagPr>
          <w:attr w:name="ls" w:val="trans"/>
          <w:attr w:name="Month" w:val="10"/>
          <w:attr w:name="Day" w:val="06"/>
          <w:attr w:name="Year" w:val="2003"/>
        </w:smartTagPr>
        <w:r w:rsidRPr="00CB1C2F">
          <w:rPr>
            <w:color w:val="auto"/>
            <w:sz w:val="16"/>
            <w:szCs w:val="16"/>
          </w:rPr>
          <w:t>06 октября 2003 года</w:t>
        </w:r>
      </w:smartTag>
      <w:r w:rsidRPr="00CB1C2F">
        <w:rPr>
          <w:color w:val="auto"/>
          <w:sz w:val="16"/>
          <w:szCs w:val="16"/>
        </w:rPr>
        <w:t xml:space="preserve"> №131-ФЗ «Об общих принципах организации местного самоуправления в Российской Федерации»,</w:t>
      </w:r>
      <w:r w:rsidRPr="00CB1C2F">
        <w:rPr>
          <w:color w:val="auto"/>
          <w:spacing w:val="-4"/>
          <w:sz w:val="16"/>
          <w:szCs w:val="16"/>
        </w:rPr>
        <w:t xml:space="preserve"> решением Совета сельского поселения «Зеленец» от 15 января 2025 года № </w:t>
      </w:r>
      <w:r w:rsidRPr="00CB1C2F">
        <w:rPr>
          <w:color w:val="auto"/>
          <w:spacing w:val="-4"/>
          <w:sz w:val="16"/>
          <w:szCs w:val="16"/>
          <w:lang w:val="en-US"/>
        </w:rPr>
        <w:t>V</w:t>
      </w:r>
      <w:r w:rsidRPr="00CB1C2F">
        <w:rPr>
          <w:color w:val="auto"/>
          <w:spacing w:val="-4"/>
          <w:sz w:val="16"/>
          <w:szCs w:val="16"/>
        </w:rPr>
        <w:t>/46-01 «О внесении изменений в решение Совета сельского поселения «Зеленец» от 18 декабря 2024 года № V/44-04 «О бюджете муниципального образования сельского поселения «Зеленец» на 2025 год и плановый</w:t>
      </w:r>
      <w:proofErr w:type="gramEnd"/>
      <w:r w:rsidRPr="00CB1C2F">
        <w:rPr>
          <w:color w:val="auto"/>
          <w:spacing w:val="-4"/>
          <w:sz w:val="16"/>
          <w:szCs w:val="16"/>
        </w:rPr>
        <w:t xml:space="preserve"> период 2026-2027 годов»</w:t>
      </w:r>
      <w:r w:rsidRPr="00CB1C2F">
        <w:rPr>
          <w:rFonts w:eastAsia="Calibri"/>
          <w:color w:val="auto"/>
          <w:sz w:val="16"/>
          <w:szCs w:val="16"/>
          <w:lang w:eastAsia="en-US"/>
        </w:rPr>
        <w:t xml:space="preserve">, </w:t>
      </w:r>
      <w:r w:rsidRPr="00CB1C2F">
        <w:rPr>
          <w:color w:val="auto"/>
          <w:sz w:val="16"/>
          <w:szCs w:val="16"/>
        </w:rPr>
        <w:t>Совет сельского поселения «Зеленец»</w:t>
      </w:r>
    </w:p>
    <w:p w14:paraId="2ADBD5A7" w14:textId="77777777" w:rsidR="00CB1C2F" w:rsidRPr="00CB1C2F" w:rsidRDefault="00CB1C2F" w:rsidP="00CB1C2F">
      <w:pPr>
        <w:autoSpaceDE w:val="0"/>
        <w:autoSpaceDN w:val="0"/>
        <w:adjustRightInd w:val="0"/>
        <w:jc w:val="center"/>
        <w:rPr>
          <w:b/>
          <w:color w:val="auto"/>
          <w:sz w:val="16"/>
          <w:szCs w:val="16"/>
        </w:rPr>
      </w:pPr>
      <w:r w:rsidRPr="00CB1C2F">
        <w:rPr>
          <w:b/>
          <w:color w:val="auto"/>
          <w:sz w:val="16"/>
          <w:szCs w:val="16"/>
        </w:rPr>
        <w:t>решил:</w:t>
      </w:r>
    </w:p>
    <w:p w14:paraId="4EA02230" w14:textId="77777777" w:rsidR="00CB1C2F" w:rsidRPr="00CB1C2F" w:rsidRDefault="00CB1C2F" w:rsidP="00CB1C2F">
      <w:pPr>
        <w:autoSpaceDE w:val="0"/>
        <w:autoSpaceDN w:val="0"/>
        <w:adjustRightInd w:val="0"/>
        <w:jc w:val="center"/>
        <w:rPr>
          <w:color w:val="auto"/>
          <w:sz w:val="16"/>
          <w:szCs w:val="16"/>
        </w:rPr>
      </w:pPr>
    </w:p>
    <w:p w14:paraId="704C5FF4" w14:textId="77777777" w:rsidR="00CB1C2F" w:rsidRPr="00CB1C2F" w:rsidRDefault="00CB1C2F" w:rsidP="00CB1C2F">
      <w:pPr>
        <w:ind w:firstLine="709"/>
        <w:jc w:val="both"/>
        <w:rPr>
          <w:rFonts w:eastAsia="Calibri"/>
          <w:b/>
          <w:color w:val="auto"/>
          <w:sz w:val="16"/>
          <w:szCs w:val="16"/>
          <w:lang w:eastAsia="en-US"/>
        </w:rPr>
      </w:pPr>
      <w:r w:rsidRPr="00CB1C2F">
        <w:rPr>
          <w:color w:val="auto"/>
          <w:sz w:val="16"/>
          <w:szCs w:val="16"/>
        </w:rPr>
        <w:t xml:space="preserve">1. Отклонить ходатайство администрации сельского поселения «Зеленец» от 10 июля 2025 г. № 783 о направлении денежных средств на исполнение решения Сыктывдинского районного суда Республики Коми по делу № 2-1785/2010 от 24.08.2010 об обязании администрации муниципального образования муниципального района «Сыктывдинский» и администрации муниципального образования сельского поселения «Зеленец» в срок до 01.09.2011 года завершить строительство канализационного коллектора по ул. Мелиораторов в </w:t>
      </w:r>
      <w:proofErr w:type="spellStart"/>
      <w:r w:rsidRPr="00CB1C2F">
        <w:rPr>
          <w:color w:val="auto"/>
          <w:sz w:val="16"/>
          <w:szCs w:val="16"/>
        </w:rPr>
        <w:t>с</w:t>
      </w:r>
      <w:proofErr w:type="gramStart"/>
      <w:r w:rsidRPr="00CB1C2F">
        <w:rPr>
          <w:color w:val="auto"/>
          <w:sz w:val="16"/>
          <w:szCs w:val="16"/>
        </w:rPr>
        <w:t>.З</w:t>
      </w:r>
      <w:proofErr w:type="gramEnd"/>
      <w:r w:rsidRPr="00CB1C2F">
        <w:rPr>
          <w:color w:val="auto"/>
          <w:sz w:val="16"/>
          <w:szCs w:val="16"/>
        </w:rPr>
        <w:t>еленец</w:t>
      </w:r>
      <w:proofErr w:type="spellEnd"/>
      <w:r w:rsidRPr="00CB1C2F">
        <w:rPr>
          <w:color w:val="auto"/>
          <w:sz w:val="16"/>
          <w:szCs w:val="16"/>
        </w:rPr>
        <w:t xml:space="preserve"> Сыктывдинского района Республики Коми и подключить его к центральной канализации</w:t>
      </w:r>
      <w:r w:rsidRPr="00CB1C2F">
        <w:rPr>
          <w:rFonts w:eastAsia="Calibri"/>
          <w:color w:val="auto"/>
          <w:sz w:val="16"/>
          <w:szCs w:val="16"/>
          <w:lang w:eastAsia="en-US"/>
        </w:rPr>
        <w:t>.</w:t>
      </w:r>
    </w:p>
    <w:p w14:paraId="3D0A0FA6" w14:textId="77777777" w:rsidR="00CB1C2F" w:rsidRPr="00CB1C2F" w:rsidRDefault="00CB1C2F" w:rsidP="00CB1C2F">
      <w:pPr>
        <w:ind w:firstLine="709"/>
        <w:jc w:val="both"/>
        <w:rPr>
          <w:rFonts w:eastAsia="Calibri"/>
          <w:bCs/>
          <w:sz w:val="16"/>
          <w:szCs w:val="16"/>
          <w:lang w:eastAsia="en-US"/>
        </w:rPr>
      </w:pPr>
      <w:r w:rsidRPr="00CB1C2F">
        <w:rPr>
          <w:rFonts w:eastAsia="Calibri"/>
          <w:bCs/>
          <w:sz w:val="16"/>
          <w:szCs w:val="16"/>
          <w:lang w:eastAsia="en-US"/>
        </w:rPr>
        <w:t>2. </w:t>
      </w:r>
      <w:proofErr w:type="gramStart"/>
      <w:r w:rsidRPr="00CB1C2F">
        <w:rPr>
          <w:rFonts w:eastAsia="Calibri"/>
          <w:bCs/>
          <w:sz w:val="16"/>
          <w:szCs w:val="16"/>
          <w:lang w:eastAsia="en-US"/>
        </w:rPr>
        <w:t>Контроль за</w:t>
      </w:r>
      <w:proofErr w:type="gramEnd"/>
      <w:r w:rsidRPr="00CB1C2F">
        <w:rPr>
          <w:rFonts w:eastAsia="Calibri"/>
          <w:bCs/>
          <w:sz w:val="16"/>
          <w:szCs w:val="16"/>
          <w:lang w:eastAsia="en-US"/>
        </w:rPr>
        <w:t xml:space="preserve"> исполнением настоящего решения возложить на комиссию </w:t>
      </w:r>
      <w:r w:rsidRPr="00CB1C2F">
        <w:rPr>
          <w:rFonts w:eastAsia="Calibri"/>
          <w:color w:val="auto"/>
          <w:sz w:val="16"/>
          <w:szCs w:val="16"/>
          <w:lang w:eastAsia="en-US"/>
        </w:rPr>
        <w:t xml:space="preserve">по бюджету, экономическому развитию и налогам </w:t>
      </w:r>
      <w:r w:rsidRPr="00CB1C2F">
        <w:rPr>
          <w:rFonts w:eastAsia="Calibri"/>
          <w:bCs/>
          <w:sz w:val="16"/>
          <w:szCs w:val="16"/>
          <w:lang w:eastAsia="en-US"/>
        </w:rPr>
        <w:t>Совета сельского поселения «Зеленец»</w:t>
      </w:r>
      <w:r w:rsidRPr="00CB1C2F">
        <w:rPr>
          <w:color w:val="auto"/>
          <w:sz w:val="16"/>
          <w:szCs w:val="16"/>
        </w:rPr>
        <w:t>.</w:t>
      </w:r>
    </w:p>
    <w:p w14:paraId="46071E75" w14:textId="77777777" w:rsidR="00CB1C2F" w:rsidRPr="00CB1C2F" w:rsidRDefault="00CB1C2F" w:rsidP="00CB1C2F">
      <w:pPr>
        <w:ind w:firstLine="709"/>
        <w:jc w:val="both"/>
        <w:rPr>
          <w:rFonts w:eastAsia="Calibri"/>
          <w:b/>
          <w:color w:val="auto"/>
          <w:sz w:val="16"/>
          <w:szCs w:val="16"/>
          <w:lang w:eastAsia="en-US"/>
        </w:rPr>
      </w:pPr>
      <w:r w:rsidRPr="00CB1C2F">
        <w:rPr>
          <w:rFonts w:eastAsia="Calibri"/>
          <w:bCs/>
          <w:sz w:val="16"/>
          <w:szCs w:val="16"/>
          <w:lang w:eastAsia="en-US"/>
        </w:rPr>
        <w:t>3. Настоящее решение вступает в силу со дня обнародования в местах, установленных Уставом муниципального образования сельского поселения «Зеленец.</w:t>
      </w:r>
    </w:p>
    <w:p w14:paraId="1A284F77" w14:textId="77777777" w:rsidR="00CB1C2F" w:rsidRPr="00CB1C2F" w:rsidRDefault="00CB1C2F" w:rsidP="00CB1C2F">
      <w:pPr>
        <w:ind w:firstLine="567"/>
        <w:jc w:val="both"/>
        <w:rPr>
          <w:rFonts w:eastAsia="Calibri"/>
          <w:bCs/>
          <w:sz w:val="16"/>
          <w:szCs w:val="16"/>
          <w:lang w:eastAsia="en-US"/>
        </w:rPr>
      </w:pPr>
    </w:p>
    <w:p w14:paraId="177D3D5C" w14:textId="77777777" w:rsidR="00CB1C2F" w:rsidRPr="00CB1C2F" w:rsidRDefault="00CB1C2F" w:rsidP="00CB1C2F">
      <w:pPr>
        <w:ind w:firstLine="567"/>
        <w:jc w:val="both"/>
        <w:rPr>
          <w:rFonts w:eastAsia="Calibri"/>
          <w:bCs/>
          <w:sz w:val="16"/>
          <w:szCs w:val="16"/>
          <w:lang w:eastAsia="en-US"/>
        </w:rPr>
      </w:pPr>
    </w:p>
    <w:p w14:paraId="3AA79D95" w14:textId="77777777" w:rsidR="00CB1C2F" w:rsidRPr="00CB1C2F" w:rsidRDefault="00CB1C2F" w:rsidP="00CB1C2F">
      <w:pPr>
        <w:ind w:firstLine="567"/>
        <w:jc w:val="both"/>
        <w:rPr>
          <w:rFonts w:eastAsia="Calibri"/>
          <w:bCs/>
          <w:sz w:val="16"/>
          <w:szCs w:val="16"/>
          <w:lang w:eastAsia="en-US"/>
        </w:rPr>
      </w:pPr>
    </w:p>
    <w:tbl>
      <w:tblPr>
        <w:tblStyle w:val="44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9"/>
        <w:gridCol w:w="3434"/>
      </w:tblGrid>
      <w:tr w:rsidR="00CB1C2F" w:rsidRPr="00CB1C2F" w14:paraId="0B8A6297" w14:textId="77777777" w:rsidTr="00CB1C2F">
        <w:tc>
          <w:tcPr>
            <w:tcW w:w="4927" w:type="dxa"/>
          </w:tcPr>
          <w:p w14:paraId="4B552895" w14:textId="77777777" w:rsidR="00CB1C2F" w:rsidRPr="00CB1C2F" w:rsidRDefault="00CB1C2F" w:rsidP="00CB1C2F">
            <w:pPr>
              <w:jc w:val="both"/>
              <w:rPr>
                <w:bCs/>
                <w:sz w:val="16"/>
                <w:szCs w:val="16"/>
              </w:rPr>
            </w:pPr>
            <w:r w:rsidRPr="00CB1C2F">
              <w:rPr>
                <w:color w:val="auto"/>
                <w:sz w:val="16"/>
                <w:szCs w:val="16"/>
              </w:rPr>
              <w:t>Глава сельского поселения «Зеленец»</w:t>
            </w:r>
          </w:p>
        </w:tc>
        <w:tc>
          <w:tcPr>
            <w:tcW w:w="4927" w:type="dxa"/>
          </w:tcPr>
          <w:p w14:paraId="1D02B299" w14:textId="77777777" w:rsidR="00CB1C2F" w:rsidRPr="00CB1C2F" w:rsidRDefault="00CB1C2F" w:rsidP="00CB1C2F">
            <w:pPr>
              <w:jc w:val="right"/>
              <w:rPr>
                <w:bCs/>
                <w:sz w:val="16"/>
                <w:szCs w:val="16"/>
              </w:rPr>
            </w:pPr>
            <w:r w:rsidRPr="00CB1C2F">
              <w:rPr>
                <w:color w:val="auto"/>
                <w:sz w:val="16"/>
                <w:szCs w:val="16"/>
              </w:rPr>
              <w:t>А.С. Якунин</w:t>
            </w:r>
          </w:p>
        </w:tc>
      </w:tr>
    </w:tbl>
    <w:p w14:paraId="0F8520D3" w14:textId="2316C8D0" w:rsidR="00CB1C2F" w:rsidRDefault="00CB1C2F" w:rsidP="00CB1C2F">
      <w:pPr>
        <w:autoSpaceDE w:val="0"/>
        <w:autoSpaceDN w:val="0"/>
        <w:adjustRightInd w:val="0"/>
        <w:jc w:val="both"/>
        <w:rPr>
          <w:color w:val="auto"/>
          <w:spacing w:val="-1"/>
          <w:szCs w:val="28"/>
          <w:lang w:val="uk-UA"/>
        </w:rPr>
      </w:pPr>
      <w:r>
        <w:rPr>
          <w:color w:val="auto"/>
          <w:spacing w:val="-1"/>
          <w:szCs w:val="28"/>
          <w:lang w:val="uk-UA"/>
        </w:rPr>
        <w:br w:type="page"/>
      </w:r>
    </w:p>
    <w:tbl>
      <w:tblPr>
        <w:tblW w:w="5000" w:type="pct"/>
        <w:tblLook w:val="04A0" w:firstRow="1" w:lastRow="0" w:firstColumn="1" w:lastColumn="0" w:noHBand="0" w:noVBand="1"/>
      </w:tblPr>
      <w:tblGrid>
        <w:gridCol w:w="2743"/>
        <w:gridCol w:w="1446"/>
        <w:gridCol w:w="2744"/>
      </w:tblGrid>
      <w:tr w:rsidR="00CB1C2F" w:rsidRPr="00CB1C2F" w14:paraId="0631B79C" w14:textId="77777777" w:rsidTr="00CB1C2F">
        <w:tc>
          <w:tcPr>
            <w:tcW w:w="1994" w:type="pct"/>
            <w:vAlign w:val="center"/>
            <w:hideMark/>
          </w:tcPr>
          <w:p w14:paraId="2CA00029" w14:textId="77777777" w:rsidR="00CB1C2F" w:rsidRPr="00CB1C2F" w:rsidRDefault="00CB1C2F" w:rsidP="00CB1C2F">
            <w:pPr>
              <w:snapToGrid w:val="0"/>
              <w:jc w:val="center"/>
              <w:rPr>
                <w:rFonts w:eastAsia="Calibri"/>
                <w:b/>
                <w:color w:val="auto"/>
                <w:sz w:val="16"/>
                <w:szCs w:val="16"/>
                <w:lang w:eastAsia="en-US"/>
              </w:rPr>
            </w:pPr>
            <w:r w:rsidRPr="00CB1C2F">
              <w:rPr>
                <w:rFonts w:eastAsia="Calibri"/>
                <w:color w:val="auto"/>
                <w:sz w:val="16"/>
                <w:szCs w:val="16"/>
                <w:lang w:eastAsia="en-US"/>
              </w:rPr>
              <w:lastRenderedPageBreak/>
              <w:br w:type="page"/>
            </w:r>
            <w:r w:rsidRPr="00CB1C2F">
              <w:rPr>
                <w:rFonts w:eastAsia="Calibri"/>
                <w:b/>
                <w:color w:val="auto"/>
                <w:sz w:val="16"/>
                <w:szCs w:val="16"/>
                <w:lang w:eastAsia="en-US"/>
              </w:rPr>
              <w:t>Совет сельского поселения «Зеленец» муниципального района «Сыктывдинский» Республики Коми</w:t>
            </w:r>
          </w:p>
        </w:tc>
        <w:tc>
          <w:tcPr>
            <w:tcW w:w="1011" w:type="pct"/>
            <w:vAlign w:val="center"/>
            <w:hideMark/>
          </w:tcPr>
          <w:p w14:paraId="1132F5BF" w14:textId="77777777" w:rsidR="00CB1C2F" w:rsidRPr="00CB1C2F" w:rsidRDefault="00CB1C2F" w:rsidP="00CB1C2F">
            <w:pPr>
              <w:snapToGrid w:val="0"/>
              <w:jc w:val="center"/>
              <w:rPr>
                <w:rFonts w:eastAsia="Calibri"/>
                <w:b/>
                <w:color w:val="auto"/>
                <w:sz w:val="16"/>
                <w:szCs w:val="16"/>
                <w:lang w:eastAsia="en-US"/>
              </w:rPr>
            </w:pPr>
            <w:r w:rsidRPr="00CB1C2F">
              <w:rPr>
                <w:rFonts w:eastAsia="Calibri"/>
                <w:b/>
                <w:noProof/>
                <w:color w:val="auto"/>
                <w:sz w:val="16"/>
                <w:szCs w:val="16"/>
              </w:rPr>
              <w:drawing>
                <wp:inline distT="0" distB="0" distL="0" distR="0" wp14:anchorId="60D1F20A" wp14:editId="713F5993">
                  <wp:extent cx="771525" cy="828675"/>
                  <wp:effectExtent l="0" t="0" r="9525" b="9525"/>
                  <wp:docPr id="9" name="Рисунок 2" descr="сканирование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канирование00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1525" cy="828675"/>
                          </a:xfrm>
                          <a:prstGeom prst="rect">
                            <a:avLst/>
                          </a:prstGeom>
                          <a:noFill/>
                          <a:ln>
                            <a:noFill/>
                          </a:ln>
                        </pic:spPr>
                      </pic:pic>
                    </a:graphicData>
                  </a:graphic>
                </wp:inline>
              </w:drawing>
            </w:r>
          </w:p>
        </w:tc>
        <w:tc>
          <w:tcPr>
            <w:tcW w:w="1994" w:type="pct"/>
            <w:vAlign w:val="center"/>
            <w:hideMark/>
          </w:tcPr>
          <w:p w14:paraId="6B0A537C" w14:textId="77777777" w:rsidR="00CB1C2F" w:rsidRPr="00CB1C2F" w:rsidRDefault="00CB1C2F" w:rsidP="00CB1C2F">
            <w:pPr>
              <w:tabs>
                <w:tab w:val="left" w:pos="0"/>
              </w:tabs>
              <w:suppressAutoHyphens/>
              <w:snapToGrid w:val="0"/>
              <w:jc w:val="center"/>
              <w:outlineLvl w:val="6"/>
              <w:rPr>
                <w:b/>
                <w:spacing w:val="10"/>
                <w:kern w:val="2"/>
                <w:sz w:val="16"/>
                <w:szCs w:val="16"/>
                <w:lang w:val="uk-UA" w:eastAsia="ar-SA"/>
              </w:rPr>
            </w:pPr>
            <w:r w:rsidRPr="00CB1C2F">
              <w:rPr>
                <w:b/>
                <w:spacing w:val="10"/>
                <w:kern w:val="2"/>
                <w:sz w:val="16"/>
                <w:szCs w:val="16"/>
                <w:lang w:val="uk-UA" w:eastAsia="ar-SA"/>
              </w:rPr>
              <w:t xml:space="preserve">Коми </w:t>
            </w:r>
            <w:proofErr w:type="spellStart"/>
            <w:r w:rsidRPr="00CB1C2F">
              <w:rPr>
                <w:b/>
                <w:spacing w:val="10"/>
                <w:kern w:val="2"/>
                <w:sz w:val="16"/>
                <w:szCs w:val="16"/>
                <w:lang w:val="uk-UA" w:eastAsia="ar-SA"/>
              </w:rPr>
              <w:t>Республикаса</w:t>
            </w:r>
            <w:proofErr w:type="spellEnd"/>
            <w:r w:rsidRPr="00CB1C2F">
              <w:rPr>
                <w:b/>
                <w:spacing w:val="10"/>
                <w:kern w:val="2"/>
                <w:sz w:val="16"/>
                <w:szCs w:val="16"/>
                <w:lang w:val="uk-UA" w:eastAsia="ar-SA"/>
              </w:rPr>
              <w:t xml:space="preserve"> «</w:t>
            </w:r>
            <w:proofErr w:type="spellStart"/>
            <w:r w:rsidRPr="00CB1C2F">
              <w:rPr>
                <w:b/>
                <w:spacing w:val="10"/>
                <w:kern w:val="2"/>
                <w:sz w:val="16"/>
                <w:szCs w:val="16"/>
                <w:lang w:val="uk-UA" w:eastAsia="ar-SA"/>
              </w:rPr>
              <w:t>Сыктывд</w:t>
            </w:r>
            <w:r w:rsidRPr="00CB1C2F">
              <w:rPr>
                <w:rFonts w:ascii="Calibri" w:hAnsi="Calibri"/>
                <w:b/>
                <w:color w:val="auto"/>
                <w:spacing w:val="10"/>
                <w:kern w:val="2"/>
                <w:sz w:val="16"/>
                <w:szCs w:val="16"/>
                <w:lang w:val="uk-UA" w:eastAsia="ar-SA"/>
              </w:rPr>
              <w:t>і</w:t>
            </w:r>
            <w:r w:rsidRPr="00CB1C2F">
              <w:rPr>
                <w:b/>
                <w:spacing w:val="10"/>
                <w:kern w:val="2"/>
                <w:sz w:val="16"/>
                <w:szCs w:val="16"/>
                <w:lang w:val="uk-UA" w:eastAsia="ar-SA"/>
              </w:rPr>
              <w:t>н</w:t>
            </w:r>
            <w:proofErr w:type="spellEnd"/>
            <w:r w:rsidRPr="00CB1C2F">
              <w:rPr>
                <w:b/>
                <w:spacing w:val="10"/>
                <w:kern w:val="2"/>
                <w:sz w:val="16"/>
                <w:szCs w:val="16"/>
                <w:lang w:val="uk-UA" w:eastAsia="ar-SA"/>
              </w:rPr>
              <w:t xml:space="preserve">» </w:t>
            </w:r>
            <w:proofErr w:type="spellStart"/>
            <w:r w:rsidRPr="00CB1C2F">
              <w:rPr>
                <w:b/>
                <w:spacing w:val="10"/>
                <w:kern w:val="2"/>
                <w:sz w:val="16"/>
                <w:szCs w:val="16"/>
                <w:lang w:val="uk-UA" w:eastAsia="ar-SA"/>
              </w:rPr>
              <w:t>муниципальнöй</w:t>
            </w:r>
            <w:proofErr w:type="spellEnd"/>
            <w:r w:rsidRPr="00CB1C2F">
              <w:rPr>
                <w:b/>
                <w:spacing w:val="10"/>
                <w:kern w:val="2"/>
                <w:sz w:val="16"/>
                <w:szCs w:val="16"/>
                <w:lang w:val="uk-UA" w:eastAsia="ar-SA"/>
              </w:rPr>
              <w:t xml:space="preserve"> </w:t>
            </w:r>
            <w:proofErr w:type="spellStart"/>
            <w:r w:rsidRPr="00CB1C2F">
              <w:rPr>
                <w:b/>
                <w:spacing w:val="10"/>
                <w:kern w:val="2"/>
                <w:sz w:val="16"/>
                <w:szCs w:val="16"/>
                <w:lang w:val="uk-UA" w:eastAsia="ar-SA"/>
              </w:rPr>
              <w:t>районын</w:t>
            </w:r>
            <w:proofErr w:type="spellEnd"/>
            <w:r w:rsidRPr="00CB1C2F">
              <w:rPr>
                <w:b/>
                <w:spacing w:val="10"/>
                <w:kern w:val="2"/>
                <w:sz w:val="16"/>
                <w:szCs w:val="16"/>
                <w:lang w:val="uk-UA" w:eastAsia="ar-SA"/>
              </w:rPr>
              <w:t xml:space="preserve"> «</w:t>
            </w:r>
            <w:proofErr w:type="spellStart"/>
            <w:r w:rsidRPr="00CB1C2F">
              <w:rPr>
                <w:b/>
                <w:spacing w:val="10"/>
                <w:kern w:val="2"/>
                <w:sz w:val="16"/>
                <w:szCs w:val="16"/>
                <w:lang w:val="uk-UA" w:eastAsia="ar-SA"/>
              </w:rPr>
              <w:t>Зеленеч</w:t>
            </w:r>
            <w:proofErr w:type="spellEnd"/>
            <w:r w:rsidRPr="00CB1C2F">
              <w:rPr>
                <w:b/>
                <w:spacing w:val="10"/>
                <w:kern w:val="2"/>
                <w:sz w:val="16"/>
                <w:szCs w:val="16"/>
                <w:lang w:val="uk-UA" w:eastAsia="ar-SA"/>
              </w:rPr>
              <w:t xml:space="preserve">» </w:t>
            </w:r>
            <w:proofErr w:type="spellStart"/>
            <w:r w:rsidRPr="00CB1C2F">
              <w:rPr>
                <w:b/>
                <w:spacing w:val="10"/>
                <w:kern w:val="2"/>
                <w:sz w:val="16"/>
                <w:szCs w:val="16"/>
                <w:lang w:val="uk-UA" w:eastAsia="ar-SA"/>
              </w:rPr>
              <w:t>сикт</w:t>
            </w:r>
            <w:proofErr w:type="spellEnd"/>
            <w:r w:rsidRPr="00CB1C2F">
              <w:rPr>
                <w:b/>
                <w:spacing w:val="10"/>
                <w:kern w:val="2"/>
                <w:sz w:val="16"/>
                <w:szCs w:val="16"/>
                <w:lang w:val="uk-UA" w:eastAsia="ar-SA"/>
              </w:rPr>
              <w:t xml:space="preserve"> </w:t>
            </w:r>
            <w:proofErr w:type="spellStart"/>
            <w:r w:rsidRPr="00CB1C2F">
              <w:rPr>
                <w:b/>
                <w:spacing w:val="10"/>
                <w:kern w:val="2"/>
                <w:sz w:val="16"/>
                <w:szCs w:val="16"/>
                <w:lang w:val="uk-UA" w:eastAsia="ar-SA"/>
              </w:rPr>
              <w:t>овмöдчöминлöн</w:t>
            </w:r>
            <w:proofErr w:type="spellEnd"/>
            <w:r w:rsidRPr="00CB1C2F">
              <w:rPr>
                <w:b/>
                <w:spacing w:val="10"/>
                <w:kern w:val="2"/>
                <w:sz w:val="16"/>
                <w:szCs w:val="16"/>
                <w:lang w:val="uk-UA" w:eastAsia="ar-SA"/>
              </w:rPr>
              <w:t xml:space="preserve"> </w:t>
            </w:r>
            <w:proofErr w:type="spellStart"/>
            <w:r w:rsidRPr="00CB1C2F">
              <w:rPr>
                <w:b/>
                <w:spacing w:val="10"/>
                <w:kern w:val="2"/>
                <w:sz w:val="16"/>
                <w:szCs w:val="16"/>
                <w:lang w:val="uk-UA" w:eastAsia="ar-SA"/>
              </w:rPr>
              <w:t>Сöвет</w:t>
            </w:r>
            <w:proofErr w:type="spellEnd"/>
          </w:p>
        </w:tc>
      </w:tr>
    </w:tbl>
    <w:p w14:paraId="3C5D7D04" w14:textId="77777777" w:rsidR="00CB1C2F" w:rsidRPr="00CB1C2F" w:rsidRDefault="00CB1C2F" w:rsidP="00CB1C2F">
      <w:pPr>
        <w:ind w:right="-58"/>
        <w:rPr>
          <w:rFonts w:eastAsia="Calibri"/>
          <w:color w:val="auto"/>
          <w:sz w:val="16"/>
          <w:szCs w:val="16"/>
          <w:lang w:val="uk-UA" w:eastAsia="en-US"/>
        </w:rPr>
      </w:pPr>
    </w:p>
    <w:p w14:paraId="6991D5C5" w14:textId="77777777" w:rsidR="00CB1C2F" w:rsidRPr="00CB1C2F" w:rsidRDefault="00CB1C2F" w:rsidP="00CB1C2F">
      <w:pPr>
        <w:tabs>
          <w:tab w:val="left" w:pos="0"/>
        </w:tabs>
        <w:jc w:val="center"/>
        <w:rPr>
          <w:rFonts w:eastAsia="Calibri"/>
          <w:b/>
          <w:color w:val="auto"/>
          <w:sz w:val="16"/>
          <w:szCs w:val="16"/>
          <w:lang w:eastAsia="en-US"/>
        </w:rPr>
      </w:pPr>
      <w:r w:rsidRPr="00CB1C2F">
        <w:rPr>
          <w:rFonts w:eastAsia="Calibri"/>
          <w:b/>
          <w:color w:val="auto"/>
          <w:sz w:val="16"/>
          <w:szCs w:val="16"/>
          <w:lang w:eastAsia="en-US"/>
        </w:rPr>
        <w:t>РЕШЕНИЕ</w:t>
      </w:r>
    </w:p>
    <w:p w14:paraId="1AC2E62C" w14:textId="77777777" w:rsidR="00CB1C2F" w:rsidRPr="00CB1C2F" w:rsidRDefault="00CB1C2F" w:rsidP="00CB1C2F">
      <w:pPr>
        <w:keepNext/>
        <w:tabs>
          <w:tab w:val="left" w:pos="0"/>
        </w:tabs>
        <w:suppressAutoHyphens/>
        <w:ind w:right="-58"/>
        <w:jc w:val="center"/>
        <w:outlineLvl w:val="0"/>
        <w:rPr>
          <w:rFonts w:eastAsia="Arial Unicode MS"/>
          <w:b/>
          <w:spacing w:val="10"/>
          <w:kern w:val="2"/>
          <w:sz w:val="16"/>
          <w:szCs w:val="16"/>
          <w:lang w:val="uk-UA" w:eastAsia="ar-SA"/>
        </w:rPr>
      </w:pPr>
      <w:r w:rsidRPr="00CB1C2F">
        <w:rPr>
          <w:rFonts w:eastAsia="Arial Unicode MS"/>
          <w:b/>
          <w:spacing w:val="10"/>
          <w:kern w:val="2"/>
          <w:sz w:val="16"/>
          <w:szCs w:val="16"/>
          <w:lang w:val="uk-UA" w:eastAsia="ar-SA"/>
        </w:rPr>
        <w:t>---------------------------------------------</w:t>
      </w:r>
    </w:p>
    <w:p w14:paraId="4204E646" w14:textId="77777777" w:rsidR="00CB1C2F" w:rsidRPr="00CB1C2F" w:rsidRDefault="00CB1C2F" w:rsidP="00CB1C2F">
      <w:pPr>
        <w:jc w:val="center"/>
        <w:rPr>
          <w:rFonts w:eastAsia="Calibri"/>
          <w:b/>
          <w:color w:val="auto"/>
          <w:sz w:val="16"/>
          <w:szCs w:val="16"/>
          <w:lang w:eastAsia="en-US"/>
        </w:rPr>
      </w:pPr>
      <w:r w:rsidRPr="00CB1C2F">
        <w:rPr>
          <w:rFonts w:eastAsia="Calibri"/>
          <w:b/>
          <w:color w:val="auto"/>
          <w:sz w:val="16"/>
          <w:szCs w:val="16"/>
          <w:lang w:eastAsia="en-US"/>
        </w:rPr>
        <w:t>ПОМШУÖМ</w:t>
      </w:r>
    </w:p>
    <w:p w14:paraId="5102DF6C" w14:textId="77777777" w:rsidR="00CB1C2F" w:rsidRPr="00CB1C2F" w:rsidRDefault="00CB1C2F" w:rsidP="00CB1C2F">
      <w:pPr>
        <w:jc w:val="right"/>
        <w:rPr>
          <w:rFonts w:eastAsia="Calibri"/>
          <w:b/>
          <w:color w:val="auto"/>
          <w:sz w:val="16"/>
          <w:szCs w:val="16"/>
          <w:lang w:eastAsia="en-US"/>
        </w:rPr>
      </w:pPr>
    </w:p>
    <w:tbl>
      <w:tblPr>
        <w:tblStyle w:val="45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4"/>
        <w:gridCol w:w="3609"/>
      </w:tblGrid>
      <w:tr w:rsidR="00CB1C2F" w:rsidRPr="00CB1C2F" w14:paraId="60F82E35" w14:textId="77777777" w:rsidTr="00CB1C2F">
        <w:tc>
          <w:tcPr>
            <w:tcW w:w="2397" w:type="pct"/>
            <w:hideMark/>
          </w:tcPr>
          <w:p w14:paraId="764223D3" w14:textId="77777777" w:rsidR="00CB1C2F" w:rsidRPr="00CB1C2F" w:rsidRDefault="00CB1C2F" w:rsidP="00CB1C2F">
            <w:pPr>
              <w:rPr>
                <w:bCs/>
                <w:color w:val="auto"/>
                <w:spacing w:val="1"/>
                <w:sz w:val="16"/>
                <w:szCs w:val="16"/>
                <w:lang w:val="uk-UA"/>
              </w:rPr>
            </w:pPr>
            <w:r w:rsidRPr="00CB1C2F">
              <w:rPr>
                <w:bCs/>
                <w:color w:val="auto"/>
                <w:spacing w:val="1"/>
                <w:sz w:val="16"/>
                <w:szCs w:val="16"/>
              </w:rPr>
              <w:t>16 июля 2025 г.</w:t>
            </w:r>
          </w:p>
        </w:tc>
        <w:tc>
          <w:tcPr>
            <w:tcW w:w="2603" w:type="pct"/>
            <w:hideMark/>
          </w:tcPr>
          <w:p w14:paraId="62653D93" w14:textId="77777777" w:rsidR="00CB1C2F" w:rsidRPr="00CB1C2F" w:rsidRDefault="00CB1C2F" w:rsidP="00CB1C2F">
            <w:pPr>
              <w:jc w:val="right"/>
              <w:rPr>
                <w:bCs/>
                <w:color w:val="auto"/>
                <w:spacing w:val="1"/>
                <w:sz w:val="16"/>
                <w:szCs w:val="16"/>
                <w:lang w:val="uk-UA"/>
              </w:rPr>
            </w:pPr>
            <w:r w:rsidRPr="00CB1C2F">
              <w:rPr>
                <w:bCs/>
                <w:color w:val="auto"/>
                <w:spacing w:val="1"/>
                <w:sz w:val="16"/>
                <w:szCs w:val="16"/>
              </w:rPr>
              <w:t>№ V/51-06</w:t>
            </w:r>
          </w:p>
        </w:tc>
      </w:tr>
    </w:tbl>
    <w:p w14:paraId="2C11801F" w14:textId="77777777" w:rsidR="00CB1C2F" w:rsidRPr="00CB1C2F" w:rsidRDefault="00CB1C2F" w:rsidP="00CB1C2F">
      <w:pPr>
        <w:jc w:val="center"/>
        <w:rPr>
          <w:rFonts w:eastAsia="Calibri"/>
          <w:bCs/>
          <w:color w:val="auto"/>
          <w:sz w:val="16"/>
          <w:szCs w:val="16"/>
          <w:lang w:eastAsia="en-US"/>
        </w:rPr>
      </w:pPr>
    </w:p>
    <w:p w14:paraId="366CE913" w14:textId="77777777" w:rsidR="00CB1C2F" w:rsidRPr="00CB1C2F" w:rsidRDefault="00CB1C2F" w:rsidP="00CB1C2F">
      <w:pPr>
        <w:jc w:val="center"/>
        <w:rPr>
          <w:rFonts w:eastAsia="Calibri"/>
          <w:color w:val="auto"/>
          <w:sz w:val="16"/>
          <w:szCs w:val="16"/>
          <w:lang w:eastAsia="en-US"/>
        </w:rPr>
      </w:pPr>
      <w:r w:rsidRPr="00CB1C2F">
        <w:rPr>
          <w:rFonts w:eastAsia="Calibri"/>
          <w:color w:val="auto"/>
          <w:sz w:val="16"/>
          <w:szCs w:val="16"/>
          <w:lang w:eastAsia="en-US"/>
        </w:rPr>
        <w:t xml:space="preserve">Республика Коми, Сыктывдинский район, </w:t>
      </w:r>
      <w:proofErr w:type="spellStart"/>
      <w:r w:rsidRPr="00CB1C2F">
        <w:rPr>
          <w:rFonts w:eastAsia="Calibri"/>
          <w:color w:val="auto"/>
          <w:sz w:val="16"/>
          <w:szCs w:val="16"/>
          <w:lang w:eastAsia="en-US"/>
        </w:rPr>
        <w:t>с</w:t>
      </w:r>
      <w:proofErr w:type="gramStart"/>
      <w:r w:rsidRPr="00CB1C2F">
        <w:rPr>
          <w:rFonts w:eastAsia="Calibri"/>
          <w:color w:val="auto"/>
          <w:sz w:val="16"/>
          <w:szCs w:val="16"/>
          <w:lang w:eastAsia="en-US"/>
        </w:rPr>
        <w:t>.З</w:t>
      </w:r>
      <w:proofErr w:type="gramEnd"/>
      <w:r w:rsidRPr="00CB1C2F">
        <w:rPr>
          <w:rFonts w:eastAsia="Calibri"/>
          <w:color w:val="auto"/>
          <w:sz w:val="16"/>
          <w:szCs w:val="16"/>
          <w:lang w:eastAsia="en-US"/>
        </w:rPr>
        <w:t>еленец</w:t>
      </w:r>
      <w:proofErr w:type="spellEnd"/>
    </w:p>
    <w:p w14:paraId="0B364024" w14:textId="77777777" w:rsidR="00CB1C2F" w:rsidRPr="00CB1C2F" w:rsidRDefault="00CB1C2F" w:rsidP="00CB1C2F">
      <w:pPr>
        <w:jc w:val="center"/>
        <w:rPr>
          <w:rFonts w:eastAsia="Calibri"/>
          <w:color w:val="auto"/>
          <w:sz w:val="16"/>
          <w:szCs w:val="16"/>
          <w:lang w:eastAsia="en-US"/>
        </w:rPr>
      </w:pPr>
      <w:r w:rsidRPr="00CB1C2F">
        <w:rPr>
          <w:rFonts w:eastAsia="Calibri"/>
          <w:color w:val="auto"/>
          <w:sz w:val="16"/>
          <w:szCs w:val="16"/>
          <w:lang w:eastAsia="en-US"/>
        </w:rPr>
        <w:t xml:space="preserve">Коми Республика, </w:t>
      </w:r>
      <w:proofErr w:type="spellStart"/>
      <w:r w:rsidRPr="00CB1C2F">
        <w:rPr>
          <w:rFonts w:eastAsia="Calibri"/>
          <w:color w:val="auto"/>
          <w:sz w:val="16"/>
          <w:szCs w:val="16"/>
          <w:lang w:eastAsia="en-US"/>
        </w:rPr>
        <w:t>Сыктывдін</w:t>
      </w:r>
      <w:proofErr w:type="spellEnd"/>
      <w:r w:rsidRPr="00CB1C2F">
        <w:rPr>
          <w:rFonts w:eastAsia="Calibri"/>
          <w:color w:val="auto"/>
          <w:sz w:val="16"/>
          <w:szCs w:val="16"/>
          <w:lang w:eastAsia="en-US"/>
        </w:rPr>
        <w:t xml:space="preserve"> район, </w:t>
      </w:r>
      <w:proofErr w:type="spellStart"/>
      <w:r w:rsidRPr="00CB1C2F">
        <w:rPr>
          <w:rFonts w:eastAsia="Calibri"/>
          <w:color w:val="auto"/>
          <w:sz w:val="16"/>
          <w:szCs w:val="16"/>
          <w:lang w:eastAsia="en-US"/>
        </w:rPr>
        <w:t>Зеленеч</w:t>
      </w:r>
      <w:proofErr w:type="spellEnd"/>
      <w:r w:rsidRPr="00CB1C2F">
        <w:rPr>
          <w:rFonts w:eastAsia="Calibri"/>
          <w:color w:val="auto"/>
          <w:sz w:val="16"/>
          <w:szCs w:val="16"/>
          <w:lang w:eastAsia="en-US"/>
        </w:rPr>
        <w:t xml:space="preserve"> </w:t>
      </w:r>
      <w:proofErr w:type="gramStart"/>
      <w:r w:rsidRPr="00CB1C2F">
        <w:rPr>
          <w:rFonts w:eastAsia="Calibri"/>
          <w:color w:val="auto"/>
          <w:sz w:val="16"/>
          <w:szCs w:val="16"/>
          <w:lang w:eastAsia="en-US"/>
        </w:rPr>
        <w:t>с</w:t>
      </w:r>
      <w:proofErr w:type="gramEnd"/>
      <w:r w:rsidRPr="00CB1C2F">
        <w:rPr>
          <w:rFonts w:eastAsia="Calibri"/>
          <w:color w:val="auto"/>
          <w:sz w:val="16"/>
          <w:szCs w:val="16"/>
          <w:lang w:eastAsia="en-US"/>
        </w:rPr>
        <w:t>.</w:t>
      </w:r>
    </w:p>
    <w:p w14:paraId="3B476E6F" w14:textId="77777777" w:rsidR="00CB1C2F" w:rsidRPr="00CB1C2F" w:rsidRDefault="00CB1C2F" w:rsidP="00CB1C2F">
      <w:pPr>
        <w:spacing w:line="276" w:lineRule="auto"/>
        <w:rPr>
          <w:rFonts w:ascii="Calibri" w:eastAsia="Calibri" w:hAnsi="Calibri"/>
          <w:color w:val="auto"/>
          <w:sz w:val="16"/>
          <w:szCs w:val="16"/>
          <w:lang w:eastAsia="en-US"/>
        </w:rPr>
      </w:pPr>
    </w:p>
    <w:p w14:paraId="3E646B7F" w14:textId="77777777" w:rsidR="00CB1C2F" w:rsidRPr="00CB1C2F" w:rsidRDefault="00CB1C2F" w:rsidP="00CB1C2F">
      <w:pPr>
        <w:jc w:val="center"/>
        <w:rPr>
          <w:rFonts w:eastAsia="Calibri"/>
          <w:b/>
          <w:color w:val="auto"/>
          <w:sz w:val="16"/>
          <w:szCs w:val="16"/>
          <w:lang w:eastAsia="en-US"/>
        </w:rPr>
      </w:pPr>
      <w:r w:rsidRPr="00CB1C2F">
        <w:rPr>
          <w:rFonts w:eastAsia="Calibri"/>
          <w:b/>
          <w:color w:val="auto"/>
          <w:sz w:val="16"/>
          <w:szCs w:val="16"/>
          <w:lang w:eastAsia="en-US"/>
        </w:rPr>
        <w:t xml:space="preserve">О рассмотрении ходатайства администрации о направлении денежных средств </w:t>
      </w:r>
    </w:p>
    <w:p w14:paraId="2D7CB271" w14:textId="77777777" w:rsidR="00CB1C2F" w:rsidRPr="00CB1C2F" w:rsidRDefault="00CB1C2F" w:rsidP="00CB1C2F">
      <w:pPr>
        <w:jc w:val="center"/>
        <w:rPr>
          <w:rFonts w:eastAsia="Calibri"/>
          <w:b/>
          <w:color w:val="auto"/>
          <w:sz w:val="16"/>
          <w:szCs w:val="16"/>
          <w:lang w:eastAsia="en-US"/>
        </w:rPr>
      </w:pPr>
      <w:r w:rsidRPr="00CB1C2F">
        <w:rPr>
          <w:rFonts w:eastAsia="Calibri"/>
          <w:b/>
          <w:color w:val="auto"/>
          <w:sz w:val="16"/>
          <w:szCs w:val="16"/>
          <w:lang w:eastAsia="en-US"/>
        </w:rPr>
        <w:t xml:space="preserve">на исполнение решений Сыктывдинского районного суда Республики Коми </w:t>
      </w:r>
    </w:p>
    <w:p w14:paraId="23D66195" w14:textId="77777777" w:rsidR="00CB1C2F" w:rsidRPr="00CB1C2F" w:rsidRDefault="00CB1C2F" w:rsidP="00CB1C2F">
      <w:pPr>
        <w:jc w:val="center"/>
        <w:rPr>
          <w:rFonts w:eastAsia="Calibri"/>
          <w:b/>
          <w:color w:val="auto"/>
          <w:sz w:val="16"/>
          <w:szCs w:val="16"/>
          <w:lang w:eastAsia="en-US"/>
        </w:rPr>
      </w:pPr>
    </w:p>
    <w:p w14:paraId="726A645F" w14:textId="77777777" w:rsidR="00CB1C2F" w:rsidRPr="00CB1C2F" w:rsidRDefault="00CB1C2F" w:rsidP="00CB1C2F">
      <w:pPr>
        <w:ind w:firstLine="709"/>
        <w:jc w:val="both"/>
        <w:rPr>
          <w:rFonts w:eastAsia="Calibri"/>
          <w:color w:val="auto"/>
          <w:sz w:val="16"/>
          <w:szCs w:val="16"/>
          <w:lang w:eastAsia="en-US"/>
        </w:rPr>
      </w:pPr>
      <w:proofErr w:type="gramStart"/>
      <w:r w:rsidRPr="00CB1C2F">
        <w:rPr>
          <w:color w:val="auto"/>
          <w:sz w:val="16"/>
          <w:szCs w:val="16"/>
        </w:rPr>
        <w:t xml:space="preserve">Руководствуясь статьей 14 Федерального закона от </w:t>
      </w:r>
      <w:smartTag w:uri="urn:schemas-microsoft-com:office:smarttags" w:element="date">
        <w:smartTagPr>
          <w:attr w:name="ls" w:val="trans"/>
          <w:attr w:name="Month" w:val="10"/>
          <w:attr w:name="Day" w:val="06"/>
          <w:attr w:name="Year" w:val="2003"/>
        </w:smartTagPr>
        <w:r w:rsidRPr="00CB1C2F">
          <w:rPr>
            <w:color w:val="auto"/>
            <w:sz w:val="16"/>
            <w:szCs w:val="16"/>
          </w:rPr>
          <w:t>06 октября 2003 года</w:t>
        </w:r>
      </w:smartTag>
      <w:r w:rsidRPr="00CB1C2F">
        <w:rPr>
          <w:color w:val="auto"/>
          <w:sz w:val="16"/>
          <w:szCs w:val="16"/>
        </w:rPr>
        <w:t xml:space="preserve"> №131-ФЗ «Об общих принципах организации местного самоуправления в Российской Федерации»,</w:t>
      </w:r>
      <w:r w:rsidRPr="00CB1C2F">
        <w:rPr>
          <w:color w:val="auto"/>
          <w:spacing w:val="-4"/>
          <w:sz w:val="16"/>
          <w:szCs w:val="16"/>
        </w:rPr>
        <w:t xml:space="preserve"> решением Совета сельского поселения «Зеленец» от 15 января 2025 года № </w:t>
      </w:r>
      <w:r w:rsidRPr="00CB1C2F">
        <w:rPr>
          <w:color w:val="auto"/>
          <w:spacing w:val="-4"/>
          <w:sz w:val="16"/>
          <w:szCs w:val="16"/>
          <w:lang w:val="en-US"/>
        </w:rPr>
        <w:t>V</w:t>
      </w:r>
      <w:r w:rsidRPr="00CB1C2F">
        <w:rPr>
          <w:color w:val="auto"/>
          <w:spacing w:val="-4"/>
          <w:sz w:val="16"/>
          <w:szCs w:val="16"/>
        </w:rPr>
        <w:t>/46-01 «О внесении изменений в решение Совета сельского поселения «Зеленец» от 18 декабря 2024 года № V/44-04 «О бюджете муниципального образования сельского поселения «Зеленец» на 2025 год и плановый</w:t>
      </w:r>
      <w:proofErr w:type="gramEnd"/>
      <w:r w:rsidRPr="00CB1C2F">
        <w:rPr>
          <w:color w:val="auto"/>
          <w:spacing w:val="-4"/>
          <w:sz w:val="16"/>
          <w:szCs w:val="16"/>
        </w:rPr>
        <w:t xml:space="preserve"> период 2026-2027 годов»</w:t>
      </w:r>
      <w:r w:rsidRPr="00CB1C2F">
        <w:rPr>
          <w:rFonts w:eastAsia="Calibri"/>
          <w:color w:val="auto"/>
          <w:sz w:val="16"/>
          <w:szCs w:val="16"/>
          <w:lang w:eastAsia="en-US"/>
        </w:rPr>
        <w:t xml:space="preserve">, </w:t>
      </w:r>
      <w:r w:rsidRPr="00CB1C2F">
        <w:rPr>
          <w:color w:val="auto"/>
          <w:sz w:val="16"/>
          <w:szCs w:val="16"/>
        </w:rPr>
        <w:t>Совет сельского поселения «Зеленец»</w:t>
      </w:r>
    </w:p>
    <w:p w14:paraId="76998925" w14:textId="77777777" w:rsidR="00CB1C2F" w:rsidRPr="00CB1C2F" w:rsidRDefault="00CB1C2F" w:rsidP="00CB1C2F">
      <w:pPr>
        <w:autoSpaceDE w:val="0"/>
        <w:autoSpaceDN w:val="0"/>
        <w:adjustRightInd w:val="0"/>
        <w:jc w:val="center"/>
        <w:rPr>
          <w:b/>
          <w:color w:val="auto"/>
          <w:sz w:val="16"/>
          <w:szCs w:val="16"/>
        </w:rPr>
      </w:pPr>
      <w:r w:rsidRPr="00CB1C2F">
        <w:rPr>
          <w:b/>
          <w:color w:val="auto"/>
          <w:sz w:val="16"/>
          <w:szCs w:val="16"/>
        </w:rPr>
        <w:t>решил:</w:t>
      </w:r>
    </w:p>
    <w:p w14:paraId="7B2F3B5C" w14:textId="77777777" w:rsidR="00CB1C2F" w:rsidRPr="00CB1C2F" w:rsidRDefault="00CB1C2F" w:rsidP="00CB1C2F">
      <w:pPr>
        <w:autoSpaceDE w:val="0"/>
        <w:autoSpaceDN w:val="0"/>
        <w:adjustRightInd w:val="0"/>
        <w:jc w:val="center"/>
        <w:rPr>
          <w:color w:val="auto"/>
          <w:sz w:val="16"/>
          <w:szCs w:val="16"/>
        </w:rPr>
      </w:pPr>
    </w:p>
    <w:p w14:paraId="5E05406A" w14:textId="77777777" w:rsidR="00CB1C2F" w:rsidRPr="00CB1C2F" w:rsidRDefault="00CB1C2F" w:rsidP="00CB1C2F">
      <w:pPr>
        <w:ind w:firstLine="709"/>
        <w:jc w:val="both"/>
        <w:rPr>
          <w:rFonts w:eastAsia="Calibri"/>
          <w:b/>
          <w:color w:val="auto"/>
          <w:sz w:val="16"/>
          <w:szCs w:val="16"/>
          <w:lang w:eastAsia="en-US"/>
        </w:rPr>
      </w:pPr>
      <w:r w:rsidRPr="00CB1C2F">
        <w:rPr>
          <w:color w:val="auto"/>
          <w:sz w:val="16"/>
          <w:szCs w:val="16"/>
        </w:rPr>
        <w:t xml:space="preserve">1. Отклонить ходатайство администрации сельского поселения «Зеленец» от 10 июля 2025 г. № б/н о направлении денежных средств на исполнение решений Сыктывдинского районного суда Республики Коми об обязании администрации сельского поселения «Зеленец» устранить дефекты дорожного полотна по следующим объектам: улицы Вишневая и Полевая </w:t>
      </w:r>
      <w:proofErr w:type="spellStart"/>
      <w:r w:rsidRPr="00CB1C2F">
        <w:rPr>
          <w:color w:val="auto"/>
          <w:sz w:val="16"/>
          <w:szCs w:val="16"/>
        </w:rPr>
        <w:t>д</w:t>
      </w:r>
      <w:proofErr w:type="gramStart"/>
      <w:r w:rsidRPr="00CB1C2F">
        <w:rPr>
          <w:color w:val="auto"/>
          <w:sz w:val="16"/>
          <w:szCs w:val="16"/>
        </w:rPr>
        <w:t>.К</w:t>
      </w:r>
      <w:proofErr w:type="gramEnd"/>
      <w:r w:rsidRPr="00CB1C2F">
        <w:rPr>
          <w:color w:val="auto"/>
          <w:sz w:val="16"/>
          <w:szCs w:val="16"/>
        </w:rPr>
        <w:t>ойтыбож</w:t>
      </w:r>
      <w:proofErr w:type="spellEnd"/>
      <w:r w:rsidRPr="00CB1C2F">
        <w:rPr>
          <w:color w:val="auto"/>
          <w:sz w:val="16"/>
          <w:szCs w:val="16"/>
        </w:rPr>
        <w:t xml:space="preserve">, улица Спортивная </w:t>
      </w:r>
      <w:proofErr w:type="spellStart"/>
      <w:r w:rsidRPr="00CB1C2F">
        <w:rPr>
          <w:color w:val="auto"/>
          <w:sz w:val="16"/>
          <w:szCs w:val="16"/>
        </w:rPr>
        <w:t>с.Зеленец</w:t>
      </w:r>
      <w:proofErr w:type="spellEnd"/>
      <w:r w:rsidRPr="00CB1C2F">
        <w:rPr>
          <w:color w:val="auto"/>
          <w:sz w:val="16"/>
          <w:szCs w:val="16"/>
        </w:rPr>
        <w:t xml:space="preserve">, улица Южная </w:t>
      </w:r>
      <w:proofErr w:type="spellStart"/>
      <w:r w:rsidRPr="00CB1C2F">
        <w:rPr>
          <w:color w:val="auto"/>
          <w:sz w:val="16"/>
          <w:szCs w:val="16"/>
        </w:rPr>
        <w:t>д.Чукачой</w:t>
      </w:r>
      <w:proofErr w:type="spellEnd"/>
      <w:r w:rsidRPr="00CB1C2F">
        <w:rPr>
          <w:color w:val="auto"/>
          <w:sz w:val="16"/>
          <w:szCs w:val="16"/>
        </w:rPr>
        <w:t xml:space="preserve">, местечко </w:t>
      </w:r>
      <w:proofErr w:type="spellStart"/>
      <w:r w:rsidRPr="00CB1C2F">
        <w:rPr>
          <w:color w:val="auto"/>
          <w:sz w:val="16"/>
          <w:szCs w:val="16"/>
        </w:rPr>
        <w:t>Пешкапиян</w:t>
      </w:r>
      <w:proofErr w:type="spellEnd"/>
      <w:r w:rsidRPr="00CB1C2F">
        <w:rPr>
          <w:color w:val="auto"/>
          <w:sz w:val="16"/>
          <w:szCs w:val="16"/>
        </w:rPr>
        <w:t xml:space="preserve"> д.Парчег.</w:t>
      </w:r>
    </w:p>
    <w:p w14:paraId="0A85166D" w14:textId="77777777" w:rsidR="00CB1C2F" w:rsidRPr="00CB1C2F" w:rsidRDefault="00CB1C2F" w:rsidP="00CB1C2F">
      <w:pPr>
        <w:ind w:firstLine="709"/>
        <w:jc w:val="both"/>
        <w:rPr>
          <w:rFonts w:eastAsia="Calibri"/>
          <w:bCs/>
          <w:sz w:val="16"/>
          <w:szCs w:val="16"/>
          <w:lang w:eastAsia="en-US"/>
        </w:rPr>
      </w:pPr>
      <w:r w:rsidRPr="00CB1C2F">
        <w:rPr>
          <w:rFonts w:eastAsia="Calibri"/>
          <w:bCs/>
          <w:sz w:val="16"/>
          <w:szCs w:val="16"/>
          <w:lang w:eastAsia="en-US"/>
        </w:rPr>
        <w:t>2. </w:t>
      </w:r>
      <w:proofErr w:type="gramStart"/>
      <w:r w:rsidRPr="00CB1C2F">
        <w:rPr>
          <w:rFonts w:eastAsia="Calibri"/>
          <w:bCs/>
          <w:sz w:val="16"/>
          <w:szCs w:val="16"/>
          <w:lang w:eastAsia="en-US"/>
        </w:rPr>
        <w:t>Контроль за</w:t>
      </w:r>
      <w:proofErr w:type="gramEnd"/>
      <w:r w:rsidRPr="00CB1C2F">
        <w:rPr>
          <w:rFonts w:eastAsia="Calibri"/>
          <w:bCs/>
          <w:sz w:val="16"/>
          <w:szCs w:val="16"/>
          <w:lang w:eastAsia="en-US"/>
        </w:rPr>
        <w:t xml:space="preserve"> исполнением настоящего решения возложить на комиссию </w:t>
      </w:r>
      <w:r w:rsidRPr="00CB1C2F">
        <w:rPr>
          <w:rFonts w:eastAsia="Calibri"/>
          <w:color w:val="auto"/>
          <w:sz w:val="16"/>
          <w:szCs w:val="16"/>
          <w:lang w:eastAsia="en-US"/>
        </w:rPr>
        <w:t xml:space="preserve">по бюджету, экономическому развитию и налогам </w:t>
      </w:r>
      <w:r w:rsidRPr="00CB1C2F">
        <w:rPr>
          <w:rFonts w:eastAsia="Calibri"/>
          <w:bCs/>
          <w:sz w:val="16"/>
          <w:szCs w:val="16"/>
          <w:lang w:eastAsia="en-US"/>
        </w:rPr>
        <w:t>Совета сельского поселения «Зеленец»</w:t>
      </w:r>
      <w:r w:rsidRPr="00CB1C2F">
        <w:rPr>
          <w:color w:val="auto"/>
          <w:sz w:val="16"/>
          <w:szCs w:val="16"/>
        </w:rPr>
        <w:t>.</w:t>
      </w:r>
    </w:p>
    <w:p w14:paraId="2EBA0700" w14:textId="77777777" w:rsidR="00CB1C2F" w:rsidRPr="00CB1C2F" w:rsidRDefault="00CB1C2F" w:rsidP="00CB1C2F">
      <w:pPr>
        <w:ind w:firstLine="709"/>
        <w:jc w:val="both"/>
        <w:rPr>
          <w:rFonts w:eastAsia="Calibri"/>
          <w:b/>
          <w:color w:val="auto"/>
          <w:sz w:val="16"/>
          <w:szCs w:val="16"/>
          <w:lang w:eastAsia="en-US"/>
        </w:rPr>
      </w:pPr>
      <w:r w:rsidRPr="00CB1C2F">
        <w:rPr>
          <w:rFonts w:eastAsia="Calibri"/>
          <w:bCs/>
          <w:sz w:val="16"/>
          <w:szCs w:val="16"/>
          <w:lang w:eastAsia="en-US"/>
        </w:rPr>
        <w:t>3. Настоящее решение вступает в силу со дня обнародования в местах, установленных Уставом муниципального образования сельского поселения «Зеленец.</w:t>
      </w:r>
    </w:p>
    <w:p w14:paraId="31AB55B4" w14:textId="77777777" w:rsidR="00CB1C2F" w:rsidRPr="00CB1C2F" w:rsidRDefault="00CB1C2F" w:rsidP="00CB1C2F">
      <w:pPr>
        <w:ind w:firstLine="567"/>
        <w:jc w:val="both"/>
        <w:rPr>
          <w:rFonts w:eastAsia="Calibri"/>
          <w:bCs/>
          <w:sz w:val="16"/>
          <w:szCs w:val="16"/>
          <w:lang w:eastAsia="en-US"/>
        </w:rPr>
      </w:pPr>
    </w:p>
    <w:p w14:paraId="1503B7E7" w14:textId="77777777" w:rsidR="00CB1C2F" w:rsidRPr="00CB1C2F" w:rsidRDefault="00CB1C2F" w:rsidP="00CB1C2F">
      <w:pPr>
        <w:ind w:firstLine="567"/>
        <w:jc w:val="both"/>
        <w:rPr>
          <w:rFonts w:eastAsia="Calibri"/>
          <w:bCs/>
          <w:sz w:val="16"/>
          <w:szCs w:val="16"/>
          <w:lang w:eastAsia="en-US"/>
        </w:rPr>
      </w:pPr>
    </w:p>
    <w:p w14:paraId="4AB2E6C5" w14:textId="77777777" w:rsidR="00CB1C2F" w:rsidRPr="00CB1C2F" w:rsidRDefault="00CB1C2F" w:rsidP="00CB1C2F">
      <w:pPr>
        <w:ind w:firstLine="567"/>
        <w:jc w:val="both"/>
        <w:rPr>
          <w:rFonts w:eastAsia="Calibri"/>
          <w:bCs/>
          <w:sz w:val="16"/>
          <w:szCs w:val="16"/>
          <w:lang w:eastAsia="en-US"/>
        </w:rPr>
      </w:pPr>
    </w:p>
    <w:tbl>
      <w:tblPr>
        <w:tblStyle w:val="45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9"/>
        <w:gridCol w:w="3434"/>
      </w:tblGrid>
      <w:tr w:rsidR="00CB1C2F" w:rsidRPr="00CB1C2F" w14:paraId="378768F3" w14:textId="77777777" w:rsidTr="00CB1C2F">
        <w:tc>
          <w:tcPr>
            <w:tcW w:w="4927" w:type="dxa"/>
          </w:tcPr>
          <w:p w14:paraId="4C4BE2D7" w14:textId="77777777" w:rsidR="00CB1C2F" w:rsidRPr="00CB1C2F" w:rsidRDefault="00CB1C2F" w:rsidP="00CB1C2F">
            <w:pPr>
              <w:jc w:val="both"/>
              <w:rPr>
                <w:bCs/>
                <w:sz w:val="16"/>
                <w:szCs w:val="16"/>
              </w:rPr>
            </w:pPr>
            <w:r w:rsidRPr="00CB1C2F">
              <w:rPr>
                <w:color w:val="auto"/>
                <w:sz w:val="16"/>
                <w:szCs w:val="16"/>
              </w:rPr>
              <w:t>Глава сельского поселения «Зеленец»</w:t>
            </w:r>
          </w:p>
        </w:tc>
        <w:tc>
          <w:tcPr>
            <w:tcW w:w="4927" w:type="dxa"/>
          </w:tcPr>
          <w:p w14:paraId="164A32B1" w14:textId="77777777" w:rsidR="00CB1C2F" w:rsidRPr="00CB1C2F" w:rsidRDefault="00CB1C2F" w:rsidP="00CB1C2F">
            <w:pPr>
              <w:jc w:val="right"/>
              <w:rPr>
                <w:bCs/>
                <w:sz w:val="16"/>
                <w:szCs w:val="16"/>
              </w:rPr>
            </w:pPr>
            <w:r w:rsidRPr="00CB1C2F">
              <w:rPr>
                <w:color w:val="auto"/>
                <w:sz w:val="16"/>
                <w:szCs w:val="16"/>
              </w:rPr>
              <w:t>А.С. Якунин</w:t>
            </w:r>
          </w:p>
        </w:tc>
      </w:tr>
    </w:tbl>
    <w:p w14:paraId="3C228684" w14:textId="3CBBE1B3" w:rsidR="00CB1C2F" w:rsidRDefault="00CB1C2F" w:rsidP="00CB1C2F">
      <w:pPr>
        <w:autoSpaceDE w:val="0"/>
        <w:autoSpaceDN w:val="0"/>
        <w:adjustRightInd w:val="0"/>
        <w:jc w:val="both"/>
        <w:rPr>
          <w:color w:val="auto"/>
          <w:spacing w:val="-1"/>
          <w:szCs w:val="28"/>
          <w:lang w:val="uk-UA"/>
        </w:rPr>
      </w:pPr>
      <w:r>
        <w:rPr>
          <w:color w:val="auto"/>
          <w:spacing w:val="-1"/>
          <w:szCs w:val="28"/>
          <w:lang w:val="uk-UA"/>
        </w:rPr>
        <w:br w:type="page"/>
      </w:r>
    </w:p>
    <w:tbl>
      <w:tblPr>
        <w:tblW w:w="5000" w:type="pct"/>
        <w:tblLook w:val="04A0" w:firstRow="1" w:lastRow="0" w:firstColumn="1" w:lastColumn="0" w:noHBand="0" w:noVBand="1"/>
      </w:tblPr>
      <w:tblGrid>
        <w:gridCol w:w="2740"/>
        <w:gridCol w:w="1453"/>
        <w:gridCol w:w="2740"/>
      </w:tblGrid>
      <w:tr w:rsidR="00CB1C2F" w:rsidRPr="00CB1C2F" w14:paraId="73CCE76C" w14:textId="77777777" w:rsidTr="00CB1C2F">
        <w:tc>
          <w:tcPr>
            <w:tcW w:w="1994" w:type="pct"/>
            <w:vAlign w:val="center"/>
            <w:hideMark/>
          </w:tcPr>
          <w:p w14:paraId="5E800A27" w14:textId="77777777" w:rsidR="00CB1C2F" w:rsidRPr="00CB1C2F" w:rsidRDefault="00CB1C2F" w:rsidP="00CB1C2F">
            <w:pPr>
              <w:snapToGrid w:val="0"/>
              <w:ind w:left="10" w:hanging="3"/>
              <w:jc w:val="center"/>
              <w:rPr>
                <w:rFonts w:eastAsia="Calibri"/>
                <w:sz w:val="16"/>
                <w:szCs w:val="16"/>
              </w:rPr>
            </w:pPr>
            <w:r w:rsidRPr="00CB1C2F">
              <w:rPr>
                <w:rFonts w:eastAsia="Calibri"/>
                <w:sz w:val="16"/>
                <w:szCs w:val="16"/>
              </w:rPr>
              <w:lastRenderedPageBreak/>
              <w:br w:type="page"/>
            </w:r>
            <w:r w:rsidRPr="00CB1C2F">
              <w:rPr>
                <w:rFonts w:eastAsia="Calibri"/>
                <w:b/>
                <w:sz w:val="16"/>
                <w:szCs w:val="16"/>
              </w:rPr>
              <w:t>Совет сельского поселения «Зеленец» муниципального района «Сыктывдинский» Республики Коми</w:t>
            </w:r>
          </w:p>
        </w:tc>
        <w:tc>
          <w:tcPr>
            <w:tcW w:w="1011" w:type="pct"/>
            <w:vAlign w:val="center"/>
            <w:hideMark/>
          </w:tcPr>
          <w:p w14:paraId="71126AA2" w14:textId="369CBD58" w:rsidR="00CB1C2F" w:rsidRPr="00CB1C2F" w:rsidRDefault="00CB1C2F" w:rsidP="00CB1C2F">
            <w:pPr>
              <w:snapToGrid w:val="0"/>
              <w:ind w:left="10" w:hanging="3"/>
              <w:jc w:val="center"/>
              <w:rPr>
                <w:rFonts w:eastAsia="Calibri"/>
                <w:b/>
                <w:sz w:val="16"/>
                <w:szCs w:val="16"/>
                <w:lang w:val="en-US"/>
              </w:rPr>
            </w:pPr>
            <w:r w:rsidRPr="00CB1C2F">
              <w:rPr>
                <w:rFonts w:eastAsia="Calibri"/>
                <w:b/>
                <w:noProof/>
                <w:sz w:val="16"/>
                <w:szCs w:val="16"/>
              </w:rPr>
              <w:drawing>
                <wp:inline distT="0" distB="0" distL="0" distR="0" wp14:anchorId="247932A1" wp14:editId="1C2445F6">
                  <wp:extent cx="771525" cy="828675"/>
                  <wp:effectExtent l="0" t="0" r="9525" b="9525"/>
                  <wp:docPr id="11" name="Рисунок 11" descr="сканирование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канирование00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1525" cy="828675"/>
                          </a:xfrm>
                          <a:prstGeom prst="rect">
                            <a:avLst/>
                          </a:prstGeom>
                          <a:noFill/>
                          <a:ln>
                            <a:noFill/>
                          </a:ln>
                        </pic:spPr>
                      </pic:pic>
                    </a:graphicData>
                  </a:graphic>
                </wp:inline>
              </w:drawing>
            </w:r>
          </w:p>
        </w:tc>
        <w:tc>
          <w:tcPr>
            <w:tcW w:w="1994" w:type="pct"/>
            <w:vAlign w:val="center"/>
            <w:hideMark/>
          </w:tcPr>
          <w:p w14:paraId="6A91BB57" w14:textId="77777777" w:rsidR="00CB1C2F" w:rsidRPr="00CB1C2F" w:rsidRDefault="00CB1C2F" w:rsidP="00CB1C2F">
            <w:pPr>
              <w:tabs>
                <w:tab w:val="left" w:pos="0"/>
              </w:tabs>
              <w:suppressAutoHyphens/>
              <w:snapToGrid w:val="0"/>
              <w:ind w:left="10" w:hanging="3"/>
              <w:jc w:val="center"/>
              <w:outlineLvl w:val="6"/>
              <w:rPr>
                <w:b/>
                <w:spacing w:val="10"/>
                <w:kern w:val="2"/>
                <w:sz w:val="16"/>
                <w:szCs w:val="16"/>
                <w:lang w:val="uk-UA" w:eastAsia="ar-SA"/>
              </w:rPr>
            </w:pPr>
            <w:r w:rsidRPr="00CB1C2F">
              <w:rPr>
                <w:b/>
                <w:spacing w:val="10"/>
                <w:kern w:val="2"/>
                <w:sz w:val="16"/>
                <w:szCs w:val="16"/>
                <w:lang w:val="uk-UA" w:eastAsia="ar-SA"/>
              </w:rPr>
              <w:t xml:space="preserve">Коми </w:t>
            </w:r>
            <w:proofErr w:type="spellStart"/>
            <w:r w:rsidRPr="00CB1C2F">
              <w:rPr>
                <w:b/>
                <w:spacing w:val="10"/>
                <w:kern w:val="2"/>
                <w:sz w:val="16"/>
                <w:szCs w:val="16"/>
                <w:lang w:val="uk-UA" w:eastAsia="ar-SA"/>
              </w:rPr>
              <w:t>Республикаса</w:t>
            </w:r>
            <w:proofErr w:type="spellEnd"/>
            <w:r w:rsidRPr="00CB1C2F">
              <w:rPr>
                <w:b/>
                <w:spacing w:val="10"/>
                <w:kern w:val="2"/>
                <w:sz w:val="16"/>
                <w:szCs w:val="16"/>
                <w:lang w:val="uk-UA" w:eastAsia="ar-SA"/>
              </w:rPr>
              <w:t xml:space="preserve"> «</w:t>
            </w:r>
            <w:proofErr w:type="spellStart"/>
            <w:r w:rsidRPr="00CB1C2F">
              <w:rPr>
                <w:b/>
                <w:spacing w:val="10"/>
                <w:kern w:val="2"/>
                <w:sz w:val="16"/>
                <w:szCs w:val="16"/>
                <w:lang w:val="uk-UA" w:eastAsia="ar-SA"/>
              </w:rPr>
              <w:t>Сыктывд</w:t>
            </w:r>
            <w:r w:rsidRPr="00CB1C2F">
              <w:rPr>
                <w:rFonts w:ascii="Calibri" w:hAnsi="Calibri"/>
                <w:b/>
                <w:spacing w:val="10"/>
                <w:kern w:val="2"/>
                <w:sz w:val="16"/>
                <w:szCs w:val="16"/>
                <w:lang w:val="uk-UA" w:eastAsia="ar-SA"/>
              </w:rPr>
              <w:t>і</w:t>
            </w:r>
            <w:r w:rsidRPr="00CB1C2F">
              <w:rPr>
                <w:b/>
                <w:spacing w:val="10"/>
                <w:kern w:val="2"/>
                <w:sz w:val="16"/>
                <w:szCs w:val="16"/>
                <w:lang w:val="uk-UA" w:eastAsia="ar-SA"/>
              </w:rPr>
              <w:t>н</w:t>
            </w:r>
            <w:proofErr w:type="spellEnd"/>
            <w:r w:rsidRPr="00CB1C2F">
              <w:rPr>
                <w:b/>
                <w:spacing w:val="10"/>
                <w:kern w:val="2"/>
                <w:sz w:val="16"/>
                <w:szCs w:val="16"/>
                <w:lang w:val="uk-UA" w:eastAsia="ar-SA"/>
              </w:rPr>
              <w:t xml:space="preserve">» </w:t>
            </w:r>
            <w:proofErr w:type="spellStart"/>
            <w:r w:rsidRPr="00CB1C2F">
              <w:rPr>
                <w:b/>
                <w:spacing w:val="10"/>
                <w:kern w:val="2"/>
                <w:sz w:val="16"/>
                <w:szCs w:val="16"/>
                <w:lang w:val="uk-UA" w:eastAsia="ar-SA"/>
              </w:rPr>
              <w:t>муниципальнöй</w:t>
            </w:r>
            <w:proofErr w:type="spellEnd"/>
            <w:r w:rsidRPr="00CB1C2F">
              <w:rPr>
                <w:b/>
                <w:spacing w:val="10"/>
                <w:kern w:val="2"/>
                <w:sz w:val="16"/>
                <w:szCs w:val="16"/>
                <w:lang w:val="uk-UA" w:eastAsia="ar-SA"/>
              </w:rPr>
              <w:t xml:space="preserve"> </w:t>
            </w:r>
            <w:proofErr w:type="spellStart"/>
            <w:r w:rsidRPr="00CB1C2F">
              <w:rPr>
                <w:b/>
                <w:spacing w:val="10"/>
                <w:kern w:val="2"/>
                <w:sz w:val="16"/>
                <w:szCs w:val="16"/>
                <w:lang w:val="uk-UA" w:eastAsia="ar-SA"/>
              </w:rPr>
              <w:t>районын</w:t>
            </w:r>
            <w:proofErr w:type="spellEnd"/>
            <w:r w:rsidRPr="00CB1C2F">
              <w:rPr>
                <w:b/>
                <w:spacing w:val="10"/>
                <w:kern w:val="2"/>
                <w:sz w:val="16"/>
                <w:szCs w:val="16"/>
                <w:lang w:val="uk-UA" w:eastAsia="ar-SA"/>
              </w:rPr>
              <w:t xml:space="preserve"> «</w:t>
            </w:r>
            <w:proofErr w:type="spellStart"/>
            <w:r w:rsidRPr="00CB1C2F">
              <w:rPr>
                <w:b/>
                <w:spacing w:val="10"/>
                <w:kern w:val="2"/>
                <w:sz w:val="16"/>
                <w:szCs w:val="16"/>
                <w:lang w:val="uk-UA" w:eastAsia="ar-SA"/>
              </w:rPr>
              <w:t>Зеленеч</w:t>
            </w:r>
            <w:proofErr w:type="spellEnd"/>
            <w:r w:rsidRPr="00CB1C2F">
              <w:rPr>
                <w:b/>
                <w:spacing w:val="10"/>
                <w:kern w:val="2"/>
                <w:sz w:val="16"/>
                <w:szCs w:val="16"/>
                <w:lang w:val="uk-UA" w:eastAsia="ar-SA"/>
              </w:rPr>
              <w:t xml:space="preserve">» </w:t>
            </w:r>
            <w:proofErr w:type="spellStart"/>
            <w:r w:rsidRPr="00CB1C2F">
              <w:rPr>
                <w:b/>
                <w:spacing w:val="10"/>
                <w:kern w:val="2"/>
                <w:sz w:val="16"/>
                <w:szCs w:val="16"/>
                <w:lang w:val="uk-UA" w:eastAsia="ar-SA"/>
              </w:rPr>
              <w:t>сиктовмöдчöминлöнСöвет</w:t>
            </w:r>
            <w:proofErr w:type="spellEnd"/>
          </w:p>
        </w:tc>
      </w:tr>
    </w:tbl>
    <w:p w14:paraId="16D70CE1" w14:textId="77777777" w:rsidR="00CB1C2F" w:rsidRPr="00CB1C2F" w:rsidRDefault="00CB1C2F" w:rsidP="00CB1C2F">
      <w:pPr>
        <w:ind w:left="10" w:right="-58" w:hanging="3"/>
        <w:jc w:val="both"/>
        <w:rPr>
          <w:rFonts w:eastAsia="Calibri"/>
          <w:sz w:val="16"/>
          <w:szCs w:val="16"/>
        </w:rPr>
      </w:pPr>
    </w:p>
    <w:p w14:paraId="5315C3EB" w14:textId="77777777" w:rsidR="00CB1C2F" w:rsidRPr="00CB1C2F" w:rsidRDefault="00CB1C2F" w:rsidP="00CB1C2F">
      <w:pPr>
        <w:tabs>
          <w:tab w:val="left" w:pos="0"/>
        </w:tabs>
        <w:ind w:left="10" w:hanging="3"/>
        <w:jc w:val="center"/>
        <w:rPr>
          <w:rFonts w:eastAsia="Calibri"/>
          <w:b/>
          <w:sz w:val="16"/>
          <w:szCs w:val="16"/>
          <w:lang w:val="en-US"/>
        </w:rPr>
      </w:pPr>
      <w:r w:rsidRPr="00CB1C2F">
        <w:rPr>
          <w:rFonts w:eastAsia="Calibri"/>
          <w:b/>
          <w:sz w:val="16"/>
          <w:szCs w:val="16"/>
          <w:lang w:val="en-US"/>
        </w:rPr>
        <w:t>РЕШЕНИЕ</w:t>
      </w:r>
    </w:p>
    <w:p w14:paraId="0509E059" w14:textId="77777777" w:rsidR="00CB1C2F" w:rsidRPr="00CB1C2F" w:rsidRDefault="00CB1C2F" w:rsidP="00CB1C2F">
      <w:pPr>
        <w:keepNext/>
        <w:tabs>
          <w:tab w:val="left" w:pos="0"/>
        </w:tabs>
        <w:suppressAutoHyphens/>
        <w:ind w:left="10" w:right="-58" w:hanging="3"/>
        <w:jc w:val="center"/>
        <w:outlineLvl w:val="0"/>
        <w:rPr>
          <w:rFonts w:eastAsia="Arial Unicode MS"/>
          <w:b/>
          <w:spacing w:val="10"/>
          <w:kern w:val="2"/>
          <w:sz w:val="16"/>
          <w:szCs w:val="16"/>
          <w:lang w:val="uk-UA" w:eastAsia="ar-SA"/>
        </w:rPr>
      </w:pPr>
      <w:r w:rsidRPr="00CB1C2F">
        <w:rPr>
          <w:rFonts w:eastAsia="Arial Unicode MS"/>
          <w:b/>
          <w:spacing w:val="10"/>
          <w:kern w:val="2"/>
          <w:sz w:val="16"/>
          <w:szCs w:val="16"/>
          <w:lang w:val="uk-UA" w:eastAsia="ar-SA"/>
        </w:rPr>
        <w:t>---------------------------------------------</w:t>
      </w:r>
    </w:p>
    <w:p w14:paraId="66F05EDE" w14:textId="77777777" w:rsidR="00CB1C2F" w:rsidRPr="00CB1C2F" w:rsidRDefault="00CB1C2F" w:rsidP="00CB1C2F">
      <w:pPr>
        <w:ind w:left="10" w:hanging="3"/>
        <w:jc w:val="center"/>
        <w:rPr>
          <w:rFonts w:eastAsia="Calibri"/>
          <w:b/>
          <w:sz w:val="16"/>
          <w:szCs w:val="16"/>
          <w:lang w:val="en-US"/>
        </w:rPr>
      </w:pPr>
      <w:r w:rsidRPr="00CB1C2F">
        <w:rPr>
          <w:rFonts w:eastAsia="Calibri"/>
          <w:b/>
          <w:sz w:val="16"/>
          <w:szCs w:val="16"/>
          <w:lang w:val="en-US"/>
        </w:rPr>
        <w:t xml:space="preserve">ПОМШУÖМ </w:t>
      </w:r>
    </w:p>
    <w:p w14:paraId="2E744EC1" w14:textId="77777777" w:rsidR="00CB1C2F" w:rsidRPr="00CB1C2F" w:rsidRDefault="00CB1C2F" w:rsidP="00CB1C2F">
      <w:pPr>
        <w:ind w:left="10" w:hanging="3"/>
        <w:jc w:val="right"/>
        <w:rPr>
          <w:rFonts w:eastAsia="Calibri"/>
          <w:b/>
          <w:sz w:val="16"/>
          <w:szCs w:val="16"/>
        </w:rPr>
      </w:pPr>
    </w:p>
    <w:tbl>
      <w:tblPr>
        <w:tblW w:w="5000" w:type="pct"/>
        <w:tblLook w:val="04A0" w:firstRow="1" w:lastRow="0" w:firstColumn="1" w:lastColumn="0" w:noHBand="0" w:noVBand="1"/>
      </w:tblPr>
      <w:tblGrid>
        <w:gridCol w:w="3324"/>
        <w:gridCol w:w="3609"/>
      </w:tblGrid>
      <w:tr w:rsidR="00CB1C2F" w:rsidRPr="00CB1C2F" w14:paraId="26D225D3" w14:textId="77777777" w:rsidTr="00CB1C2F">
        <w:tc>
          <w:tcPr>
            <w:tcW w:w="2397" w:type="pct"/>
            <w:shd w:val="clear" w:color="auto" w:fill="auto"/>
            <w:hideMark/>
          </w:tcPr>
          <w:p w14:paraId="3EFE0F5D" w14:textId="77777777" w:rsidR="00CB1C2F" w:rsidRPr="00CB1C2F" w:rsidRDefault="00CB1C2F" w:rsidP="00CB1C2F">
            <w:pPr>
              <w:spacing w:after="4" w:line="270" w:lineRule="auto"/>
              <w:ind w:left="10" w:hanging="3"/>
              <w:jc w:val="both"/>
              <w:rPr>
                <w:rFonts w:eastAsia="Calibri"/>
                <w:bCs/>
                <w:spacing w:val="1"/>
                <w:sz w:val="16"/>
                <w:szCs w:val="16"/>
                <w:lang w:val="en-US"/>
              </w:rPr>
            </w:pPr>
            <w:r w:rsidRPr="00CB1C2F">
              <w:rPr>
                <w:rFonts w:eastAsia="Calibri"/>
                <w:bCs/>
                <w:spacing w:val="1"/>
                <w:sz w:val="16"/>
                <w:szCs w:val="16"/>
              </w:rPr>
              <w:t xml:space="preserve">21 июля </w:t>
            </w:r>
            <w:r w:rsidRPr="00CB1C2F">
              <w:rPr>
                <w:rFonts w:eastAsia="Calibri"/>
                <w:bCs/>
                <w:spacing w:val="1"/>
                <w:sz w:val="16"/>
                <w:szCs w:val="16"/>
                <w:lang w:val="en-US"/>
              </w:rPr>
              <w:t>202</w:t>
            </w:r>
            <w:r w:rsidRPr="00CB1C2F">
              <w:rPr>
                <w:rFonts w:eastAsia="Calibri"/>
                <w:bCs/>
                <w:spacing w:val="1"/>
                <w:sz w:val="16"/>
                <w:szCs w:val="16"/>
              </w:rPr>
              <w:t>5</w:t>
            </w:r>
            <w:r w:rsidRPr="00CB1C2F">
              <w:rPr>
                <w:rFonts w:eastAsia="Calibri"/>
                <w:bCs/>
                <w:spacing w:val="1"/>
                <w:sz w:val="16"/>
                <w:szCs w:val="16"/>
                <w:lang w:val="en-US"/>
              </w:rPr>
              <w:t xml:space="preserve"> г.</w:t>
            </w:r>
          </w:p>
        </w:tc>
        <w:tc>
          <w:tcPr>
            <w:tcW w:w="2603" w:type="pct"/>
            <w:shd w:val="clear" w:color="auto" w:fill="auto"/>
            <w:hideMark/>
          </w:tcPr>
          <w:p w14:paraId="33A0470A" w14:textId="77777777" w:rsidR="00CB1C2F" w:rsidRPr="00CB1C2F" w:rsidRDefault="00CB1C2F" w:rsidP="00CB1C2F">
            <w:pPr>
              <w:spacing w:after="4" w:line="270" w:lineRule="auto"/>
              <w:ind w:left="10" w:hanging="3"/>
              <w:jc w:val="right"/>
              <w:rPr>
                <w:rFonts w:eastAsia="Calibri"/>
                <w:bCs/>
                <w:spacing w:val="1"/>
                <w:sz w:val="16"/>
                <w:szCs w:val="16"/>
              </w:rPr>
            </w:pPr>
            <w:r w:rsidRPr="00CB1C2F">
              <w:rPr>
                <w:rFonts w:eastAsia="Calibri"/>
                <w:bCs/>
                <w:spacing w:val="1"/>
                <w:sz w:val="16"/>
                <w:szCs w:val="16"/>
                <w:lang w:val="en-US"/>
              </w:rPr>
              <w:t>№ V/</w:t>
            </w:r>
            <w:r w:rsidRPr="00CB1C2F">
              <w:rPr>
                <w:rFonts w:eastAsia="Calibri"/>
                <w:bCs/>
                <w:spacing w:val="1"/>
                <w:sz w:val="16"/>
                <w:szCs w:val="16"/>
              </w:rPr>
              <w:t>52</w:t>
            </w:r>
            <w:r w:rsidRPr="00CB1C2F">
              <w:rPr>
                <w:rFonts w:eastAsia="Calibri"/>
                <w:bCs/>
                <w:spacing w:val="1"/>
                <w:sz w:val="16"/>
                <w:szCs w:val="16"/>
                <w:lang w:val="en-US"/>
              </w:rPr>
              <w:t>-0</w:t>
            </w:r>
            <w:r w:rsidRPr="00CB1C2F">
              <w:rPr>
                <w:rFonts w:eastAsia="Calibri"/>
                <w:bCs/>
                <w:spacing w:val="1"/>
                <w:sz w:val="16"/>
                <w:szCs w:val="16"/>
              </w:rPr>
              <w:t>1</w:t>
            </w:r>
          </w:p>
        </w:tc>
      </w:tr>
    </w:tbl>
    <w:p w14:paraId="6701C54D" w14:textId="77777777" w:rsidR="00CB1C2F" w:rsidRPr="00CB1C2F" w:rsidRDefault="00CB1C2F" w:rsidP="00CB1C2F">
      <w:pPr>
        <w:ind w:left="10" w:hanging="3"/>
        <w:jc w:val="center"/>
        <w:rPr>
          <w:rFonts w:eastAsia="Calibri"/>
          <w:bCs/>
          <w:sz w:val="16"/>
          <w:szCs w:val="16"/>
          <w:lang w:val="en-US"/>
        </w:rPr>
      </w:pPr>
    </w:p>
    <w:p w14:paraId="49FAF6E9" w14:textId="77777777" w:rsidR="00CB1C2F" w:rsidRPr="00CB1C2F" w:rsidRDefault="00CB1C2F" w:rsidP="00CB1C2F">
      <w:pPr>
        <w:ind w:left="10" w:hanging="3"/>
        <w:jc w:val="center"/>
        <w:rPr>
          <w:rFonts w:eastAsia="Calibri"/>
          <w:sz w:val="16"/>
          <w:szCs w:val="16"/>
        </w:rPr>
      </w:pPr>
      <w:r w:rsidRPr="00CB1C2F">
        <w:rPr>
          <w:rFonts w:eastAsia="Calibri"/>
          <w:sz w:val="16"/>
          <w:szCs w:val="16"/>
        </w:rPr>
        <w:t xml:space="preserve">Республика Коми, Сыктывдинский район, </w:t>
      </w:r>
      <w:proofErr w:type="spellStart"/>
      <w:r w:rsidRPr="00CB1C2F">
        <w:rPr>
          <w:rFonts w:eastAsia="Calibri"/>
          <w:sz w:val="16"/>
          <w:szCs w:val="16"/>
        </w:rPr>
        <w:t>с</w:t>
      </w:r>
      <w:proofErr w:type="gramStart"/>
      <w:r w:rsidRPr="00CB1C2F">
        <w:rPr>
          <w:rFonts w:eastAsia="Calibri"/>
          <w:sz w:val="16"/>
          <w:szCs w:val="16"/>
        </w:rPr>
        <w:t>.З</w:t>
      </w:r>
      <w:proofErr w:type="gramEnd"/>
      <w:r w:rsidRPr="00CB1C2F">
        <w:rPr>
          <w:rFonts w:eastAsia="Calibri"/>
          <w:sz w:val="16"/>
          <w:szCs w:val="16"/>
        </w:rPr>
        <w:t>еленец</w:t>
      </w:r>
      <w:proofErr w:type="spellEnd"/>
    </w:p>
    <w:p w14:paraId="3BDF1D9D" w14:textId="77777777" w:rsidR="00CB1C2F" w:rsidRPr="00CB1C2F" w:rsidRDefault="00CB1C2F" w:rsidP="00CB1C2F">
      <w:pPr>
        <w:ind w:left="10" w:hanging="3"/>
        <w:jc w:val="center"/>
        <w:rPr>
          <w:rFonts w:eastAsia="Calibri"/>
          <w:sz w:val="16"/>
          <w:szCs w:val="16"/>
        </w:rPr>
      </w:pPr>
      <w:r w:rsidRPr="00CB1C2F">
        <w:rPr>
          <w:rFonts w:eastAsia="Calibri"/>
          <w:sz w:val="16"/>
          <w:szCs w:val="16"/>
        </w:rPr>
        <w:t xml:space="preserve">Коми Республика, </w:t>
      </w:r>
      <w:proofErr w:type="spellStart"/>
      <w:r w:rsidRPr="00CB1C2F">
        <w:rPr>
          <w:rFonts w:eastAsia="Calibri"/>
          <w:sz w:val="16"/>
          <w:szCs w:val="16"/>
        </w:rPr>
        <w:t>Сыктывдін</w:t>
      </w:r>
      <w:proofErr w:type="spellEnd"/>
      <w:r w:rsidRPr="00CB1C2F">
        <w:rPr>
          <w:rFonts w:eastAsia="Calibri"/>
          <w:sz w:val="16"/>
          <w:szCs w:val="16"/>
        </w:rPr>
        <w:t xml:space="preserve"> район, </w:t>
      </w:r>
      <w:proofErr w:type="spellStart"/>
      <w:r w:rsidRPr="00CB1C2F">
        <w:rPr>
          <w:rFonts w:eastAsia="Calibri"/>
          <w:sz w:val="16"/>
          <w:szCs w:val="16"/>
        </w:rPr>
        <w:t>Зеленеч</w:t>
      </w:r>
      <w:proofErr w:type="spellEnd"/>
      <w:r w:rsidRPr="00CB1C2F">
        <w:rPr>
          <w:rFonts w:eastAsia="Calibri"/>
          <w:sz w:val="16"/>
          <w:szCs w:val="16"/>
        </w:rPr>
        <w:t xml:space="preserve"> </w:t>
      </w:r>
      <w:proofErr w:type="gramStart"/>
      <w:r w:rsidRPr="00CB1C2F">
        <w:rPr>
          <w:rFonts w:eastAsia="Calibri"/>
          <w:sz w:val="16"/>
          <w:szCs w:val="16"/>
        </w:rPr>
        <w:t>с</w:t>
      </w:r>
      <w:proofErr w:type="gramEnd"/>
      <w:r w:rsidRPr="00CB1C2F">
        <w:rPr>
          <w:rFonts w:eastAsia="Calibri"/>
          <w:sz w:val="16"/>
          <w:szCs w:val="16"/>
        </w:rPr>
        <w:t>.</w:t>
      </w:r>
    </w:p>
    <w:p w14:paraId="797FE91F" w14:textId="77777777" w:rsidR="00CB1C2F" w:rsidRPr="00CB1C2F" w:rsidRDefault="00CB1C2F" w:rsidP="00CB1C2F">
      <w:pPr>
        <w:ind w:left="10" w:hanging="3"/>
        <w:jc w:val="center"/>
        <w:rPr>
          <w:rFonts w:eastAsia="Calibri"/>
          <w:sz w:val="16"/>
          <w:szCs w:val="16"/>
        </w:rPr>
      </w:pPr>
    </w:p>
    <w:p w14:paraId="3B1F4957" w14:textId="77777777" w:rsidR="00CB1C2F" w:rsidRPr="00CB1C2F" w:rsidRDefault="00CB1C2F" w:rsidP="00CB1C2F">
      <w:pPr>
        <w:ind w:left="10" w:right="202" w:hanging="10"/>
        <w:jc w:val="center"/>
        <w:rPr>
          <w:b/>
          <w:bCs/>
          <w:sz w:val="16"/>
          <w:szCs w:val="16"/>
          <w:lang w:eastAsia="en-US"/>
        </w:rPr>
      </w:pPr>
      <w:r w:rsidRPr="00CB1C2F">
        <w:rPr>
          <w:b/>
          <w:bCs/>
          <w:sz w:val="16"/>
          <w:szCs w:val="16"/>
          <w:lang w:eastAsia="en-US"/>
        </w:rPr>
        <w:t xml:space="preserve">О внесении изменений в решение Совета сельского поселения «Зеленец» </w:t>
      </w:r>
    </w:p>
    <w:p w14:paraId="3A4D6AD8" w14:textId="77777777" w:rsidR="00CB1C2F" w:rsidRPr="00CB1C2F" w:rsidRDefault="00CB1C2F" w:rsidP="00CB1C2F">
      <w:pPr>
        <w:ind w:left="10" w:right="202" w:hanging="10"/>
        <w:jc w:val="center"/>
        <w:rPr>
          <w:b/>
          <w:bCs/>
          <w:sz w:val="16"/>
          <w:szCs w:val="16"/>
          <w:lang w:eastAsia="en-US"/>
        </w:rPr>
      </w:pPr>
      <w:r w:rsidRPr="00CB1C2F">
        <w:rPr>
          <w:b/>
          <w:bCs/>
          <w:sz w:val="16"/>
          <w:szCs w:val="16"/>
          <w:lang w:eastAsia="en-US"/>
        </w:rPr>
        <w:t>от 18 декабря 2024 года № V/44-04 «О бюджете муниципального образования сельского поселения «Зеленец» на 2025 год и плановый период 2026-2027 годов»</w:t>
      </w:r>
    </w:p>
    <w:p w14:paraId="4708AAF3" w14:textId="77777777" w:rsidR="00CB1C2F" w:rsidRPr="00CB1C2F" w:rsidRDefault="00CB1C2F" w:rsidP="00CB1C2F">
      <w:pPr>
        <w:ind w:left="21" w:right="21" w:firstLine="662"/>
        <w:jc w:val="both"/>
        <w:rPr>
          <w:sz w:val="16"/>
          <w:szCs w:val="16"/>
          <w:lang w:eastAsia="en-US"/>
        </w:rPr>
      </w:pPr>
    </w:p>
    <w:p w14:paraId="3292F4E2" w14:textId="1353307C" w:rsidR="00CB1C2F" w:rsidRPr="00CB1C2F" w:rsidRDefault="00CB1C2F" w:rsidP="00CB1C2F">
      <w:pPr>
        <w:ind w:left="21" w:right="21" w:firstLine="662"/>
        <w:jc w:val="both"/>
        <w:rPr>
          <w:sz w:val="16"/>
          <w:szCs w:val="16"/>
          <w:lang w:eastAsia="en-US"/>
        </w:rPr>
      </w:pPr>
      <w:r w:rsidRPr="00CB1C2F">
        <w:rPr>
          <w:sz w:val="16"/>
          <w:szCs w:val="16"/>
          <w:lang w:eastAsia="en-US"/>
        </w:rPr>
        <w:t xml:space="preserve">Руководствуясь пунктом 1 части 1 статьи 14 Федерального закона от 06 октября </w:t>
      </w:r>
      <w:r w:rsidRPr="00CB1C2F">
        <w:rPr>
          <w:noProof/>
          <w:sz w:val="16"/>
          <w:szCs w:val="16"/>
        </w:rPr>
        <w:drawing>
          <wp:inline distT="0" distB="0" distL="0" distR="0" wp14:anchorId="58981C3C" wp14:editId="7BF223C5">
            <wp:extent cx="9525" cy="952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B1C2F">
        <w:rPr>
          <w:sz w:val="16"/>
          <w:szCs w:val="16"/>
          <w:lang w:eastAsia="en-US"/>
        </w:rPr>
        <w:t xml:space="preserve">2003 г. № 131-ФЗ «Об общих принципах организации местного самоуправления в Российской Федерации», Бюджетным Кодексом Российской Федерации, пунктом 3 статьи 55 Устава муниципального образования сельского поселения «Зеленец», Совет сельского поселения «Зеленец» </w:t>
      </w:r>
    </w:p>
    <w:p w14:paraId="4AC95C51" w14:textId="77777777" w:rsidR="00CB1C2F" w:rsidRPr="00CB1C2F" w:rsidRDefault="00CB1C2F" w:rsidP="00CB1C2F">
      <w:pPr>
        <w:spacing w:after="4"/>
        <w:ind w:left="24" w:right="302" w:hanging="24"/>
        <w:jc w:val="center"/>
        <w:rPr>
          <w:b/>
          <w:sz w:val="16"/>
          <w:szCs w:val="16"/>
          <w:lang w:eastAsia="en-US"/>
        </w:rPr>
      </w:pPr>
      <w:r w:rsidRPr="00CB1C2F">
        <w:rPr>
          <w:b/>
          <w:sz w:val="16"/>
          <w:szCs w:val="16"/>
          <w:lang w:eastAsia="en-US"/>
        </w:rPr>
        <w:t>решил:</w:t>
      </w:r>
    </w:p>
    <w:p w14:paraId="29E75D94" w14:textId="77777777" w:rsidR="00CB1C2F" w:rsidRPr="00CB1C2F" w:rsidRDefault="00CB1C2F" w:rsidP="00CB1C2F">
      <w:pPr>
        <w:spacing w:after="4"/>
        <w:ind w:left="24" w:right="302" w:firstLine="709"/>
        <w:jc w:val="both"/>
        <w:rPr>
          <w:sz w:val="16"/>
          <w:szCs w:val="16"/>
          <w:lang w:eastAsia="en-US"/>
        </w:rPr>
      </w:pPr>
    </w:p>
    <w:p w14:paraId="2BFDBB8D" w14:textId="77777777" w:rsidR="00CB1C2F" w:rsidRPr="00CB1C2F" w:rsidRDefault="00CB1C2F" w:rsidP="00CB1C2F">
      <w:pPr>
        <w:ind w:firstLine="709"/>
        <w:jc w:val="both"/>
        <w:rPr>
          <w:sz w:val="16"/>
          <w:szCs w:val="16"/>
          <w:lang w:eastAsia="en-US"/>
        </w:rPr>
      </w:pPr>
      <w:r w:rsidRPr="00CB1C2F">
        <w:rPr>
          <w:sz w:val="16"/>
          <w:szCs w:val="16"/>
          <w:lang w:eastAsia="en-US"/>
        </w:rPr>
        <w:t>1.</w:t>
      </w:r>
      <w:r w:rsidRPr="00CB1C2F">
        <w:rPr>
          <w:sz w:val="16"/>
          <w:szCs w:val="16"/>
          <w:lang w:eastAsia="en-US"/>
        </w:rPr>
        <w:tab/>
        <w:t xml:space="preserve">Внести в решение Совета сельского поселения «Зеленец» от 18 декабря 2024 года № V/44-04 «О бюджете муниципального образования сельского поселения «Зеленец» на 2025 год и плановый период 2026-2027 годов» следующие изменения: </w:t>
      </w:r>
    </w:p>
    <w:p w14:paraId="627A8A4C" w14:textId="77777777" w:rsidR="00CB1C2F" w:rsidRPr="00CB1C2F" w:rsidRDefault="00CB1C2F" w:rsidP="00CB1C2F">
      <w:pPr>
        <w:ind w:firstLine="709"/>
        <w:jc w:val="both"/>
        <w:rPr>
          <w:sz w:val="16"/>
          <w:szCs w:val="16"/>
          <w:lang w:eastAsia="en-US"/>
        </w:rPr>
      </w:pPr>
      <w:r w:rsidRPr="00CB1C2F">
        <w:rPr>
          <w:sz w:val="16"/>
          <w:szCs w:val="16"/>
          <w:lang w:eastAsia="en-US"/>
        </w:rPr>
        <w:t xml:space="preserve">1.1 Статью 1 изложить в новой редакции: </w:t>
      </w:r>
    </w:p>
    <w:p w14:paraId="12185DA7" w14:textId="77777777" w:rsidR="00CB1C2F" w:rsidRPr="00CB1C2F" w:rsidRDefault="00CB1C2F" w:rsidP="00CB1C2F">
      <w:pPr>
        <w:ind w:firstLine="709"/>
        <w:jc w:val="both"/>
        <w:rPr>
          <w:sz w:val="16"/>
          <w:szCs w:val="16"/>
          <w:lang w:eastAsia="en-US"/>
        </w:rPr>
      </w:pPr>
      <w:r w:rsidRPr="00CB1C2F">
        <w:rPr>
          <w:sz w:val="16"/>
          <w:szCs w:val="16"/>
          <w:lang w:eastAsia="en-US"/>
        </w:rPr>
        <w:t xml:space="preserve">«Статья 1. Утвердить основные характеристики бюджета муниципального образования сельского поселения «Зеленец» на 2025 год: </w:t>
      </w:r>
    </w:p>
    <w:p w14:paraId="4BCD938D" w14:textId="77777777" w:rsidR="00CB1C2F" w:rsidRPr="00CB1C2F" w:rsidRDefault="00CB1C2F" w:rsidP="00CB1C2F">
      <w:pPr>
        <w:ind w:firstLine="709"/>
        <w:jc w:val="both"/>
        <w:rPr>
          <w:sz w:val="16"/>
          <w:szCs w:val="16"/>
          <w:lang w:eastAsia="en-US"/>
        </w:rPr>
      </w:pPr>
      <w:r w:rsidRPr="00CB1C2F">
        <w:rPr>
          <w:sz w:val="16"/>
          <w:szCs w:val="16"/>
          <w:lang w:eastAsia="en-US"/>
        </w:rPr>
        <w:t xml:space="preserve">- общий объем доходов — 17 083,9 тыс. руб.; </w:t>
      </w:r>
    </w:p>
    <w:p w14:paraId="28A277CB" w14:textId="77777777" w:rsidR="00CB1C2F" w:rsidRPr="00CB1C2F" w:rsidRDefault="00CB1C2F" w:rsidP="00CB1C2F">
      <w:pPr>
        <w:ind w:firstLine="709"/>
        <w:jc w:val="both"/>
        <w:rPr>
          <w:sz w:val="16"/>
          <w:szCs w:val="16"/>
          <w:lang w:eastAsia="en-US"/>
        </w:rPr>
      </w:pPr>
      <w:r w:rsidRPr="00CB1C2F">
        <w:rPr>
          <w:sz w:val="16"/>
          <w:szCs w:val="16"/>
          <w:lang w:eastAsia="en-US"/>
        </w:rPr>
        <w:t xml:space="preserve">- общий объем расходов — 32 097,3 тыс. руб.; </w:t>
      </w:r>
    </w:p>
    <w:p w14:paraId="7BDA6BFA" w14:textId="77777777" w:rsidR="00CB1C2F" w:rsidRPr="00CB1C2F" w:rsidRDefault="00CB1C2F" w:rsidP="00CB1C2F">
      <w:pPr>
        <w:ind w:firstLine="709"/>
        <w:jc w:val="both"/>
        <w:rPr>
          <w:sz w:val="16"/>
          <w:szCs w:val="16"/>
          <w:lang w:eastAsia="en-US"/>
        </w:rPr>
      </w:pPr>
      <w:r w:rsidRPr="00CB1C2F">
        <w:rPr>
          <w:sz w:val="16"/>
          <w:szCs w:val="16"/>
          <w:lang w:eastAsia="en-US"/>
        </w:rPr>
        <w:t>- дефицит бюджета муниципального образования сельского поселения «Зеленец» на 2025 год 15 013,4 тыс. руб.».</w:t>
      </w:r>
    </w:p>
    <w:p w14:paraId="4D9880CA" w14:textId="77777777" w:rsidR="00CB1C2F" w:rsidRPr="00CB1C2F" w:rsidRDefault="00CB1C2F" w:rsidP="00CB1C2F">
      <w:pPr>
        <w:ind w:left="24" w:right="302" w:firstLine="662"/>
        <w:jc w:val="both"/>
        <w:rPr>
          <w:sz w:val="16"/>
          <w:szCs w:val="16"/>
          <w:lang w:eastAsia="en-US"/>
        </w:rPr>
      </w:pPr>
      <w:r w:rsidRPr="00CB1C2F">
        <w:rPr>
          <w:sz w:val="16"/>
          <w:szCs w:val="16"/>
          <w:lang w:eastAsia="en-US"/>
        </w:rPr>
        <w:t xml:space="preserve">1.2. Статью 2 изложить в новой редакции: </w:t>
      </w:r>
    </w:p>
    <w:p w14:paraId="6E91A6A3" w14:textId="77777777" w:rsidR="00CB1C2F" w:rsidRPr="00CB1C2F" w:rsidRDefault="00CB1C2F" w:rsidP="00CB1C2F">
      <w:pPr>
        <w:ind w:left="24" w:right="-5" w:firstLine="662"/>
        <w:jc w:val="both"/>
        <w:rPr>
          <w:sz w:val="16"/>
          <w:szCs w:val="16"/>
          <w:lang w:eastAsia="en-US"/>
        </w:rPr>
      </w:pPr>
      <w:r w:rsidRPr="00CB1C2F">
        <w:rPr>
          <w:sz w:val="16"/>
          <w:szCs w:val="16"/>
          <w:lang w:eastAsia="en-US"/>
        </w:rPr>
        <w:t xml:space="preserve">«Статья 2. Утвердить основные характеристики бюджета муниципального образования сельского поселения «Зеленец» на 2026 и на 2027 год: </w:t>
      </w:r>
    </w:p>
    <w:p w14:paraId="64B2B293" w14:textId="77777777" w:rsidR="00CB1C2F" w:rsidRPr="00CB1C2F" w:rsidRDefault="00CB1C2F" w:rsidP="00CB1C2F">
      <w:pPr>
        <w:ind w:left="24" w:right="-5" w:firstLine="662"/>
        <w:jc w:val="both"/>
        <w:rPr>
          <w:sz w:val="16"/>
          <w:szCs w:val="16"/>
          <w:lang w:eastAsia="en-US"/>
        </w:rPr>
      </w:pPr>
      <w:r w:rsidRPr="00CB1C2F">
        <w:rPr>
          <w:sz w:val="16"/>
          <w:szCs w:val="16"/>
          <w:lang w:eastAsia="en-US"/>
        </w:rPr>
        <w:t>общий объем доходов на 2026 год в сумме 9 734,8 тыс. руб. и на 2027 год в сумме 9 801,6 тыс. руб.;</w:t>
      </w:r>
    </w:p>
    <w:p w14:paraId="367998E1" w14:textId="77777777" w:rsidR="00CB1C2F" w:rsidRPr="00CB1C2F" w:rsidRDefault="00CB1C2F" w:rsidP="00CB1C2F">
      <w:pPr>
        <w:ind w:left="24" w:right="-5" w:firstLine="662"/>
        <w:jc w:val="both"/>
        <w:rPr>
          <w:sz w:val="16"/>
          <w:szCs w:val="16"/>
          <w:lang w:eastAsia="en-US"/>
        </w:rPr>
      </w:pPr>
      <w:r w:rsidRPr="00CB1C2F">
        <w:rPr>
          <w:sz w:val="16"/>
          <w:szCs w:val="16"/>
          <w:lang w:eastAsia="en-US"/>
        </w:rPr>
        <w:t>общий объем расходов на 2026 год в сумме 9 734,8 тыс. руб. и на 2027 год в сумме 9 801,6 тыс. руб.;</w:t>
      </w:r>
    </w:p>
    <w:p w14:paraId="71EAC3A8" w14:textId="77777777" w:rsidR="00CB1C2F" w:rsidRPr="00CB1C2F" w:rsidRDefault="00CB1C2F" w:rsidP="00CB1C2F">
      <w:pPr>
        <w:ind w:left="24" w:right="-5" w:firstLine="662"/>
        <w:jc w:val="both"/>
        <w:rPr>
          <w:sz w:val="16"/>
          <w:szCs w:val="16"/>
          <w:lang w:eastAsia="en-US"/>
        </w:rPr>
      </w:pPr>
      <w:r w:rsidRPr="00CB1C2F">
        <w:rPr>
          <w:sz w:val="16"/>
          <w:szCs w:val="16"/>
          <w:lang w:eastAsia="en-US"/>
        </w:rPr>
        <w:t>дефицит (профицит) на 2026 год в сумме 0 тыс. руб., и на 2027 год в сумме 0 тыс. руб.».</w:t>
      </w:r>
    </w:p>
    <w:p w14:paraId="5FB068CA" w14:textId="77777777" w:rsidR="00CB1C2F" w:rsidRPr="00CB1C2F" w:rsidRDefault="00CB1C2F" w:rsidP="00CB1C2F">
      <w:pPr>
        <w:ind w:left="24" w:right="302" w:firstLine="662"/>
        <w:jc w:val="both"/>
        <w:rPr>
          <w:sz w:val="16"/>
          <w:szCs w:val="16"/>
          <w:lang w:eastAsia="en-US"/>
        </w:rPr>
      </w:pPr>
      <w:r w:rsidRPr="00CB1C2F">
        <w:rPr>
          <w:sz w:val="16"/>
          <w:szCs w:val="16"/>
          <w:lang w:eastAsia="en-US"/>
        </w:rPr>
        <w:t>1.3. статью 4 изложить в новой редакции</w:t>
      </w:r>
    </w:p>
    <w:p w14:paraId="0DB0EB59" w14:textId="77777777" w:rsidR="00CB1C2F" w:rsidRPr="00CB1C2F" w:rsidRDefault="00CB1C2F" w:rsidP="00CB1C2F">
      <w:pPr>
        <w:tabs>
          <w:tab w:val="left" w:pos="6663"/>
        </w:tabs>
        <w:ind w:left="24" w:right="54" w:firstLine="662"/>
        <w:jc w:val="both"/>
        <w:rPr>
          <w:sz w:val="16"/>
          <w:szCs w:val="16"/>
          <w:lang w:eastAsia="en-US"/>
        </w:rPr>
      </w:pPr>
      <w:r w:rsidRPr="00CB1C2F">
        <w:rPr>
          <w:sz w:val="16"/>
          <w:szCs w:val="16"/>
          <w:lang w:eastAsia="en-US"/>
        </w:rPr>
        <w:t>«Статья 4. Утвердить объем межбюджетных трансфертов, получаемых из других бюджетов бюджетной системы Российской Федерации:</w:t>
      </w:r>
    </w:p>
    <w:p w14:paraId="57416044" w14:textId="77777777" w:rsidR="00CB1C2F" w:rsidRPr="00CB1C2F" w:rsidRDefault="00CB1C2F" w:rsidP="00CB1C2F">
      <w:pPr>
        <w:ind w:left="24" w:right="302" w:firstLine="662"/>
        <w:jc w:val="both"/>
        <w:rPr>
          <w:sz w:val="16"/>
          <w:szCs w:val="16"/>
          <w:lang w:eastAsia="en-US"/>
        </w:rPr>
      </w:pPr>
      <w:r w:rsidRPr="00CB1C2F">
        <w:rPr>
          <w:sz w:val="16"/>
          <w:szCs w:val="16"/>
          <w:lang w:eastAsia="en-US"/>
        </w:rPr>
        <w:t>1) в 2025 году в сумме 6 764,9 тыс. руб.,</w:t>
      </w:r>
    </w:p>
    <w:p w14:paraId="0216ED9E" w14:textId="77777777" w:rsidR="00CB1C2F" w:rsidRPr="00CB1C2F" w:rsidRDefault="00CB1C2F" w:rsidP="00CB1C2F">
      <w:pPr>
        <w:ind w:left="24" w:right="-87" w:firstLine="662"/>
        <w:jc w:val="both"/>
        <w:rPr>
          <w:sz w:val="16"/>
          <w:szCs w:val="16"/>
          <w:lang w:eastAsia="en-US"/>
        </w:rPr>
      </w:pPr>
      <w:r w:rsidRPr="00CB1C2F">
        <w:rPr>
          <w:sz w:val="16"/>
          <w:szCs w:val="16"/>
          <w:lang w:eastAsia="en-US"/>
        </w:rPr>
        <w:lastRenderedPageBreak/>
        <w:t>2) в 2026 году в сумме 2 412,4 тыс. руб.,</w:t>
      </w:r>
    </w:p>
    <w:p w14:paraId="44A682DE" w14:textId="77777777" w:rsidR="00CB1C2F" w:rsidRPr="00CB1C2F" w:rsidRDefault="00CB1C2F" w:rsidP="00CB1C2F">
      <w:pPr>
        <w:ind w:left="24" w:right="-87" w:firstLine="662"/>
        <w:jc w:val="both"/>
        <w:rPr>
          <w:sz w:val="16"/>
          <w:szCs w:val="16"/>
          <w:lang w:eastAsia="en-US"/>
        </w:rPr>
      </w:pPr>
      <w:r w:rsidRPr="00CB1C2F">
        <w:rPr>
          <w:sz w:val="16"/>
          <w:szCs w:val="16"/>
          <w:lang w:eastAsia="en-US"/>
        </w:rPr>
        <w:t>3) в 2027 году в сумме 2 411,6 тыс. руб.».</w:t>
      </w:r>
    </w:p>
    <w:p w14:paraId="23A657A2" w14:textId="77777777" w:rsidR="00CB1C2F" w:rsidRPr="00CB1C2F" w:rsidRDefault="00CB1C2F" w:rsidP="00CB1C2F">
      <w:pPr>
        <w:ind w:left="24" w:right="-87" w:firstLine="662"/>
        <w:jc w:val="both"/>
        <w:rPr>
          <w:sz w:val="16"/>
          <w:szCs w:val="16"/>
          <w:lang w:eastAsia="en-US"/>
        </w:rPr>
      </w:pPr>
      <w:r w:rsidRPr="00CB1C2F">
        <w:rPr>
          <w:sz w:val="16"/>
          <w:szCs w:val="16"/>
          <w:lang w:eastAsia="en-US"/>
        </w:rPr>
        <w:t>1.4. статью 7 изложить в редакции согласно приложению 1 к настоящему решению.</w:t>
      </w:r>
    </w:p>
    <w:p w14:paraId="2D1CDF4A" w14:textId="77777777" w:rsidR="00CB1C2F" w:rsidRPr="00CB1C2F" w:rsidRDefault="00CB1C2F" w:rsidP="00CB1C2F">
      <w:pPr>
        <w:ind w:left="24" w:right="-87" w:firstLine="662"/>
        <w:jc w:val="both"/>
        <w:rPr>
          <w:sz w:val="16"/>
          <w:szCs w:val="16"/>
          <w:lang w:eastAsia="en-US"/>
        </w:rPr>
      </w:pPr>
      <w:r w:rsidRPr="00CB1C2F">
        <w:rPr>
          <w:sz w:val="16"/>
          <w:szCs w:val="16"/>
          <w:lang w:eastAsia="en-US"/>
        </w:rPr>
        <w:t>1.5. статью 8 изложить в редакции согласно приложению 2 к настоящему решению.</w:t>
      </w:r>
    </w:p>
    <w:p w14:paraId="191747F1" w14:textId="77777777" w:rsidR="00CB1C2F" w:rsidRPr="00CB1C2F" w:rsidRDefault="00CB1C2F" w:rsidP="00CB1C2F">
      <w:pPr>
        <w:ind w:left="24" w:right="-87" w:firstLine="662"/>
        <w:jc w:val="both"/>
        <w:rPr>
          <w:sz w:val="16"/>
          <w:szCs w:val="16"/>
          <w:lang w:eastAsia="en-US"/>
        </w:rPr>
      </w:pPr>
      <w:r w:rsidRPr="00CB1C2F">
        <w:rPr>
          <w:sz w:val="16"/>
          <w:szCs w:val="16"/>
          <w:lang w:eastAsia="en-US"/>
        </w:rPr>
        <w:t>1.6. статью 9 изложить в редакции согласно приложению 3 к настоящему решению.</w:t>
      </w:r>
    </w:p>
    <w:p w14:paraId="15E09176" w14:textId="77777777" w:rsidR="00CB1C2F" w:rsidRPr="00CB1C2F" w:rsidRDefault="00CB1C2F" w:rsidP="00CB1C2F">
      <w:pPr>
        <w:ind w:left="24" w:right="-87" w:firstLine="662"/>
        <w:jc w:val="both"/>
        <w:rPr>
          <w:sz w:val="16"/>
          <w:szCs w:val="16"/>
          <w:lang w:eastAsia="en-US"/>
        </w:rPr>
      </w:pPr>
      <w:r w:rsidRPr="00CB1C2F">
        <w:rPr>
          <w:sz w:val="16"/>
          <w:szCs w:val="16"/>
          <w:lang w:eastAsia="en-US"/>
        </w:rPr>
        <w:t>1.7. статью 10 изложить в редакции согласно приложению 4 к настоящему решению.</w:t>
      </w:r>
    </w:p>
    <w:p w14:paraId="1F143462" w14:textId="77777777" w:rsidR="00CB1C2F" w:rsidRPr="00CB1C2F" w:rsidRDefault="00CB1C2F" w:rsidP="00CB1C2F">
      <w:pPr>
        <w:ind w:left="24" w:right="-87" w:firstLine="662"/>
        <w:jc w:val="both"/>
        <w:rPr>
          <w:noProof/>
          <w:sz w:val="16"/>
          <w:szCs w:val="16"/>
          <w:lang w:eastAsia="en-US"/>
        </w:rPr>
      </w:pPr>
      <w:r w:rsidRPr="00CB1C2F">
        <w:rPr>
          <w:sz w:val="16"/>
          <w:szCs w:val="16"/>
          <w:lang w:eastAsia="en-US"/>
        </w:rPr>
        <w:t>1.8. статью 11 изложить в редакции согласно приложению 5 к настоящему решению.</w:t>
      </w:r>
    </w:p>
    <w:p w14:paraId="2667E8BA" w14:textId="77777777" w:rsidR="00CB1C2F" w:rsidRPr="00CB1C2F" w:rsidRDefault="00CB1C2F" w:rsidP="00CB1C2F">
      <w:pPr>
        <w:ind w:firstLine="709"/>
        <w:jc w:val="both"/>
        <w:rPr>
          <w:sz w:val="16"/>
          <w:szCs w:val="16"/>
          <w:lang w:eastAsia="en-US"/>
        </w:rPr>
      </w:pPr>
      <w:r w:rsidRPr="00CB1C2F">
        <w:rPr>
          <w:sz w:val="16"/>
          <w:szCs w:val="16"/>
          <w:lang w:eastAsia="en-US"/>
        </w:rPr>
        <w:t>2.</w:t>
      </w:r>
      <w:r w:rsidRPr="00CB1C2F">
        <w:rPr>
          <w:sz w:val="16"/>
          <w:szCs w:val="16"/>
          <w:lang w:eastAsia="en-US"/>
        </w:rPr>
        <w:tab/>
      </w:r>
      <w:proofErr w:type="gramStart"/>
      <w:r w:rsidRPr="00CB1C2F">
        <w:rPr>
          <w:sz w:val="16"/>
          <w:szCs w:val="16"/>
          <w:lang w:eastAsia="en-US"/>
        </w:rPr>
        <w:t>Контроль за</w:t>
      </w:r>
      <w:proofErr w:type="gramEnd"/>
      <w:r w:rsidRPr="00CB1C2F">
        <w:rPr>
          <w:sz w:val="16"/>
          <w:szCs w:val="16"/>
          <w:lang w:eastAsia="en-US"/>
        </w:rPr>
        <w:t xml:space="preserve"> исполнением настоящего решения возложить на комиссию по бюджету, экономическому развитию и налогам.</w:t>
      </w:r>
    </w:p>
    <w:p w14:paraId="77104F49" w14:textId="77777777" w:rsidR="00CB1C2F" w:rsidRPr="00CB1C2F" w:rsidRDefault="00CB1C2F" w:rsidP="00CB1C2F">
      <w:pPr>
        <w:ind w:firstLine="709"/>
        <w:jc w:val="both"/>
        <w:rPr>
          <w:sz w:val="16"/>
          <w:szCs w:val="16"/>
          <w:lang w:eastAsia="en-US"/>
        </w:rPr>
      </w:pPr>
      <w:r w:rsidRPr="00CB1C2F">
        <w:rPr>
          <w:sz w:val="16"/>
          <w:szCs w:val="16"/>
          <w:lang w:eastAsia="en-US"/>
        </w:rPr>
        <w:t>3.</w:t>
      </w:r>
      <w:r w:rsidRPr="00CB1C2F">
        <w:rPr>
          <w:sz w:val="16"/>
          <w:szCs w:val="16"/>
          <w:lang w:eastAsia="en-US"/>
        </w:rPr>
        <w:tab/>
        <w:t>Настоящее решение вступает в силу со дня опубликования в местах, определенных Уставом муниципального образования сельского поселения «Зеленец».</w:t>
      </w:r>
    </w:p>
    <w:p w14:paraId="47BE8826" w14:textId="77777777" w:rsidR="00CB1C2F" w:rsidRPr="00CB1C2F" w:rsidRDefault="00CB1C2F" w:rsidP="00CB1C2F">
      <w:pPr>
        <w:ind w:left="24" w:right="21" w:firstLine="709"/>
        <w:jc w:val="both"/>
        <w:rPr>
          <w:sz w:val="16"/>
          <w:szCs w:val="16"/>
          <w:lang w:eastAsia="en-US"/>
        </w:rPr>
      </w:pPr>
    </w:p>
    <w:p w14:paraId="7379F18B" w14:textId="77777777" w:rsidR="00CB1C2F" w:rsidRPr="00CB1C2F" w:rsidRDefault="00CB1C2F" w:rsidP="00CB1C2F">
      <w:pPr>
        <w:ind w:left="24" w:right="21" w:firstLine="709"/>
        <w:jc w:val="both"/>
        <w:rPr>
          <w:sz w:val="16"/>
          <w:szCs w:val="16"/>
          <w:lang w:eastAsia="en-US"/>
        </w:rPr>
      </w:pPr>
    </w:p>
    <w:p w14:paraId="2834563C" w14:textId="77777777" w:rsidR="00CB1C2F" w:rsidRPr="00CB1C2F" w:rsidRDefault="00CB1C2F" w:rsidP="00CB1C2F">
      <w:pPr>
        <w:ind w:left="24" w:right="21" w:firstLine="709"/>
        <w:jc w:val="both"/>
        <w:rPr>
          <w:sz w:val="16"/>
          <w:szCs w:val="16"/>
          <w:lang w:eastAsia="en-US"/>
        </w:rPr>
      </w:pPr>
    </w:p>
    <w:tbl>
      <w:tblPr>
        <w:tblW w:w="0" w:type="auto"/>
        <w:tblInd w:w="24" w:type="dxa"/>
        <w:tblLook w:val="04A0" w:firstRow="1" w:lastRow="0" w:firstColumn="1" w:lastColumn="0" w:noHBand="0" w:noVBand="1"/>
      </w:tblPr>
      <w:tblGrid>
        <w:gridCol w:w="3488"/>
        <w:gridCol w:w="3421"/>
      </w:tblGrid>
      <w:tr w:rsidR="00CB1C2F" w:rsidRPr="00CB1C2F" w14:paraId="5A00E101" w14:textId="77777777" w:rsidTr="00CB1C2F">
        <w:tc>
          <w:tcPr>
            <w:tcW w:w="4925" w:type="dxa"/>
            <w:shd w:val="clear" w:color="auto" w:fill="auto"/>
          </w:tcPr>
          <w:p w14:paraId="7ADD15A2" w14:textId="77777777" w:rsidR="00CB1C2F" w:rsidRPr="00CB1C2F" w:rsidRDefault="00CB1C2F" w:rsidP="00CB1C2F">
            <w:pPr>
              <w:ind w:right="21"/>
              <w:jc w:val="both"/>
              <w:rPr>
                <w:sz w:val="16"/>
                <w:szCs w:val="16"/>
                <w:lang w:eastAsia="en-US"/>
              </w:rPr>
            </w:pPr>
            <w:r w:rsidRPr="00CB1C2F">
              <w:rPr>
                <w:sz w:val="16"/>
                <w:szCs w:val="16"/>
                <w:lang w:eastAsia="en-US"/>
              </w:rPr>
              <w:t>Глава сельского поселения «Зеленец»</w:t>
            </w:r>
          </w:p>
        </w:tc>
        <w:tc>
          <w:tcPr>
            <w:tcW w:w="4925" w:type="dxa"/>
            <w:shd w:val="clear" w:color="auto" w:fill="auto"/>
          </w:tcPr>
          <w:p w14:paraId="0E93DFE4" w14:textId="77777777" w:rsidR="00CB1C2F" w:rsidRPr="00CB1C2F" w:rsidRDefault="00CB1C2F" w:rsidP="00CB1C2F">
            <w:pPr>
              <w:ind w:right="21"/>
              <w:jc w:val="right"/>
              <w:rPr>
                <w:sz w:val="16"/>
                <w:szCs w:val="16"/>
                <w:lang w:eastAsia="en-US"/>
              </w:rPr>
            </w:pPr>
            <w:r w:rsidRPr="00CB1C2F">
              <w:rPr>
                <w:sz w:val="16"/>
                <w:szCs w:val="16"/>
                <w:lang w:eastAsia="en-US"/>
              </w:rPr>
              <w:t>А.С. Якунин</w:t>
            </w:r>
          </w:p>
        </w:tc>
      </w:tr>
    </w:tbl>
    <w:p w14:paraId="0ECE60A7" w14:textId="77236335" w:rsidR="00CB1C2F" w:rsidRDefault="00CB1C2F" w:rsidP="00CB1C2F">
      <w:pPr>
        <w:autoSpaceDE w:val="0"/>
        <w:autoSpaceDN w:val="0"/>
        <w:adjustRightInd w:val="0"/>
        <w:jc w:val="both"/>
        <w:rPr>
          <w:color w:val="auto"/>
          <w:spacing w:val="-1"/>
          <w:szCs w:val="28"/>
          <w:lang w:val="uk-UA"/>
        </w:rPr>
      </w:pPr>
      <w:r>
        <w:rPr>
          <w:color w:val="auto"/>
          <w:spacing w:val="-1"/>
          <w:szCs w:val="28"/>
          <w:lang w:val="uk-UA"/>
        </w:rPr>
        <w:br w:type="page"/>
      </w:r>
    </w:p>
    <w:tbl>
      <w:tblPr>
        <w:tblW w:w="5000" w:type="pct"/>
        <w:tblLook w:val="04A0" w:firstRow="1" w:lastRow="0" w:firstColumn="1" w:lastColumn="0" w:noHBand="0" w:noVBand="1"/>
      </w:tblPr>
      <w:tblGrid>
        <w:gridCol w:w="1337"/>
        <w:gridCol w:w="2766"/>
        <w:gridCol w:w="940"/>
        <w:gridCol w:w="950"/>
        <w:gridCol w:w="940"/>
      </w:tblGrid>
      <w:tr w:rsidR="00CB1C2F" w:rsidRPr="00CB1C2F" w14:paraId="17EBD13D" w14:textId="77777777" w:rsidTr="00CB1C2F">
        <w:trPr>
          <w:trHeight w:val="20"/>
        </w:trPr>
        <w:tc>
          <w:tcPr>
            <w:tcW w:w="964" w:type="pct"/>
            <w:tcBorders>
              <w:top w:val="nil"/>
              <w:left w:val="nil"/>
              <w:bottom w:val="nil"/>
              <w:right w:val="nil"/>
            </w:tcBorders>
            <w:shd w:val="clear" w:color="auto" w:fill="auto"/>
            <w:hideMark/>
          </w:tcPr>
          <w:p w14:paraId="28AD94C5" w14:textId="77777777" w:rsidR="00CB1C2F" w:rsidRPr="00CB1C2F" w:rsidRDefault="00CB1C2F" w:rsidP="00CB1C2F">
            <w:pPr>
              <w:jc w:val="right"/>
              <w:rPr>
                <w:sz w:val="12"/>
                <w:szCs w:val="12"/>
              </w:rPr>
            </w:pPr>
          </w:p>
        </w:tc>
        <w:tc>
          <w:tcPr>
            <w:tcW w:w="1995" w:type="pct"/>
            <w:tcBorders>
              <w:top w:val="nil"/>
              <w:left w:val="nil"/>
              <w:bottom w:val="nil"/>
              <w:right w:val="nil"/>
            </w:tcBorders>
            <w:shd w:val="clear" w:color="auto" w:fill="auto"/>
            <w:hideMark/>
          </w:tcPr>
          <w:p w14:paraId="263124FB" w14:textId="77777777" w:rsidR="00CB1C2F" w:rsidRPr="00CB1C2F" w:rsidRDefault="00CB1C2F" w:rsidP="00CB1C2F">
            <w:pPr>
              <w:jc w:val="right"/>
              <w:rPr>
                <w:sz w:val="12"/>
                <w:szCs w:val="12"/>
              </w:rPr>
            </w:pPr>
          </w:p>
        </w:tc>
        <w:tc>
          <w:tcPr>
            <w:tcW w:w="2041" w:type="pct"/>
            <w:gridSpan w:val="3"/>
            <w:tcBorders>
              <w:top w:val="nil"/>
              <w:left w:val="nil"/>
              <w:bottom w:val="nil"/>
              <w:right w:val="nil"/>
            </w:tcBorders>
            <w:shd w:val="clear" w:color="auto" w:fill="auto"/>
            <w:hideMark/>
          </w:tcPr>
          <w:p w14:paraId="46647BBD" w14:textId="77777777" w:rsidR="00CB1C2F" w:rsidRPr="00CB1C2F" w:rsidRDefault="00CB1C2F" w:rsidP="00CB1C2F">
            <w:pPr>
              <w:jc w:val="right"/>
              <w:rPr>
                <w:sz w:val="12"/>
                <w:szCs w:val="12"/>
              </w:rPr>
            </w:pPr>
            <w:r w:rsidRPr="00CB1C2F">
              <w:rPr>
                <w:sz w:val="12"/>
                <w:szCs w:val="12"/>
              </w:rPr>
              <w:t>Приложение 1</w:t>
            </w:r>
            <w:r w:rsidRPr="00CB1C2F">
              <w:rPr>
                <w:sz w:val="12"/>
                <w:szCs w:val="12"/>
              </w:rPr>
              <w:br/>
              <w:t>к решению Совета сельского</w:t>
            </w:r>
            <w:r w:rsidRPr="00CB1C2F">
              <w:rPr>
                <w:sz w:val="12"/>
                <w:szCs w:val="12"/>
              </w:rPr>
              <w:br/>
              <w:t>поселения "Зеленец"</w:t>
            </w:r>
            <w:r w:rsidRPr="00CB1C2F">
              <w:rPr>
                <w:sz w:val="12"/>
                <w:szCs w:val="12"/>
              </w:rPr>
              <w:br/>
              <w:t>от 21 июля 2025 г. № V/52-01</w:t>
            </w:r>
          </w:p>
        </w:tc>
      </w:tr>
      <w:tr w:rsidR="00CB1C2F" w:rsidRPr="00CB1C2F" w14:paraId="37ED9952" w14:textId="77777777" w:rsidTr="00CB1C2F">
        <w:trPr>
          <w:trHeight w:val="20"/>
        </w:trPr>
        <w:tc>
          <w:tcPr>
            <w:tcW w:w="964" w:type="pct"/>
            <w:tcBorders>
              <w:top w:val="nil"/>
              <w:left w:val="nil"/>
              <w:bottom w:val="nil"/>
              <w:right w:val="nil"/>
            </w:tcBorders>
            <w:shd w:val="clear" w:color="auto" w:fill="auto"/>
            <w:hideMark/>
          </w:tcPr>
          <w:p w14:paraId="4CC6C0E4" w14:textId="77777777" w:rsidR="00CB1C2F" w:rsidRPr="00CB1C2F" w:rsidRDefault="00CB1C2F" w:rsidP="00CB1C2F">
            <w:pPr>
              <w:jc w:val="right"/>
              <w:rPr>
                <w:sz w:val="12"/>
                <w:szCs w:val="12"/>
              </w:rPr>
            </w:pPr>
          </w:p>
        </w:tc>
        <w:tc>
          <w:tcPr>
            <w:tcW w:w="4036" w:type="pct"/>
            <w:gridSpan w:val="4"/>
            <w:tcBorders>
              <w:top w:val="nil"/>
              <w:left w:val="nil"/>
              <w:bottom w:val="nil"/>
              <w:right w:val="nil"/>
            </w:tcBorders>
            <w:shd w:val="clear" w:color="auto" w:fill="auto"/>
            <w:hideMark/>
          </w:tcPr>
          <w:p w14:paraId="7FE2B959" w14:textId="77777777" w:rsidR="00CB1C2F" w:rsidRPr="00CB1C2F" w:rsidRDefault="00CB1C2F" w:rsidP="00CB1C2F">
            <w:pPr>
              <w:jc w:val="right"/>
              <w:rPr>
                <w:sz w:val="12"/>
                <w:szCs w:val="12"/>
              </w:rPr>
            </w:pPr>
          </w:p>
        </w:tc>
      </w:tr>
      <w:tr w:rsidR="00CB1C2F" w:rsidRPr="00CB1C2F" w14:paraId="2A313C32" w14:textId="77777777" w:rsidTr="00CB1C2F">
        <w:trPr>
          <w:trHeight w:val="20"/>
        </w:trPr>
        <w:tc>
          <w:tcPr>
            <w:tcW w:w="5000" w:type="pct"/>
            <w:gridSpan w:val="5"/>
            <w:tcBorders>
              <w:top w:val="nil"/>
              <w:left w:val="nil"/>
              <w:bottom w:val="nil"/>
              <w:right w:val="nil"/>
            </w:tcBorders>
            <w:shd w:val="clear" w:color="auto" w:fill="auto"/>
            <w:vAlign w:val="center"/>
            <w:hideMark/>
          </w:tcPr>
          <w:p w14:paraId="311FC0B9" w14:textId="77777777" w:rsidR="00CB1C2F" w:rsidRPr="00CB1C2F" w:rsidRDefault="00CB1C2F" w:rsidP="00CB1C2F">
            <w:pPr>
              <w:jc w:val="center"/>
              <w:rPr>
                <w:b/>
                <w:bCs/>
                <w:sz w:val="12"/>
                <w:szCs w:val="12"/>
              </w:rPr>
            </w:pPr>
            <w:r w:rsidRPr="00CB1C2F">
              <w:rPr>
                <w:b/>
                <w:bCs/>
                <w:sz w:val="12"/>
                <w:szCs w:val="12"/>
              </w:rPr>
              <w:t>Объем поступлений доходов в Бюджет муниципального образования сельского поселения "Зеленец" на 2025 год и плановый период 2026 и 2027 годов</w:t>
            </w:r>
          </w:p>
        </w:tc>
      </w:tr>
      <w:tr w:rsidR="00CB1C2F" w:rsidRPr="00CB1C2F" w14:paraId="0CE257F4" w14:textId="77777777" w:rsidTr="00CB1C2F">
        <w:trPr>
          <w:trHeight w:val="20"/>
        </w:trPr>
        <w:tc>
          <w:tcPr>
            <w:tcW w:w="964" w:type="pct"/>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3DDF0C7A" w14:textId="77777777" w:rsidR="00CB1C2F" w:rsidRPr="00CB1C2F" w:rsidRDefault="00CB1C2F" w:rsidP="00CB1C2F">
            <w:pPr>
              <w:jc w:val="center"/>
              <w:rPr>
                <w:b/>
                <w:bCs/>
                <w:sz w:val="12"/>
                <w:szCs w:val="12"/>
              </w:rPr>
            </w:pPr>
            <w:r w:rsidRPr="00CB1C2F">
              <w:rPr>
                <w:b/>
                <w:bCs/>
                <w:sz w:val="12"/>
                <w:szCs w:val="12"/>
              </w:rPr>
              <w:t>Код</w:t>
            </w:r>
          </w:p>
        </w:tc>
        <w:tc>
          <w:tcPr>
            <w:tcW w:w="1995" w:type="pct"/>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30EE74A5" w14:textId="77777777" w:rsidR="00CB1C2F" w:rsidRPr="00CB1C2F" w:rsidRDefault="00CB1C2F" w:rsidP="00CB1C2F">
            <w:pPr>
              <w:jc w:val="center"/>
              <w:rPr>
                <w:b/>
                <w:bCs/>
                <w:sz w:val="12"/>
                <w:szCs w:val="12"/>
              </w:rPr>
            </w:pPr>
            <w:r w:rsidRPr="00CB1C2F">
              <w:rPr>
                <w:b/>
                <w:bCs/>
                <w:sz w:val="12"/>
                <w:szCs w:val="12"/>
              </w:rPr>
              <w:t>Наименование кода поступлений в бюджет, группы, подгруппы, статьи, подстатьи, элемента, группы подвида, аналитической группы подвида доходов</w:t>
            </w:r>
          </w:p>
        </w:tc>
        <w:tc>
          <w:tcPr>
            <w:tcW w:w="2041"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46FDACFE" w14:textId="77777777" w:rsidR="00CB1C2F" w:rsidRPr="00CB1C2F" w:rsidRDefault="00CB1C2F" w:rsidP="00CB1C2F">
            <w:pPr>
              <w:jc w:val="center"/>
              <w:rPr>
                <w:b/>
                <w:bCs/>
                <w:sz w:val="12"/>
                <w:szCs w:val="12"/>
              </w:rPr>
            </w:pPr>
            <w:r w:rsidRPr="00CB1C2F">
              <w:rPr>
                <w:b/>
                <w:bCs/>
                <w:sz w:val="12"/>
                <w:szCs w:val="12"/>
              </w:rPr>
              <w:t>Сумма (тыс. рублей)</w:t>
            </w:r>
          </w:p>
        </w:tc>
      </w:tr>
      <w:tr w:rsidR="00CB1C2F" w:rsidRPr="00CB1C2F" w14:paraId="19EC1DC7" w14:textId="77777777" w:rsidTr="00CB1C2F">
        <w:trPr>
          <w:trHeight w:val="20"/>
        </w:trPr>
        <w:tc>
          <w:tcPr>
            <w:tcW w:w="964" w:type="pct"/>
            <w:vMerge/>
            <w:tcBorders>
              <w:top w:val="single" w:sz="4" w:space="0" w:color="000000"/>
              <w:left w:val="single" w:sz="4" w:space="0" w:color="000000"/>
              <w:bottom w:val="single" w:sz="4" w:space="0" w:color="000000"/>
              <w:right w:val="single" w:sz="4" w:space="0" w:color="000000"/>
            </w:tcBorders>
            <w:vAlign w:val="center"/>
            <w:hideMark/>
          </w:tcPr>
          <w:p w14:paraId="6254F0A6" w14:textId="77777777" w:rsidR="00CB1C2F" w:rsidRPr="00CB1C2F" w:rsidRDefault="00CB1C2F" w:rsidP="00CB1C2F">
            <w:pPr>
              <w:rPr>
                <w:b/>
                <w:bCs/>
                <w:sz w:val="12"/>
                <w:szCs w:val="12"/>
              </w:rPr>
            </w:pPr>
          </w:p>
        </w:tc>
        <w:tc>
          <w:tcPr>
            <w:tcW w:w="1995" w:type="pct"/>
            <w:vMerge/>
            <w:tcBorders>
              <w:top w:val="single" w:sz="4" w:space="0" w:color="000000"/>
              <w:left w:val="single" w:sz="4" w:space="0" w:color="000000"/>
              <w:bottom w:val="single" w:sz="4" w:space="0" w:color="000000"/>
              <w:right w:val="single" w:sz="4" w:space="0" w:color="000000"/>
            </w:tcBorders>
            <w:vAlign w:val="center"/>
            <w:hideMark/>
          </w:tcPr>
          <w:p w14:paraId="6FA0F54E" w14:textId="77777777" w:rsidR="00CB1C2F" w:rsidRPr="00CB1C2F" w:rsidRDefault="00CB1C2F" w:rsidP="00CB1C2F">
            <w:pPr>
              <w:rPr>
                <w:b/>
                <w:bCs/>
                <w:sz w:val="12"/>
                <w:szCs w:val="12"/>
              </w:rPr>
            </w:pPr>
          </w:p>
        </w:tc>
        <w:tc>
          <w:tcPr>
            <w:tcW w:w="678" w:type="pct"/>
            <w:tcBorders>
              <w:top w:val="nil"/>
              <w:left w:val="nil"/>
              <w:bottom w:val="single" w:sz="4" w:space="0" w:color="000000"/>
              <w:right w:val="single" w:sz="4" w:space="0" w:color="000000"/>
            </w:tcBorders>
            <w:shd w:val="clear" w:color="auto" w:fill="auto"/>
            <w:vAlign w:val="center"/>
            <w:hideMark/>
          </w:tcPr>
          <w:p w14:paraId="0CEFABD9" w14:textId="77777777" w:rsidR="00CB1C2F" w:rsidRPr="00CB1C2F" w:rsidRDefault="00CB1C2F" w:rsidP="00CB1C2F">
            <w:pPr>
              <w:jc w:val="center"/>
              <w:rPr>
                <w:b/>
                <w:bCs/>
                <w:sz w:val="12"/>
                <w:szCs w:val="12"/>
              </w:rPr>
            </w:pPr>
            <w:r w:rsidRPr="00CB1C2F">
              <w:rPr>
                <w:b/>
                <w:bCs/>
                <w:sz w:val="12"/>
                <w:szCs w:val="12"/>
              </w:rPr>
              <w:t>2025 год</w:t>
            </w:r>
          </w:p>
        </w:tc>
        <w:tc>
          <w:tcPr>
            <w:tcW w:w="685" w:type="pct"/>
            <w:tcBorders>
              <w:top w:val="nil"/>
              <w:left w:val="nil"/>
              <w:bottom w:val="single" w:sz="4" w:space="0" w:color="000000"/>
              <w:right w:val="single" w:sz="4" w:space="0" w:color="000000"/>
            </w:tcBorders>
            <w:shd w:val="clear" w:color="auto" w:fill="auto"/>
            <w:vAlign w:val="center"/>
            <w:hideMark/>
          </w:tcPr>
          <w:p w14:paraId="61A056B5" w14:textId="77777777" w:rsidR="00CB1C2F" w:rsidRPr="00CB1C2F" w:rsidRDefault="00CB1C2F" w:rsidP="00CB1C2F">
            <w:pPr>
              <w:jc w:val="center"/>
              <w:rPr>
                <w:b/>
                <w:bCs/>
                <w:sz w:val="12"/>
                <w:szCs w:val="12"/>
              </w:rPr>
            </w:pPr>
            <w:r w:rsidRPr="00CB1C2F">
              <w:rPr>
                <w:b/>
                <w:bCs/>
                <w:sz w:val="12"/>
                <w:szCs w:val="12"/>
              </w:rPr>
              <w:t>2026 год</w:t>
            </w:r>
          </w:p>
        </w:tc>
        <w:tc>
          <w:tcPr>
            <w:tcW w:w="678" w:type="pct"/>
            <w:tcBorders>
              <w:top w:val="nil"/>
              <w:left w:val="nil"/>
              <w:bottom w:val="single" w:sz="4" w:space="0" w:color="000000"/>
              <w:right w:val="single" w:sz="4" w:space="0" w:color="000000"/>
            </w:tcBorders>
            <w:shd w:val="clear" w:color="auto" w:fill="auto"/>
            <w:vAlign w:val="center"/>
            <w:hideMark/>
          </w:tcPr>
          <w:p w14:paraId="5F2B4467" w14:textId="77777777" w:rsidR="00CB1C2F" w:rsidRPr="00CB1C2F" w:rsidRDefault="00CB1C2F" w:rsidP="00CB1C2F">
            <w:pPr>
              <w:jc w:val="center"/>
              <w:rPr>
                <w:b/>
                <w:bCs/>
                <w:sz w:val="12"/>
                <w:szCs w:val="12"/>
              </w:rPr>
            </w:pPr>
            <w:r w:rsidRPr="00CB1C2F">
              <w:rPr>
                <w:b/>
                <w:bCs/>
                <w:sz w:val="12"/>
                <w:szCs w:val="12"/>
              </w:rPr>
              <w:t>2027 год</w:t>
            </w:r>
          </w:p>
        </w:tc>
      </w:tr>
      <w:tr w:rsidR="00CB1C2F" w:rsidRPr="00CB1C2F" w14:paraId="461C26BA" w14:textId="77777777" w:rsidTr="00CB1C2F">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123F2686" w14:textId="77777777" w:rsidR="00CB1C2F" w:rsidRPr="00CB1C2F" w:rsidRDefault="00CB1C2F" w:rsidP="00CB1C2F">
            <w:pPr>
              <w:jc w:val="center"/>
              <w:rPr>
                <w:b/>
                <w:bCs/>
                <w:sz w:val="12"/>
                <w:szCs w:val="12"/>
              </w:rPr>
            </w:pPr>
            <w:r w:rsidRPr="00CB1C2F">
              <w:rPr>
                <w:b/>
                <w:bCs/>
                <w:sz w:val="12"/>
                <w:szCs w:val="12"/>
              </w:rPr>
              <w:t>1 00 00000 00 0000 000</w:t>
            </w:r>
          </w:p>
        </w:tc>
        <w:tc>
          <w:tcPr>
            <w:tcW w:w="1995" w:type="pct"/>
            <w:tcBorders>
              <w:top w:val="nil"/>
              <w:left w:val="nil"/>
              <w:bottom w:val="single" w:sz="4" w:space="0" w:color="000000"/>
              <w:right w:val="single" w:sz="4" w:space="0" w:color="000000"/>
            </w:tcBorders>
            <w:shd w:val="clear" w:color="auto" w:fill="auto"/>
            <w:hideMark/>
          </w:tcPr>
          <w:p w14:paraId="1BB5A43F" w14:textId="77777777" w:rsidR="00CB1C2F" w:rsidRPr="00CB1C2F" w:rsidRDefault="00CB1C2F" w:rsidP="00CB1C2F">
            <w:pPr>
              <w:rPr>
                <w:b/>
                <w:bCs/>
                <w:sz w:val="12"/>
                <w:szCs w:val="12"/>
              </w:rPr>
            </w:pPr>
            <w:r w:rsidRPr="00CB1C2F">
              <w:rPr>
                <w:b/>
                <w:bCs/>
                <w:sz w:val="12"/>
                <w:szCs w:val="12"/>
              </w:rPr>
              <w:t>НАЛОГОВЫЕ И НЕНАЛОГОВЫЕ ДОХОДЫ</w:t>
            </w:r>
          </w:p>
        </w:tc>
        <w:tc>
          <w:tcPr>
            <w:tcW w:w="678" w:type="pct"/>
            <w:tcBorders>
              <w:top w:val="nil"/>
              <w:left w:val="nil"/>
              <w:bottom w:val="single" w:sz="4" w:space="0" w:color="000000"/>
              <w:right w:val="single" w:sz="4" w:space="0" w:color="000000"/>
            </w:tcBorders>
            <w:shd w:val="clear" w:color="auto" w:fill="auto"/>
            <w:hideMark/>
          </w:tcPr>
          <w:p w14:paraId="226AB5E4" w14:textId="77777777" w:rsidR="00CB1C2F" w:rsidRPr="00CB1C2F" w:rsidRDefault="00CB1C2F" w:rsidP="00CB1C2F">
            <w:pPr>
              <w:jc w:val="right"/>
              <w:rPr>
                <w:b/>
                <w:bCs/>
                <w:sz w:val="12"/>
                <w:szCs w:val="12"/>
              </w:rPr>
            </w:pPr>
            <w:r w:rsidRPr="00CB1C2F">
              <w:rPr>
                <w:b/>
                <w:bCs/>
                <w:sz w:val="12"/>
                <w:szCs w:val="12"/>
              </w:rPr>
              <w:t>10 319,0</w:t>
            </w:r>
          </w:p>
        </w:tc>
        <w:tc>
          <w:tcPr>
            <w:tcW w:w="685" w:type="pct"/>
            <w:tcBorders>
              <w:top w:val="nil"/>
              <w:left w:val="nil"/>
              <w:bottom w:val="single" w:sz="4" w:space="0" w:color="000000"/>
              <w:right w:val="single" w:sz="4" w:space="0" w:color="000000"/>
            </w:tcBorders>
            <w:shd w:val="clear" w:color="auto" w:fill="auto"/>
            <w:hideMark/>
          </w:tcPr>
          <w:p w14:paraId="72D0BDB9" w14:textId="77777777" w:rsidR="00CB1C2F" w:rsidRPr="00CB1C2F" w:rsidRDefault="00CB1C2F" w:rsidP="00CB1C2F">
            <w:pPr>
              <w:jc w:val="right"/>
              <w:rPr>
                <w:b/>
                <w:bCs/>
                <w:sz w:val="12"/>
                <w:szCs w:val="12"/>
              </w:rPr>
            </w:pPr>
            <w:r w:rsidRPr="00CB1C2F">
              <w:rPr>
                <w:b/>
                <w:bCs/>
                <w:sz w:val="12"/>
                <w:szCs w:val="12"/>
              </w:rPr>
              <w:t>7 322,4</w:t>
            </w:r>
          </w:p>
        </w:tc>
        <w:tc>
          <w:tcPr>
            <w:tcW w:w="678" w:type="pct"/>
            <w:tcBorders>
              <w:top w:val="nil"/>
              <w:left w:val="nil"/>
              <w:bottom w:val="single" w:sz="4" w:space="0" w:color="000000"/>
              <w:right w:val="single" w:sz="4" w:space="0" w:color="000000"/>
            </w:tcBorders>
            <w:shd w:val="clear" w:color="auto" w:fill="auto"/>
            <w:hideMark/>
          </w:tcPr>
          <w:p w14:paraId="4D0B5080" w14:textId="77777777" w:rsidR="00CB1C2F" w:rsidRPr="00CB1C2F" w:rsidRDefault="00CB1C2F" w:rsidP="00CB1C2F">
            <w:pPr>
              <w:jc w:val="right"/>
              <w:rPr>
                <w:b/>
                <w:bCs/>
                <w:sz w:val="12"/>
                <w:szCs w:val="12"/>
              </w:rPr>
            </w:pPr>
            <w:r w:rsidRPr="00CB1C2F">
              <w:rPr>
                <w:b/>
                <w:bCs/>
                <w:sz w:val="12"/>
                <w:szCs w:val="12"/>
              </w:rPr>
              <w:t>7 390,0</w:t>
            </w:r>
          </w:p>
        </w:tc>
      </w:tr>
      <w:tr w:rsidR="00CB1C2F" w:rsidRPr="00CB1C2F" w14:paraId="211B3667" w14:textId="77777777" w:rsidTr="00CB1C2F">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41067A72" w14:textId="77777777" w:rsidR="00CB1C2F" w:rsidRPr="00CB1C2F" w:rsidRDefault="00CB1C2F" w:rsidP="00CB1C2F">
            <w:pPr>
              <w:jc w:val="center"/>
              <w:rPr>
                <w:b/>
                <w:bCs/>
                <w:sz w:val="12"/>
                <w:szCs w:val="12"/>
              </w:rPr>
            </w:pPr>
            <w:r w:rsidRPr="00CB1C2F">
              <w:rPr>
                <w:b/>
                <w:bCs/>
                <w:sz w:val="12"/>
                <w:szCs w:val="12"/>
              </w:rPr>
              <w:t>1 01 00000 00 0000 000</w:t>
            </w:r>
          </w:p>
        </w:tc>
        <w:tc>
          <w:tcPr>
            <w:tcW w:w="1995" w:type="pct"/>
            <w:tcBorders>
              <w:top w:val="nil"/>
              <w:left w:val="nil"/>
              <w:bottom w:val="single" w:sz="4" w:space="0" w:color="000000"/>
              <w:right w:val="single" w:sz="4" w:space="0" w:color="000000"/>
            </w:tcBorders>
            <w:shd w:val="clear" w:color="auto" w:fill="auto"/>
            <w:hideMark/>
          </w:tcPr>
          <w:p w14:paraId="30944F31" w14:textId="77777777" w:rsidR="00CB1C2F" w:rsidRPr="00CB1C2F" w:rsidRDefault="00CB1C2F" w:rsidP="00CB1C2F">
            <w:pPr>
              <w:rPr>
                <w:b/>
                <w:bCs/>
                <w:sz w:val="12"/>
                <w:szCs w:val="12"/>
              </w:rPr>
            </w:pPr>
            <w:r w:rsidRPr="00CB1C2F">
              <w:rPr>
                <w:b/>
                <w:bCs/>
                <w:sz w:val="12"/>
                <w:szCs w:val="12"/>
              </w:rPr>
              <w:t>НАЛОГИ НА ПРИБЫЛЬ, ДОХОДЫ</w:t>
            </w:r>
          </w:p>
        </w:tc>
        <w:tc>
          <w:tcPr>
            <w:tcW w:w="678" w:type="pct"/>
            <w:tcBorders>
              <w:top w:val="nil"/>
              <w:left w:val="nil"/>
              <w:bottom w:val="single" w:sz="4" w:space="0" w:color="000000"/>
              <w:right w:val="single" w:sz="4" w:space="0" w:color="000000"/>
            </w:tcBorders>
            <w:shd w:val="clear" w:color="auto" w:fill="auto"/>
            <w:hideMark/>
          </w:tcPr>
          <w:p w14:paraId="44AED43B" w14:textId="77777777" w:rsidR="00CB1C2F" w:rsidRPr="00CB1C2F" w:rsidRDefault="00CB1C2F" w:rsidP="00CB1C2F">
            <w:pPr>
              <w:jc w:val="right"/>
              <w:rPr>
                <w:b/>
                <w:bCs/>
                <w:sz w:val="12"/>
                <w:szCs w:val="12"/>
              </w:rPr>
            </w:pPr>
            <w:r w:rsidRPr="00CB1C2F">
              <w:rPr>
                <w:b/>
                <w:bCs/>
                <w:sz w:val="12"/>
                <w:szCs w:val="12"/>
              </w:rPr>
              <w:t>2 832,0</w:t>
            </w:r>
          </w:p>
        </w:tc>
        <w:tc>
          <w:tcPr>
            <w:tcW w:w="685" w:type="pct"/>
            <w:tcBorders>
              <w:top w:val="nil"/>
              <w:left w:val="nil"/>
              <w:bottom w:val="single" w:sz="4" w:space="0" w:color="000000"/>
              <w:right w:val="single" w:sz="4" w:space="0" w:color="000000"/>
            </w:tcBorders>
            <w:shd w:val="clear" w:color="auto" w:fill="auto"/>
            <w:hideMark/>
          </w:tcPr>
          <w:p w14:paraId="0210B594" w14:textId="77777777" w:rsidR="00CB1C2F" w:rsidRPr="00CB1C2F" w:rsidRDefault="00CB1C2F" w:rsidP="00CB1C2F">
            <w:pPr>
              <w:jc w:val="right"/>
              <w:rPr>
                <w:b/>
                <w:bCs/>
                <w:sz w:val="12"/>
                <w:szCs w:val="12"/>
              </w:rPr>
            </w:pPr>
            <w:r w:rsidRPr="00CB1C2F">
              <w:rPr>
                <w:b/>
                <w:bCs/>
                <w:sz w:val="12"/>
                <w:szCs w:val="12"/>
              </w:rPr>
              <w:t>2 934,0</w:t>
            </w:r>
          </w:p>
        </w:tc>
        <w:tc>
          <w:tcPr>
            <w:tcW w:w="678" w:type="pct"/>
            <w:tcBorders>
              <w:top w:val="nil"/>
              <w:left w:val="nil"/>
              <w:bottom w:val="single" w:sz="4" w:space="0" w:color="000000"/>
              <w:right w:val="single" w:sz="4" w:space="0" w:color="000000"/>
            </w:tcBorders>
            <w:shd w:val="clear" w:color="auto" w:fill="auto"/>
            <w:hideMark/>
          </w:tcPr>
          <w:p w14:paraId="56128F95" w14:textId="77777777" w:rsidR="00CB1C2F" w:rsidRPr="00CB1C2F" w:rsidRDefault="00CB1C2F" w:rsidP="00CB1C2F">
            <w:pPr>
              <w:jc w:val="right"/>
              <w:rPr>
                <w:b/>
                <w:bCs/>
                <w:sz w:val="12"/>
                <w:szCs w:val="12"/>
              </w:rPr>
            </w:pPr>
            <w:r w:rsidRPr="00CB1C2F">
              <w:rPr>
                <w:b/>
                <w:bCs/>
                <w:sz w:val="12"/>
                <w:szCs w:val="12"/>
              </w:rPr>
              <w:t>3 035,0</w:t>
            </w:r>
          </w:p>
        </w:tc>
      </w:tr>
      <w:tr w:rsidR="00CB1C2F" w:rsidRPr="00CB1C2F" w14:paraId="0A5E2138" w14:textId="77777777" w:rsidTr="00CB1C2F">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2C02CDC8" w14:textId="77777777" w:rsidR="00CB1C2F" w:rsidRPr="00CB1C2F" w:rsidRDefault="00CB1C2F" w:rsidP="00CB1C2F">
            <w:pPr>
              <w:jc w:val="center"/>
              <w:rPr>
                <w:b/>
                <w:bCs/>
                <w:sz w:val="12"/>
                <w:szCs w:val="12"/>
              </w:rPr>
            </w:pPr>
            <w:r w:rsidRPr="00CB1C2F">
              <w:rPr>
                <w:b/>
                <w:bCs/>
                <w:sz w:val="12"/>
                <w:szCs w:val="12"/>
              </w:rPr>
              <w:t>1 01 02000 01 0000 110</w:t>
            </w:r>
          </w:p>
        </w:tc>
        <w:tc>
          <w:tcPr>
            <w:tcW w:w="1995" w:type="pct"/>
            <w:tcBorders>
              <w:top w:val="nil"/>
              <w:left w:val="nil"/>
              <w:bottom w:val="single" w:sz="4" w:space="0" w:color="000000"/>
              <w:right w:val="single" w:sz="4" w:space="0" w:color="000000"/>
            </w:tcBorders>
            <w:shd w:val="clear" w:color="auto" w:fill="auto"/>
            <w:hideMark/>
          </w:tcPr>
          <w:p w14:paraId="029D4CA0" w14:textId="77777777" w:rsidR="00CB1C2F" w:rsidRPr="00CB1C2F" w:rsidRDefault="00CB1C2F" w:rsidP="00CB1C2F">
            <w:pPr>
              <w:rPr>
                <w:b/>
                <w:bCs/>
                <w:sz w:val="12"/>
                <w:szCs w:val="12"/>
              </w:rPr>
            </w:pPr>
            <w:r w:rsidRPr="00CB1C2F">
              <w:rPr>
                <w:b/>
                <w:bCs/>
                <w:sz w:val="12"/>
                <w:szCs w:val="12"/>
              </w:rPr>
              <w:t>Налог на доходы физических лиц</w:t>
            </w:r>
          </w:p>
        </w:tc>
        <w:tc>
          <w:tcPr>
            <w:tcW w:w="678" w:type="pct"/>
            <w:tcBorders>
              <w:top w:val="nil"/>
              <w:left w:val="nil"/>
              <w:bottom w:val="single" w:sz="4" w:space="0" w:color="000000"/>
              <w:right w:val="single" w:sz="4" w:space="0" w:color="000000"/>
            </w:tcBorders>
            <w:shd w:val="clear" w:color="auto" w:fill="auto"/>
            <w:hideMark/>
          </w:tcPr>
          <w:p w14:paraId="679136DE" w14:textId="77777777" w:rsidR="00CB1C2F" w:rsidRPr="00CB1C2F" w:rsidRDefault="00CB1C2F" w:rsidP="00CB1C2F">
            <w:pPr>
              <w:jc w:val="right"/>
              <w:rPr>
                <w:b/>
                <w:bCs/>
                <w:sz w:val="12"/>
                <w:szCs w:val="12"/>
              </w:rPr>
            </w:pPr>
            <w:r w:rsidRPr="00CB1C2F">
              <w:rPr>
                <w:b/>
                <w:bCs/>
                <w:sz w:val="12"/>
                <w:szCs w:val="12"/>
              </w:rPr>
              <w:t>2 832,0</w:t>
            </w:r>
          </w:p>
        </w:tc>
        <w:tc>
          <w:tcPr>
            <w:tcW w:w="685" w:type="pct"/>
            <w:tcBorders>
              <w:top w:val="nil"/>
              <w:left w:val="nil"/>
              <w:bottom w:val="single" w:sz="4" w:space="0" w:color="000000"/>
              <w:right w:val="single" w:sz="4" w:space="0" w:color="000000"/>
            </w:tcBorders>
            <w:shd w:val="clear" w:color="auto" w:fill="auto"/>
            <w:hideMark/>
          </w:tcPr>
          <w:p w14:paraId="48F2CAF3" w14:textId="77777777" w:rsidR="00CB1C2F" w:rsidRPr="00CB1C2F" w:rsidRDefault="00CB1C2F" w:rsidP="00CB1C2F">
            <w:pPr>
              <w:jc w:val="right"/>
              <w:rPr>
                <w:b/>
                <w:bCs/>
                <w:sz w:val="12"/>
                <w:szCs w:val="12"/>
              </w:rPr>
            </w:pPr>
            <w:r w:rsidRPr="00CB1C2F">
              <w:rPr>
                <w:b/>
                <w:bCs/>
                <w:sz w:val="12"/>
                <w:szCs w:val="12"/>
              </w:rPr>
              <w:t>2 934,0</w:t>
            </w:r>
          </w:p>
        </w:tc>
        <w:tc>
          <w:tcPr>
            <w:tcW w:w="678" w:type="pct"/>
            <w:tcBorders>
              <w:top w:val="nil"/>
              <w:left w:val="nil"/>
              <w:bottom w:val="single" w:sz="4" w:space="0" w:color="000000"/>
              <w:right w:val="single" w:sz="4" w:space="0" w:color="000000"/>
            </w:tcBorders>
            <w:shd w:val="clear" w:color="auto" w:fill="auto"/>
            <w:hideMark/>
          </w:tcPr>
          <w:p w14:paraId="2560B721" w14:textId="77777777" w:rsidR="00CB1C2F" w:rsidRPr="00CB1C2F" w:rsidRDefault="00CB1C2F" w:rsidP="00CB1C2F">
            <w:pPr>
              <w:jc w:val="right"/>
              <w:rPr>
                <w:b/>
                <w:bCs/>
                <w:sz w:val="12"/>
                <w:szCs w:val="12"/>
              </w:rPr>
            </w:pPr>
            <w:r w:rsidRPr="00CB1C2F">
              <w:rPr>
                <w:b/>
                <w:bCs/>
                <w:sz w:val="12"/>
                <w:szCs w:val="12"/>
              </w:rPr>
              <w:t>3 035,0</w:t>
            </w:r>
          </w:p>
        </w:tc>
      </w:tr>
      <w:tr w:rsidR="00CB1C2F" w:rsidRPr="00CB1C2F" w14:paraId="2A07656A" w14:textId="77777777" w:rsidTr="00CB1C2F">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582D059C" w14:textId="77777777" w:rsidR="00CB1C2F" w:rsidRPr="00CB1C2F" w:rsidRDefault="00CB1C2F" w:rsidP="00CB1C2F">
            <w:pPr>
              <w:jc w:val="center"/>
              <w:rPr>
                <w:b/>
                <w:bCs/>
                <w:sz w:val="12"/>
                <w:szCs w:val="12"/>
              </w:rPr>
            </w:pPr>
            <w:r w:rsidRPr="00CB1C2F">
              <w:rPr>
                <w:b/>
                <w:bCs/>
                <w:sz w:val="12"/>
                <w:szCs w:val="12"/>
              </w:rPr>
              <w:t>1 01 02010 01 0000 110</w:t>
            </w:r>
          </w:p>
        </w:tc>
        <w:tc>
          <w:tcPr>
            <w:tcW w:w="1995" w:type="pct"/>
            <w:tcBorders>
              <w:top w:val="nil"/>
              <w:left w:val="nil"/>
              <w:bottom w:val="single" w:sz="4" w:space="0" w:color="000000"/>
              <w:right w:val="single" w:sz="4" w:space="0" w:color="000000"/>
            </w:tcBorders>
            <w:shd w:val="clear" w:color="auto" w:fill="auto"/>
            <w:hideMark/>
          </w:tcPr>
          <w:p w14:paraId="523D0837" w14:textId="77777777" w:rsidR="00CB1C2F" w:rsidRPr="00CB1C2F" w:rsidRDefault="00CB1C2F" w:rsidP="00CB1C2F">
            <w:pPr>
              <w:rPr>
                <w:b/>
                <w:bCs/>
                <w:sz w:val="12"/>
                <w:szCs w:val="12"/>
              </w:rPr>
            </w:pPr>
            <w:proofErr w:type="gramStart"/>
            <w:r w:rsidRPr="00CB1C2F">
              <w:rPr>
                <w:b/>
                <w:bCs/>
                <w:sz w:val="12"/>
                <w:szCs w:val="12"/>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CB1C2F">
              <w:rPr>
                <w:b/>
                <w:bCs/>
                <w:sz w:val="12"/>
                <w:szCs w:val="12"/>
              </w:rPr>
              <w:t xml:space="preserve"> </w:t>
            </w:r>
            <w:proofErr w:type="gramStart"/>
            <w:r w:rsidRPr="00CB1C2F">
              <w:rPr>
                <w:b/>
                <w:bCs/>
                <w:sz w:val="12"/>
                <w:szCs w:val="12"/>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678" w:type="pct"/>
            <w:tcBorders>
              <w:top w:val="nil"/>
              <w:left w:val="nil"/>
              <w:bottom w:val="single" w:sz="4" w:space="0" w:color="000000"/>
              <w:right w:val="single" w:sz="4" w:space="0" w:color="000000"/>
            </w:tcBorders>
            <w:shd w:val="clear" w:color="auto" w:fill="auto"/>
            <w:hideMark/>
          </w:tcPr>
          <w:p w14:paraId="0A70F7F5" w14:textId="77777777" w:rsidR="00CB1C2F" w:rsidRPr="00CB1C2F" w:rsidRDefault="00CB1C2F" w:rsidP="00CB1C2F">
            <w:pPr>
              <w:jc w:val="right"/>
              <w:rPr>
                <w:b/>
                <w:bCs/>
                <w:sz w:val="12"/>
                <w:szCs w:val="12"/>
              </w:rPr>
            </w:pPr>
            <w:r w:rsidRPr="00CB1C2F">
              <w:rPr>
                <w:b/>
                <w:bCs/>
                <w:sz w:val="12"/>
                <w:szCs w:val="12"/>
              </w:rPr>
              <w:t>2 300,0</w:t>
            </w:r>
          </w:p>
        </w:tc>
        <w:tc>
          <w:tcPr>
            <w:tcW w:w="685" w:type="pct"/>
            <w:tcBorders>
              <w:top w:val="nil"/>
              <w:left w:val="nil"/>
              <w:bottom w:val="single" w:sz="4" w:space="0" w:color="000000"/>
              <w:right w:val="single" w:sz="4" w:space="0" w:color="000000"/>
            </w:tcBorders>
            <w:shd w:val="clear" w:color="auto" w:fill="auto"/>
            <w:hideMark/>
          </w:tcPr>
          <w:p w14:paraId="2AE51A8B" w14:textId="77777777" w:rsidR="00CB1C2F" w:rsidRPr="00CB1C2F" w:rsidRDefault="00CB1C2F" w:rsidP="00CB1C2F">
            <w:pPr>
              <w:jc w:val="right"/>
              <w:rPr>
                <w:b/>
                <w:bCs/>
                <w:sz w:val="12"/>
                <w:szCs w:val="12"/>
              </w:rPr>
            </w:pPr>
            <w:r w:rsidRPr="00CB1C2F">
              <w:rPr>
                <w:b/>
                <w:bCs/>
                <w:sz w:val="12"/>
                <w:szCs w:val="12"/>
              </w:rPr>
              <w:t>2 900,0</w:t>
            </w:r>
          </w:p>
        </w:tc>
        <w:tc>
          <w:tcPr>
            <w:tcW w:w="678" w:type="pct"/>
            <w:tcBorders>
              <w:top w:val="nil"/>
              <w:left w:val="nil"/>
              <w:bottom w:val="single" w:sz="4" w:space="0" w:color="000000"/>
              <w:right w:val="single" w:sz="4" w:space="0" w:color="000000"/>
            </w:tcBorders>
            <w:shd w:val="clear" w:color="auto" w:fill="auto"/>
            <w:hideMark/>
          </w:tcPr>
          <w:p w14:paraId="3238043D" w14:textId="77777777" w:rsidR="00CB1C2F" w:rsidRPr="00CB1C2F" w:rsidRDefault="00CB1C2F" w:rsidP="00CB1C2F">
            <w:pPr>
              <w:jc w:val="right"/>
              <w:rPr>
                <w:b/>
                <w:bCs/>
                <w:sz w:val="12"/>
                <w:szCs w:val="12"/>
              </w:rPr>
            </w:pPr>
            <w:r w:rsidRPr="00CB1C2F">
              <w:rPr>
                <w:b/>
                <w:bCs/>
                <w:sz w:val="12"/>
                <w:szCs w:val="12"/>
              </w:rPr>
              <w:t>3 000,0</w:t>
            </w:r>
          </w:p>
        </w:tc>
      </w:tr>
      <w:tr w:rsidR="00CB1C2F" w:rsidRPr="00CB1C2F" w14:paraId="4ADB6080" w14:textId="77777777" w:rsidTr="00CB1C2F">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78CA5165" w14:textId="77777777" w:rsidR="00CB1C2F" w:rsidRPr="00CB1C2F" w:rsidRDefault="00CB1C2F" w:rsidP="00CB1C2F">
            <w:pPr>
              <w:jc w:val="center"/>
              <w:rPr>
                <w:sz w:val="12"/>
                <w:szCs w:val="12"/>
              </w:rPr>
            </w:pPr>
            <w:r w:rsidRPr="00CB1C2F">
              <w:rPr>
                <w:sz w:val="12"/>
                <w:szCs w:val="12"/>
              </w:rPr>
              <w:t>1 01 02010 01 0000 110</w:t>
            </w:r>
          </w:p>
        </w:tc>
        <w:tc>
          <w:tcPr>
            <w:tcW w:w="1995" w:type="pct"/>
            <w:tcBorders>
              <w:top w:val="nil"/>
              <w:left w:val="nil"/>
              <w:bottom w:val="single" w:sz="4" w:space="0" w:color="000000"/>
              <w:right w:val="single" w:sz="4" w:space="0" w:color="000000"/>
            </w:tcBorders>
            <w:shd w:val="clear" w:color="FFFFFF" w:fill="FFFFFF"/>
            <w:hideMark/>
          </w:tcPr>
          <w:p w14:paraId="04A1913F" w14:textId="77777777" w:rsidR="00CB1C2F" w:rsidRPr="00CB1C2F" w:rsidRDefault="00CB1C2F" w:rsidP="00CB1C2F">
            <w:pPr>
              <w:rPr>
                <w:sz w:val="12"/>
                <w:szCs w:val="12"/>
              </w:rPr>
            </w:pPr>
            <w:proofErr w:type="gramStart"/>
            <w:r w:rsidRPr="00CB1C2F">
              <w:rPr>
                <w:sz w:val="12"/>
                <w:szCs w:val="12"/>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CB1C2F">
              <w:rPr>
                <w:sz w:val="12"/>
                <w:szCs w:val="12"/>
              </w:rPr>
              <w:t xml:space="preserve"> </w:t>
            </w:r>
            <w:proofErr w:type="gramStart"/>
            <w:r w:rsidRPr="00CB1C2F">
              <w:rPr>
                <w:sz w:val="12"/>
                <w:szCs w:val="12"/>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678" w:type="pct"/>
            <w:tcBorders>
              <w:top w:val="nil"/>
              <w:left w:val="nil"/>
              <w:bottom w:val="single" w:sz="4" w:space="0" w:color="000000"/>
              <w:right w:val="single" w:sz="4" w:space="0" w:color="000000"/>
            </w:tcBorders>
            <w:shd w:val="clear" w:color="auto" w:fill="auto"/>
            <w:hideMark/>
          </w:tcPr>
          <w:p w14:paraId="454DD39C" w14:textId="77777777" w:rsidR="00CB1C2F" w:rsidRPr="00CB1C2F" w:rsidRDefault="00CB1C2F" w:rsidP="00CB1C2F">
            <w:pPr>
              <w:jc w:val="right"/>
              <w:rPr>
                <w:sz w:val="12"/>
                <w:szCs w:val="12"/>
              </w:rPr>
            </w:pPr>
            <w:r w:rsidRPr="00CB1C2F">
              <w:rPr>
                <w:sz w:val="12"/>
                <w:szCs w:val="12"/>
              </w:rPr>
              <w:t>2 300,0</w:t>
            </w:r>
          </w:p>
        </w:tc>
        <w:tc>
          <w:tcPr>
            <w:tcW w:w="685" w:type="pct"/>
            <w:tcBorders>
              <w:top w:val="nil"/>
              <w:left w:val="nil"/>
              <w:bottom w:val="single" w:sz="4" w:space="0" w:color="000000"/>
              <w:right w:val="single" w:sz="4" w:space="0" w:color="000000"/>
            </w:tcBorders>
            <w:shd w:val="clear" w:color="auto" w:fill="auto"/>
            <w:hideMark/>
          </w:tcPr>
          <w:p w14:paraId="55BBEA94" w14:textId="77777777" w:rsidR="00CB1C2F" w:rsidRPr="00CB1C2F" w:rsidRDefault="00CB1C2F" w:rsidP="00CB1C2F">
            <w:pPr>
              <w:jc w:val="right"/>
              <w:rPr>
                <w:sz w:val="12"/>
                <w:szCs w:val="12"/>
              </w:rPr>
            </w:pPr>
            <w:r w:rsidRPr="00CB1C2F">
              <w:rPr>
                <w:sz w:val="12"/>
                <w:szCs w:val="12"/>
              </w:rPr>
              <w:t>2 900,0</w:t>
            </w:r>
          </w:p>
        </w:tc>
        <w:tc>
          <w:tcPr>
            <w:tcW w:w="678" w:type="pct"/>
            <w:tcBorders>
              <w:top w:val="nil"/>
              <w:left w:val="nil"/>
              <w:bottom w:val="single" w:sz="4" w:space="0" w:color="000000"/>
              <w:right w:val="single" w:sz="4" w:space="0" w:color="000000"/>
            </w:tcBorders>
            <w:shd w:val="clear" w:color="auto" w:fill="auto"/>
            <w:hideMark/>
          </w:tcPr>
          <w:p w14:paraId="2523009D" w14:textId="77777777" w:rsidR="00CB1C2F" w:rsidRPr="00CB1C2F" w:rsidRDefault="00CB1C2F" w:rsidP="00CB1C2F">
            <w:pPr>
              <w:jc w:val="right"/>
              <w:rPr>
                <w:sz w:val="12"/>
                <w:szCs w:val="12"/>
              </w:rPr>
            </w:pPr>
            <w:r w:rsidRPr="00CB1C2F">
              <w:rPr>
                <w:sz w:val="12"/>
                <w:szCs w:val="12"/>
              </w:rPr>
              <w:t>3 000,0</w:t>
            </w:r>
          </w:p>
        </w:tc>
      </w:tr>
      <w:tr w:rsidR="00CB1C2F" w:rsidRPr="00CB1C2F" w14:paraId="26F37D2B" w14:textId="77777777" w:rsidTr="00CB1C2F">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5D11E3B1" w14:textId="77777777" w:rsidR="00CB1C2F" w:rsidRPr="00CB1C2F" w:rsidRDefault="00CB1C2F" w:rsidP="00CB1C2F">
            <w:pPr>
              <w:jc w:val="center"/>
              <w:rPr>
                <w:b/>
                <w:bCs/>
                <w:sz w:val="12"/>
                <w:szCs w:val="12"/>
              </w:rPr>
            </w:pPr>
            <w:r w:rsidRPr="00CB1C2F">
              <w:rPr>
                <w:b/>
                <w:bCs/>
                <w:sz w:val="12"/>
                <w:szCs w:val="12"/>
              </w:rPr>
              <w:t>1 01 02020 01 0000 110</w:t>
            </w:r>
          </w:p>
        </w:tc>
        <w:tc>
          <w:tcPr>
            <w:tcW w:w="1995" w:type="pct"/>
            <w:tcBorders>
              <w:top w:val="nil"/>
              <w:left w:val="nil"/>
              <w:bottom w:val="single" w:sz="4" w:space="0" w:color="000000"/>
              <w:right w:val="single" w:sz="4" w:space="0" w:color="000000"/>
            </w:tcBorders>
            <w:shd w:val="clear" w:color="auto" w:fill="auto"/>
            <w:hideMark/>
          </w:tcPr>
          <w:p w14:paraId="1258EB4C" w14:textId="77777777" w:rsidR="00CB1C2F" w:rsidRPr="00CB1C2F" w:rsidRDefault="00CB1C2F" w:rsidP="00CB1C2F">
            <w:pPr>
              <w:rPr>
                <w:b/>
                <w:bCs/>
                <w:sz w:val="12"/>
                <w:szCs w:val="12"/>
              </w:rPr>
            </w:pPr>
            <w:proofErr w:type="gramStart"/>
            <w:r w:rsidRPr="00CB1C2F">
              <w:rPr>
                <w:b/>
                <w:bCs/>
                <w:sz w:val="12"/>
                <w:szCs w:val="12"/>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w:t>
            </w:r>
            <w:r w:rsidRPr="00CB1C2F">
              <w:rPr>
                <w:b/>
                <w:bCs/>
                <w:sz w:val="12"/>
                <w:szCs w:val="12"/>
              </w:rPr>
              <w:lastRenderedPageBreak/>
              <w:t>также</w:t>
            </w:r>
            <w:proofErr w:type="gramEnd"/>
            <w:r w:rsidRPr="00CB1C2F">
              <w:rPr>
                <w:b/>
                <w:bCs/>
                <w:sz w:val="12"/>
                <w:szCs w:val="12"/>
              </w:rPr>
              <w:t xml:space="preserve"> в части суммы налога, не превышающей 312 тысяч рублей за налоговые периоды после 1 января 2025 года)</w:t>
            </w:r>
          </w:p>
        </w:tc>
        <w:tc>
          <w:tcPr>
            <w:tcW w:w="678" w:type="pct"/>
            <w:tcBorders>
              <w:top w:val="nil"/>
              <w:left w:val="nil"/>
              <w:bottom w:val="single" w:sz="4" w:space="0" w:color="000000"/>
              <w:right w:val="single" w:sz="4" w:space="0" w:color="000000"/>
            </w:tcBorders>
            <w:shd w:val="clear" w:color="auto" w:fill="auto"/>
            <w:hideMark/>
          </w:tcPr>
          <w:p w14:paraId="78478EF5" w14:textId="77777777" w:rsidR="00CB1C2F" w:rsidRPr="00CB1C2F" w:rsidRDefault="00CB1C2F" w:rsidP="00CB1C2F">
            <w:pPr>
              <w:jc w:val="right"/>
              <w:rPr>
                <w:b/>
                <w:bCs/>
                <w:sz w:val="12"/>
                <w:szCs w:val="12"/>
              </w:rPr>
            </w:pPr>
            <w:r w:rsidRPr="00CB1C2F">
              <w:rPr>
                <w:b/>
                <w:bCs/>
                <w:sz w:val="12"/>
                <w:szCs w:val="12"/>
              </w:rPr>
              <w:lastRenderedPageBreak/>
              <w:t>0,0</w:t>
            </w:r>
          </w:p>
        </w:tc>
        <w:tc>
          <w:tcPr>
            <w:tcW w:w="685" w:type="pct"/>
            <w:tcBorders>
              <w:top w:val="nil"/>
              <w:left w:val="nil"/>
              <w:bottom w:val="single" w:sz="4" w:space="0" w:color="000000"/>
              <w:right w:val="single" w:sz="4" w:space="0" w:color="000000"/>
            </w:tcBorders>
            <w:shd w:val="clear" w:color="auto" w:fill="auto"/>
            <w:hideMark/>
          </w:tcPr>
          <w:p w14:paraId="6C4450BA" w14:textId="77777777" w:rsidR="00CB1C2F" w:rsidRPr="00CB1C2F" w:rsidRDefault="00CB1C2F" w:rsidP="00CB1C2F">
            <w:pPr>
              <w:jc w:val="right"/>
              <w:rPr>
                <w:b/>
                <w:bCs/>
                <w:sz w:val="12"/>
                <w:szCs w:val="12"/>
              </w:rPr>
            </w:pPr>
            <w:r w:rsidRPr="00CB1C2F">
              <w:rPr>
                <w:b/>
                <w:bCs/>
                <w:sz w:val="12"/>
                <w:szCs w:val="12"/>
              </w:rPr>
              <w:t>0,0</w:t>
            </w:r>
          </w:p>
        </w:tc>
        <w:tc>
          <w:tcPr>
            <w:tcW w:w="678" w:type="pct"/>
            <w:tcBorders>
              <w:top w:val="nil"/>
              <w:left w:val="nil"/>
              <w:bottom w:val="single" w:sz="4" w:space="0" w:color="000000"/>
              <w:right w:val="single" w:sz="4" w:space="0" w:color="000000"/>
            </w:tcBorders>
            <w:shd w:val="clear" w:color="auto" w:fill="auto"/>
            <w:hideMark/>
          </w:tcPr>
          <w:p w14:paraId="13D9D600" w14:textId="77777777" w:rsidR="00CB1C2F" w:rsidRPr="00CB1C2F" w:rsidRDefault="00CB1C2F" w:rsidP="00CB1C2F">
            <w:pPr>
              <w:jc w:val="right"/>
              <w:rPr>
                <w:b/>
                <w:bCs/>
                <w:sz w:val="12"/>
                <w:szCs w:val="12"/>
              </w:rPr>
            </w:pPr>
            <w:r w:rsidRPr="00CB1C2F">
              <w:rPr>
                <w:b/>
                <w:bCs/>
                <w:sz w:val="12"/>
                <w:szCs w:val="12"/>
              </w:rPr>
              <w:t>0,0</w:t>
            </w:r>
          </w:p>
        </w:tc>
      </w:tr>
      <w:tr w:rsidR="00CB1C2F" w:rsidRPr="00CB1C2F" w14:paraId="72D35541" w14:textId="77777777" w:rsidTr="00CB1C2F">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661592D1" w14:textId="77777777" w:rsidR="00CB1C2F" w:rsidRPr="00CB1C2F" w:rsidRDefault="00CB1C2F" w:rsidP="00CB1C2F">
            <w:pPr>
              <w:jc w:val="center"/>
              <w:rPr>
                <w:sz w:val="12"/>
                <w:szCs w:val="12"/>
              </w:rPr>
            </w:pPr>
            <w:r w:rsidRPr="00CB1C2F">
              <w:rPr>
                <w:sz w:val="12"/>
                <w:szCs w:val="12"/>
              </w:rPr>
              <w:lastRenderedPageBreak/>
              <w:t>1 01 02020 01 0000 110</w:t>
            </w:r>
          </w:p>
        </w:tc>
        <w:tc>
          <w:tcPr>
            <w:tcW w:w="1995" w:type="pct"/>
            <w:tcBorders>
              <w:top w:val="nil"/>
              <w:left w:val="nil"/>
              <w:bottom w:val="single" w:sz="4" w:space="0" w:color="000000"/>
              <w:right w:val="single" w:sz="4" w:space="0" w:color="000000"/>
            </w:tcBorders>
            <w:shd w:val="clear" w:color="FFFFFF" w:fill="FFFFFF"/>
            <w:hideMark/>
          </w:tcPr>
          <w:p w14:paraId="64AE3E9B" w14:textId="77777777" w:rsidR="00CB1C2F" w:rsidRPr="00CB1C2F" w:rsidRDefault="00CB1C2F" w:rsidP="00CB1C2F">
            <w:pPr>
              <w:rPr>
                <w:sz w:val="12"/>
                <w:szCs w:val="12"/>
              </w:rPr>
            </w:pPr>
            <w:proofErr w:type="gramStart"/>
            <w:r w:rsidRPr="00CB1C2F">
              <w:rPr>
                <w:sz w:val="12"/>
                <w:szCs w:val="12"/>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CB1C2F">
              <w:rPr>
                <w:sz w:val="12"/>
                <w:szCs w:val="12"/>
              </w:rPr>
              <w:t xml:space="preserve"> в части суммы налога, не превышающей 312 тысяч рублей за налоговые периоды после 1 января 2025 года)</w:t>
            </w:r>
          </w:p>
        </w:tc>
        <w:tc>
          <w:tcPr>
            <w:tcW w:w="678" w:type="pct"/>
            <w:tcBorders>
              <w:top w:val="nil"/>
              <w:left w:val="nil"/>
              <w:bottom w:val="single" w:sz="4" w:space="0" w:color="000000"/>
              <w:right w:val="single" w:sz="4" w:space="0" w:color="000000"/>
            </w:tcBorders>
            <w:shd w:val="clear" w:color="auto" w:fill="auto"/>
            <w:hideMark/>
          </w:tcPr>
          <w:p w14:paraId="0BA4A29E" w14:textId="77777777" w:rsidR="00CB1C2F" w:rsidRPr="00CB1C2F" w:rsidRDefault="00CB1C2F" w:rsidP="00CB1C2F">
            <w:pPr>
              <w:jc w:val="right"/>
              <w:rPr>
                <w:sz w:val="12"/>
                <w:szCs w:val="12"/>
              </w:rPr>
            </w:pPr>
            <w:r w:rsidRPr="00CB1C2F">
              <w:rPr>
                <w:sz w:val="12"/>
                <w:szCs w:val="12"/>
              </w:rPr>
              <w:t>0,0</w:t>
            </w:r>
          </w:p>
        </w:tc>
        <w:tc>
          <w:tcPr>
            <w:tcW w:w="685" w:type="pct"/>
            <w:tcBorders>
              <w:top w:val="nil"/>
              <w:left w:val="nil"/>
              <w:bottom w:val="single" w:sz="4" w:space="0" w:color="000000"/>
              <w:right w:val="single" w:sz="4" w:space="0" w:color="000000"/>
            </w:tcBorders>
            <w:shd w:val="clear" w:color="auto" w:fill="auto"/>
            <w:hideMark/>
          </w:tcPr>
          <w:p w14:paraId="45FF46DD" w14:textId="77777777" w:rsidR="00CB1C2F" w:rsidRPr="00CB1C2F" w:rsidRDefault="00CB1C2F" w:rsidP="00CB1C2F">
            <w:pPr>
              <w:jc w:val="right"/>
              <w:rPr>
                <w:sz w:val="12"/>
                <w:szCs w:val="12"/>
              </w:rPr>
            </w:pPr>
            <w:r w:rsidRPr="00CB1C2F">
              <w:rPr>
                <w:sz w:val="12"/>
                <w:szCs w:val="12"/>
              </w:rPr>
              <w:t>0,0</w:t>
            </w:r>
          </w:p>
        </w:tc>
        <w:tc>
          <w:tcPr>
            <w:tcW w:w="678" w:type="pct"/>
            <w:tcBorders>
              <w:top w:val="nil"/>
              <w:left w:val="nil"/>
              <w:bottom w:val="single" w:sz="4" w:space="0" w:color="000000"/>
              <w:right w:val="single" w:sz="4" w:space="0" w:color="000000"/>
            </w:tcBorders>
            <w:shd w:val="clear" w:color="auto" w:fill="auto"/>
            <w:hideMark/>
          </w:tcPr>
          <w:p w14:paraId="6D4E605A" w14:textId="77777777" w:rsidR="00CB1C2F" w:rsidRPr="00CB1C2F" w:rsidRDefault="00CB1C2F" w:rsidP="00CB1C2F">
            <w:pPr>
              <w:jc w:val="right"/>
              <w:rPr>
                <w:sz w:val="12"/>
                <w:szCs w:val="12"/>
              </w:rPr>
            </w:pPr>
            <w:r w:rsidRPr="00CB1C2F">
              <w:rPr>
                <w:sz w:val="12"/>
                <w:szCs w:val="12"/>
              </w:rPr>
              <w:t>0,0</w:t>
            </w:r>
          </w:p>
        </w:tc>
      </w:tr>
      <w:tr w:rsidR="00CB1C2F" w:rsidRPr="00CB1C2F" w14:paraId="6E32853A" w14:textId="77777777" w:rsidTr="00CB1C2F">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307A827E" w14:textId="77777777" w:rsidR="00CB1C2F" w:rsidRPr="00CB1C2F" w:rsidRDefault="00CB1C2F" w:rsidP="00CB1C2F">
            <w:pPr>
              <w:jc w:val="center"/>
              <w:rPr>
                <w:b/>
                <w:bCs/>
                <w:sz w:val="12"/>
                <w:szCs w:val="12"/>
              </w:rPr>
            </w:pPr>
            <w:r w:rsidRPr="00CB1C2F">
              <w:rPr>
                <w:b/>
                <w:bCs/>
                <w:sz w:val="12"/>
                <w:szCs w:val="12"/>
              </w:rPr>
              <w:t>1 01 02030 01 0000 110</w:t>
            </w:r>
          </w:p>
        </w:tc>
        <w:tc>
          <w:tcPr>
            <w:tcW w:w="1995" w:type="pct"/>
            <w:tcBorders>
              <w:top w:val="nil"/>
              <w:left w:val="nil"/>
              <w:bottom w:val="single" w:sz="4" w:space="0" w:color="000000"/>
              <w:right w:val="single" w:sz="4" w:space="0" w:color="000000"/>
            </w:tcBorders>
            <w:shd w:val="clear" w:color="auto" w:fill="auto"/>
            <w:hideMark/>
          </w:tcPr>
          <w:p w14:paraId="66ECFA8E" w14:textId="77777777" w:rsidR="00CB1C2F" w:rsidRPr="00CB1C2F" w:rsidRDefault="00CB1C2F" w:rsidP="00CB1C2F">
            <w:pPr>
              <w:rPr>
                <w:b/>
                <w:bCs/>
                <w:sz w:val="12"/>
                <w:szCs w:val="12"/>
              </w:rPr>
            </w:pPr>
            <w:proofErr w:type="gramStart"/>
            <w:r w:rsidRPr="00CB1C2F">
              <w:rPr>
                <w:b/>
                <w:bCs/>
                <w:sz w:val="12"/>
                <w:szCs w:val="12"/>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CB1C2F">
              <w:rPr>
                <w:b/>
                <w:bCs/>
                <w:sz w:val="12"/>
                <w:szCs w:val="12"/>
              </w:rPr>
              <w:t xml:space="preserve">, не </w:t>
            </w:r>
            <w:proofErr w:type="gramStart"/>
            <w:r w:rsidRPr="00CB1C2F">
              <w:rPr>
                <w:b/>
                <w:bCs/>
                <w:sz w:val="12"/>
                <w:szCs w:val="12"/>
              </w:rPr>
              <w:t>превышающей</w:t>
            </w:r>
            <w:proofErr w:type="gramEnd"/>
            <w:r w:rsidRPr="00CB1C2F">
              <w:rPr>
                <w:b/>
                <w:bCs/>
                <w:sz w:val="12"/>
                <w:szCs w:val="12"/>
              </w:rPr>
              <w:t xml:space="preserve"> 312 тысяч рублей за налоговые периоды после 1 января 2025 года)</w:t>
            </w:r>
          </w:p>
        </w:tc>
        <w:tc>
          <w:tcPr>
            <w:tcW w:w="678" w:type="pct"/>
            <w:tcBorders>
              <w:top w:val="nil"/>
              <w:left w:val="nil"/>
              <w:bottom w:val="single" w:sz="4" w:space="0" w:color="000000"/>
              <w:right w:val="single" w:sz="4" w:space="0" w:color="000000"/>
            </w:tcBorders>
            <w:shd w:val="clear" w:color="auto" w:fill="auto"/>
            <w:hideMark/>
          </w:tcPr>
          <w:p w14:paraId="2C55112C" w14:textId="77777777" w:rsidR="00CB1C2F" w:rsidRPr="00CB1C2F" w:rsidRDefault="00CB1C2F" w:rsidP="00CB1C2F">
            <w:pPr>
              <w:jc w:val="right"/>
              <w:rPr>
                <w:b/>
                <w:bCs/>
                <w:sz w:val="12"/>
                <w:szCs w:val="12"/>
              </w:rPr>
            </w:pPr>
            <w:r w:rsidRPr="00CB1C2F">
              <w:rPr>
                <w:b/>
                <w:bCs/>
                <w:sz w:val="12"/>
                <w:szCs w:val="12"/>
              </w:rPr>
              <w:t>18,0</w:t>
            </w:r>
          </w:p>
        </w:tc>
        <w:tc>
          <w:tcPr>
            <w:tcW w:w="685" w:type="pct"/>
            <w:tcBorders>
              <w:top w:val="nil"/>
              <w:left w:val="nil"/>
              <w:bottom w:val="single" w:sz="4" w:space="0" w:color="000000"/>
              <w:right w:val="single" w:sz="4" w:space="0" w:color="000000"/>
            </w:tcBorders>
            <w:shd w:val="clear" w:color="auto" w:fill="auto"/>
            <w:hideMark/>
          </w:tcPr>
          <w:p w14:paraId="56809AED" w14:textId="77777777" w:rsidR="00CB1C2F" w:rsidRPr="00CB1C2F" w:rsidRDefault="00CB1C2F" w:rsidP="00CB1C2F">
            <w:pPr>
              <w:jc w:val="right"/>
              <w:rPr>
                <w:b/>
                <w:bCs/>
                <w:sz w:val="12"/>
                <w:szCs w:val="12"/>
              </w:rPr>
            </w:pPr>
            <w:r w:rsidRPr="00CB1C2F">
              <w:rPr>
                <w:b/>
                <w:bCs/>
                <w:sz w:val="12"/>
                <w:szCs w:val="12"/>
              </w:rPr>
              <w:t>19,0</w:t>
            </w:r>
          </w:p>
        </w:tc>
        <w:tc>
          <w:tcPr>
            <w:tcW w:w="678" w:type="pct"/>
            <w:tcBorders>
              <w:top w:val="nil"/>
              <w:left w:val="nil"/>
              <w:bottom w:val="single" w:sz="4" w:space="0" w:color="000000"/>
              <w:right w:val="single" w:sz="4" w:space="0" w:color="000000"/>
            </w:tcBorders>
            <w:shd w:val="clear" w:color="auto" w:fill="auto"/>
            <w:hideMark/>
          </w:tcPr>
          <w:p w14:paraId="1EC45D0D" w14:textId="77777777" w:rsidR="00CB1C2F" w:rsidRPr="00CB1C2F" w:rsidRDefault="00CB1C2F" w:rsidP="00CB1C2F">
            <w:pPr>
              <w:jc w:val="right"/>
              <w:rPr>
                <w:b/>
                <w:bCs/>
                <w:sz w:val="12"/>
                <w:szCs w:val="12"/>
              </w:rPr>
            </w:pPr>
            <w:r w:rsidRPr="00CB1C2F">
              <w:rPr>
                <w:b/>
                <w:bCs/>
                <w:sz w:val="12"/>
                <w:szCs w:val="12"/>
              </w:rPr>
              <w:t>20,0</w:t>
            </w:r>
          </w:p>
        </w:tc>
      </w:tr>
      <w:tr w:rsidR="00CB1C2F" w:rsidRPr="00CB1C2F" w14:paraId="2C6D01A3" w14:textId="77777777" w:rsidTr="00CB1C2F">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232DE32E" w14:textId="77777777" w:rsidR="00CB1C2F" w:rsidRPr="00CB1C2F" w:rsidRDefault="00CB1C2F" w:rsidP="00CB1C2F">
            <w:pPr>
              <w:jc w:val="center"/>
              <w:rPr>
                <w:sz w:val="12"/>
                <w:szCs w:val="12"/>
              </w:rPr>
            </w:pPr>
            <w:r w:rsidRPr="00CB1C2F">
              <w:rPr>
                <w:sz w:val="12"/>
                <w:szCs w:val="12"/>
              </w:rPr>
              <w:t>1 01 02030 01 0000 110</w:t>
            </w:r>
          </w:p>
        </w:tc>
        <w:tc>
          <w:tcPr>
            <w:tcW w:w="1995" w:type="pct"/>
            <w:tcBorders>
              <w:top w:val="nil"/>
              <w:left w:val="nil"/>
              <w:bottom w:val="single" w:sz="4" w:space="0" w:color="000000"/>
              <w:right w:val="single" w:sz="4" w:space="0" w:color="000000"/>
            </w:tcBorders>
            <w:shd w:val="clear" w:color="FFFFFF" w:fill="FFFFFF"/>
            <w:hideMark/>
          </w:tcPr>
          <w:p w14:paraId="32711EC6" w14:textId="77777777" w:rsidR="00CB1C2F" w:rsidRPr="00CB1C2F" w:rsidRDefault="00CB1C2F" w:rsidP="00CB1C2F">
            <w:pPr>
              <w:rPr>
                <w:sz w:val="12"/>
                <w:szCs w:val="12"/>
              </w:rPr>
            </w:pPr>
            <w:proofErr w:type="gramStart"/>
            <w:r w:rsidRPr="00CB1C2F">
              <w:rPr>
                <w:sz w:val="12"/>
                <w:szCs w:val="12"/>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CB1C2F">
              <w:rPr>
                <w:sz w:val="12"/>
                <w:szCs w:val="12"/>
              </w:rPr>
              <w:t xml:space="preserve">, не </w:t>
            </w:r>
            <w:proofErr w:type="gramStart"/>
            <w:r w:rsidRPr="00CB1C2F">
              <w:rPr>
                <w:sz w:val="12"/>
                <w:szCs w:val="12"/>
              </w:rPr>
              <w:t>превышающей</w:t>
            </w:r>
            <w:proofErr w:type="gramEnd"/>
            <w:r w:rsidRPr="00CB1C2F">
              <w:rPr>
                <w:sz w:val="12"/>
                <w:szCs w:val="12"/>
              </w:rPr>
              <w:t xml:space="preserve"> 312 тысяч рублей за налоговые периоды после 1 января 2025 года)</w:t>
            </w:r>
          </w:p>
        </w:tc>
        <w:tc>
          <w:tcPr>
            <w:tcW w:w="678" w:type="pct"/>
            <w:tcBorders>
              <w:top w:val="nil"/>
              <w:left w:val="nil"/>
              <w:bottom w:val="single" w:sz="4" w:space="0" w:color="000000"/>
              <w:right w:val="single" w:sz="4" w:space="0" w:color="000000"/>
            </w:tcBorders>
            <w:shd w:val="clear" w:color="auto" w:fill="auto"/>
            <w:hideMark/>
          </w:tcPr>
          <w:p w14:paraId="38B65B36" w14:textId="77777777" w:rsidR="00CB1C2F" w:rsidRPr="00CB1C2F" w:rsidRDefault="00CB1C2F" w:rsidP="00CB1C2F">
            <w:pPr>
              <w:jc w:val="right"/>
              <w:rPr>
                <w:sz w:val="12"/>
                <w:szCs w:val="12"/>
              </w:rPr>
            </w:pPr>
            <w:r w:rsidRPr="00CB1C2F">
              <w:rPr>
                <w:sz w:val="12"/>
                <w:szCs w:val="12"/>
              </w:rPr>
              <w:t>18,0</w:t>
            </w:r>
          </w:p>
        </w:tc>
        <w:tc>
          <w:tcPr>
            <w:tcW w:w="685" w:type="pct"/>
            <w:tcBorders>
              <w:top w:val="nil"/>
              <w:left w:val="nil"/>
              <w:bottom w:val="single" w:sz="4" w:space="0" w:color="000000"/>
              <w:right w:val="single" w:sz="4" w:space="0" w:color="000000"/>
            </w:tcBorders>
            <w:shd w:val="clear" w:color="auto" w:fill="auto"/>
            <w:hideMark/>
          </w:tcPr>
          <w:p w14:paraId="46D5F2D2" w14:textId="77777777" w:rsidR="00CB1C2F" w:rsidRPr="00CB1C2F" w:rsidRDefault="00CB1C2F" w:rsidP="00CB1C2F">
            <w:pPr>
              <w:jc w:val="right"/>
              <w:rPr>
                <w:sz w:val="12"/>
                <w:szCs w:val="12"/>
              </w:rPr>
            </w:pPr>
            <w:r w:rsidRPr="00CB1C2F">
              <w:rPr>
                <w:sz w:val="12"/>
                <w:szCs w:val="12"/>
              </w:rPr>
              <w:t>19,0</w:t>
            </w:r>
          </w:p>
        </w:tc>
        <w:tc>
          <w:tcPr>
            <w:tcW w:w="678" w:type="pct"/>
            <w:tcBorders>
              <w:top w:val="nil"/>
              <w:left w:val="nil"/>
              <w:bottom w:val="single" w:sz="4" w:space="0" w:color="000000"/>
              <w:right w:val="single" w:sz="4" w:space="0" w:color="000000"/>
            </w:tcBorders>
            <w:shd w:val="clear" w:color="auto" w:fill="auto"/>
            <w:hideMark/>
          </w:tcPr>
          <w:p w14:paraId="18D131B7" w14:textId="77777777" w:rsidR="00CB1C2F" w:rsidRPr="00CB1C2F" w:rsidRDefault="00CB1C2F" w:rsidP="00CB1C2F">
            <w:pPr>
              <w:jc w:val="right"/>
              <w:rPr>
                <w:sz w:val="12"/>
                <w:szCs w:val="12"/>
              </w:rPr>
            </w:pPr>
            <w:r w:rsidRPr="00CB1C2F">
              <w:rPr>
                <w:sz w:val="12"/>
                <w:szCs w:val="12"/>
              </w:rPr>
              <w:t>20,0</w:t>
            </w:r>
          </w:p>
        </w:tc>
      </w:tr>
      <w:tr w:rsidR="00CB1C2F" w:rsidRPr="00CB1C2F" w14:paraId="0FF1B715" w14:textId="77777777" w:rsidTr="00CB1C2F">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6CE4A0FB" w14:textId="77777777" w:rsidR="00CB1C2F" w:rsidRPr="00CB1C2F" w:rsidRDefault="00CB1C2F" w:rsidP="00CB1C2F">
            <w:pPr>
              <w:jc w:val="center"/>
              <w:rPr>
                <w:b/>
                <w:bCs/>
                <w:sz w:val="12"/>
                <w:szCs w:val="12"/>
              </w:rPr>
            </w:pPr>
            <w:r w:rsidRPr="00CB1C2F">
              <w:rPr>
                <w:b/>
                <w:bCs/>
                <w:sz w:val="12"/>
                <w:szCs w:val="12"/>
              </w:rPr>
              <w:t>1 01 02080 01 0000 110</w:t>
            </w:r>
          </w:p>
        </w:tc>
        <w:tc>
          <w:tcPr>
            <w:tcW w:w="1995" w:type="pct"/>
            <w:tcBorders>
              <w:top w:val="nil"/>
              <w:left w:val="nil"/>
              <w:bottom w:val="single" w:sz="4" w:space="0" w:color="000000"/>
              <w:right w:val="single" w:sz="4" w:space="0" w:color="000000"/>
            </w:tcBorders>
            <w:shd w:val="clear" w:color="auto" w:fill="auto"/>
            <w:hideMark/>
          </w:tcPr>
          <w:p w14:paraId="1A00A410" w14:textId="77777777" w:rsidR="00CB1C2F" w:rsidRPr="00CB1C2F" w:rsidRDefault="00CB1C2F" w:rsidP="00CB1C2F">
            <w:pPr>
              <w:rPr>
                <w:b/>
                <w:bCs/>
                <w:sz w:val="12"/>
                <w:szCs w:val="12"/>
              </w:rPr>
            </w:pPr>
            <w:proofErr w:type="gramStart"/>
            <w:r w:rsidRPr="00CB1C2F">
              <w:rPr>
                <w:b/>
                <w:bCs/>
                <w:sz w:val="12"/>
                <w:szCs w:val="12"/>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CB1C2F">
              <w:rPr>
                <w:b/>
                <w:bCs/>
                <w:sz w:val="12"/>
                <w:szCs w:val="12"/>
              </w:rPr>
              <w:t xml:space="preserve"> </w:t>
            </w:r>
            <w:proofErr w:type="gramStart"/>
            <w:r w:rsidRPr="00CB1C2F">
              <w:rPr>
                <w:b/>
                <w:bCs/>
                <w:sz w:val="12"/>
                <w:szCs w:val="12"/>
              </w:rPr>
              <w:t>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w:t>
            </w:r>
            <w:proofErr w:type="gramEnd"/>
            <w:r w:rsidRPr="00CB1C2F">
              <w:rPr>
                <w:b/>
                <w:bCs/>
                <w:sz w:val="12"/>
                <w:szCs w:val="12"/>
              </w:rPr>
              <w:t xml:space="preserve"> </w:t>
            </w:r>
            <w:proofErr w:type="gramStart"/>
            <w:r w:rsidRPr="00CB1C2F">
              <w:rPr>
                <w:b/>
                <w:bCs/>
                <w:sz w:val="12"/>
                <w:szCs w:val="12"/>
              </w:rPr>
              <w:t xml:space="preserve">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w:t>
            </w:r>
            <w:r w:rsidRPr="00CB1C2F">
              <w:rPr>
                <w:b/>
                <w:bCs/>
                <w:sz w:val="12"/>
                <w:szCs w:val="12"/>
              </w:rPr>
              <w:lastRenderedPageBreak/>
              <w:t>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w:t>
            </w:r>
            <w:proofErr w:type="gramEnd"/>
            <w:r w:rsidRPr="00CB1C2F">
              <w:rPr>
                <w:b/>
                <w:bCs/>
                <w:sz w:val="12"/>
                <w:szCs w:val="12"/>
              </w:rPr>
              <w:t xml:space="preserve"> </w:t>
            </w:r>
            <w:proofErr w:type="gramStart"/>
            <w:r w:rsidRPr="00CB1C2F">
              <w:rPr>
                <w:b/>
                <w:bCs/>
                <w:sz w:val="12"/>
                <w:szCs w:val="12"/>
              </w:rPr>
              <w:t>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p>
        </w:tc>
        <w:tc>
          <w:tcPr>
            <w:tcW w:w="678" w:type="pct"/>
            <w:tcBorders>
              <w:top w:val="nil"/>
              <w:left w:val="nil"/>
              <w:bottom w:val="single" w:sz="4" w:space="0" w:color="000000"/>
              <w:right w:val="single" w:sz="4" w:space="0" w:color="000000"/>
            </w:tcBorders>
            <w:shd w:val="clear" w:color="auto" w:fill="auto"/>
            <w:hideMark/>
          </w:tcPr>
          <w:p w14:paraId="25A2BC6D" w14:textId="77777777" w:rsidR="00CB1C2F" w:rsidRPr="00CB1C2F" w:rsidRDefault="00CB1C2F" w:rsidP="00CB1C2F">
            <w:pPr>
              <w:jc w:val="right"/>
              <w:rPr>
                <w:b/>
                <w:bCs/>
                <w:sz w:val="12"/>
                <w:szCs w:val="12"/>
              </w:rPr>
            </w:pPr>
            <w:r w:rsidRPr="00CB1C2F">
              <w:rPr>
                <w:b/>
                <w:bCs/>
                <w:sz w:val="12"/>
                <w:szCs w:val="12"/>
              </w:rPr>
              <w:lastRenderedPageBreak/>
              <w:t>5,6</w:t>
            </w:r>
          </w:p>
        </w:tc>
        <w:tc>
          <w:tcPr>
            <w:tcW w:w="685" w:type="pct"/>
            <w:tcBorders>
              <w:top w:val="nil"/>
              <w:left w:val="nil"/>
              <w:bottom w:val="single" w:sz="4" w:space="0" w:color="000000"/>
              <w:right w:val="single" w:sz="4" w:space="0" w:color="000000"/>
            </w:tcBorders>
            <w:shd w:val="clear" w:color="auto" w:fill="auto"/>
            <w:hideMark/>
          </w:tcPr>
          <w:p w14:paraId="6F23676E" w14:textId="77777777" w:rsidR="00CB1C2F" w:rsidRPr="00CB1C2F" w:rsidRDefault="00CB1C2F" w:rsidP="00CB1C2F">
            <w:pPr>
              <w:jc w:val="right"/>
              <w:rPr>
                <w:b/>
                <w:bCs/>
                <w:sz w:val="12"/>
                <w:szCs w:val="12"/>
              </w:rPr>
            </w:pPr>
            <w:r w:rsidRPr="00CB1C2F">
              <w:rPr>
                <w:b/>
                <w:bCs/>
                <w:sz w:val="12"/>
                <w:szCs w:val="12"/>
              </w:rPr>
              <w:t>7,0</w:t>
            </w:r>
          </w:p>
        </w:tc>
        <w:tc>
          <w:tcPr>
            <w:tcW w:w="678" w:type="pct"/>
            <w:tcBorders>
              <w:top w:val="nil"/>
              <w:left w:val="nil"/>
              <w:bottom w:val="single" w:sz="4" w:space="0" w:color="000000"/>
              <w:right w:val="single" w:sz="4" w:space="0" w:color="000000"/>
            </w:tcBorders>
            <w:shd w:val="clear" w:color="auto" w:fill="auto"/>
            <w:hideMark/>
          </w:tcPr>
          <w:p w14:paraId="3C43CBE4" w14:textId="77777777" w:rsidR="00CB1C2F" w:rsidRPr="00CB1C2F" w:rsidRDefault="00CB1C2F" w:rsidP="00CB1C2F">
            <w:pPr>
              <w:jc w:val="right"/>
              <w:rPr>
                <w:b/>
                <w:bCs/>
                <w:sz w:val="12"/>
                <w:szCs w:val="12"/>
              </w:rPr>
            </w:pPr>
            <w:r w:rsidRPr="00CB1C2F">
              <w:rPr>
                <w:b/>
                <w:bCs/>
                <w:sz w:val="12"/>
                <w:szCs w:val="12"/>
              </w:rPr>
              <w:t>7,0</w:t>
            </w:r>
          </w:p>
        </w:tc>
      </w:tr>
      <w:tr w:rsidR="00CB1C2F" w:rsidRPr="00CB1C2F" w14:paraId="4FA2F9FF" w14:textId="77777777" w:rsidTr="00CB1C2F">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47095E85" w14:textId="77777777" w:rsidR="00CB1C2F" w:rsidRPr="00CB1C2F" w:rsidRDefault="00CB1C2F" w:rsidP="00CB1C2F">
            <w:pPr>
              <w:jc w:val="center"/>
              <w:rPr>
                <w:sz w:val="12"/>
                <w:szCs w:val="12"/>
              </w:rPr>
            </w:pPr>
            <w:r w:rsidRPr="00CB1C2F">
              <w:rPr>
                <w:sz w:val="12"/>
                <w:szCs w:val="12"/>
              </w:rPr>
              <w:lastRenderedPageBreak/>
              <w:t>1 01 02080 01 0000 110</w:t>
            </w:r>
          </w:p>
        </w:tc>
        <w:tc>
          <w:tcPr>
            <w:tcW w:w="1995" w:type="pct"/>
            <w:tcBorders>
              <w:top w:val="nil"/>
              <w:left w:val="nil"/>
              <w:bottom w:val="single" w:sz="4" w:space="0" w:color="000000"/>
              <w:right w:val="single" w:sz="4" w:space="0" w:color="000000"/>
            </w:tcBorders>
            <w:shd w:val="clear" w:color="FFFFFF" w:fill="FFFFFF"/>
            <w:hideMark/>
          </w:tcPr>
          <w:p w14:paraId="4D7BEF81" w14:textId="77777777" w:rsidR="00CB1C2F" w:rsidRPr="00CB1C2F" w:rsidRDefault="00CB1C2F" w:rsidP="00CB1C2F">
            <w:pPr>
              <w:rPr>
                <w:sz w:val="12"/>
                <w:szCs w:val="12"/>
              </w:rPr>
            </w:pPr>
            <w:proofErr w:type="gramStart"/>
            <w:r w:rsidRPr="00CB1C2F">
              <w:rPr>
                <w:sz w:val="12"/>
                <w:szCs w:val="12"/>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CB1C2F">
              <w:rPr>
                <w:sz w:val="12"/>
                <w:szCs w:val="12"/>
              </w:rPr>
              <w:t xml:space="preserve"> </w:t>
            </w:r>
            <w:proofErr w:type="gramStart"/>
            <w:r w:rsidRPr="00CB1C2F">
              <w:rPr>
                <w:sz w:val="12"/>
                <w:szCs w:val="12"/>
              </w:rPr>
              <w:t>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w:t>
            </w:r>
            <w:proofErr w:type="gramEnd"/>
            <w:r w:rsidRPr="00CB1C2F">
              <w:rPr>
                <w:sz w:val="12"/>
                <w:szCs w:val="12"/>
              </w:rPr>
              <w:t xml:space="preserve"> </w:t>
            </w:r>
            <w:proofErr w:type="gramStart"/>
            <w:r w:rsidRPr="00CB1C2F">
              <w:rPr>
                <w:sz w:val="12"/>
                <w:szCs w:val="12"/>
              </w:rPr>
              <w:t>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w:t>
            </w:r>
            <w:proofErr w:type="gramEnd"/>
            <w:r w:rsidRPr="00CB1C2F">
              <w:rPr>
                <w:sz w:val="12"/>
                <w:szCs w:val="12"/>
              </w:rPr>
              <w:t xml:space="preserve"> </w:t>
            </w:r>
            <w:proofErr w:type="gramStart"/>
            <w:r w:rsidRPr="00CB1C2F">
              <w:rPr>
                <w:sz w:val="12"/>
                <w:szCs w:val="12"/>
              </w:rPr>
              <w:t>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p>
        </w:tc>
        <w:tc>
          <w:tcPr>
            <w:tcW w:w="678" w:type="pct"/>
            <w:tcBorders>
              <w:top w:val="nil"/>
              <w:left w:val="nil"/>
              <w:bottom w:val="single" w:sz="4" w:space="0" w:color="000000"/>
              <w:right w:val="single" w:sz="4" w:space="0" w:color="000000"/>
            </w:tcBorders>
            <w:shd w:val="clear" w:color="auto" w:fill="auto"/>
            <w:hideMark/>
          </w:tcPr>
          <w:p w14:paraId="26A003E1" w14:textId="77777777" w:rsidR="00CB1C2F" w:rsidRPr="00CB1C2F" w:rsidRDefault="00CB1C2F" w:rsidP="00CB1C2F">
            <w:pPr>
              <w:jc w:val="right"/>
              <w:rPr>
                <w:sz w:val="12"/>
                <w:szCs w:val="12"/>
              </w:rPr>
            </w:pPr>
            <w:r w:rsidRPr="00CB1C2F">
              <w:rPr>
                <w:sz w:val="12"/>
                <w:szCs w:val="12"/>
              </w:rPr>
              <w:t>5,6</w:t>
            </w:r>
          </w:p>
        </w:tc>
        <w:tc>
          <w:tcPr>
            <w:tcW w:w="685" w:type="pct"/>
            <w:tcBorders>
              <w:top w:val="nil"/>
              <w:left w:val="nil"/>
              <w:bottom w:val="single" w:sz="4" w:space="0" w:color="000000"/>
              <w:right w:val="single" w:sz="4" w:space="0" w:color="000000"/>
            </w:tcBorders>
            <w:shd w:val="clear" w:color="auto" w:fill="auto"/>
            <w:hideMark/>
          </w:tcPr>
          <w:p w14:paraId="63C1844F" w14:textId="77777777" w:rsidR="00CB1C2F" w:rsidRPr="00CB1C2F" w:rsidRDefault="00CB1C2F" w:rsidP="00CB1C2F">
            <w:pPr>
              <w:jc w:val="right"/>
              <w:rPr>
                <w:sz w:val="12"/>
                <w:szCs w:val="12"/>
              </w:rPr>
            </w:pPr>
            <w:r w:rsidRPr="00CB1C2F">
              <w:rPr>
                <w:sz w:val="12"/>
                <w:szCs w:val="12"/>
              </w:rPr>
              <w:t>7,0</w:t>
            </w:r>
          </w:p>
        </w:tc>
        <w:tc>
          <w:tcPr>
            <w:tcW w:w="678" w:type="pct"/>
            <w:tcBorders>
              <w:top w:val="nil"/>
              <w:left w:val="nil"/>
              <w:bottom w:val="single" w:sz="4" w:space="0" w:color="000000"/>
              <w:right w:val="single" w:sz="4" w:space="0" w:color="000000"/>
            </w:tcBorders>
            <w:shd w:val="clear" w:color="auto" w:fill="auto"/>
            <w:hideMark/>
          </w:tcPr>
          <w:p w14:paraId="11FDC609" w14:textId="77777777" w:rsidR="00CB1C2F" w:rsidRPr="00CB1C2F" w:rsidRDefault="00CB1C2F" w:rsidP="00CB1C2F">
            <w:pPr>
              <w:jc w:val="right"/>
              <w:rPr>
                <w:sz w:val="12"/>
                <w:szCs w:val="12"/>
              </w:rPr>
            </w:pPr>
            <w:r w:rsidRPr="00CB1C2F">
              <w:rPr>
                <w:sz w:val="12"/>
                <w:szCs w:val="12"/>
              </w:rPr>
              <w:t>7,0</w:t>
            </w:r>
          </w:p>
        </w:tc>
      </w:tr>
      <w:tr w:rsidR="00CB1C2F" w:rsidRPr="00CB1C2F" w14:paraId="08E4335B" w14:textId="77777777" w:rsidTr="00CB1C2F">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3A5D845A" w14:textId="77777777" w:rsidR="00CB1C2F" w:rsidRPr="00CB1C2F" w:rsidRDefault="00CB1C2F" w:rsidP="00CB1C2F">
            <w:pPr>
              <w:jc w:val="center"/>
              <w:rPr>
                <w:b/>
                <w:bCs/>
                <w:sz w:val="12"/>
                <w:szCs w:val="12"/>
              </w:rPr>
            </w:pPr>
            <w:r w:rsidRPr="00CB1C2F">
              <w:rPr>
                <w:b/>
                <w:bCs/>
                <w:sz w:val="12"/>
                <w:szCs w:val="12"/>
              </w:rPr>
              <w:t>1 01 02130 01 0000 110</w:t>
            </w:r>
          </w:p>
        </w:tc>
        <w:tc>
          <w:tcPr>
            <w:tcW w:w="1995" w:type="pct"/>
            <w:tcBorders>
              <w:top w:val="nil"/>
              <w:left w:val="nil"/>
              <w:bottom w:val="single" w:sz="4" w:space="0" w:color="000000"/>
              <w:right w:val="single" w:sz="4" w:space="0" w:color="000000"/>
            </w:tcBorders>
            <w:shd w:val="clear" w:color="auto" w:fill="auto"/>
            <w:hideMark/>
          </w:tcPr>
          <w:p w14:paraId="30AB4CEF" w14:textId="77777777" w:rsidR="00CB1C2F" w:rsidRPr="00CB1C2F" w:rsidRDefault="00CB1C2F" w:rsidP="00CB1C2F">
            <w:pPr>
              <w:rPr>
                <w:b/>
                <w:bCs/>
                <w:sz w:val="12"/>
                <w:szCs w:val="12"/>
              </w:rPr>
            </w:pPr>
            <w:proofErr w:type="gramStart"/>
            <w:r w:rsidRPr="00CB1C2F">
              <w:rPr>
                <w:b/>
                <w:bCs/>
                <w:sz w:val="12"/>
                <w:szCs w:val="12"/>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c>
          <w:tcPr>
            <w:tcW w:w="678" w:type="pct"/>
            <w:tcBorders>
              <w:top w:val="nil"/>
              <w:left w:val="nil"/>
              <w:bottom w:val="single" w:sz="4" w:space="0" w:color="000000"/>
              <w:right w:val="single" w:sz="4" w:space="0" w:color="000000"/>
            </w:tcBorders>
            <w:shd w:val="clear" w:color="auto" w:fill="auto"/>
            <w:hideMark/>
          </w:tcPr>
          <w:p w14:paraId="36B3374E" w14:textId="77777777" w:rsidR="00CB1C2F" w:rsidRPr="00CB1C2F" w:rsidRDefault="00CB1C2F" w:rsidP="00CB1C2F">
            <w:pPr>
              <w:jc w:val="right"/>
              <w:rPr>
                <w:b/>
                <w:bCs/>
                <w:sz w:val="12"/>
                <w:szCs w:val="12"/>
              </w:rPr>
            </w:pPr>
            <w:r w:rsidRPr="00CB1C2F">
              <w:rPr>
                <w:b/>
                <w:bCs/>
                <w:sz w:val="12"/>
                <w:szCs w:val="12"/>
              </w:rPr>
              <w:t>8,0</w:t>
            </w:r>
          </w:p>
        </w:tc>
        <w:tc>
          <w:tcPr>
            <w:tcW w:w="685" w:type="pct"/>
            <w:tcBorders>
              <w:top w:val="nil"/>
              <w:left w:val="nil"/>
              <w:bottom w:val="single" w:sz="4" w:space="0" w:color="000000"/>
              <w:right w:val="single" w:sz="4" w:space="0" w:color="000000"/>
            </w:tcBorders>
            <w:shd w:val="clear" w:color="auto" w:fill="auto"/>
            <w:hideMark/>
          </w:tcPr>
          <w:p w14:paraId="145D73F2" w14:textId="77777777" w:rsidR="00CB1C2F" w:rsidRPr="00CB1C2F" w:rsidRDefault="00CB1C2F" w:rsidP="00CB1C2F">
            <w:pPr>
              <w:jc w:val="right"/>
              <w:rPr>
                <w:b/>
                <w:bCs/>
                <w:sz w:val="12"/>
                <w:szCs w:val="12"/>
              </w:rPr>
            </w:pPr>
            <w:r w:rsidRPr="00CB1C2F">
              <w:rPr>
                <w:b/>
                <w:bCs/>
                <w:sz w:val="12"/>
                <w:szCs w:val="12"/>
              </w:rPr>
              <w:t>8,0</w:t>
            </w:r>
          </w:p>
        </w:tc>
        <w:tc>
          <w:tcPr>
            <w:tcW w:w="678" w:type="pct"/>
            <w:tcBorders>
              <w:top w:val="nil"/>
              <w:left w:val="nil"/>
              <w:bottom w:val="single" w:sz="4" w:space="0" w:color="000000"/>
              <w:right w:val="single" w:sz="4" w:space="0" w:color="000000"/>
            </w:tcBorders>
            <w:shd w:val="clear" w:color="auto" w:fill="auto"/>
            <w:hideMark/>
          </w:tcPr>
          <w:p w14:paraId="6035BEC3" w14:textId="77777777" w:rsidR="00CB1C2F" w:rsidRPr="00CB1C2F" w:rsidRDefault="00CB1C2F" w:rsidP="00CB1C2F">
            <w:pPr>
              <w:jc w:val="right"/>
              <w:rPr>
                <w:b/>
                <w:bCs/>
                <w:sz w:val="12"/>
                <w:szCs w:val="12"/>
              </w:rPr>
            </w:pPr>
            <w:r w:rsidRPr="00CB1C2F">
              <w:rPr>
                <w:b/>
                <w:bCs/>
                <w:sz w:val="12"/>
                <w:szCs w:val="12"/>
              </w:rPr>
              <w:t>8,0</w:t>
            </w:r>
          </w:p>
        </w:tc>
      </w:tr>
      <w:tr w:rsidR="00CB1C2F" w:rsidRPr="00CB1C2F" w14:paraId="0168083B" w14:textId="77777777" w:rsidTr="00CB1C2F">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3592EED8" w14:textId="77777777" w:rsidR="00CB1C2F" w:rsidRPr="00CB1C2F" w:rsidRDefault="00CB1C2F" w:rsidP="00CB1C2F">
            <w:pPr>
              <w:jc w:val="center"/>
              <w:rPr>
                <w:sz w:val="12"/>
                <w:szCs w:val="12"/>
              </w:rPr>
            </w:pPr>
            <w:r w:rsidRPr="00CB1C2F">
              <w:rPr>
                <w:sz w:val="12"/>
                <w:szCs w:val="12"/>
              </w:rPr>
              <w:lastRenderedPageBreak/>
              <w:t>1 01 02130 01 0000 110</w:t>
            </w:r>
          </w:p>
        </w:tc>
        <w:tc>
          <w:tcPr>
            <w:tcW w:w="1995" w:type="pct"/>
            <w:tcBorders>
              <w:top w:val="nil"/>
              <w:left w:val="nil"/>
              <w:bottom w:val="single" w:sz="4" w:space="0" w:color="000000"/>
              <w:right w:val="single" w:sz="4" w:space="0" w:color="000000"/>
            </w:tcBorders>
            <w:shd w:val="clear" w:color="FFFFFF" w:fill="FFFFFF"/>
            <w:hideMark/>
          </w:tcPr>
          <w:p w14:paraId="60E1A491" w14:textId="77777777" w:rsidR="00CB1C2F" w:rsidRPr="00CB1C2F" w:rsidRDefault="00CB1C2F" w:rsidP="00CB1C2F">
            <w:pPr>
              <w:rPr>
                <w:sz w:val="12"/>
                <w:szCs w:val="12"/>
              </w:rPr>
            </w:pPr>
            <w:proofErr w:type="gramStart"/>
            <w:r w:rsidRPr="00CB1C2F">
              <w:rPr>
                <w:sz w:val="12"/>
                <w:szCs w:val="12"/>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c>
          <w:tcPr>
            <w:tcW w:w="678" w:type="pct"/>
            <w:tcBorders>
              <w:top w:val="nil"/>
              <w:left w:val="nil"/>
              <w:bottom w:val="single" w:sz="4" w:space="0" w:color="000000"/>
              <w:right w:val="single" w:sz="4" w:space="0" w:color="000000"/>
            </w:tcBorders>
            <w:shd w:val="clear" w:color="auto" w:fill="auto"/>
            <w:hideMark/>
          </w:tcPr>
          <w:p w14:paraId="4B732F2F" w14:textId="77777777" w:rsidR="00CB1C2F" w:rsidRPr="00CB1C2F" w:rsidRDefault="00CB1C2F" w:rsidP="00CB1C2F">
            <w:pPr>
              <w:jc w:val="right"/>
              <w:rPr>
                <w:sz w:val="12"/>
                <w:szCs w:val="12"/>
              </w:rPr>
            </w:pPr>
            <w:r w:rsidRPr="00CB1C2F">
              <w:rPr>
                <w:sz w:val="12"/>
                <w:szCs w:val="12"/>
              </w:rPr>
              <w:t>8,0</w:t>
            </w:r>
          </w:p>
        </w:tc>
        <w:tc>
          <w:tcPr>
            <w:tcW w:w="685" w:type="pct"/>
            <w:tcBorders>
              <w:top w:val="nil"/>
              <w:left w:val="nil"/>
              <w:bottom w:val="single" w:sz="4" w:space="0" w:color="000000"/>
              <w:right w:val="single" w:sz="4" w:space="0" w:color="000000"/>
            </w:tcBorders>
            <w:shd w:val="clear" w:color="auto" w:fill="auto"/>
            <w:hideMark/>
          </w:tcPr>
          <w:p w14:paraId="1CE5F61E" w14:textId="77777777" w:rsidR="00CB1C2F" w:rsidRPr="00CB1C2F" w:rsidRDefault="00CB1C2F" w:rsidP="00CB1C2F">
            <w:pPr>
              <w:jc w:val="right"/>
              <w:rPr>
                <w:sz w:val="12"/>
                <w:szCs w:val="12"/>
              </w:rPr>
            </w:pPr>
            <w:r w:rsidRPr="00CB1C2F">
              <w:rPr>
                <w:sz w:val="12"/>
                <w:szCs w:val="12"/>
              </w:rPr>
              <w:t>8,0</w:t>
            </w:r>
          </w:p>
        </w:tc>
        <w:tc>
          <w:tcPr>
            <w:tcW w:w="678" w:type="pct"/>
            <w:tcBorders>
              <w:top w:val="nil"/>
              <w:left w:val="nil"/>
              <w:bottom w:val="single" w:sz="4" w:space="0" w:color="000000"/>
              <w:right w:val="single" w:sz="4" w:space="0" w:color="000000"/>
            </w:tcBorders>
            <w:shd w:val="clear" w:color="auto" w:fill="auto"/>
            <w:hideMark/>
          </w:tcPr>
          <w:p w14:paraId="3D1FA0C9" w14:textId="77777777" w:rsidR="00CB1C2F" w:rsidRPr="00CB1C2F" w:rsidRDefault="00CB1C2F" w:rsidP="00CB1C2F">
            <w:pPr>
              <w:jc w:val="right"/>
              <w:rPr>
                <w:sz w:val="12"/>
                <w:szCs w:val="12"/>
              </w:rPr>
            </w:pPr>
            <w:r w:rsidRPr="00CB1C2F">
              <w:rPr>
                <w:sz w:val="12"/>
                <w:szCs w:val="12"/>
              </w:rPr>
              <w:t>8,0</w:t>
            </w:r>
          </w:p>
        </w:tc>
      </w:tr>
      <w:tr w:rsidR="00CB1C2F" w:rsidRPr="00CB1C2F" w14:paraId="1F3222DD" w14:textId="77777777" w:rsidTr="00CB1C2F">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0F105E4F" w14:textId="77777777" w:rsidR="00CB1C2F" w:rsidRPr="00CB1C2F" w:rsidRDefault="00CB1C2F" w:rsidP="00CB1C2F">
            <w:pPr>
              <w:jc w:val="center"/>
              <w:rPr>
                <w:b/>
                <w:bCs/>
                <w:sz w:val="12"/>
                <w:szCs w:val="12"/>
              </w:rPr>
            </w:pPr>
            <w:r w:rsidRPr="00CB1C2F">
              <w:rPr>
                <w:b/>
                <w:bCs/>
                <w:sz w:val="12"/>
                <w:szCs w:val="12"/>
              </w:rPr>
              <w:t>1 01 02210 01 0000 110</w:t>
            </w:r>
          </w:p>
        </w:tc>
        <w:tc>
          <w:tcPr>
            <w:tcW w:w="1995" w:type="pct"/>
            <w:tcBorders>
              <w:top w:val="nil"/>
              <w:left w:val="nil"/>
              <w:bottom w:val="single" w:sz="4" w:space="0" w:color="000000"/>
              <w:right w:val="single" w:sz="4" w:space="0" w:color="000000"/>
            </w:tcBorders>
            <w:shd w:val="clear" w:color="auto" w:fill="auto"/>
            <w:hideMark/>
          </w:tcPr>
          <w:p w14:paraId="01FEA9E3" w14:textId="77777777" w:rsidR="00CB1C2F" w:rsidRPr="00CB1C2F" w:rsidRDefault="00CB1C2F" w:rsidP="00CB1C2F">
            <w:pPr>
              <w:rPr>
                <w:b/>
                <w:bCs/>
                <w:sz w:val="12"/>
                <w:szCs w:val="12"/>
              </w:rPr>
            </w:pPr>
            <w:r w:rsidRPr="00CB1C2F">
              <w:rPr>
                <w:b/>
                <w:bCs/>
                <w:sz w:val="12"/>
                <w:szCs w:val="12"/>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678" w:type="pct"/>
            <w:tcBorders>
              <w:top w:val="nil"/>
              <w:left w:val="nil"/>
              <w:bottom w:val="single" w:sz="4" w:space="0" w:color="000000"/>
              <w:right w:val="single" w:sz="4" w:space="0" w:color="000000"/>
            </w:tcBorders>
            <w:shd w:val="clear" w:color="auto" w:fill="auto"/>
            <w:hideMark/>
          </w:tcPr>
          <w:p w14:paraId="21C81663" w14:textId="77777777" w:rsidR="00CB1C2F" w:rsidRPr="00CB1C2F" w:rsidRDefault="00CB1C2F" w:rsidP="00CB1C2F">
            <w:pPr>
              <w:jc w:val="right"/>
              <w:rPr>
                <w:b/>
                <w:bCs/>
                <w:sz w:val="12"/>
                <w:szCs w:val="12"/>
              </w:rPr>
            </w:pPr>
            <w:r w:rsidRPr="00CB1C2F">
              <w:rPr>
                <w:b/>
                <w:bCs/>
                <w:sz w:val="12"/>
                <w:szCs w:val="12"/>
              </w:rPr>
              <w:t>500,4</w:t>
            </w:r>
          </w:p>
        </w:tc>
        <w:tc>
          <w:tcPr>
            <w:tcW w:w="685" w:type="pct"/>
            <w:tcBorders>
              <w:top w:val="nil"/>
              <w:left w:val="nil"/>
              <w:bottom w:val="single" w:sz="4" w:space="0" w:color="000000"/>
              <w:right w:val="single" w:sz="4" w:space="0" w:color="000000"/>
            </w:tcBorders>
            <w:shd w:val="clear" w:color="auto" w:fill="auto"/>
            <w:hideMark/>
          </w:tcPr>
          <w:p w14:paraId="140F968B" w14:textId="77777777" w:rsidR="00CB1C2F" w:rsidRPr="00CB1C2F" w:rsidRDefault="00CB1C2F" w:rsidP="00CB1C2F">
            <w:pPr>
              <w:jc w:val="right"/>
              <w:rPr>
                <w:b/>
                <w:bCs/>
                <w:sz w:val="12"/>
                <w:szCs w:val="12"/>
              </w:rPr>
            </w:pPr>
            <w:r w:rsidRPr="00CB1C2F">
              <w:rPr>
                <w:b/>
                <w:bCs/>
                <w:sz w:val="12"/>
                <w:szCs w:val="12"/>
              </w:rPr>
              <w:t>0,0</w:t>
            </w:r>
          </w:p>
        </w:tc>
        <w:tc>
          <w:tcPr>
            <w:tcW w:w="678" w:type="pct"/>
            <w:tcBorders>
              <w:top w:val="nil"/>
              <w:left w:val="nil"/>
              <w:bottom w:val="single" w:sz="4" w:space="0" w:color="000000"/>
              <w:right w:val="single" w:sz="4" w:space="0" w:color="000000"/>
            </w:tcBorders>
            <w:shd w:val="clear" w:color="auto" w:fill="auto"/>
            <w:hideMark/>
          </w:tcPr>
          <w:p w14:paraId="350F18AB" w14:textId="77777777" w:rsidR="00CB1C2F" w:rsidRPr="00CB1C2F" w:rsidRDefault="00CB1C2F" w:rsidP="00CB1C2F">
            <w:pPr>
              <w:jc w:val="right"/>
              <w:rPr>
                <w:b/>
                <w:bCs/>
                <w:sz w:val="12"/>
                <w:szCs w:val="12"/>
              </w:rPr>
            </w:pPr>
            <w:r w:rsidRPr="00CB1C2F">
              <w:rPr>
                <w:b/>
                <w:bCs/>
                <w:sz w:val="12"/>
                <w:szCs w:val="12"/>
              </w:rPr>
              <w:t>0,0</w:t>
            </w:r>
          </w:p>
        </w:tc>
      </w:tr>
      <w:tr w:rsidR="00CB1C2F" w:rsidRPr="00CB1C2F" w14:paraId="5AA4620B" w14:textId="77777777" w:rsidTr="00CB1C2F">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61704619" w14:textId="77777777" w:rsidR="00CB1C2F" w:rsidRPr="00CB1C2F" w:rsidRDefault="00CB1C2F" w:rsidP="00CB1C2F">
            <w:pPr>
              <w:jc w:val="center"/>
              <w:rPr>
                <w:sz w:val="12"/>
                <w:szCs w:val="12"/>
              </w:rPr>
            </w:pPr>
            <w:r w:rsidRPr="00CB1C2F">
              <w:rPr>
                <w:sz w:val="12"/>
                <w:szCs w:val="12"/>
              </w:rPr>
              <w:t>1 01 02210 01 0000 110</w:t>
            </w:r>
          </w:p>
        </w:tc>
        <w:tc>
          <w:tcPr>
            <w:tcW w:w="1995" w:type="pct"/>
            <w:tcBorders>
              <w:top w:val="nil"/>
              <w:left w:val="nil"/>
              <w:bottom w:val="single" w:sz="4" w:space="0" w:color="000000"/>
              <w:right w:val="single" w:sz="4" w:space="0" w:color="000000"/>
            </w:tcBorders>
            <w:shd w:val="clear" w:color="FFFFFF" w:fill="FFFFFF"/>
            <w:hideMark/>
          </w:tcPr>
          <w:p w14:paraId="2B3E0C0E" w14:textId="77777777" w:rsidR="00CB1C2F" w:rsidRPr="00CB1C2F" w:rsidRDefault="00CB1C2F" w:rsidP="00CB1C2F">
            <w:pPr>
              <w:rPr>
                <w:sz w:val="12"/>
                <w:szCs w:val="12"/>
              </w:rPr>
            </w:pPr>
            <w:r w:rsidRPr="00CB1C2F">
              <w:rPr>
                <w:sz w:val="12"/>
                <w:szCs w:val="12"/>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678" w:type="pct"/>
            <w:tcBorders>
              <w:top w:val="nil"/>
              <w:left w:val="nil"/>
              <w:bottom w:val="single" w:sz="4" w:space="0" w:color="000000"/>
              <w:right w:val="single" w:sz="4" w:space="0" w:color="000000"/>
            </w:tcBorders>
            <w:shd w:val="clear" w:color="auto" w:fill="auto"/>
            <w:hideMark/>
          </w:tcPr>
          <w:p w14:paraId="06614484" w14:textId="77777777" w:rsidR="00CB1C2F" w:rsidRPr="00CB1C2F" w:rsidRDefault="00CB1C2F" w:rsidP="00CB1C2F">
            <w:pPr>
              <w:jc w:val="right"/>
              <w:rPr>
                <w:sz w:val="12"/>
                <w:szCs w:val="12"/>
              </w:rPr>
            </w:pPr>
            <w:r w:rsidRPr="00CB1C2F">
              <w:rPr>
                <w:sz w:val="12"/>
                <w:szCs w:val="12"/>
              </w:rPr>
              <w:t>500,4</w:t>
            </w:r>
          </w:p>
        </w:tc>
        <w:tc>
          <w:tcPr>
            <w:tcW w:w="685" w:type="pct"/>
            <w:tcBorders>
              <w:top w:val="nil"/>
              <w:left w:val="nil"/>
              <w:bottom w:val="single" w:sz="4" w:space="0" w:color="000000"/>
              <w:right w:val="single" w:sz="4" w:space="0" w:color="000000"/>
            </w:tcBorders>
            <w:shd w:val="clear" w:color="auto" w:fill="auto"/>
            <w:hideMark/>
          </w:tcPr>
          <w:p w14:paraId="5C8E1DBF" w14:textId="77777777" w:rsidR="00CB1C2F" w:rsidRPr="00CB1C2F" w:rsidRDefault="00CB1C2F" w:rsidP="00CB1C2F">
            <w:pPr>
              <w:jc w:val="right"/>
              <w:rPr>
                <w:sz w:val="12"/>
                <w:szCs w:val="12"/>
              </w:rPr>
            </w:pPr>
            <w:r w:rsidRPr="00CB1C2F">
              <w:rPr>
                <w:sz w:val="12"/>
                <w:szCs w:val="12"/>
              </w:rPr>
              <w:t>0,0</w:t>
            </w:r>
          </w:p>
        </w:tc>
        <w:tc>
          <w:tcPr>
            <w:tcW w:w="678" w:type="pct"/>
            <w:tcBorders>
              <w:top w:val="nil"/>
              <w:left w:val="nil"/>
              <w:bottom w:val="single" w:sz="4" w:space="0" w:color="000000"/>
              <w:right w:val="single" w:sz="4" w:space="0" w:color="000000"/>
            </w:tcBorders>
            <w:shd w:val="clear" w:color="auto" w:fill="auto"/>
            <w:hideMark/>
          </w:tcPr>
          <w:p w14:paraId="5317FF27" w14:textId="77777777" w:rsidR="00CB1C2F" w:rsidRPr="00CB1C2F" w:rsidRDefault="00CB1C2F" w:rsidP="00CB1C2F">
            <w:pPr>
              <w:jc w:val="right"/>
              <w:rPr>
                <w:sz w:val="12"/>
                <w:szCs w:val="12"/>
              </w:rPr>
            </w:pPr>
            <w:r w:rsidRPr="00CB1C2F">
              <w:rPr>
                <w:sz w:val="12"/>
                <w:szCs w:val="12"/>
              </w:rPr>
              <w:t>0,0</w:t>
            </w:r>
          </w:p>
        </w:tc>
      </w:tr>
      <w:tr w:rsidR="00CB1C2F" w:rsidRPr="00CB1C2F" w14:paraId="7861E084" w14:textId="77777777" w:rsidTr="00CB1C2F">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6F5228E5" w14:textId="77777777" w:rsidR="00CB1C2F" w:rsidRPr="00CB1C2F" w:rsidRDefault="00CB1C2F" w:rsidP="00CB1C2F">
            <w:pPr>
              <w:jc w:val="center"/>
              <w:rPr>
                <w:b/>
                <w:bCs/>
                <w:sz w:val="12"/>
                <w:szCs w:val="12"/>
              </w:rPr>
            </w:pPr>
            <w:r w:rsidRPr="00CB1C2F">
              <w:rPr>
                <w:b/>
                <w:bCs/>
                <w:sz w:val="12"/>
                <w:szCs w:val="12"/>
              </w:rPr>
              <w:t>1 05 00000 00 0000 000</w:t>
            </w:r>
          </w:p>
        </w:tc>
        <w:tc>
          <w:tcPr>
            <w:tcW w:w="1995" w:type="pct"/>
            <w:tcBorders>
              <w:top w:val="nil"/>
              <w:left w:val="nil"/>
              <w:bottom w:val="single" w:sz="4" w:space="0" w:color="000000"/>
              <w:right w:val="single" w:sz="4" w:space="0" w:color="000000"/>
            </w:tcBorders>
            <w:shd w:val="clear" w:color="auto" w:fill="auto"/>
            <w:hideMark/>
          </w:tcPr>
          <w:p w14:paraId="3DF7BE6C" w14:textId="77777777" w:rsidR="00CB1C2F" w:rsidRPr="00CB1C2F" w:rsidRDefault="00CB1C2F" w:rsidP="00CB1C2F">
            <w:pPr>
              <w:rPr>
                <w:b/>
                <w:bCs/>
                <w:sz w:val="12"/>
                <w:szCs w:val="12"/>
              </w:rPr>
            </w:pPr>
            <w:r w:rsidRPr="00CB1C2F">
              <w:rPr>
                <w:b/>
                <w:bCs/>
                <w:sz w:val="12"/>
                <w:szCs w:val="12"/>
              </w:rPr>
              <w:t>НАЛОГИ НА СОВОКУПНЫЙ ДОХОД</w:t>
            </w:r>
          </w:p>
        </w:tc>
        <w:tc>
          <w:tcPr>
            <w:tcW w:w="678" w:type="pct"/>
            <w:tcBorders>
              <w:top w:val="nil"/>
              <w:left w:val="nil"/>
              <w:bottom w:val="single" w:sz="4" w:space="0" w:color="000000"/>
              <w:right w:val="single" w:sz="4" w:space="0" w:color="000000"/>
            </w:tcBorders>
            <w:shd w:val="clear" w:color="auto" w:fill="auto"/>
            <w:hideMark/>
          </w:tcPr>
          <w:p w14:paraId="6450F7FE" w14:textId="77777777" w:rsidR="00CB1C2F" w:rsidRPr="00CB1C2F" w:rsidRDefault="00CB1C2F" w:rsidP="00CB1C2F">
            <w:pPr>
              <w:jc w:val="right"/>
              <w:rPr>
                <w:b/>
                <w:bCs/>
                <w:sz w:val="12"/>
                <w:szCs w:val="12"/>
              </w:rPr>
            </w:pPr>
            <w:r w:rsidRPr="00CB1C2F">
              <w:rPr>
                <w:b/>
                <w:bCs/>
                <w:sz w:val="12"/>
                <w:szCs w:val="12"/>
              </w:rPr>
              <w:t>3 115,8</w:t>
            </w:r>
          </w:p>
        </w:tc>
        <w:tc>
          <w:tcPr>
            <w:tcW w:w="685" w:type="pct"/>
            <w:tcBorders>
              <w:top w:val="nil"/>
              <w:left w:val="nil"/>
              <w:bottom w:val="single" w:sz="4" w:space="0" w:color="000000"/>
              <w:right w:val="single" w:sz="4" w:space="0" w:color="000000"/>
            </w:tcBorders>
            <w:shd w:val="clear" w:color="auto" w:fill="auto"/>
            <w:hideMark/>
          </w:tcPr>
          <w:p w14:paraId="1146C569" w14:textId="77777777" w:rsidR="00CB1C2F" w:rsidRPr="00CB1C2F" w:rsidRDefault="00CB1C2F" w:rsidP="00CB1C2F">
            <w:pPr>
              <w:jc w:val="right"/>
              <w:rPr>
                <w:b/>
                <w:bCs/>
                <w:sz w:val="12"/>
                <w:szCs w:val="12"/>
              </w:rPr>
            </w:pPr>
            <w:r w:rsidRPr="00CB1C2F">
              <w:rPr>
                <w:b/>
                <w:bCs/>
                <w:sz w:val="12"/>
                <w:szCs w:val="12"/>
              </w:rPr>
              <w:t>0,0</w:t>
            </w:r>
          </w:p>
        </w:tc>
        <w:tc>
          <w:tcPr>
            <w:tcW w:w="678" w:type="pct"/>
            <w:tcBorders>
              <w:top w:val="nil"/>
              <w:left w:val="nil"/>
              <w:bottom w:val="single" w:sz="4" w:space="0" w:color="000000"/>
              <w:right w:val="single" w:sz="4" w:space="0" w:color="000000"/>
            </w:tcBorders>
            <w:shd w:val="clear" w:color="auto" w:fill="auto"/>
            <w:hideMark/>
          </w:tcPr>
          <w:p w14:paraId="63100377" w14:textId="77777777" w:rsidR="00CB1C2F" w:rsidRPr="00CB1C2F" w:rsidRDefault="00CB1C2F" w:rsidP="00CB1C2F">
            <w:pPr>
              <w:jc w:val="right"/>
              <w:rPr>
                <w:b/>
                <w:bCs/>
                <w:sz w:val="12"/>
                <w:szCs w:val="12"/>
              </w:rPr>
            </w:pPr>
            <w:r w:rsidRPr="00CB1C2F">
              <w:rPr>
                <w:b/>
                <w:bCs/>
                <w:sz w:val="12"/>
                <w:szCs w:val="12"/>
              </w:rPr>
              <w:t>0,0</w:t>
            </w:r>
          </w:p>
        </w:tc>
      </w:tr>
      <w:tr w:rsidR="00CB1C2F" w:rsidRPr="00CB1C2F" w14:paraId="5BE5CDE5" w14:textId="77777777" w:rsidTr="00CB1C2F">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5DEF248F" w14:textId="77777777" w:rsidR="00CB1C2F" w:rsidRPr="00CB1C2F" w:rsidRDefault="00CB1C2F" w:rsidP="00CB1C2F">
            <w:pPr>
              <w:jc w:val="center"/>
              <w:rPr>
                <w:b/>
                <w:bCs/>
                <w:sz w:val="12"/>
                <w:szCs w:val="12"/>
              </w:rPr>
            </w:pPr>
            <w:r w:rsidRPr="00CB1C2F">
              <w:rPr>
                <w:b/>
                <w:bCs/>
                <w:sz w:val="12"/>
                <w:szCs w:val="12"/>
              </w:rPr>
              <w:t>1 05 03000 01 0000 110</w:t>
            </w:r>
          </w:p>
        </w:tc>
        <w:tc>
          <w:tcPr>
            <w:tcW w:w="1995" w:type="pct"/>
            <w:tcBorders>
              <w:top w:val="nil"/>
              <w:left w:val="nil"/>
              <w:bottom w:val="single" w:sz="4" w:space="0" w:color="000000"/>
              <w:right w:val="single" w:sz="4" w:space="0" w:color="000000"/>
            </w:tcBorders>
            <w:shd w:val="clear" w:color="auto" w:fill="auto"/>
            <w:hideMark/>
          </w:tcPr>
          <w:p w14:paraId="3A5A5E7D" w14:textId="77777777" w:rsidR="00CB1C2F" w:rsidRPr="00CB1C2F" w:rsidRDefault="00CB1C2F" w:rsidP="00CB1C2F">
            <w:pPr>
              <w:rPr>
                <w:b/>
                <w:bCs/>
                <w:sz w:val="12"/>
                <w:szCs w:val="12"/>
              </w:rPr>
            </w:pPr>
            <w:r w:rsidRPr="00CB1C2F">
              <w:rPr>
                <w:b/>
                <w:bCs/>
                <w:sz w:val="12"/>
                <w:szCs w:val="12"/>
              </w:rPr>
              <w:t>Единый сельскохозяйственный налог</w:t>
            </w:r>
          </w:p>
        </w:tc>
        <w:tc>
          <w:tcPr>
            <w:tcW w:w="678" w:type="pct"/>
            <w:tcBorders>
              <w:top w:val="nil"/>
              <w:left w:val="nil"/>
              <w:bottom w:val="single" w:sz="4" w:space="0" w:color="000000"/>
              <w:right w:val="single" w:sz="4" w:space="0" w:color="000000"/>
            </w:tcBorders>
            <w:shd w:val="clear" w:color="auto" w:fill="auto"/>
            <w:hideMark/>
          </w:tcPr>
          <w:p w14:paraId="37E7A166" w14:textId="77777777" w:rsidR="00CB1C2F" w:rsidRPr="00CB1C2F" w:rsidRDefault="00CB1C2F" w:rsidP="00CB1C2F">
            <w:pPr>
              <w:jc w:val="right"/>
              <w:rPr>
                <w:b/>
                <w:bCs/>
                <w:sz w:val="12"/>
                <w:szCs w:val="12"/>
              </w:rPr>
            </w:pPr>
            <w:r w:rsidRPr="00CB1C2F">
              <w:rPr>
                <w:b/>
                <w:bCs/>
                <w:sz w:val="12"/>
                <w:szCs w:val="12"/>
              </w:rPr>
              <w:t>3 115,8</w:t>
            </w:r>
          </w:p>
        </w:tc>
        <w:tc>
          <w:tcPr>
            <w:tcW w:w="685" w:type="pct"/>
            <w:tcBorders>
              <w:top w:val="nil"/>
              <w:left w:val="nil"/>
              <w:bottom w:val="single" w:sz="4" w:space="0" w:color="000000"/>
              <w:right w:val="single" w:sz="4" w:space="0" w:color="000000"/>
            </w:tcBorders>
            <w:shd w:val="clear" w:color="auto" w:fill="auto"/>
            <w:hideMark/>
          </w:tcPr>
          <w:p w14:paraId="4C27A48A" w14:textId="77777777" w:rsidR="00CB1C2F" w:rsidRPr="00CB1C2F" w:rsidRDefault="00CB1C2F" w:rsidP="00CB1C2F">
            <w:pPr>
              <w:jc w:val="right"/>
              <w:rPr>
                <w:b/>
                <w:bCs/>
                <w:sz w:val="12"/>
                <w:szCs w:val="12"/>
              </w:rPr>
            </w:pPr>
            <w:r w:rsidRPr="00CB1C2F">
              <w:rPr>
                <w:b/>
                <w:bCs/>
                <w:sz w:val="12"/>
                <w:szCs w:val="12"/>
              </w:rPr>
              <w:t>0,0</w:t>
            </w:r>
          </w:p>
        </w:tc>
        <w:tc>
          <w:tcPr>
            <w:tcW w:w="678" w:type="pct"/>
            <w:tcBorders>
              <w:top w:val="nil"/>
              <w:left w:val="nil"/>
              <w:bottom w:val="single" w:sz="4" w:space="0" w:color="000000"/>
              <w:right w:val="single" w:sz="4" w:space="0" w:color="000000"/>
            </w:tcBorders>
            <w:shd w:val="clear" w:color="auto" w:fill="auto"/>
            <w:hideMark/>
          </w:tcPr>
          <w:p w14:paraId="27E01DD9" w14:textId="77777777" w:rsidR="00CB1C2F" w:rsidRPr="00CB1C2F" w:rsidRDefault="00CB1C2F" w:rsidP="00CB1C2F">
            <w:pPr>
              <w:jc w:val="right"/>
              <w:rPr>
                <w:b/>
                <w:bCs/>
                <w:sz w:val="12"/>
                <w:szCs w:val="12"/>
              </w:rPr>
            </w:pPr>
            <w:r w:rsidRPr="00CB1C2F">
              <w:rPr>
                <w:b/>
                <w:bCs/>
                <w:sz w:val="12"/>
                <w:szCs w:val="12"/>
              </w:rPr>
              <w:t>0,0</w:t>
            </w:r>
          </w:p>
        </w:tc>
      </w:tr>
      <w:tr w:rsidR="00CB1C2F" w:rsidRPr="00CB1C2F" w14:paraId="79FC32E8" w14:textId="77777777" w:rsidTr="00CB1C2F">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1A18AFA6" w14:textId="77777777" w:rsidR="00CB1C2F" w:rsidRPr="00CB1C2F" w:rsidRDefault="00CB1C2F" w:rsidP="00CB1C2F">
            <w:pPr>
              <w:jc w:val="center"/>
              <w:rPr>
                <w:b/>
                <w:bCs/>
                <w:sz w:val="12"/>
                <w:szCs w:val="12"/>
              </w:rPr>
            </w:pPr>
            <w:r w:rsidRPr="00CB1C2F">
              <w:rPr>
                <w:b/>
                <w:bCs/>
                <w:sz w:val="12"/>
                <w:szCs w:val="12"/>
              </w:rPr>
              <w:t>1 05 03010 01 0000 110</w:t>
            </w:r>
          </w:p>
        </w:tc>
        <w:tc>
          <w:tcPr>
            <w:tcW w:w="1995" w:type="pct"/>
            <w:tcBorders>
              <w:top w:val="nil"/>
              <w:left w:val="nil"/>
              <w:bottom w:val="single" w:sz="4" w:space="0" w:color="000000"/>
              <w:right w:val="single" w:sz="4" w:space="0" w:color="000000"/>
            </w:tcBorders>
            <w:shd w:val="clear" w:color="auto" w:fill="auto"/>
            <w:hideMark/>
          </w:tcPr>
          <w:p w14:paraId="40172488" w14:textId="77777777" w:rsidR="00CB1C2F" w:rsidRPr="00CB1C2F" w:rsidRDefault="00CB1C2F" w:rsidP="00CB1C2F">
            <w:pPr>
              <w:rPr>
                <w:b/>
                <w:bCs/>
                <w:sz w:val="12"/>
                <w:szCs w:val="12"/>
              </w:rPr>
            </w:pPr>
            <w:r w:rsidRPr="00CB1C2F">
              <w:rPr>
                <w:b/>
                <w:bCs/>
                <w:sz w:val="12"/>
                <w:szCs w:val="12"/>
              </w:rPr>
              <w:t>Единый сельскохозяйственный налог</w:t>
            </w:r>
          </w:p>
        </w:tc>
        <w:tc>
          <w:tcPr>
            <w:tcW w:w="678" w:type="pct"/>
            <w:tcBorders>
              <w:top w:val="nil"/>
              <w:left w:val="nil"/>
              <w:bottom w:val="single" w:sz="4" w:space="0" w:color="000000"/>
              <w:right w:val="single" w:sz="4" w:space="0" w:color="000000"/>
            </w:tcBorders>
            <w:shd w:val="clear" w:color="auto" w:fill="auto"/>
            <w:hideMark/>
          </w:tcPr>
          <w:p w14:paraId="52E15C35" w14:textId="77777777" w:rsidR="00CB1C2F" w:rsidRPr="00CB1C2F" w:rsidRDefault="00CB1C2F" w:rsidP="00CB1C2F">
            <w:pPr>
              <w:jc w:val="right"/>
              <w:rPr>
                <w:b/>
                <w:bCs/>
                <w:sz w:val="12"/>
                <w:szCs w:val="12"/>
              </w:rPr>
            </w:pPr>
            <w:r w:rsidRPr="00CB1C2F">
              <w:rPr>
                <w:b/>
                <w:bCs/>
                <w:sz w:val="12"/>
                <w:szCs w:val="12"/>
              </w:rPr>
              <w:t>3 115,8</w:t>
            </w:r>
          </w:p>
        </w:tc>
        <w:tc>
          <w:tcPr>
            <w:tcW w:w="685" w:type="pct"/>
            <w:tcBorders>
              <w:top w:val="nil"/>
              <w:left w:val="nil"/>
              <w:bottom w:val="single" w:sz="4" w:space="0" w:color="000000"/>
              <w:right w:val="single" w:sz="4" w:space="0" w:color="000000"/>
            </w:tcBorders>
            <w:shd w:val="clear" w:color="auto" w:fill="auto"/>
            <w:hideMark/>
          </w:tcPr>
          <w:p w14:paraId="2A9B3F30" w14:textId="77777777" w:rsidR="00CB1C2F" w:rsidRPr="00CB1C2F" w:rsidRDefault="00CB1C2F" w:rsidP="00CB1C2F">
            <w:pPr>
              <w:jc w:val="right"/>
              <w:rPr>
                <w:b/>
                <w:bCs/>
                <w:sz w:val="12"/>
                <w:szCs w:val="12"/>
              </w:rPr>
            </w:pPr>
            <w:r w:rsidRPr="00CB1C2F">
              <w:rPr>
                <w:b/>
                <w:bCs/>
                <w:sz w:val="12"/>
                <w:szCs w:val="12"/>
              </w:rPr>
              <w:t>0,0</w:t>
            </w:r>
          </w:p>
        </w:tc>
        <w:tc>
          <w:tcPr>
            <w:tcW w:w="678" w:type="pct"/>
            <w:tcBorders>
              <w:top w:val="nil"/>
              <w:left w:val="nil"/>
              <w:bottom w:val="single" w:sz="4" w:space="0" w:color="000000"/>
              <w:right w:val="single" w:sz="4" w:space="0" w:color="000000"/>
            </w:tcBorders>
            <w:shd w:val="clear" w:color="auto" w:fill="auto"/>
            <w:hideMark/>
          </w:tcPr>
          <w:p w14:paraId="20D3D76D" w14:textId="77777777" w:rsidR="00CB1C2F" w:rsidRPr="00CB1C2F" w:rsidRDefault="00CB1C2F" w:rsidP="00CB1C2F">
            <w:pPr>
              <w:jc w:val="right"/>
              <w:rPr>
                <w:b/>
                <w:bCs/>
                <w:sz w:val="12"/>
                <w:szCs w:val="12"/>
              </w:rPr>
            </w:pPr>
            <w:r w:rsidRPr="00CB1C2F">
              <w:rPr>
                <w:b/>
                <w:bCs/>
                <w:sz w:val="12"/>
                <w:szCs w:val="12"/>
              </w:rPr>
              <w:t>0,0</w:t>
            </w:r>
          </w:p>
        </w:tc>
      </w:tr>
      <w:tr w:rsidR="00CB1C2F" w:rsidRPr="00CB1C2F" w14:paraId="06AD9CB0" w14:textId="77777777" w:rsidTr="00CB1C2F">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5B39E4F7" w14:textId="77777777" w:rsidR="00CB1C2F" w:rsidRPr="00CB1C2F" w:rsidRDefault="00CB1C2F" w:rsidP="00CB1C2F">
            <w:pPr>
              <w:jc w:val="center"/>
              <w:rPr>
                <w:sz w:val="12"/>
                <w:szCs w:val="12"/>
              </w:rPr>
            </w:pPr>
            <w:r w:rsidRPr="00CB1C2F">
              <w:rPr>
                <w:sz w:val="12"/>
                <w:szCs w:val="12"/>
              </w:rPr>
              <w:t>1 05 03010 01 0000 110</w:t>
            </w:r>
          </w:p>
        </w:tc>
        <w:tc>
          <w:tcPr>
            <w:tcW w:w="1995" w:type="pct"/>
            <w:tcBorders>
              <w:top w:val="nil"/>
              <w:left w:val="nil"/>
              <w:bottom w:val="single" w:sz="4" w:space="0" w:color="000000"/>
              <w:right w:val="single" w:sz="4" w:space="0" w:color="000000"/>
            </w:tcBorders>
            <w:shd w:val="clear" w:color="FFFFFF" w:fill="FFFFFF"/>
            <w:hideMark/>
          </w:tcPr>
          <w:p w14:paraId="5711CD24" w14:textId="77777777" w:rsidR="00CB1C2F" w:rsidRPr="00CB1C2F" w:rsidRDefault="00CB1C2F" w:rsidP="00CB1C2F">
            <w:pPr>
              <w:rPr>
                <w:sz w:val="12"/>
                <w:szCs w:val="12"/>
              </w:rPr>
            </w:pPr>
            <w:r w:rsidRPr="00CB1C2F">
              <w:rPr>
                <w:sz w:val="12"/>
                <w:szCs w:val="12"/>
              </w:rPr>
              <w:t>Единый сельскохозяйственный налог</w:t>
            </w:r>
          </w:p>
        </w:tc>
        <w:tc>
          <w:tcPr>
            <w:tcW w:w="678" w:type="pct"/>
            <w:tcBorders>
              <w:top w:val="nil"/>
              <w:left w:val="nil"/>
              <w:bottom w:val="single" w:sz="4" w:space="0" w:color="000000"/>
              <w:right w:val="single" w:sz="4" w:space="0" w:color="000000"/>
            </w:tcBorders>
            <w:shd w:val="clear" w:color="auto" w:fill="auto"/>
            <w:hideMark/>
          </w:tcPr>
          <w:p w14:paraId="60F7D01E" w14:textId="77777777" w:rsidR="00CB1C2F" w:rsidRPr="00CB1C2F" w:rsidRDefault="00CB1C2F" w:rsidP="00CB1C2F">
            <w:pPr>
              <w:jc w:val="right"/>
              <w:rPr>
                <w:sz w:val="12"/>
                <w:szCs w:val="12"/>
              </w:rPr>
            </w:pPr>
            <w:r w:rsidRPr="00CB1C2F">
              <w:rPr>
                <w:sz w:val="12"/>
                <w:szCs w:val="12"/>
              </w:rPr>
              <w:t>3 115,8</w:t>
            </w:r>
          </w:p>
        </w:tc>
        <w:tc>
          <w:tcPr>
            <w:tcW w:w="685" w:type="pct"/>
            <w:tcBorders>
              <w:top w:val="nil"/>
              <w:left w:val="nil"/>
              <w:bottom w:val="single" w:sz="4" w:space="0" w:color="000000"/>
              <w:right w:val="single" w:sz="4" w:space="0" w:color="000000"/>
            </w:tcBorders>
            <w:shd w:val="clear" w:color="auto" w:fill="auto"/>
            <w:hideMark/>
          </w:tcPr>
          <w:p w14:paraId="1DF7FA46" w14:textId="77777777" w:rsidR="00CB1C2F" w:rsidRPr="00CB1C2F" w:rsidRDefault="00CB1C2F" w:rsidP="00CB1C2F">
            <w:pPr>
              <w:jc w:val="right"/>
              <w:rPr>
                <w:sz w:val="12"/>
                <w:szCs w:val="12"/>
              </w:rPr>
            </w:pPr>
            <w:r w:rsidRPr="00CB1C2F">
              <w:rPr>
                <w:sz w:val="12"/>
                <w:szCs w:val="12"/>
              </w:rPr>
              <w:t>0,0</w:t>
            </w:r>
          </w:p>
        </w:tc>
        <w:tc>
          <w:tcPr>
            <w:tcW w:w="678" w:type="pct"/>
            <w:tcBorders>
              <w:top w:val="nil"/>
              <w:left w:val="nil"/>
              <w:bottom w:val="single" w:sz="4" w:space="0" w:color="000000"/>
              <w:right w:val="single" w:sz="4" w:space="0" w:color="000000"/>
            </w:tcBorders>
            <w:shd w:val="clear" w:color="auto" w:fill="auto"/>
            <w:hideMark/>
          </w:tcPr>
          <w:p w14:paraId="4D490E12" w14:textId="77777777" w:rsidR="00CB1C2F" w:rsidRPr="00CB1C2F" w:rsidRDefault="00CB1C2F" w:rsidP="00CB1C2F">
            <w:pPr>
              <w:jc w:val="right"/>
              <w:rPr>
                <w:sz w:val="12"/>
                <w:szCs w:val="12"/>
              </w:rPr>
            </w:pPr>
            <w:r w:rsidRPr="00CB1C2F">
              <w:rPr>
                <w:sz w:val="12"/>
                <w:szCs w:val="12"/>
              </w:rPr>
              <w:t>0,0</w:t>
            </w:r>
          </w:p>
        </w:tc>
      </w:tr>
      <w:tr w:rsidR="00CB1C2F" w:rsidRPr="00CB1C2F" w14:paraId="04F2A7FC" w14:textId="77777777" w:rsidTr="00CB1C2F">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4D60BEBD" w14:textId="77777777" w:rsidR="00CB1C2F" w:rsidRPr="00CB1C2F" w:rsidRDefault="00CB1C2F" w:rsidP="00CB1C2F">
            <w:pPr>
              <w:jc w:val="center"/>
              <w:rPr>
                <w:b/>
                <w:bCs/>
                <w:sz w:val="12"/>
                <w:szCs w:val="12"/>
              </w:rPr>
            </w:pPr>
            <w:r w:rsidRPr="00CB1C2F">
              <w:rPr>
                <w:b/>
                <w:bCs/>
                <w:sz w:val="12"/>
                <w:szCs w:val="12"/>
              </w:rPr>
              <w:t>1 06 00000 00 0000 000</w:t>
            </w:r>
          </w:p>
        </w:tc>
        <w:tc>
          <w:tcPr>
            <w:tcW w:w="1995" w:type="pct"/>
            <w:tcBorders>
              <w:top w:val="nil"/>
              <w:left w:val="nil"/>
              <w:bottom w:val="single" w:sz="4" w:space="0" w:color="000000"/>
              <w:right w:val="single" w:sz="4" w:space="0" w:color="000000"/>
            </w:tcBorders>
            <w:shd w:val="clear" w:color="auto" w:fill="auto"/>
            <w:hideMark/>
          </w:tcPr>
          <w:p w14:paraId="13823859" w14:textId="77777777" w:rsidR="00CB1C2F" w:rsidRPr="00CB1C2F" w:rsidRDefault="00CB1C2F" w:rsidP="00CB1C2F">
            <w:pPr>
              <w:rPr>
                <w:b/>
                <w:bCs/>
                <w:sz w:val="12"/>
                <w:szCs w:val="12"/>
              </w:rPr>
            </w:pPr>
            <w:r w:rsidRPr="00CB1C2F">
              <w:rPr>
                <w:b/>
                <w:bCs/>
                <w:sz w:val="12"/>
                <w:szCs w:val="12"/>
              </w:rPr>
              <w:t>НАЛОГИ НА ИМУЩЕСТВО</w:t>
            </w:r>
          </w:p>
        </w:tc>
        <w:tc>
          <w:tcPr>
            <w:tcW w:w="678" w:type="pct"/>
            <w:tcBorders>
              <w:top w:val="nil"/>
              <w:left w:val="nil"/>
              <w:bottom w:val="single" w:sz="4" w:space="0" w:color="000000"/>
              <w:right w:val="single" w:sz="4" w:space="0" w:color="000000"/>
            </w:tcBorders>
            <w:shd w:val="clear" w:color="auto" w:fill="auto"/>
            <w:hideMark/>
          </w:tcPr>
          <w:p w14:paraId="05B86017" w14:textId="77777777" w:rsidR="00CB1C2F" w:rsidRPr="00CB1C2F" w:rsidRDefault="00CB1C2F" w:rsidP="00CB1C2F">
            <w:pPr>
              <w:jc w:val="right"/>
              <w:rPr>
                <w:b/>
                <w:bCs/>
                <w:sz w:val="12"/>
                <w:szCs w:val="12"/>
              </w:rPr>
            </w:pPr>
            <w:r w:rsidRPr="00CB1C2F">
              <w:rPr>
                <w:b/>
                <w:bCs/>
                <w:sz w:val="12"/>
                <w:szCs w:val="12"/>
              </w:rPr>
              <w:t>3 945,0</w:t>
            </w:r>
          </w:p>
        </w:tc>
        <w:tc>
          <w:tcPr>
            <w:tcW w:w="685" w:type="pct"/>
            <w:tcBorders>
              <w:top w:val="nil"/>
              <w:left w:val="nil"/>
              <w:bottom w:val="single" w:sz="4" w:space="0" w:color="000000"/>
              <w:right w:val="single" w:sz="4" w:space="0" w:color="000000"/>
            </w:tcBorders>
            <w:shd w:val="clear" w:color="auto" w:fill="auto"/>
            <w:hideMark/>
          </w:tcPr>
          <w:p w14:paraId="0D4AF6D9" w14:textId="77777777" w:rsidR="00CB1C2F" w:rsidRPr="00CB1C2F" w:rsidRDefault="00CB1C2F" w:rsidP="00CB1C2F">
            <w:pPr>
              <w:jc w:val="right"/>
              <w:rPr>
                <w:b/>
                <w:bCs/>
                <w:sz w:val="12"/>
                <w:szCs w:val="12"/>
              </w:rPr>
            </w:pPr>
            <w:r w:rsidRPr="00CB1C2F">
              <w:rPr>
                <w:b/>
                <w:bCs/>
                <w:sz w:val="12"/>
                <w:szCs w:val="12"/>
              </w:rPr>
              <w:t>4 000,0</w:t>
            </w:r>
          </w:p>
        </w:tc>
        <w:tc>
          <w:tcPr>
            <w:tcW w:w="678" w:type="pct"/>
            <w:tcBorders>
              <w:top w:val="nil"/>
              <w:left w:val="nil"/>
              <w:bottom w:val="single" w:sz="4" w:space="0" w:color="000000"/>
              <w:right w:val="single" w:sz="4" w:space="0" w:color="000000"/>
            </w:tcBorders>
            <w:shd w:val="clear" w:color="auto" w:fill="auto"/>
            <w:hideMark/>
          </w:tcPr>
          <w:p w14:paraId="0FECA7EB" w14:textId="77777777" w:rsidR="00CB1C2F" w:rsidRPr="00CB1C2F" w:rsidRDefault="00CB1C2F" w:rsidP="00CB1C2F">
            <w:pPr>
              <w:jc w:val="right"/>
              <w:rPr>
                <w:b/>
                <w:bCs/>
                <w:sz w:val="12"/>
                <w:szCs w:val="12"/>
              </w:rPr>
            </w:pPr>
            <w:r w:rsidRPr="00CB1C2F">
              <w:rPr>
                <w:b/>
                <w:bCs/>
                <w:sz w:val="12"/>
                <w:szCs w:val="12"/>
              </w:rPr>
              <w:t>4 051,0</w:t>
            </w:r>
          </w:p>
        </w:tc>
      </w:tr>
      <w:tr w:rsidR="00CB1C2F" w:rsidRPr="00CB1C2F" w14:paraId="63EAF004" w14:textId="77777777" w:rsidTr="00CB1C2F">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6C231834" w14:textId="77777777" w:rsidR="00CB1C2F" w:rsidRPr="00CB1C2F" w:rsidRDefault="00CB1C2F" w:rsidP="00CB1C2F">
            <w:pPr>
              <w:jc w:val="center"/>
              <w:rPr>
                <w:b/>
                <w:bCs/>
                <w:sz w:val="12"/>
                <w:szCs w:val="12"/>
              </w:rPr>
            </w:pPr>
            <w:r w:rsidRPr="00CB1C2F">
              <w:rPr>
                <w:b/>
                <w:bCs/>
                <w:sz w:val="12"/>
                <w:szCs w:val="12"/>
              </w:rPr>
              <w:t>1 06 01000 00 0000 110</w:t>
            </w:r>
          </w:p>
        </w:tc>
        <w:tc>
          <w:tcPr>
            <w:tcW w:w="1995" w:type="pct"/>
            <w:tcBorders>
              <w:top w:val="nil"/>
              <w:left w:val="nil"/>
              <w:bottom w:val="single" w:sz="4" w:space="0" w:color="000000"/>
              <w:right w:val="single" w:sz="4" w:space="0" w:color="000000"/>
            </w:tcBorders>
            <w:shd w:val="clear" w:color="auto" w:fill="auto"/>
            <w:hideMark/>
          </w:tcPr>
          <w:p w14:paraId="196482CC" w14:textId="77777777" w:rsidR="00CB1C2F" w:rsidRPr="00CB1C2F" w:rsidRDefault="00CB1C2F" w:rsidP="00CB1C2F">
            <w:pPr>
              <w:rPr>
                <w:b/>
                <w:bCs/>
                <w:sz w:val="12"/>
                <w:szCs w:val="12"/>
              </w:rPr>
            </w:pPr>
            <w:r w:rsidRPr="00CB1C2F">
              <w:rPr>
                <w:b/>
                <w:bCs/>
                <w:sz w:val="12"/>
                <w:szCs w:val="12"/>
              </w:rPr>
              <w:t>Налог на имущество физических лиц</w:t>
            </w:r>
          </w:p>
        </w:tc>
        <w:tc>
          <w:tcPr>
            <w:tcW w:w="678" w:type="pct"/>
            <w:tcBorders>
              <w:top w:val="nil"/>
              <w:left w:val="nil"/>
              <w:bottom w:val="single" w:sz="4" w:space="0" w:color="000000"/>
              <w:right w:val="single" w:sz="4" w:space="0" w:color="000000"/>
            </w:tcBorders>
            <w:shd w:val="clear" w:color="auto" w:fill="auto"/>
            <w:hideMark/>
          </w:tcPr>
          <w:p w14:paraId="3FFA81FC" w14:textId="77777777" w:rsidR="00CB1C2F" w:rsidRPr="00CB1C2F" w:rsidRDefault="00CB1C2F" w:rsidP="00CB1C2F">
            <w:pPr>
              <w:jc w:val="right"/>
              <w:rPr>
                <w:b/>
                <w:bCs/>
                <w:sz w:val="12"/>
                <w:szCs w:val="12"/>
              </w:rPr>
            </w:pPr>
            <w:r w:rsidRPr="00CB1C2F">
              <w:rPr>
                <w:b/>
                <w:bCs/>
                <w:sz w:val="12"/>
                <w:szCs w:val="12"/>
              </w:rPr>
              <w:t>2 257,0</w:t>
            </w:r>
          </w:p>
        </w:tc>
        <w:tc>
          <w:tcPr>
            <w:tcW w:w="685" w:type="pct"/>
            <w:tcBorders>
              <w:top w:val="nil"/>
              <w:left w:val="nil"/>
              <w:bottom w:val="single" w:sz="4" w:space="0" w:color="000000"/>
              <w:right w:val="single" w:sz="4" w:space="0" w:color="000000"/>
            </w:tcBorders>
            <w:shd w:val="clear" w:color="auto" w:fill="auto"/>
            <w:hideMark/>
          </w:tcPr>
          <w:p w14:paraId="08596B08" w14:textId="77777777" w:rsidR="00CB1C2F" w:rsidRPr="00CB1C2F" w:rsidRDefault="00CB1C2F" w:rsidP="00CB1C2F">
            <w:pPr>
              <w:jc w:val="right"/>
              <w:rPr>
                <w:b/>
                <w:bCs/>
                <w:sz w:val="12"/>
                <w:szCs w:val="12"/>
              </w:rPr>
            </w:pPr>
            <w:r w:rsidRPr="00CB1C2F">
              <w:rPr>
                <w:b/>
                <w:bCs/>
                <w:sz w:val="12"/>
                <w:szCs w:val="12"/>
              </w:rPr>
              <w:t>2 300,0</w:t>
            </w:r>
          </w:p>
        </w:tc>
        <w:tc>
          <w:tcPr>
            <w:tcW w:w="678" w:type="pct"/>
            <w:tcBorders>
              <w:top w:val="nil"/>
              <w:left w:val="nil"/>
              <w:bottom w:val="single" w:sz="4" w:space="0" w:color="000000"/>
              <w:right w:val="single" w:sz="4" w:space="0" w:color="000000"/>
            </w:tcBorders>
            <w:shd w:val="clear" w:color="auto" w:fill="auto"/>
            <w:hideMark/>
          </w:tcPr>
          <w:p w14:paraId="696BB425" w14:textId="77777777" w:rsidR="00CB1C2F" w:rsidRPr="00CB1C2F" w:rsidRDefault="00CB1C2F" w:rsidP="00CB1C2F">
            <w:pPr>
              <w:jc w:val="right"/>
              <w:rPr>
                <w:b/>
                <w:bCs/>
                <w:sz w:val="12"/>
                <w:szCs w:val="12"/>
              </w:rPr>
            </w:pPr>
            <w:r w:rsidRPr="00CB1C2F">
              <w:rPr>
                <w:b/>
                <w:bCs/>
                <w:sz w:val="12"/>
                <w:szCs w:val="12"/>
              </w:rPr>
              <w:t>2 345,0</w:t>
            </w:r>
          </w:p>
        </w:tc>
      </w:tr>
      <w:tr w:rsidR="00CB1C2F" w:rsidRPr="00CB1C2F" w14:paraId="349B4022" w14:textId="77777777" w:rsidTr="00CB1C2F">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4706BDF7" w14:textId="77777777" w:rsidR="00CB1C2F" w:rsidRPr="00CB1C2F" w:rsidRDefault="00CB1C2F" w:rsidP="00CB1C2F">
            <w:pPr>
              <w:jc w:val="center"/>
              <w:rPr>
                <w:b/>
                <w:bCs/>
                <w:sz w:val="12"/>
                <w:szCs w:val="12"/>
              </w:rPr>
            </w:pPr>
            <w:r w:rsidRPr="00CB1C2F">
              <w:rPr>
                <w:b/>
                <w:bCs/>
                <w:sz w:val="12"/>
                <w:szCs w:val="12"/>
              </w:rPr>
              <w:t>1 06 01030 10 0000 110</w:t>
            </w:r>
          </w:p>
        </w:tc>
        <w:tc>
          <w:tcPr>
            <w:tcW w:w="1995" w:type="pct"/>
            <w:tcBorders>
              <w:top w:val="nil"/>
              <w:left w:val="nil"/>
              <w:bottom w:val="single" w:sz="4" w:space="0" w:color="000000"/>
              <w:right w:val="single" w:sz="4" w:space="0" w:color="000000"/>
            </w:tcBorders>
            <w:shd w:val="clear" w:color="auto" w:fill="auto"/>
            <w:hideMark/>
          </w:tcPr>
          <w:p w14:paraId="68B297E0" w14:textId="77777777" w:rsidR="00CB1C2F" w:rsidRPr="00CB1C2F" w:rsidRDefault="00CB1C2F" w:rsidP="00CB1C2F">
            <w:pPr>
              <w:rPr>
                <w:b/>
                <w:bCs/>
                <w:sz w:val="12"/>
                <w:szCs w:val="12"/>
              </w:rPr>
            </w:pPr>
            <w:r w:rsidRPr="00CB1C2F">
              <w:rPr>
                <w:b/>
                <w:bCs/>
                <w:sz w:val="12"/>
                <w:szCs w:val="12"/>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678" w:type="pct"/>
            <w:tcBorders>
              <w:top w:val="nil"/>
              <w:left w:val="nil"/>
              <w:bottom w:val="single" w:sz="4" w:space="0" w:color="000000"/>
              <w:right w:val="single" w:sz="4" w:space="0" w:color="000000"/>
            </w:tcBorders>
            <w:shd w:val="clear" w:color="auto" w:fill="auto"/>
            <w:hideMark/>
          </w:tcPr>
          <w:p w14:paraId="267962D7" w14:textId="77777777" w:rsidR="00CB1C2F" w:rsidRPr="00CB1C2F" w:rsidRDefault="00CB1C2F" w:rsidP="00CB1C2F">
            <w:pPr>
              <w:jc w:val="right"/>
              <w:rPr>
                <w:b/>
                <w:bCs/>
                <w:sz w:val="12"/>
                <w:szCs w:val="12"/>
              </w:rPr>
            </w:pPr>
            <w:r w:rsidRPr="00CB1C2F">
              <w:rPr>
                <w:b/>
                <w:bCs/>
                <w:sz w:val="12"/>
                <w:szCs w:val="12"/>
              </w:rPr>
              <w:t>2 257,0</w:t>
            </w:r>
          </w:p>
        </w:tc>
        <w:tc>
          <w:tcPr>
            <w:tcW w:w="685" w:type="pct"/>
            <w:tcBorders>
              <w:top w:val="nil"/>
              <w:left w:val="nil"/>
              <w:bottom w:val="single" w:sz="4" w:space="0" w:color="000000"/>
              <w:right w:val="single" w:sz="4" w:space="0" w:color="000000"/>
            </w:tcBorders>
            <w:shd w:val="clear" w:color="auto" w:fill="auto"/>
            <w:hideMark/>
          </w:tcPr>
          <w:p w14:paraId="19D18C41" w14:textId="77777777" w:rsidR="00CB1C2F" w:rsidRPr="00CB1C2F" w:rsidRDefault="00CB1C2F" w:rsidP="00CB1C2F">
            <w:pPr>
              <w:jc w:val="right"/>
              <w:rPr>
                <w:b/>
                <w:bCs/>
                <w:sz w:val="12"/>
                <w:szCs w:val="12"/>
              </w:rPr>
            </w:pPr>
            <w:r w:rsidRPr="00CB1C2F">
              <w:rPr>
                <w:b/>
                <w:bCs/>
                <w:sz w:val="12"/>
                <w:szCs w:val="12"/>
              </w:rPr>
              <w:t>2 300,0</w:t>
            </w:r>
          </w:p>
        </w:tc>
        <w:tc>
          <w:tcPr>
            <w:tcW w:w="678" w:type="pct"/>
            <w:tcBorders>
              <w:top w:val="nil"/>
              <w:left w:val="nil"/>
              <w:bottom w:val="single" w:sz="4" w:space="0" w:color="000000"/>
              <w:right w:val="single" w:sz="4" w:space="0" w:color="000000"/>
            </w:tcBorders>
            <w:shd w:val="clear" w:color="auto" w:fill="auto"/>
            <w:hideMark/>
          </w:tcPr>
          <w:p w14:paraId="16FE4B4B" w14:textId="77777777" w:rsidR="00CB1C2F" w:rsidRPr="00CB1C2F" w:rsidRDefault="00CB1C2F" w:rsidP="00CB1C2F">
            <w:pPr>
              <w:jc w:val="right"/>
              <w:rPr>
                <w:b/>
                <w:bCs/>
                <w:sz w:val="12"/>
                <w:szCs w:val="12"/>
              </w:rPr>
            </w:pPr>
            <w:r w:rsidRPr="00CB1C2F">
              <w:rPr>
                <w:b/>
                <w:bCs/>
                <w:sz w:val="12"/>
                <w:szCs w:val="12"/>
              </w:rPr>
              <w:t>2 345,0</w:t>
            </w:r>
          </w:p>
        </w:tc>
      </w:tr>
      <w:tr w:rsidR="00CB1C2F" w:rsidRPr="00CB1C2F" w14:paraId="67A422E1" w14:textId="77777777" w:rsidTr="00CB1C2F">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42F8218F" w14:textId="77777777" w:rsidR="00CB1C2F" w:rsidRPr="00CB1C2F" w:rsidRDefault="00CB1C2F" w:rsidP="00CB1C2F">
            <w:pPr>
              <w:jc w:val="center"/>
              <w:rPr>
                <w:sz w:val="12"/>
                <w:szCs w:val="12"/>
              </w:rPr>
            </w:pPr>
            <w:r w:rsidRPr="00CB1C2F">
              <w:rPr>
                <w:sz w:val="12"/>
                <w:szCs w:val="12"/>
              </w:rPr>
              <w:t>1 06 01030 10 0000 110</w:t>
            </w:r>
          </w:p>
        </w:tc>
        <w:tc>
          <w:tcPr>
            <w:tcW w:w="1995" w:type="pct"/>
            <w:tcBorders>
              <w:top w:val="nil"/>
              <w:left w:val="nil"/>
              <w:bottom w:val="single" w:sz="4" w:space="0" w:color="000000"/>
              <w:right w:val="single" w:sz="4" w:space="0" w:color="000000"/>
            </w:tcBorders>
            <w:shd w:val="clear" w:color="FFFFFF" w:fill="FFFFFF"/>
            <w:hideMark/>
          </w:tcPr>
          <w:p w14:paraId="442C302F" w14:textId="77777777" w:rsidR="00CB1C2F" w:rsidRPr="00CB1C2F" w:rsidRDefault="00CB1C2F" w:rsidP="00CB1C2F">
            <w:pPr>
              <w:rPr>
                <w:sz w:val="12"/>
                <w:szCs w:val="12"/>
              </w:rPr>
            </w:pPr>
            <w:r w:rsidRPr="00CB1C2F">
              <w:rPr>
                <w:sz w:val="12"/>
                <w:szCs w:val="12"/>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678" w:type="pct"/>
            <w:tcBorders>
              <w:top w:val="nil"/>
              <w:left w:val="nil"/>
              <w:bottom w:val="single" w:sz="4" w:space="0" w:color="000000"/>
              <w:right w:val="single" w:sz="4" w:space="0" w:color="000000"/>
            </w:tcBorders>
            <w:shd w:val="clear" w:color="auto" w:fill="auto"/>
            <w:hideMark/>
          </w:tcPr>
          <w:p w14:paraId="6E414E9E" w14:textId="77777777" w:rsidR="00CB1C2F" w:rsidRPr="00CB1C2F" w:rsidRDefault="00CB1C2F" w:rsidP="00CB1C2F">
            <w:pPr>
              <w:jc w:val="right"/>
              <w:rPr>
                <w:sz w:val="12"/>
                <w:szCs w:val="12"/>
              </w:rPr>
            </w:pPr>
            <w:r w:rsidRPr="00CB1C2F">
              <w:rPr>
                <w:sz w:val="12"/>
                <w:szCs w:val="12"/>
              </w:rPr>
              <w:t>2 257,0</w:t>
            </w:r>
          </w:p>
        </w:tc>
        <w:tc>
          <w:tcPr>
            <w:tcW w:w="685" w:type="pct"/>
            <w:tcBorders>
              <w:top w:val="nil"/>
              <w:left w:val="nil"/>
              <w:bottom w:val="single" w:sz="4" w:space="0" w:color="000000"/>
              <w:right w:val="single" w:sz="4" w:space="0" w:color="000000"/>
            </w:tcBorders>
            <w:shd w:val="clear" w:color="auto" w:fill="auto"/>
            <w:hideMark/>
          </w:tcPr>
          <w:p w14:paraId="5A71F18B" w14:textId="77777777" w:rsidR="00CB1C2F" w:rsidRPr="00CB1C2F" w:rsidRDefault="00CB1C2F" w:rsidP="00CB1C2F">
            <w:pPr>
              <w:jc w:val="right"/>
              <w:rPr>
                <w:sz w:val="12"/>
                <w:szCs w:val="12"/>
              </w:rPr>
            </w:pPr>
            <w:r w:rsidRPr="00CB1C2F">
              <w:rPr>
                <w:sz w:val="12"/>
                <w:szCs w:val="12"/>
              </w:rPr>
              <w:t>2 300,0</w:t>
            </w:r>
          </w:p>
        </w:tc>
        <w:tc>
          <w:tcPr>
            <w:tcW w:w="678" w:type="pct"/>
            <w:tcBorders>
              <w:top w:val="nil"/>
              <w:left w:val="nil"/>
              <w:bottom w:val="single" w:sz="4" w:space="0" w:color="000000"/>
              <w:right w:val="single" w:sz="4" w:space="0" w:color="000000"/>
            </w:tcBorders>
            <w:shd w:val="clear" w:color="auto" w:fill="auto"/>
            <w:hideMark/>
          </w:tcPr>
          <w:p w14:paraId="604C3BEF" w14:textId="77777777" w:rsidR="00CB1C2F" w:rsidRPr="00CB1C2F" w:rsidRDefault="00CB1C2F" w:rsidP="00CB1C2F">
            <w:pPr>
              <w:jc w:val="right"/>
              <w:rPr>
                <w:sz w:val="12"/>
                <w:szCs w:val="12"/>
              </w:rPr>
            </w:pPr>
            <w:r w:rsidRPr="00CB1C2F">
              <w:rPr>
                <w:sz w:val="12"/>
                <w:szCs w:val="12"/>
              </w:rPr>
              <w:t>2 345,0</w:t>
            </w:r>
          </w:p>
        </w:tc>
      </w:tr>
      <w:tr w:rsidR="00CB1C2F" w:rsidRPr="00CB1C2F" w14:paraId="0FFDFCEC" w14:textId="77777777" w:rsidTr="00CB1C2F">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1EDAF086" w14:textId="77777777" w:rsidR="00CB1C2F" w:rsidRPr="00CB1C2F" w:rsidRDefault="00CB1C2F" w:rsidP="00CB1C2F">
            <w:pPr>
              <w:jc w:val="center"/>
              <w:rPr>
                <w:b/>
                <w:bCs/>
                <w:sz w:val="12"/>
                <w:szCs w:val="12"/>
              </w:rPr>
            </w:pPr>
            <w:r w:rsidRPr="00CB1C2F">
              <w:rPr>
                <w:b/>
                <w:bCs/>
                <w:sz w:val="12"/>
                <w:szCs w:val="12"/>
              </w:rPr>
              <w:t>1 06 06000 00 0000 110</w:t>
            </w:r>
          </w:p>
        </w:tc>
        <w:tc>
          <w:tcPr>
            <w:tcW w:w="1995" w:type="pct"/>
            <w:tcBorders>
              <w:top w:val="nil"/>
              <w:left w:val="nil"/>
              <w:bottom w:val="single" w:sz="4" w:space="0" w:color="000000"/>
              <w:right w:val="single" w:sz="4" w:space="0" w:color="000000"/>
            </w:tcBorders>
            <w:shd w:val="clear" w:color="auto" w:fill="auto"/>
            <w:hideMark/>
          </w:tcPr>
          <w:p w14:paraId="504A15E7" w14:textId="77777777" w:rsidR="00CB1C2F" w:rsidRPr="00CB1C2F" w:rsidRDefault="00CB1C2F" w:rsidP="00CB1C2F">
            <w:pPr>
              <w:rPr>
                <w:b/>
                <w:bCs/>
                <w:sz w:val="12"/>
                <w:szCs w:val="12"/>
              </w:rPr>
            </w:pPr>
            <w:r w:rsidRPr="00CB1C2F">
              <w:rPr>
                <w:b/>
                <w:bCs/>
                <w:sz w:val="12"/>
                <w:szCs w:val="12"/>
              </w:rPr>
              <w:t>Земельный налог</w:t>
            </w:r>
          </w:p>
        </w:tc>
        <w:tc>
          <w:tcPr>
            <w:tcW w:w="678" w:type="pct"/>
            <w:tcBorders>
              <w:top w:val="nil"/>
              <w:left w:val="nil"/>
              <w:bottom w:val="single" w:sz="4" w:space="0" w:color="000000"/>
              <w:right w:val="single" w:sz="4" w:space="0" w:color="000000"/>
            </w:tcBorders>
            <w:shd w:val="clear" w:color="auto" w:fill="auto"/>
            <w:hideMark/>
          </w:tcPr>
          <w:p w14:paraId="453714DC" w14:textId="77777777" w:rsidR="00CB1C2F" w:rsidRPr="00CB1C2F" w:rsidRDefault="00CB1C2F" w:rsidP="00CB1C2F">
            <w:pPr>
              <w:jc w:val="right"/>
              <w:rPr>
                <w:b/>
                <w:bCs/>
                <w:sz w:val="12"/>
                <w:szCs w:val="12"/>
              </w:rPr>
            </w:pPr>
            <w:r w:rsidRPr="00CB1C2F">
              <w:rPr>
                <w:b/>
                <w:bCs/>
                <w:sz w:val="12"/>
                <w:szCs w:val="12"/>
              </w:rPr>
              <w:t>1 688,0</w:t>
            </w:r>
          </w:p>
        </w:tc>
        <w:tc>
          <w:tcPr>
            <w:tcW w:w="685" w:type="pct"/>
            <w:tcBorders>
              <w:top w:val="nil"/>
              <w:left w:val="nil"/>
              <w:bottom w:val="single" w:sz="4" w:space="0" w:color="000000"/>
              <w:right w:val="single" w:sz="4" w:space="0" w:color="000000"/>
            </w:tcBorders>
            <w:shd w:val="clear" w:color="auto" w:fill="auto"/>
            <w:hideMark/>
          </w:tcPr>
          <w:p w14:paraId="6D2822DF" w14:textId="77777777" w:rsidR="00CB1C2F" w:rsidRPr="00CB1C2F" w:rsidRDefault="00CB1C2F" w:rsidP="00CB1C2F">
            <w:pPr>
              <w:jc w:val="right"/>
              <w:rPr>
                <w:b/>
                <w:bCs/>
                <w:sz w:val="12"/>
                <w:szCs w:val="12"/>
              </w:rPr>
            </w:pPr>
            <w:r w:rsidRPr="00CB1C2F">
              <w:rPr>
                <w:b/>
                <w:bCs/>
                <w:sz w:val="12"/>
                <w:szCs w:val="12"/>
              </w:rPr>
              <w:t>1 700,0</w:t>
            </w:r>
          </w:p>
        </w:tc>
        <w:tc>
          <w:tcPr>
            <w:tcW w:w="678" w:type="pct"/>
            <w:tcBorders>
              <w:top w:val="nil"/>
              <w:left w:val="nil"/>
              <w:bottom w:val="single" w:sz="4" w:space="0" w:color="000000"/>
              <w:right w:val="single" w:sz="4" w:space="0" w:color="000000"/>
            </w:tcBorders>
            <w:shd w:val="clear" w:color="auto" w:fill="auto"/>
            <w:hideMark/>
          </w:tcPr>
          <w:p w14:paraId="37CEB4E1" w14:textId="77777777" w:rsidR="00CB1C2F" w:rsidRPr="00CB1C2F" w:rsidRDefault="00CB1C2F" w:rsidP="00CB1C2F">
            <w:pPr>
              <w:jc w:val="right"/>
              <w:rPr>
                <w:b/>
                <w:bCs/>
                <w:sz w:val="12"/>
                <w:szCs w:val="12"/>
              </w:rPr>
            </w:pPr>
            <w:r w:rsidRPr="00CB1C2F">
              <w:rPr>
                <w:b/>
                <w:bCs/>
                <w:sz w:val="12"/>
                <w:szCs w:val="12"/>
              </w:rPr>
              <w:t>1 706,0</w:t>
            </w:r>
          </w:p>
        </w:tc>
      </w:tr>
      <w:tr w:rsidR="00CB1C2F" w:rsidRPr="00CB1C2F" w14:paraId="36FDD2D6" w14:textId="77777777" w:rsidTr="00CB1C2F">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1DDCB3C4" w14:textId="77777777" w:rsidR="00CB1C2F" w:rsidRPr="00CB1C2F" w:rsidRDefault="00CB1C2F" w:rsidP="00CB1C2F">
            <w:pPr>
              <w:jc w:val="center"/>
              <w:rPr>
                <w:b/>
                <w:bCs/>
                <w:sz w:val="12"/>
                <w:szCs w:val="12"/>
              </w:rPr>
            </w:pPr>
            <w:r w:rsidRPr="00CB1C2F">
              <w:rPr>
                <w:b/>
                <w:bCs/>
                <w:sz w:val="12"/>
                <w:szCs w:val="12"/>
              </w:rPr>
              <w:t>1 06 06030 00 0000 110</w:t>
            </w:r>
          </w:p>
        </w:tc>
        <w:tc>
          <w:tcPr>
            <w:tcW w:w="1995" w:type="pct"/>
            <w:tcBorders>
              <w:top w:val="nil"/>
              <w:left w:val="nil"/>
              <w:bottom w:val="single" w:sz="4" w:space="0" w:color="000000"/>
              <w:right w:val="single" w:sz="4" w:space="0" w:color="000000"/>
            </w:tcBorders>
            <w:shd w:val="clear" w:color="auto" w:fill="auto"/>
            <w:hideMark/>
          </w:tcPr>
          <w:p w14:paraId="36E92B5D" w14:textId="77777777" w:rsidR="00CB1C2F" w:rsidRPr="00CB1C2F" w:rsidRDefault="00CB1C2F" w:rsidP="00CB1C2F">
            <w:pPr>
              <w:rPr>
                <w:b/>
                <w:bCs/>
                <w:sz w:val="12"/>
                <w:szCs w:val="12"/>
              </w:rPr>
            </w:pPr>
            <w:r w:rsidRPr="00CB1C2F">
              <w:rPr>
                <w:b/>
                <w:bCs/>
                <w:sz w:val="12"/>
                <w:szCs w:val="12"/>
              </w:rPr>
              <w:t>Земельный налог с организаций</w:t>
            </w:r>
          </w:p>
        </w:tc>
        <w:tc>
          <w:tcPr>
            <w:tcW w:w="678" w:type="pct"/>
            <w:tcBorders>
              <w:top w:val="nil"/>
              <w:left w:val="nil"/>
              <w:bottom w:val="single" w:sz="4" w:space="0" w:color="000000"/>
              <w:right w:val="single" w:sz="4" w:space="0" w:color="000000"/>
            </w:tcBorders>
            <w:shd w:val="clear" w:color="auto" w:fill="auto"/>
            <w:hideMark/>
          </w:tcPr>
          <w:p w14:paraId="2A315B5D" w14:textId="77777777" w:rsidR="00CB1C2F" w:rsidRPr="00CB1C2F" w:rsidRDefault="00CB1C2F" w:rsidP="00CB1C2F">
            <w:pPr>
              <w:jc w:val="right"/>
              <w:rPr>
                <w:b/>
                <w:bCs/>
                <w:sz w:val="12"/>
                <w:szCs w:val="12"/>
              </w:rPr>
            </w:pPr>
            <w:r w:rsidRPr="00CB1C2F">
              <w:rPr>
                <w:b/>
                <w:bCs/>
                <w:sz w:val="12"/>
                <w:szCs w:val="12"/>
              </w:rPr>
              <w:t>1 246,0</w:t>
            </w:r>
          </w:p>
        </w:tc>
        <w:tc>
          <w:tcPr>
            <w:tcW w:w="685" w:type="pct"/>
            <w:tcBorders>
              <w:top w:val="nil"/>
              <w:left w:val="nil"/>
              <w:bottom w:val="single" w:sz="4" w:space="0" w:color="000000"/>
              <w:right w:val="single" w:sz="4" w:space="0" w:color="000000"/>
            </w:tcBorders>
            <w:shd w:val="clear" w:color="auto" w:fill="auto"/>
            <w:hideMark/>
          </w:tcPr>
          <w:p w14:paraId="428ACAB0" w14:textId="77777777" w:rsidR="00CB1C2F" w:rsidRPr="00CB1C2F" w:rsidRDefault="00CB1C2F" w:rsidP="00CB1C2F">
            <w:pPr>
              <w:jc w:val="right"/>
              <w:rPr>
                <w:b/>
                <w:bCs/>
                <w:sz w:val="12"/>
                <w:szCs w:val="12"/>
              </w:rPr>
            </w:pPr>
            <w:r w:rsidRPr="00CB1C2F">
              <w:rPr>
                <w:b/>
                <w:bCs/>
                <w:sz w:val="12"/>
                <w:szCs w:val="12"/>
              </w:rPr>
              <w:t>1 250,0</w:t>
            </w:r>
          </w:p>
        </w:tc>
        <w:tc>
          <w:tcPr>
            <w:tcW w:w="678" w:type="pct"/>
            <w:tcBorders>
              <w:top w:val="nil"/>
              <w:left w:val="nil"/>
              <w:bottom w:val="single" w:sz="4" w:space="0" w:color="000000"/>
              <w:right w:val="single" w:sz="4" w:space="0" w:color="000000"/>
            </w:tcBorders>
            <w:shd w:val="clear" w:color="auto" w:fill="auto"/>
            <w:hideMark/>
          </w:tcPr>
          <w:p w14:paraId="618E9BDA" w14:textId="77777777" w:rsidR="00CB1C2F" w:rsidRPr="00CB1C2F" w:rsidRDefault="00CB1C2F" w:rsidP="00CB1C2F">
            <w:pPr>
              <w:jc w:val="right"/>
              <w:rPr>
                <w:b/>
                <w:bCs/>
                <w:sz w:val="12"/>
                <w:szCs w:val="12"/>
              </w:rPr>
            </w:pPr>
            <w:r w:rsidRPr="00CB1C2F">
              <w:rPr>
                <w:b/>
                <w:bCs/>
                <w:sz w:val="12"/>
                <w:szCs w:val="12"/>
              </w:rPr>
              <w:t>1 246,0</w:t>
            </w:r>
          </w:p>
        </w:tc>
      </w:tr>
      <w:tr w:rsidR="00CB1C2F" w:rsidRPr="00CB1C2F" w14:paraId="6A450AA7" w14:textId="77777777" w:rsidTr="00CB1C2F">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428E3103" w14:textId="77777777" w:rsidR="00CB1C2F" w:rsidRPr="00CB1C2F" w:rsidRDefault="00CB1C2F" w:rsidP="00CB1C2F">
            <w:pPr>
              <w:jc w:val="center"/>
              <w:rPr>
                <w:sz w:val="12"/>
                <w:szCs w:val="12"/>
              </w:rPr>
            </w:pPr>
            <w:r w:rsidRPr="00CB1C2F">
              <w:rPr>
                <w:sz w:val="12"/>
                <w:szCs w:val="12"/>
              </w:rPr>
              <w:t>1 06 06033 10 0000 110</w:t>
            </w:r>
          </w:p>
        </w:tc>
        <w:tc>
          <w:tcPr>
            <w:tcW w:w="1995" w:type="pct"/>
            <w:tcBorders>
              <w:top w:val="nil"/>
              <w:left w:val="nil"/>
              <w:bottom w:val="single" w:sz="4" w:space="0" w:color="000000"/>
              <w:right w:val="single" w:sz="4" w:space="0" w:color="000000"/>
            </w:tcBorders>
            <w:shd w:val="clear" w:color="FFFFFF" w:fill="FFFFFF"/>
            <w:hideMark/>
          </w:tcPr>
          <w:p w14:paraId="63FB0EB0" w14:textId="77777777" w:rsidR="00CB1C2F" w:rsidRPr="00CB1C2F" w:rsidRDefault="00CB1C2F" w:rsidP="00CB1C2F">
            <w:pPr>
              <w:rPr>
                <w:sz w:val="12"/>
                <w:szCs w:val="12"/>
              </w:rPr>
            </w:pPr>
            <w:r w:rsidRPr="00CB1C2F">
              <w:rPr>
                <w:sz w:val="12"/>
                <w:szCs w:val="12"/>
              </w:rPr>
              <w:t>Земельный налог с организаций, обладающих земельным участком, расположенным в границах сельских поселений</w:t>
            </w:r>
          </w:p>
        </w:tc>
        <w:tc>
          <w:tcPr>
            <w:tcW w:w="678" w:type="pct"/>
            <w:tcBorders>
              <w:top w:val="nil"/>
              <w:left w:val="nil"/>
              <w:bottom w:val="single" w:sz="4" w:space="0" w:color="000000"/>
              <w:right w:val="single" w:sz="4" w:space="0" w:color="000000"/>
            </w:tcBorders>
            <w:shd w:val="clear" w:color="auto" w:fill="auto"/>
            <w:hideMark/>
          </w:tcPr>
          <w:p w14:paraId="316F6488" w14:textId="77777777" w:rsidR="00CB1C2F" w:rsidRPr="00CB1C2F" w:rsidRDefault="00CB1C2F" w:rsidP="00CB1C2F">
            <w:pPr>
              <w:jc w:val="right"/>
              <w:rPr>
                <w:sz w:val="12"/>
                <w:szCs w:val="12"/>
              </w:rPr>
            </w:pPr>
            <w:r w:rsidRPr="00CB1C2F">
              <w:rPr>
                <w:sz w:val="12"/>
                <w:szCs w:val="12"/>
              </w:rPr>
              <w:t>1 246,0</w:t>
            </w:r>
          </w:p>
        </w:tc>
        <w:tc>
          <w:tcPr>
            <w:tcW w:w="685" w:type="pct"/>
            <w:tcBorders>
              <w:top w:val="nil"/>
              <w:left w:val="nil"/>
              <w:bottom w:val="single" w:sz="4" w:space="0" w:color="000000"/>
              <w:right w:val="single" w:sz="4" w:space="0" w:color="000000"/>
            </w:tcBorders>
            <w:shd w:val="clear" w:color="auto" w:fill="auto"/>
            <w:hideMark/>
          </w:tcPr>
          <w:p w14:paraId="19709325" w14:textId="77777777" w:rsidR="00CB1C2F" w:rsidRPr="00CB1C2F" w:rsidRDefault="00CB1C2F" w:rsidP="00CB1C2F">
            <w:pPr>
              <w:jc w:val="right"/>
              <w:rPr>
                <w:sz w:val="12"/>
                <w:szCs w:val="12"/>
              </w:rPr>
            </w:pPr>
            <w:r w:rsidRPr="00CB1C2F">
              <w:rPr>
                <w:sz w:val="12"/>
                <w:szCs w:val="12"/>
              </w:rPr>
              <w:t>1 250,0</w:t>
            </w:r>
          </w:p>
        </w:tc>
        <w:tc>
          <w:tcPr>
            <w:tcW w:w="678" w:type="pct"/>
            <w:tcBorders>
              <w:top w:val="nil"/>
              <w:left w:val="nil"/>
              <w:bottom w:val="single" w:sz="4" w:space="0" w:color="000000"/>
              <w:right w:val="single" w:sz="4" w:space="0" w:color="000000"/>
            </w:tcBorders>
            <w:shd w:val="clear" w:color="auto" w:fill="auto"/>
            <w:hideMark/>
          </w:tcPr>
          <w:p w14:paraId="0EC9AED6" w14:textId="77777777" w:rsidR="00CB1C2F" w:rsidRPr="00CB1C2F" w:rsidRDefault="00CB1C2F" w:rsidP="00CB1C2F">
            <w:pPr>
              <w:jc w:val="right"/>
              <w:rPr>
                <w:sz w:val="12"/>
                <w:szCs w:val="12"/>
              </w:rPr>
            </w:pPr>
            <w:r w:rsidRPr="00CB1C2F">
              <w:rPr>
                <w:sz w:val="12"/>
                <w:szCs w:val="12"/>
              </w:rPr>
              <w:t>1 246,0</w:t>
            </w:r>
          </w:p>
        </w:tc>
      </w:tr>
      <w:tr w:rsidR="00CB1C2F" w:rsidRPr="00CB1C2F" w14:paraId="390A6AA0" w14:textId="77777777" w:rsidTr="00CB1C2F">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75B68A5F" w14:textId="77777777" w:rsidR="00CB1C2F" w:rsidRPr="00CB1C2F" w:rsidRDefault="00CB1C2F" w:rsidP="00CB1C2F">
            <w:pPr>
              <w:jc w:val="center"/>
              <w:rPr>
                <w:b/>
                <w:bCs/>
                <w:sz w:val="12"/>
                <w:szCs w:val="12"/>
              </w:rPr>
            </w:pPr>
            <w:r w:rsidRPr="00CB1C2F">
              <w:rPr>
                <w:b/>
                <w:bCs/>
                <w:sz w:val="12"/>
                <w:szCs w:val="12"/>
              </w:rPr>
              <w:t>1 06 06040 00 0000 110</w:t>
            </w:r>
          </w:p>
        </w:tc>
        <w:tc>
          <w:tcPr>
            <w:tcW w:w="1995" w:type="pct"/>
            <w:tcBorders>
              <w:top w:val="nil"/>
              <w:left w:val="nil"/>
              <w:bottom w:val="single" w:sz="4" w:space="0" w:color="000000"/>
              <w:right w:val="single" w:sz="4" w:space="0" w:color="000000"/>
            </w:tcBorders>
            <w:shd w:val="clear" w:color="auto" w:fill="auto"/>
            <w:hideMark/>
          </w:tcPr>
          <w:p w14:paraId="76E75951" w14:textId="77777777" w:rsidR="00CB1C2F" w:rsidRPr="00CB1C2F" w:rsidRDefault="00CB1C2F" w:rsidP="00CB1C2F">
            <w:pPr>
              <w:rPr>
                <w:b/>
                <w:bCs/>
                <w:sz w:val="12"/>
                <w:szCs w:val="12"/>
              </w:rPr>
            </w:pPr>
            <w:r w:rsidRPr="00CB1C2F">
              <w:rPr>
                <w:b/>
                <w:bCs/>
                <w:sz w:val="12"/>
                <w:szCs w:val="12"/>
              </w:rPr>
              <w:t>Земельный налог с физических лиц</w:t>
            </w:r>
          </w:p>
        </w:tc>
        <w:tc>
          <w:tcPr>
            <w:tcW w:w="678" w:type="pct"/>
            <w:tcBorders>
              <w:top w:val="nil"/>
              <w:left w:val="nil"/>
              <w:bottom w:val="single" w:sz="4" w:space="0" w:color="000000"/>
              <w:right w:val="single" w:sz="4" w:space="0" w:color="000000"/>
            </w:tcBorders>
            <w:shd w:val="clear" w:color="auto" w:fill="auto"/>
            <w:hideMark/>
          </w:tcPr>
          <w:p w14:paraId="245A6D8A" w14:textId="77777777" w:rsidR="00CB1C2F" w:rsidRPr="00CB1C2F" w:rsidRDefault="00CB1C2F" w:rsidP="00CB1C2F">
            <w:pPr>
              <w:jc w:val="right"/>
              <w:rPr>
                <w:b/>
                <w:bCs/>
                <w:sz w:val="12"/>
                <w:szCs w:val="12"/>
              </w:rPr>
            </w:pPr>
            <w:r w:rsidRPr="00CB1C2F">
              <w:rPr>
                <w:b/>
                <w:bCs/>
                <w:sz w:val="12"/>
                <w:szCs w:val="12"/>
              </w:rPr>
              <w:t>442,0</w:t>
            </w:r>
          </w:p>
        </w:tc>
        <w:tc>
          <w:tcPr>
            <w:tcW w:w="685" w:type="pct"/>
            <w:tcBorders>
              <w:top w:val="nil"/>
              <w:left w:val="nil"/>
              <w:bottom w:val="single" w:sz="4" w:space="0" w:color="000000"/>
              <w:right w:val="single" w:sz="4" w:space="0" w:color="000000"/>
            </w:tcBorders>
            <w:shd w:val="clear" w:color="auto" w:fill="auto"/>
            <w:hideMark/>
          </w:tcPr>
          <w:p w14:paraId="3C291D60" w14:textId="77777777" w:rsidR="00CB1C2F" w:rsidRPr="00CB1C2F" w:rsidRDefault="00CB1C2F" w:rsidP="00CB1C2F">
            <w:pPr>
              <w:jc w:val="right"/>
              <w:rPr>
                <w:b/>
                <w:bCs/>
                <w:sz w:val="12"/>
                <w:szCs w:val="12"/>
              </w:rPr>
            </w:pPr>
            <w:r w:rsidRPr="00CB1C2F">
              <w:rPr>
                <w:b/>
                <w:bCs/>
                <w:sz w:val="12"/>
                <w:szCs w:val="12"/>
              </w:rPr>
              <w:t>450,0</w:t>
            </w:r>
          </w:p>
        </w:tc>
        <w:tc>
          <w:tcPr>
            <w:tcW w:w="678" w:type="pct"/>
            <w:tcBorders>
              <w:top w:val="nil"/>
              <w:left w:val="nil"/>
              <w:bottom w:val="single" w:sz="4" w:space="0" w:color="000000"/>
              <w:right w:val="single" w:sz="4" w:space="0" w:color="000000"/>
            </w:tcBorders>
            <w:shd w:val="clear" w:color="auto" w:fill="auto"/>
            <w:hideMark/>
          </w:tcPr>
          <w:p w14:paraId="1058C857" w14:textId="77777777" w:rsidR="00CB1C2F" w:rsidRPr="00CB1C2F" w:rsidRDefault="00CB1C2F" w:rsidP="00CB1C2F">
            <w:pPr>
              <w:jc w:val="right"/>
              <w:rPr>
                <w:b/>
                <w:bCs/>
                <w:sz w:val="12"/>
                <w:szCs w:val="12"/>
              </w:rPr>
            </w:pPr>
            <w:r w:rsidRPr="00CB1C2F">
              <w:rPr>
                <w:b/>
                <w:bCs/>
                <w:sz w:val="12"/>
                <w:szCs w:val="12"/>
              </w:rPr>
              <w:t>460,0</w:t>
            </w:r>
          </w:p>
        </w:tc>
      </w:tr>
      <w:tr w:rsidR="00CB1C2F" w:rsidRPr="00CB1C2F" w14:paraId="606D56A8" w14:textId="77777777" w:rsidTr="00CB1C2F">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5FA95EBB" w14:textId="77777777" w:rsidR="00CB1C2F" w:rsidRPr="00CB1C2F" w:rsidRDefault="00CB1C2F" w:rsidP="00CB1C2F">
            <w:pPr>
              <w:jc w:val="center"/>
              <w:rPr>
                <w:sz w:val="12"/>
                <w:szCs w:val="12"/>
              </w:rPr>
            </w:pPr>
            <w:r w:rsidRPr="00CB1C2F">
              <w:rPr>
                <w:sz w:val="12"/>
                <w:szCs w:val="12"/>
              </w:rPr>
              <w:t>1 06 06043 10 0000 110</w:t>
            </w:r>
          </w:p>
        </w:tc>
        <w:tc>
          <w:tcPr>
            <w:tcW w:w="1995" w:type="pct"/>
            <w:tcBorders>
              <w:top w:val="nil"/>
              <w:left w:val="nil"/>
              <w:bottom w:val="single" w:sz="4" w:space="0" w:color="000000"/>
              <w:right w:val="single" w:sz="4" w:space="0" w:color="000000"/>
            </w:tcBorders>
            <w:shd w:val="clear" w:color="FFFFFF" w:fill="FFFFFF"/>
            <w:hideMark/>
          </w:tcPr>
          <w:p w14:paraId="7FA40745" w14:textId="77777777" w:rsidR="00CB1C2F" w:rsidRPr="00CB1C2F" w:rsidRDefault="00CB1C2F" w:rsidP="00CB1C2F">
            <w:pPr>
              <w:rPr>
                <w:sz w:val="12"/>
                <w:szCs w:val="12"/>
              </w:rPr>
            </w:pPr>
            <w:r w:rsidRPr="00CB1C2F">
              <w:rPr>
                <w:sz w:val="12"/>
                <w:szCs w:val="12"/>
              </w:rPr>
              <w:t>Земельный налог с физических лиц, обладающих земельным участком, расположенным в границах сельских поселений</w:t>
            </w:r>
          </w:p>
        </w:tc>
        <w:tc>
          <w:tcPr>
            <w:tcW w:w="678" w:type="pct"/>
            <w:tcBorders>
              <w:top w:val="nil"/>
              <w:left w:val="nil"/>
              <w:bottom w:val="single" w:sz="4" w:space="0" w:color="000000"/>
              <w:right w:val="single" w:sz="4" w:space="0" w:color="000000"/>
            </w:tcBorders>
            <w:shd w:val="clear" w:color="auto" w:fill="auto"/>
            <w:hideMark/>
          </w:tcPr>
          <w:p w14:paraId="52B7CC04" w14:textId="77777777" w:rsidR="00CB1C2F" w:rsidRPr="00CB1C2F" w:rsidRDefault="00CB1C2F" w:rsidP="00CB1C2F">
            <w:pPr>
              <w:jc w:val="right"/>
              <w:rPr>
                <w:sz w:val="12"/>
                <w:szCs w:val="12"/>
              </w:rPr>
            </w:pPr>
            <w:r w:rsidRPr="00CB1C2F">
              <w:rPr>
                <w:sz w:val="12"/>
                <w:szCs w:val="12"/>
              </w:rPr>
              <w:t>442,0</w:t>
            </w:r>
          </w:p>
        </w:tc>
        <w:tc>
          <w:tcPr>
            <w:tcW w:w="685" w:type="pct"/>
            <w:tcBorders>
              <w:top w:val="nil"/>
              <w:left w:val="nil"/>
              <w:bottom w:val="single" w:sz="4" w:space="0" w:color="000000"/>
              <w:right w:val="single" w:sz="4" w:space="0" w:color="000000"/>
            </w:tcBorders>
            <w:shd w:val="clear" w:color="auto" w:fill="auto"/>
            <w:hideMark/>
          </w:tcPr>
          <w:p w14:paraId="701A894C" w14:textId="77777777" w:rsidR="00CB1C2F" w:rsidRPr="00CB1C2F" w:rsidRDefault="00CB1C2F" w:rsidP="00CB1C2F">
            <w:pPr>
              <w:jc w:val="right"/>
              <w:rPr>
                <w:sz w:val="12"/>
                <w:szCs w:val="12"/>
              </w:rPr>
            </w:pPr>
            <w:r w:rsidRPr="00CB1C2F">
              <w:rPr>
                <w:sz w:val="12"/>
                <w:szCs w:val="12"/>
              </w:rPr>
              <w:t>450,0</w:t>
            </w:r>
          </w:p>
        </w:tc>
        <w:tc>
          <w:tcPr>
            <w:tcW w:w="678" w:type="pct"/>
            <w:tcBorders>
              <w:top w:val="nil"/>
              <w:left w:val="nil"/>
              <w:bottom w:val="single" w:sz="4" w:space="0" w:color="000000"/>
              <w:right w:val="single" w:sz="4" w:space="0" w:color="000000"/>
            </w:tcBorders>
            <w:shd w:val="clear" w:color="auto" w:fill="auto"/>
            <w:hideMark/>
          </w:tcPr>
          <w:p w14:paraId="45120C44" w14:textId="77777777" w:rsidR="00CB1C2F" w:rsidRPr="00CB1C2F" w:rsidRDefault="00CB1C2F" w:rsidP="00CB1C2F">
            <w:pPr>
              <w:jc w:val="right"/>
              <w:rPr>
                <w:sz w:val="12"/>
                <w:szCs w:val="12"/>
              </w:rPr>
            </w:pPr>
            <w:r w:rsidRPr="00CB1C2F">
              <w:rPr>
                <w:sz w:val="12"/>
                <w:szCs w:val="12"/>
              </w:rPr>
              <w:t>460,0</w:t>
            </w:r>
          </w:p>
        </w:tc>
      </w:tr>
      <w:tr w:rsidR="00CB1C2F" w:rsidRPr="00CB1C2F" w14:paraId="16DDBB06" w14:textId="77777777" w:rsidTr="00CB1C2F">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5DA24F95" w14:textId="77777777" w:rsidR="00CB1C2F" w:rsidRPr="00CB1C2F" w:rsidRDefault="00CB1C2F" w:rsidP="00CB1C2F">
            <w:pPr>
              <w:jc w:val="center"/>
              <w:rPr>
                <w:b/>
                <w:bCs/>
                <w:sz w:val="12"/>
                <w:szCs w:val="12"/>
              </w:rPr>
            </w:pPr>
            <w:r w:rsidRPr="00CB1C2F">
              <w:rPr>
                <w:b/>
                <w:bCs/>
                <w:sz w:val="12"/>
                <w:szCs w:val="12"/>
              </w:rPr>
              <w:t>1 08 00000 00 0000 000</w:t>
            </w:r>
          </w:p>
        </w:tc>
        <w:tc>
          <w:tcPr>
            <w:tcW w:w="1995" w:type="pct"/>
            <w:tcBorders>
              <w:top w:val="nil"/>
              <w:left w:val="nil"/>
              <w:bottom w:val="single" w:sz="4" w:space="0" w:color="000000"/>
              <w:right w:val="single" w:sz="4" w:space="0" w:color="000000"/>
            </w:tcBorders>
            <w:shd w:val="clear" w:color="auto" w:fill="auto"/>
            <w:hideMark/>
          </w:tcPr>
          <w:p w14:paraId="36D3FE31" w14:textId="77777777" w:rsidR="00CB1C2F" w:rsidRPr="00CB1C2F" w:rsidRDefault="00CB1C2F" w:rsidP="00CB1C2F">
            <w:pPr>
              <w:rPr>
                <w:b/>
                <w:bCs/>
                <w:sz w:val="12"/>
                <w:szCs w:val="12"/>
              </w:rPr>
            </w:pPr>
            <w:r w:rsidRPr="00CB1C2F">
              <w:rPr>
                <w:b/>
                <w:bCs/>
                <w:sz w:val="12"/>
                <w:szCs w:val="12"/>
              </w:rPr>
              <w:t>ГОСУДАРСТВЕННАЯ ПОШЛИНА</w:t>
            </w:r>
          </w:p>
        </w:tc>
        <w:tc>
          <w:tcPr>
            <w:tcW w:w="678" w:type="pct"/>
            <w:tcBorders>
              <w:top w:val="nil"/>
              <w:left w:val="nil"/>
              <w:bottom w:val="single" w:sz="4" w:space="0" w:color="000000"/>
              <w:right w:val="single" w:sz="4" w:space="0" w:color="000000"/>
            </w:tcBorders>
            <w:shd w:val="clear" w:color="auto" w:fill="auto"/>
            <w:hideMark/>
          </w:tcPr>
          <w:p w14:paraId="7DCB6953" w14:textId="77777777" w:rsidR="00CB1C2F" w:rsidRPr="00CB1C2F" w:rsidRDefault="00CB1C2F" w:rsidP="00CB1C2F">
            <w:pPr>
              <w:jc w:val="right"/>
              <w:rPr>
                <w:b/>
                <w:bCs/>
                <w:sz w:val="12"/>
                <w:szCs w:val="12"/>
              </w:rPr>
            </w:pPr>
            <w:r w:rsidRPr="00CB1C2F">
              <w:rPr>
                <w:b/>
                <w:bCs/>
                <w:sz w:val="12"/>
                <w:szCs w:val="12"/>
              </w:rPr>
              <w:t>8,0</w:t>
            </w:r>
          </w:p>
        </w:tc>
        <w:tc>
          <w:tcPr>
            <w:tcW w:w="685" w:type="pct"/>
            <w:tcBorders>
              <w:top w:val="nil"/>
              <w:left w:val="nil"/>
              <w:bottom w:val="single" w:sz="4" w:space="0" w:color="000000"/>
              <w:right w:val="single" w:sz="4" w:space="0" w:color="000000"/>
            </w:tcBorders>
            <w:shd w:val="clear" w:color="auto" w:fill="auto"/>
            <w:hideMark/>
          </w:tcPr>
          <w:p w14:paraId="7F9498F3" w14:textId="77777777" w:rsidR="00CB1C2F" w:rsidRPr="00CB1C2F" w:rsidRDefault="00CB1C2F" w:rsidP="00CB1C2F">
            <w:pPr>
              <w:jc w:val="right"/>
              <w:rPr>
                <w:b/>
                <w:bCs/>
                <w:sz w:val="12"/>
                <w:szCs w:val="12"/>
              </w:rPr>
            </w:pPr>
            <w:r w:rsidRPr="00CB1C2F">
              <w:rPr>
                <w:b/>
                <w:bCs/>
                <w:sz w:val="12"/>
                <w:szCs w:val="12"/>
              </w:rPr>
              <w:t>8,0</w:t>
            </w:r>
          </w:p>
        </w:tc>
        <w:tc>
          <w:tcPr>
            <w:tcW w:w="678" w:type="pct"/>
            <w:tcBorders>
              <w:top w:val="nil"/>
              <w:left w:val="nil"/>
              <w:bottom w:val="single" w:sz="4" w:space="0" w:color="000000"/>
              <w:right w:val="single" w:sz="4" w:space="0" w:color="000000"/>
            </w:tcBorders>
            <w:shd w:val="clear" w:color="auto" w:fill="auto"/>
            <w:hideMark/>
          </w:tcPr>
          <w:p w14:paraId="02BC8F9A" w14:textId="77777777" w:rsidR="00CB1C2F" w:rsidRPr="00CB1C2F" w:rsidRDefault="00CB1C2F" w:rsidP="00CB1C2F">
            <w:pPr>
              <w:jc w:val="right"/>
              <w:rPr>
                <w:b/>
                <w:bCs/>
                <w:sz w:val="12"/>
                <w:szCs w:val="12"/>
              </w:rPr>
            </w:pPr>
            <w:r w:rsidRPr="00CB1C2F">
              <w:rPr>
                <w:b/>
                <w:bCs/>
                <w:sz w:val="12"/>
                <w:szCs w:val="12"/>
              </w:rPr>
              <w:t>8,0</w:t>
            </w:r>
          </w:p>
        </w:tc>
      </w:tr>
      <w:tr w:rsidR="00CB1C2F" w:rsidRPr="00CB1C2F" w14:paraId="4496444F" w14:textId="77777777" w:rsidTr="00CB1C2F">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535C91E0" w14:textId="77777777" w:rsidR="00CB1C2F" w:rsidRPr="00CB1C2F" w:rsidRDefault="00CB1C2F" w:rsidP="00CB1C2F">
            <w:pPr>
              <w:jc w:val="center"/>
              <w:rPr>
                <w:b/>
                <w:bCs/>
                <w:sz w:val="12"/>
                <w:szCs w:val="12"/>
              </w:rPr>
            </w:pPr>
            <w:r w:rsidRPr="00CB1C2F">
              <w:rPr>
                <w:b/>
                <w:bCs/>
                <w:sz w:val="12"/>
                <w:szCs w:val="12"/>
              </w:rPr>
              <w:t>1 08 04000 01 0000 110</w:t>
            </w:r>
          </w:p>
        </w:tc>
        <w:tc>
          <w:tcPr>
            <w:tcW w:w="1995" w:type="pct"/>
            <w:tcBorders>
              <w:top w:val="nil"/>
              <w:left w:val="nil"/>
              <w:bottom w:val="single" w:sz="4" w:space="0" w:color="000000"/>
              <w:right w:val="single" w:sz="4" w:space="0" w:color="000000"/>
            </w:tcBorders>
            <w:shd w:val="clear" w:color="auto" w:fill="auto"/>
            <w:hideMark/>
          </w:tcPr>
          <w:p w14:paraId="21550DCD" w14:textId="77777777" w:rsidR="00CB1C2F" w:rsidRPr="00CB1C2F" w:rsidRDefault="00CB1C2F" w:rsidP="00CB1C2F">
            <w:pPr>
              <w:rPr>
                <w:b/>
                <w:bCs/>
                <w:sz w:val="12"/>
                <w:szCs w:val="12"/>
              </w:rPr>
            </w:pPr>
            <w:r w:rsidRPr="00CB1C2F">
              <w:rPr>
                <w:b/>
                <w:bCs/>
                <w:sz w:val="12"/>
                <w:szCs w:val="12"/>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678" w:type="pct"/>
            <w:tcBorders>
              <w:top w:val="nil"/>
              <w:left w:val="nil"/>
              <w:bottom w:val="single" w:sz="4" w:space="0" w:color="000000"/>
              <w:right w:val="single" w:sz="4" w:space="0" w:color="000000"/>
            </w:tcBorders>
            <w:shd w:val="clear" w:color="auto" w:fill="auto"/>
            <w:hideMark/>
          </w:tcPr>
          <w:p w14:paraId="56FF39A1" w14:textId="77777777" w:rsidR="00CB1C2F" w:rsidRPr="00CB1C2F" w:rsidRDefault="00CB1C2F" w:rsidP="00CB1C2F">
            <w:pPr>
              <w:jc w:val="right"/>
              <w:rPr>
                <w:b/>
                <w:bCs/>
                <w:sz w:val="12"/>
                <w:szCs w:val="12"/>
              </w:rPr>
            </w:pPr>
            <w:r w:rsidRPr="00CB1C2F">
              <w:rPr>
                <w:b/>
                <w:bCs/>
                <w:sz w:val="12"/>
                <w:szCs w:val="12"/>
              </w:rPr>
              <w:t>8,0</w:t>
            </w:r>
          </w:p>
        </w:tc>
        <w:tc>
          <w:tcPr>
            <w:tcW w:w="685" w:type="pct"/>
            <w:tcBorders>
              <w:top w:val="nil"/>
              <w:left w:val="nil"/>
              <w:bottom w:val="single" w:sz="4" w:space="0" w:color="000000"/>
              <w:right w:val="single" w:sz="4" w:space="0" w:color="000000"/>
            </w:tcBorders>
            <w:shd w:val="clear" w:color="auto" w:fill="auto"/>
            <w:hideMark/>
          </w:tcPr>
          <w:p w14:paraId="1852AC42" w14:textId="77777777" w:rsidR="00CB1C2F" w:rsidRPr="00CB1C2F" w:rsidRDefault="00CB1C2F" w:rsidP="00CB1C2F">
            <w:pPr>
              <w:jc w:val="right"/>
              <w:rPr>
                <w:b/>
                <w:bCs/>
                <w:sz w:val="12"/>
                <w:szCs w:val="12"/>
              </w:rPr>
            </w:pPr>
            <w:r w:rsidRPr="00CB1C2F">
              <w:rPr>
                <w:b/>
                <w:bCs/>
                <w:sz w:val="12"/>
                <w:szCs w:val="12"/>
              </w:rPr>
              <w:t>8,0</w:t>
            </w:r>
          </w:p>
        </w:tc>
        <w:tc>
          <w:tcPr>
            <w:tcW w:w="678" w:type="pct"/>
            <w:tcBorders>
              <w:top w:val="nil"/>
              <w:left w:val="nil"/>
              <w:bottom w:val="single" w:sz="4" w:space="0" w:color="000000"/>
              <w:right w:val="single" w:sz="4" w:space="0" w:color="000000"/>
            </w:tcBorders>
            <w:shd w:val="clear" w:color="auto" w:fill="auto"/>
            <w:hideMark/>
          </w:tcPr>
          <w:p w14:paraId="36A7207E" w14:textId="77777777" w:rsidR="00CB1C2F" w:rsidRPr="00CB1C2F" w:rsidRDefault="00CB1C2F" w:rsidP="00CB1C2F">
            <w:pPr>
              <w:jc w:val="right"/>
              <w:rPr>
                <w:b/>
                <w:bCs/>
                <w:sz w:val="12"/>
                <w:szCs w:val="12"/>
              </w:rPr>
            </w:pPr>
            <w:r w:rsidRPr="00CB1C2F">
              <w:rPr>
                <w:b/>
                <w:bCs/>
                <w:sz w:val="12"/>
                <w:szCs w:val="12"/>
              </w:rPr>
              <w:t>8,0</w:t>
            </w:r>
          </w:p>
        </w:tc>
      </w:tr>
      <w:tr w:rsidR="00CB1C2F" w:rsidRPr="00CB1C2F" w14:paraId="374D260B" w14:textId="77777777" w:rsidTr="00CB1C2F">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53C76FED" w14:textId="77777777" w:rsidR="00CB1C2F" w:rsidRPr="00CB1C2F" w:rsidRDefault="00CB1C2F" w:rsidP="00CB1C2F">
            <w:pPr>
              <w:jc w:val="center"/>
              <w:rPr>
                <w:b/>
                <w:bCs/>
                <w:sz w:val="12"/>
                <w:szCs w:val="12"/>
              </w:rPr>
            </w:pPr>
            <w:r w:rsidRPr="00CB1C2F">
              <w:rPr>
                <w:b/>
                <w:bCs/>
                <w:sz w:val="12"/>
                <w:szCs w:val="12"/>
              </w:rPr>
              <w:t>1 08 04020 01 0000 110</w:t>
            </w:r>
          </w:p>
        </w:tc>
        <w:tc>
          <w:tcPr>
            <w:tcW w:w="1995" w:type="pct"/>
            <w:tcBorders>
              <w:top w:val="nil"/>
              <w:left w:val="nil"/>
              <w:bottom w:val="single" w:sz="4" w:space="0" w:color="000000"/>
              <w:right w:val="single" w:sz="4" w:space="0" w:color="000000"/>
            </w:tcBorders>
            <w:shd w:val="clear" w:color="auto" w:fill="auto"/>
            <w:hideMark/>
          </w:tcPr>
          <w:p w14:paraId="251DC026" w14:textId="77777777" w:rsidR="00CB1C2F" w:rsidRPr="00CB1C2F" w:rsidRDefault="00CB1C2F" w:rsidP="00CB1C2F">
            <w:pPr>
              <w:rPr>
                <w:b/>
                <w:bCs/>
                <w:sz w:val="12"/>
                <w:szCs w:val="12"/>
              </w:rPr>
            </w:pPr>
            <w:r w:rsidRPr="00CB1C2F">
              <w:rPr>
                <w:b/>
                <w:bCs/>
                <w:sz w:val="12"/>
                <w:szCs w:val="12"/>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678" w:type="pct"/>
            <w:tcBorders>
              <w:top w:val="nil"/>
              <w:left w:val="nil"/>
              <w:bottom w:val="single" w:sz="4" w:space="0" w:color="000000"/>
              <w:right w:val="single" w:sz="4" w:space="0" w:color="000000"/>
            </w:tcBorders>
            <w:shd w:val="clear" w:color="auto" w:fill="auto"/>
            <w:hideMark/>
          </w:tcPr>
          <w:p w14:paraId="01613E9C" w14:textId="77777777" w:rsidR="00CB1C2F" w:rsidRPr="00CB1C2F" w:rsidRDefault="00CB1C2F" w:rsidP="00CB1C2F">
            <w:pPr>
              <w:jc w:val="right"/>
              <w:rPr>
                <w:b/>
                <w:bCs/>
                <w:sz w:val="12"/>
                <w:szCs w:val="12"/>
              </w:rPr>
            </w:pPr>
            <w:r w:rsidRPr="00CB1C2F">
              <w:rPr>
                <w:b/>
                <w:bCs/>
                <w:sz w:val="12"/>
                <w:szCs w:val="12"/>
              </w:rPr>
              <w:t>8,0</w:t>
            </w:r>
          </w:p>
        </w:tc>
        <w:tc>
          <w:tcPr>
            <w:tcW w:w="685" w:type="pct"/>
            <w:tcBorders>
              <w:top w:val="nil"/>
              <w:left w:val="nil"/>
              <w:bottom w:val="single" w:sz="4" w:space="0" w:color="000000"/>
              <w:right w:val="single" w:sz="4" w:space="0" w:color="000000"/>
            </w:tcBorders>
            <w:shd w:val="clear" w:color="auto" w:fill="auto"/>
            <w:hideMark/>
          </w:tcPr>
          <w:p w14:paraId="0AABA11F" w14:textId="77777777" w:rsidR="00CB1C2F" w:rsidRPr="00CB1C2F" w:rsidRDefault="00CB1C2F" w:rsidP="00CB1C2F">
            <w:pPr>
              <w:jc w:val="right"/>
              <w:rPr>
                <w:b/>
                <w:bCs/>
                <w:sz w:val="12"/>
                <w:szCs w:val="12"/>
              </w:rPr>
            </w:pPr>
            <w:r w:rsidRPr="00CB1C2F">
              <w:rPr>
                <w:b/>
                <w:bCs/>
                <w:sz w:val="12"/>
                <w:szCs w:val="12"/>
              </w:rPr>
              <w:t>8,0</w:t>
            </w:r>
          </w:p>
        </w:tc>
        <w:tc>
          <w:tcPr>
            <w:tcW w:w="678" w:type="pct"/>
            <w:tcBorders>
              <w:top w:val="nil"/>
              <w:left w:val="nil"/>
              <w:bottom w:val="single" w:sz="4" w:space="0" w:color="000000"/>
              <w:right w:val="single" w:sz="4" w:space="0" w:color="000000"/>
            </w:tcBorders>
            <w:shd w:val="clear" w:color="auto" w:fill="auto"/>
            <w:hideMark/>
          </w:tcPr>
          <w:p w14:paraId="7550C973" w14:textId="77777777" w:rsidR="00CB1C2F" w:rsidRPr="00CB1C2F" w:rsidRDefault="00CB1C2F" w:rsidP="00CB1C2F">
            <w:pPr>
              <w:jc w:val="right"/>
              <w:rPr>
                <w:b/>
                <w:bCs/>
                <w:sz w:val="12"/>
                <w:szCs w:val="12"/>
              </w:rPr>
            </w:pPr>
            <w:r w:rsidRPr="00CB1C2F">
              <w:rPr>
                <w:b/>
                <w:bCs/>
                <w:sz w:val="12"/>
                <w:szCs w:val="12"/>
              </w:rPr>
              <w:t>8,0</w:t>
            </w:r>
          </w:p>
        </w:tc>
      </w:tr>
      <w:tr w:rsidR="00CB1C2F" w:rsidRPr="00CB1C2F" w14:paraId="6A265A7F" w14:textId="77777777" w:rsidTr="00CB1C2F">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25B94D63" w14:textId="77777777" w:rsidR="00CB1C2F" w:rsidRPr="00CB1C2F" w:rsidRDefault="00CB1C2F" w:rsidP="00CB1C2F">
            <w:pPr>
              <w:jc w:val="center"/>
              <w:rPr>
                <w:sz w:val="12"/>
                <w:szCs w:val="12"/>
              </w:rPr>
            </w:pPr>
            <w:r w:rsidRPr="00CB1C2F">
              <w:rPr>
                <w:sz w:val="12"/>
                <w:szCs w:val="12"/>
              </w:rPr>
              <w:t>1 08 04020 01 0000 110</w:t>
            </w:r>
          </w:p>
        </w:tc>
        <w:tc>
          <w:tcPr>
            <w:tcW w:w="1995" w:type="pct"/>
            <w:tcBorders>
              <w:top w:val="nil"/>
              <w:left w:val="nil"/>
              <w:bottom w:val="single" w:sz="4" w:space="0" w:color="000000"/>
              <w:right w:val="single" w:sz="4" w:space="0" w:color="000000"/>
            </w:tcBorders>
            <w:shd w:val="clear" w:color="FFFFFF" w:fill="FFFFFF"/>
            <w:hideMark/>
          </w:tcPr>
          <w:p w14:paraId="50DA9D30" w14:textId="77777777" w:rsidR="00CB1C2F" w:rsidRPr="00CB1C2F" w:rsidRDefault="00CB1C2F" w:rsidP="00CB1C2F">
            <w:pPr>
              <w:rPr>
                <w:sz w:val="12"/>
                <w:szCs w:val="12"/>
              </w:rPr>
            </w:pPr>
            <w:r w:rsidRPr="00CB1C2F">
              <w:rPr>
                <w:sz w:val="12"/>
                <w:szCs w:val="12"/>
              </w:rPr>
              <w:t xml:space="preserve">Государственная пошлина за совершение нотариальных действий должностными лицами органов местного самоуправления, </w:t>
            </w:r>
            <w:r w:rsidRPr="00CB1C2F">
              <w:rPr>
                <w:sz w:val="12"/>
                <w:szCs w:val="12"/>
              </w:rPr>
              <w:lastRenderedPageBreak/>
              <w:t>уполномоченными в соответствии с законодательными актами Российской Федерации на совершение нотариальных действий</w:t>
            </w:r>
          </w:p>
        </w:tc>
        <w:tc>
          <w:tcPr>
            <w:tcW w:w="678" w:type="pct"/>
            <w:tcBorders>
              <w:top w:val="nil"/>
              <w:left w:val="nil"/>
              <w:bottom w:val="single" w:sz="4" w:space="0" w:color="000000"/>
              <w:right w:val="single" w:sz="4" w:space="0" w:color="000000"/>
            </w:tcBorders>
            <w:shd w:val="clear" w:color="auto" w:fill="auto"/>
            <w:hideMark/>
          </w:tcPr>
          <w:p w14:paraId="6DCD2C8D" w14:textId="77777777" w:rsidR="00CB1C2F" w:rsidRPr="00CB1C2F" w:rsidRDefault="00CB1C2F" w:rsidP="00CB1C2F">
            <w:pPr>
              <w:jc w:val="right"/>
              <w:rPr>
                <w:sz w:val="12"/>
                <w:szCs w:val="12"/>
              </w:rPr>
            </w:pPr>
            <w:r w:rsidRPr="00CB1C2F">
              <w:rPr>
                <w:sz w:val="12"/>
                <w:szCs w:val="12"/>
              </w:rPr>
              <w:lastRenderedPageBreak/>
              <w:t>8,0</w:t>
            </w:r>
          </w:p>
        </w:tc>
        <w:tc>
          <w:tcPr>
            <w:tcW w:w="685" w:type="pct"/>
            <w:tcBorders>
              <w:top w:val="nil"/>
              <w:left w:val="nil"/>
              <w:bottom w:val="single" w:sz="4" w:space="0" w:color="000000"/>
              <w:right w:val="single" w:sz="4" w:space="0" w:color="000000"/>
            </w:tcBorders>
            <w:shd w:val="clear" w:color="auto" w:fill="auto"/>
            <w:hideMark/>
          </w:tcPr>
          <w:p w14:paraId="73330F8F" w14:textId="77777777" w:rsidR="00CB1C2F" w:rsidRPr="00CB1C2F" w:rsidRDefault="00CB1C2F" w:rsidP="00CB1C2F">
            <w:pPr>
              <w:jc w:val="right"/>
              <w:rPr>
                <w:sz w:val="12"/>
                <w:szCs w:val="12"/>
              </w:rPr>
            </w:pPr>
            <w:r w:rsidRPr="00CB1C2F">
              <w:rPr>
                <w:sz w:val="12"/>
                <w:szCs w:val="12"/>
              </w:rPr>
              <w:t>8,0</w:t>
            </w:r>
          </w:p>
        </w:tc>
        <w:tc>
          <w:tcPr>
            <w:tcW w:w="678" w:type="pct"/>
            <w:tcBorders>
              <w:top w:val="nil"/>
              <w:left w:val="nil"/>
              <w:bottom w:val="single" w:sz="4" w:space="0" w:color="000000"/>
              <w:right w:val="single" w:sz="4" w:space="0" w:color="000000"/>
            </w:tcBorders>
            <w:shd w:val="clear" w:color="auto" w:fill="auto"/>
            <w:hideMark/>
          </w:tcPr>
          <w:p w14:paraId="08E8E859" w14:textId="77777777" w:rsidR="00CB1C2F" w:rsidRPr="00CB1C2F" w:rsidRDefault="00CB1C2F" w:rsidP="00CB1C2F">
            <w:pPr>
              <w:jc w:val="right"/>
              <w:rPr>
                <w:sz w:val="12"/>
                <w:szCs w:val="12"/>
              </w:rPr>
            </w:pPr>
            <w:r w:rsidRPr="00CB1C2F">
              <w:rPr>
                <w:sz w:val="12"/>
                <w:szCs w:val="12"/>
              </w:rPr>
              <w:t>8,0</w:t>
            </w:r>
          </w:p>
        </w:tc>
      </w:tr>
      <w:tr w:rsidR="00CB1C2F" w:rsidRPr="00CB1C2F" w14:paraId="65FE273F" w14:textId="77777777" w:rsidTr="00CB1C2F">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5C6AB4DE" w14:textId="77777777" w:rsidR="00CB1C2F" w:rsidRPr="00CB1C2F" w:rsidRDefault="00CB1C2F" w:rsidP="00CB1C2F">
            <w:pPr>
              <w:jc w:val="center"/>
              <w:rPr>
                <w:b/>
                <w:bCs/>
                <w:sz w:val="12"/>
                <w:szCs w:val="12"/>
              </w:rPr>
            </w:pPr>
            <w:r w:rsidRPr="00CB1C2F">
              <w:rPr>
                <w:b/>
                <w:bCs/>
                <w:sz w:val="12"/>
                <w:szCs w:val="12"/>
              </w:rPr>
              <w:lastRenderedPageBreak/>
              <w:t>1 11 00000 00 0000 000</w:t>
            </w:r>
          </w:p>
        </w:tc>
        <w:tc>
          <w:tcPr>
            <w:tcW w:w="1995" w:type="pct"/>
            <w:tcBorders>
              <w:top w:val="nil"/>
              <w:left w:val="nil"/>
              <w:bottom w:val="single" w:sz="4" w:space="0" w:color="000000"/>
              <w:right w:val="single" w:sz="4" w:space="0" w:color="000000"/>
            </w:tcBorders>
            <w:shd w:val="clear" w:color="auto" w:fill="auto"/>
            <w:hideMark/>
          </w:tcPr>
          <w:p w14:paraId="04A996B9" w14:textId="77777777" w:rsidR="00CB1C2F" w:rsidRPr="00CB1C2F" w:rsidRDefault="00CB1C2F" w:rsidP="00CB1C2F">
            <w:pPr>
              <w:rPr>
                <w:b/>
                <w:bCs/>
                <w:sz w:val="12"/>
                <w:szCs w:val="12"/>
              </w:rPr>
            </w:pPr>
            <w:r w:rsidRPr="00CB1C2F">
              <w:rPr>
                <w:b/>
                <w:bCs/>
                <w:sz w:val="12"/>
                <w:szCs w:val="12"/>
              </w:rPr>
              <w:t>ДОХОДЫ ОТ ИСПОЛЬЗОВАНИЯ ИМУЩЕСТВА, НАХОДЯЩЕГОСЯ В ГОСУДАРСТВЕННОЙ И МУНИЦИПАЛЬНОЙ СОБСТВЕННОСТИ</w:t>
            </w:r>
          </w:p>
        </w:tc>
        <w:tc>
          <w:tcPr>
            <w:tcW w:w="678" w:type="pct"/>
            <w:tcBorders>
              <w:top w:val="nil"/>
              <w:left w:val="nil"/>
              <w:bottom w:val="single" w:sz="4" w:space="0" w:color="000000"/>
              <w:right w:val="single" w:sz="4" w:space="0" w:color="000000"/>
            </w:tcBorders>
            <w:shd w:val="clear" w:color="auto" w:fill="auto"/>
            <w:hideMark/>
          </w:tcPr>
          <w:p w14:paraId="7907E429" w14:textId="77777777" w:rsidR="00CB1C2F" w:rsidRPr="00CB1C2F" w:rsidRDefault="00CB1C2F" w:rsidP="00CB1C2F">
            <w:pPr>
              <w:jc w:val="right"/>
              <w:rPr>
                <w:b/>
                <w:bCs/>
                <w:sz w:val="12"/>
                <w:szCs w:val="12"/>
              </w:rPr>
            </w:pPr>
            <w:r w:rsidRPr="00CB1C2F">
              <w:rPr>
                <w:b/>
                <w:bCs/>
                <w:sz w:val="12"/>
                <w:szCs w:val="12"/>
              </w:rPr>
              <w:t>353,4</w:t>
            </w:r>
          </w:p>
        </w:tc>
        <w:tc>
          <w:tcPr>
            <w:tcW w:w="685" w:type="pct"/>
            <w:tcBorders>
              <w:top w:val="nil"/>
              <w:left w:val="nil"/>
              <w:bottom w:val="single" w:sz="4" w:space="0" w:color="000000"/>
              <w:right w:val="single" w:sz="4" w:space="0" w:color="000000"/>
            </w:tcBorders>
            <w:shd w:val="clear" w:color="auto" w:fill="auto"/>
            <w:hideMark/>
          </w:tcPr>
          <w:p w14:paraId="3EC8F87F" w14:textId="77777777" w:rsidR="00CB1C2F" w:rsidRPr="00CB1C2F" w:rsidRDefault="00CB1C2F" w:rsidP="00CB1C2F">
            <w:pPr>
              <w:jc w:val="right"/>
              <w:rPr>
                <w:b/>
                <w:bCs/>
                <w:sz w:val="12"/>
                <w:szCs w:val="12"/>
              </w:rPr>
            </w:pPr>
            <w:r w:rsidRPr="00CB1C2F">
              <w:rPr>
                <w:b/>
                <w:bCs/>
                <w:sz w:val="12"/>
                <w:szCs w:val="12"/>
              </w:rPr>
              <w:t>353,4</w:t>
            </w:r>
          </w:p>
        </w:tc>
        <w:tc>
          <w:tcPr>
            <w:tcW w:w="678" w:type="pct"/>
            <w:tcBorders>
              <w:top w:val="nil"/>
              <w:left w:val="nil"/>
              <w:bottom w:val="single" w:sz="4" w:space="0" w:color="000000"/>
              <w:right w:val="single" w:sz="4" w:space="0" w:color="000000"/>
            </w:tcBorders>
            <w:shd w:val="clear" w:color="auto" w:fill="auto"/>
            <w:hideMark/>
          </w:tcPr>
          <w:p w14:paraId="3EF206DD" w14:textId="77777777" w:rsidR="00CB1C2F" w:rsidRPr="00CB1C2F" w:rsidRDefault="00CB1C2F" w:rsidP="00CB1C2F">
            <w:pPr>
              <w:jc w:val="right"/>
              <w:rPr>
                <w:b/>
                <w:bCs/>
                <w:sz w:val="12"/>
                <w:szCs w:val="12"/>
              </w:rPr>
            </w:pPr>
            <w:r w:rsidRPr="00CB1C2F">
              <w:rPr>
                <w:b/>
                <w:bCs/>
                <w:sz w:val="12"/>
                <w:szCs w:val="12"/>
              </w:rPr>
              <w:t>269,0</w:t>
            </w:r>
          </w:p>
        </w:tc>
      </w:tr>
      <w:tr w:rsidR="00CB1C2F" w:rsidRPr="00CB1C2F" w14:paraId="257BC36E" w14:textId="77777777" w:rsidTr="00CB1C2F">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6234895B" w14:textId="77777777" w:rsidR="00CB1C2F" w:rsidRPr="00CB1C2F" w:rsidRDefault="00CB1C2F" w:rsidP="00CB1C2F">
            <w:pPr>
              <w:jc w:val="center"/>
              <w:rPr>
                <w:b/>
                <w:bCs/>
                <w:sz w:val="12"/>
                <w:szCs w:val="12"/>
              </w:rPr>
            </w:pPr>
            <w:r w:rsidRPr="00CB1C2F">
              <w:rPr>
                <w:b/>
                <w:bCs/>
                <w:sz w:val="12"/>
                <w:szCs w:val="12"/>
              </w:rPr>
              <w:t>1 11 05000 00 0000 120</w:t>
            </w:r>
          </w:p>
        </w:tc>
        <w:tc>
          <w:tcPr>
            <w:tcW w:w="1995" w:type="pct"/>
            <w:tcBorders>
              <w:top w:val="nil"/>
              <w:left w:val="nil"/>
              <w:bottom w:val="single" w:sz="4" w:space="0" w:color="000000"/>
              <w:right w:val="single" w:sz="4" w:space="0" w:color="000000"/>
            </w:tcBorders>
            <w:shd w:val="clear" w:color="auto" w:fill="auto"/>
            <w:hideMark/>
          </w:tcPr>
          <w:p w14:paraId="1486505D" w14:textId="77777777" w:rsidR="00CB1C2F" w:rsidRPr="00CB1C2F" w:rsidRDefault="00CB1C2F" w:rsidP="00CB1C2F">
            <w:pPr>
              <w:rPr>
                <w:b/>
                <w:bCs/>
                <w:sz w:val="12"/>
                <w:szCs w:val="12"/>
              </w:rPr>
            </w:pPr>
            <w:r w:rsidRPr="00CB1C2F">
              <w:rPr>
                <w:b/>
                <w:bCs/>
                <w:sz w:val="12"/>
                <w:szCs w:val="12"/>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678" w:type="pct"/>
            <w:tcBorders>
              <w:top w:val="nil"/>
              <w:left w:val="nil"/>
              <w:bottom w:val="single" w:sz="4" w:space="0" w:color="000000"/>
              <w:right w:val="single" w:sz="4" w:space="0" w:color="000000"/>
            </w:tcBorders>
            <w:shd w:val="clear" w:color="auto" w:fill="auto"/>
            <w:hideMark/>
          </w:tcPr>
          <w:p w14:paraId="7FC5AD43" w14:textId="77777777" w:rsidR="00CB1C2F" w:rsidRPr="00CB1C2F" w:rsidRDefault="00CB1C2F" w:rsidP="00CB1C2F">
            <w:pPr>
              <w:jc w:val="right"/>
              <w:rPr>
                <w:b/>
                <w:bCs/>
                <w:sz w:val="12"/>
                <w:szCs w:val="12"/>
              </w:rPr>
            </w:pPr>
            <w:r w:rsidRPr="00CB1C2F">
              <w:rPr>
                <w:b/>
                <w:bCs/>
                <w:sz w:val="12"/>
                <w:szCs w:val="12"/>
              </w:rPr>
              <w:t>353,4</w:t>
            </w:r>
          </w:p>
        </w:tc>
        <w:tc>
          <w:tcPr>
            <w:tcW w:w="685" w:type="pct"/>
            <w:tcBorders>
              <w:top w:val="nil"/>
              <w:left w:val="nil"/>
              <w:bottom w:val="single" w:sz="4" w:space="0" w:color="000000"/>
              <w:right w:val="single" w:sz="4" w:space="0" w:color="000000"/>
            </w:tcBorders>
            <w:shd w:val="clear" w:color="auto" w:fill="auto"/>
            <w:hideMark/>
          </w:tcPr>
          <w:p w14:paraId="5D94ED5B" w14:textId="77777777" w:rsidR="00CB1C2F" w:rsidRPr="00CB1C2F" w:rsidRDefault="00CB1C2F" w:rsidP="00CB1C2F">
            <w:pPr>
              <w:jc w:val="right"/>
              <w:rPr>
                <w:b/>
                <w:bCs/>
                <w:sz w:val="12"/>
                <w:szCs w:val="12"/>
              </w:rPr>
            </w:pPr>
            <w:r w:rsidRPr="00CB1C2F">
              <w:rPr>
                <w:b/>
                <w:bCs/>
                <w:sz w:val="12"/>
                <w:szCs w:val="12"/>
              </w:rPr>
              <w:t>353,4</w:t>
            </w:r>
          </w:p>
        </w:tc>
        <w:tc>
          <w:tcPr>
            <w:tcW w:w="678" w:type="pct"/>
            <w:tcBorders>
              <w:top w:val="nil"/>
              <w:left w:val="nil"/>
              <w:bottom w:val="single" w:sz="4" w:space="0" w:color="000000"/>
              <w:right w:val="single" w:sz="4" w:space="0" w:color="000000"/>
            </w:tcBorders>
            <w:shd w:val="clear" w:color="auto" w:fill="auto"/>
            <w:hideMark/>
          </w:tcPr>
          <w:p w14:paraId="3562AC61" w14:textId="77777777" w:rsidR="00CB1C2F" w:rsidRPr="00CB1C2F" w:rsidRDefault="00CB1C2F" w:rsidP="00CB1C2F">
            <w:pPr>
              <w:jc w:val="right"/>
              <w:rPr>
                <w:b/>
                <w:bCs/>
                <w:sz w:val="12"/>
                <w:szCs w:val="12"/>
              </w:rPr>
            </w:pPr>
            <w:r w:rsidRPr="00CB1C2F">
              <w:rPr>
                <w:b/>
                <w:bCs/>
                <w:sz w:val="12"/>
                <w:szCs w:val="12"/>
              </w:rPr>
              <w:t>269,0</w:t>
            </w:r>
          </w:p>
        </w:tc>
      </w:tr>
      <w:tr w:rsidR="00CB1C2F" w:rsidRPr="00CB1C2F" w14:paraId="66A71834" w14:textId="77777777" w:rsidTr="00CB1C2F">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180523A9" w14:textId="77777777" w:rsidR="00CB1C2F" w:rsidRPr="00CB1C2F" w:rsidRDefault="00CB1C2F" w:rsidP="00CB1C2F">
            <w:pPr>
              <w:jc w:val="center"/>
              <w:rPr>
                <w:b/>
                <w:bCs/>
                <w:sz w:val="12"/>
                <w:szCs w:val="12"/>
              </w:rPr>
            </w:pPr>
            <w:r w:rsidRPr="00CB1C2F">
              <w:rPr>
                <w:b/>
                <w:bCs/>
                <w:sz w:val="12"/>
                <w:szCs w:val="12"/>
              </w:rPr>
              <w:t>1 11 05030 00 0000 120</w:t>
            </w:r>
          </w:p>
        </w:tc>
        <w:tc>
          <w:tcPr>
            <w:tcW w:w="1995" w:type="pct"/>
            <w:tcBorders>
              <w:top w:val="nil"/>
              <w:left w:val="nil"/>
              <w:bottom w:val="single" w:sz="4" w:space="0" w:color="000000"/>
              <w:right w:val="single" w:sz="4" w:space="0" w:color="000000"/>
            </w:tcBorders>
            <w:shd w:val="clear" w:color="auto" w:fill="auto"/>
            <w:hideMark/>
          </w:tcPr>
          <w:p w14:paraId="1835D5ED" w14:textId="77777777" w:rsidR="00CB1C2F" w:rsidRPr="00CB1C2F" w:rsidRDefault="00CB1C2F" w:rsidP="00CB1C2F">
            <w:pPr>
              <w:rPr>
                <w:b/>
                <w:bCs/>
                <w:sz w:val="12"/>
                <w:szCs w:val="12"/>
              </w:rPr>
            </w:pPr>
            <w:r w:rsidRPr="00CB1C2F">
              <w:rPr>
                <w:b/>
                <w:bCs/>
                <w:sz w:val="12"/>
                <w:szCs w:val="12"/>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678" w:type="pct"/>
            <w:tcBorders>
              <w:top w:val="nil"/>
              <w:left w:val="nil"/>
              <w:bottom w:val="single" w:sz="4" w:space="0" w:color="000000"/>
              <w:right w:val="single" w:sz="4" w:space="0" w:color="000000"/>
            </w:tcBorders>
            <w:shd w:val="clear" w:color="auto" w:fill="auto"/>
            <w:hideMark/>
          </w:tcPr>
          <w:p w14:paraId="645C9C2B" w14:textId="77777777" w:rsidR="00CB1C2F" w:rsidRPr="00CB1C2F" w:rsidRDefault="00CB1C2F" w:rsidP="00CB1C2F">
            <w:pPr>
              <w:jc w:val="right"/>
              <w:rPr>
                <w:b/>
                <w:bCs/>
                <w:sz w:val="12"/>
                <w:szCs w:val="12"/>
              </w:rPr>
            </w:pPr>
            <w:r w:rsidRPr="00CB1C2F">
              <w:rPr>
                <w:b/>
                <w:bCs/>
                <w:sz w:val="12"/>
                <w:szCs w:val="12"/>
              </w:rPr>
              <w:t>285,6</w:t>
            </w:r>
          </w:p>
        </w:tc>
        <w:tc>
          <w:tcPr>
            <w:tcW w:w="685" w:type="pct"/>
            <w:tcBorders>
              <w:top w:val="nil"/>
              <w:left w:val="nil"/>
              <w:bottom w:val="single" w:sz="4" w:space="0" w:color="000000"/>
              <w:right w:val="single" w:sz="4" w:space="0" w:color="000000"/>
            </w:tcBorders>
            <w:shd w:val="clear" w:color="auto" w:fill="auto"/>
            <w:hideMark/>
          </w:tcPr>
          <w:p w14:paraId="4FE00ADE" w14:textId="77777777" w:rsidR="00CB1C2F" w:rsidRPr="00CB1C2F" w:rsidRDefault="00CB1C2F" w:rsidP="00CB1C2F">
            <w:pPr>
              <w:jc w:val="right"/>
              <w:rPr>
                <w:b/>
                <w:bCs/>
                <w:sz w:val="12"/>
                <w:szCs w:val="12"/>
              </w:rPr>
            </w:pPr>
            <w:r w:rsidRPr="00CB1C2F">
              <w:rPr>
                <w:b/>
                <w:bCs/>
                <w:sz w:val="12"/>
                <w:szCs w:val="12"/>
              </w:rPr>
              <w:t>285,6</w:t>
            </w:r>
          </w:p>
        </w:tc>
        <w:tc>
          <w:tcPr>
            <w:tcW w:w="678" w:type="pct"/>
            <w:tcBorders>
              <w:top w:val="nil"/>
              <w:left w:val="nil"/>
              <w:bottom w:val="single" w:sz="4" w:space="0" w:color="000000"/>
              <w:right w:val="single" w:sz="4" w:space="0" w:color="000000"/>
            </w:tcBorders>
            <w:shd w:val="clear" w:color="auto" w:fill="auto"/>
            <w:hideMark/>
          </w:tcPr>
          <w:p w14:paraId="610DBA0B" w14:textId="77777777" w:rsidR="00CB1C2F" w:rsidRPr="00CB1C2F" w:rsidRDefault="00CB1C2F" w:rsidP="00CB1C2F">
            <w:pPr>
              <w:jc w:val="right"/>
              <w:rPr>
                <w:b/>
                <w:bCs/>
                <w:sz w:val="12"/>
                <w:szCs w:val="12"/>
              </w:rPr>
            </w:pPr>
            <w:r w:rsidRPr="00CB1C2F">
              <w:rPr>
                <w:b/>
                <w:bCs/>
                <w:sz w:val="12"/>
                <w:szCs w:val="12"/>
              </w:rPr>
              <w:t>201,2</w:t>
            </w:r>
          </w:p>
        </w:tc>
      </w:tr>
      <w:tr w:rsidR="00CB1C2F" w:rsidRPr="00CB1C2F" w14:paraId="1AB37347" w14:textId="77777777" w:rsidTr="00CB1C2F">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3358656C" w14:textId="77777777" w:rsidR="00CB1C2F" w:rsidRPr="00CB1C2F" w:rsidRDefault="00CB1C2F" w:rsidP="00CB1C2F">
            <w:pPr>
              <w:jc w:val="center"/>
              <w:rPr>
                <w:sz w:val="12"/>
                <w:szCs w:val="12"/>
              </w:rPr>
            </w:pPr>
            <w:r w:rsidRPr="00CB1C2F">
              <w:rPr>
                <w:sz w:val="12"/>
                <w:szCs w:val="12"/>
              </w:rPr>
              <w:t>1 11 05035 10 0000 120</w:t>
            </w:r>
          </w:p>
        </w:tc>
        <w:tc>
          <w:tcPr>
            <w:tcW w:w="1995" w:type="pct"/>
            <w:tcBorders>
              <w:top w:val="nil"/>
              <w:left w:val="nil"/>
              <w:bottom w:val="single" w:sz="4" w:space="0" w:color="000000"/>
              <w:right w:val="single" w:sz="4" w:space="0" w:color="000000"/>
            </w:tcBorders>
            <w:shd w:val="clear" w:color="FFFFFF" w:fill="FFFFFF"/>
            <w:hideMark/>
          </w:tcPr>
          <w:p w14:paraId="6137B49A" w14:textId="77777777" w:rsidR="00CB1C2F" w:rsidRPr="00CB1C2F" w:rsidRDefault="00CB1C2F" w:rsidP="00CB1C2F">
            <w:pPr>
              <w:rPr>
                <w:sz w:val="12"/>
                <w:szCs w:val="12"/>
              </w:rPr>
            </w:pPr>
            <w:r w:rsidRPr="00CB1C2F">
              <w:rPr>
                <w:sz w:val="12"/>
                <w:szCs w:val="12"/>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678" w:type="pct"/>
            <w:tcBorders>
              <w:top w:val="nil"/>
              <w:left w:val="nil"/>
              <w:bottom w:val="single" w:sz="4" w:space="0" w:color="000000"/>
              <w:right w:val="single" w:sz="4" w:space="0" w:color="000000"/>
            </w:tcBorders>
            <w:shd w:val="clear" w:color="auto" w:fill="auto"/>
            <w:hideMark/>
          </w:tcPr>
          <w:p w14:paraId="31186604" w14:textId="77777777" w:rsidR="00CB1C2F" w:rsidRPr="00CB1C2F" w:rsidRDefault="00CB1C2F" w:rsidP="00CB1C2F">
            <w:pPr>
              <w:jc w:val="right"/>
              <w:rPr>
                <w:sz w:val="12"/>
                <w:szCs w:val="12"/>
              </w:rPr>
            </w:pPr>
            <w:r w:rsidRPr="00CB1C2F">
              <w:rPr>
                <w:sz w:val="12"/>
                <w:szCs w:val="12"/>
              </w:rPr>
              <w:t>285,6</w:t>
            </w:r>
          </w:p>
        </w:tc>
        <w:tc>
          <w:tcPr>
            <w:tcW w:w="685" w:type="pct"/>
            <w:tcBorders>
              <w:top w:val="nil"/>
              <w:left w:val="nil"/>
              <w:bottom w:val="single" w:sz="4" w:space="0" w:color="000000"/>
              <w:right w:val="single" w:sz="4" w:space="0" w:color="000000"/>
            </w:tcBorders>
            <w:shd w:val="clear" w:color="auto" w:fill="auto"/>
            <w:hideMark/>
          </w:tcPr>
          <w:p w14:paraId="100E7AC7" w14:textId="77777777" w:rsidR="00CB1C2F" w:rsidRPr="00CB1C2F" w:rsidRDefault="00CB1C2F" w:rsidP="00CB1C2F">
            <w:pPr>
              <w:jc w:val="right"/>
              <w:rPr>
                <w:sz w:val="12"/>
                <w:szCs w:val="12"/>
              </w:rPr>
            </w:pPr>
            <w:r w:rsidRPr="00CB1C2F">
              <w:rPr>
                <w:sz w:val="12"/>
                <w:szCs w:val="12"/>
              </w:rPr>
              <w:t>285,6</w:t>
            </w:r>
          </w:p>
        </w:tc>
        <w:tc>
          <w:tcPr>
            <w:tcW w:w="678" w:type="pct"/>
            <w:tcBorders>
              <w:top w:val="nil"/>
              <w:left w:val="nil"/>
              <w:bottom w:val="single" w:sz="4" w:space="0" w:color="000000"/>
              <w:right w:val="single" w:sz="4" w:space="0" w:color="000000"/>
            </w:tcBorders>
            <w:shd w:val="clear" w:color="auto" w:fill="auto"/>
            <w:hideMark/>
          </w:tcPr>
          <w:p w14:paraId="1688D72C" w14:textId="77777777" w:rsidR="00CB1C2F" w:rsidRPr="00CB1C2F" w:rsidRDefault="00CB1C2F" w:rsidP="00CB1C2F">
            <w:pPr>
              <w:jc w:val="right"/>
              <w:rPr>
                <w:sz w:val="12"/>
                <w:szCs w:val="12"/>
              </w:rPr>
            </w:pPr>
            <w:r w:rsidRPr="00CB1C2F">
              <w:rPr>
                <w:sz w:val="12"/>
                <w:szCs w:val="12"/>
              </w:rPr>
              <w:t>201,2</w:t>
            </w:r>
          </w:p>
        </w:tc>
      </w:tr>
      <w:tr w:rsidR="00CB1C2F" w:rsidRPr="00CB1C2F" w14:paraId="04C2442F" w14:textId="77777777" w:rsidTr="00CB1C2F">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715A186C" w14:textId="77777777" w:rsidR="00CB1C2F" w:rsidRPr="00CB1C2F" w:rsidRDefault="00CB1C2F" w:rsidP="00CB1C2F">
            <w:pPr>
              <w:jc w:val="center"/>
              <w:rPr>
                <w:b/>
                <w:bCs/>
                <w:sz w:val="12"/>
                <w:szCs w:val="12"/>
              </w:rPr>
            </w:pPr>
            <w:r w:rsidRPr="00CB1C2F">
              <w:rPr>
                <w:b/>
                <w:bCs/>
                <w:sz w:val="12"/>
                <w:szCs w:val="12"/>
              </w:rPr>
              <w:t>1 11 05070 00 0000 120</w:t>
            </w:r>
          </w:p>
        </w:tc>
        <w:tc>
          <w:tcPr>
            <w:tcW w:w="1995" w:type="pct"/>
            <w:tcBorders>
              <w:top w:val="nil"/>
              <w:left w:val="nil"/>
              <w:bottom w:val="single" w:sz="4" w:space="0" w:color="000000"/>
              <w:right w:val="single" w:sz="4" w:space="0" w:color="000000"/>
            </w:tcBorders>
            <w:shd w:val="clear" w:color="auto" w:fill="auto"/>
            <w:hideMark/>
          </w:tcPr>
          <w:p w14:paraId="2867D8D4" w14:textId="77777777" w:rsidR="00CB1C2F" w:rsidRPr="00CB1C2F" w:rsidRDefault="00CB1C2F" w:rsidP="00CB1C2F">
            <w:pPr>
              <w:rPr>
                <w:b/>
                <w:bCs/>
                <w:sz w:val="12"/>
                <w:szCs w:val="12"/>
              </w:rPr>
            </w:pPr>
            <w:r w:rsidRPr="00CB1C2F">
              <w:rPr>
                <w:b/>
                <w:bCs/>
                <w:sz w:val="12"/>
                <w:szCs w:val="12"/>
              </w:rPr>
              <w:t>Доходы от сдачи в аренду имущества, составляющего государственную (муниципальную) казну (за исключением земельных участков)</w:t>
            </w:r>
          </w:p>
        </w:tc>
        <w:tc>
          <w:tcPr>
            <w:tcW w:w="678" w:type="pct"/>
            <w:tcBorders>
              <w:top w:val="nil"/>
              <w:left w:val="nil"/>
              <w:bottom w:val="single" w:sz="4" w:space="0" w:color="000000"/>
              <w:right w:val="single" w:sz="4" w:space="0" w:color="000000"/>
            </w:tcBorders>
            <w:shd w:val="clear" w:color="auto" w:fill="auto"/>
            <w:hideMark/>
          </w:tcPr>
          <w:p w14:paraId="32F5FE94" w14:textId="77777777" w:rsidR="00CB1C2F" w:rsidRPr="00CB1C2F" w:rsidRDefault="00CB1C2F" w:rsidP="00CB1C2F">
            <w:pPr>
              <w:jc w:val="right"/>
              <w:rPr>
                <w:b/>
                <w:bCs/>
                <w:sz w:val="12"/>
                <w:szCs w:val="12"/>
              </w:rPr>
            </w:pPr>
            <w:r w:rsidRPr="00CB1C2F">
              <w:rPr>
                <w:b/>
                <w:bCs/>
                <w:sz w:val="12"/>
                <w:szCs w:val="12"/>
              </w:rPr>
              <w:t>67,8</w:t>
            </w:r>
          </w:p>
        </w:tc>
        <w:tc>
          <w:tcPr>
            <w:tcW w:w="685" w:type="pct"/>
            <w:tcBorders>
              <w:top w:val="nil"/>
              <w:left w:val="nil"/>
              <w:bottom w:val="single" w:sz="4" w:space="0" w:color="000000"/>
              <w:right w:val="single" w:sz="4" w:space="0" w:color="000000"/>
            </w:tcBorders>
            <w:shd w:val="clear" w:color="auto" w:fill="auto"/>
            <w:hideMark/>
          </w:tcPr>
          <w:p w14:paraId="22344B22" w14:textId="77777777" w:rsidR="00CB1C2F" w:rsidRPr="00CB1C2F" w:rsidRDefault="00CB1C2F" w:rsidP="00CB1C2F">
            <w:pPr>
              <w:jc w:val="right"/>
              <w:rPr>
                <w:b/>
                <w:bCs/>
                <w:sz w:val="12"/>
                <w:szCs w:val="12"/>
              </w:rPr>
            </w:pPr>
            <w:r w:rsidRPr="00CB1C2F">
              <w:rPr>
                <w:b/>
                <w:bCs/>
                <w:sz w:val="12"/>
                <w:szCs w:val="12"/>
              </w:rPr>
              <w:t>67,8</w:t>
            </w:r>
          </w:p>
        </w:tc>
        <w:tc>
          <w:tcPr>
            <w:tcW w:w="678" w:type="pct"/>
            <w:tcBorders>
              <w:top w:val="nil"/>
              <w:left w:val="nil"/>
              <w:bottom w:val="single" w:sz="4" w:space="0" w:color="000000"/>
              <w:right w:val="single" w:sz="4" w:space="0" w:color="000000"/>
            </w:tcBorders>
            <w:shd w:val="clear" w:color="auto" w:fill="auto"/>
            <w:hideMark/>
          </w:tcPr>
          <w:p w14:paraId="4B33293F" w14:textId="77777777" w:rsidR="00CB1C2F" w:rsidRPr="00CB1C2F" w:rsidRDefault="00CB1C2F" w:rsidP="00CB1C2F">
            <w:pPr>
              <w:jc w:val="right"/>
              <w:rPr>
                <w:b/>
                <w:bCs/>
                <w:sz w:val="12"/>
                <w:szCs w:val="12"/>
              </w:rPr>
            </w:pPr>
            <w:r w:rsidRPr="00CB1C2F">
              <w:rPr>
                <w:b/>
                <w:bCs/>
                <w:sz w:val="12"/>
                <w:szCs w:val="12"/>
              </w:rPr>
              <w:t>67,8</w:t>
            </w:r>
          </w:p>
        </w:tc>
      </w:tr>
      <w:tr w:rsidR="00CB1C2F" w:rsidRPr="00CB1C2F" w14:paraId="2E53BBA7" w14:textId="77777777" w:rsidTr="00CB1C2F">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2BBE80F0" w14:textId="77777777" w:rsidR="00CB1C2F" w:rsidRPr="00CB1C2F" w:rsidRDefault="00CB1C2F" w:rsidP="00CB1C2F">
            <w:pPr>
              <w:jc w:val="center"/>
              <w:rPr>
                <w:sz w:val="12"/>
                <w:szCs w:val="12"/>
              </w:rPr>
            </w:pPr>
            <w:r w:rsidRPr="00CB1C2F">
              <w:rPr>
                <w:sz w:val="12"/>
                <w:szCs w:val="12"/>
              </w:rPr>
              <w:t>1 11 05075 10 0000 120</w:t>
            </w:r>
          </w:p>
        </w:tc>
        <w:tc>
          <w:tcPr>
            <w:tcW w:w="1995" w:type="pct"/>
            <w:tcBorders>
              <w:top w:val="nil"/>
              <w:left w:val="nil"/>
              <w:bottom w:val="single" w:sz="4" w:space="0" w:color="000000"/>
              <w:right w:val="single" w:sz="4" w:space="0" w:color="000000"/>
            </w:tcBorders>
            <w:shd w:val="clear" w:color="FFFFFF" w:fill="FFFFFF"/>
            <w:hideMark/>
          </w:tcPr>
          <w:p w14:paraId="46654410" w14:textId="77777777" w:rsidR="00CB1C2F" w:rsidRPr="00CB1C2F" w:rsidRDefault="00CB1C2F" w:rsidP="00CB1C2F">
            <w:pPr>
              <w:rPr>
                <w:sz w:val="12"/>
                <w:szCs w:val="12"/>
              </w:rPr>
            </w:pPr>
            <w:r w:rsidRPr="00CB1C2F">
              <w:rPr>
                <w:sz w:val="12"/>
                <w:szCs w:val="12"/>
              </w:rPr>
              <w:t>Доходы от сдачи в аренду имущества, составляющего казну сельских поселений (за исключением земельных участков)</w:t>
            </w:r>
          </w:p>
        </w:tc>
        <w:tc>
          <w:tcPr>
            <w:tcW w:w="678" w:type="pct"/>
            <w:tcBorders>
              <w:top w:val="nil"/>
              <w:left w:val="nil"/>
              <w:bottom w:val="single" w:sz="4" w:space="0" w:color="000000"/>
              <w:right w:val="single" w:sz="4" w:space="0" w:color="000000"/>
            </w:tcBorders>
            <w:shd w:val="clear" w:color="auto" w:fill="auto"/>
            <w:hideMark/>
          </w:tcPr>
          <w:p w14:paraId="35F10197" w14:textId="77777777" w:rsidR="00CB1C2F" w:rsidRPr="00CB1C2F" w:rsidRDefault="00CB1C2F" w:rsidP="00CB1C2F">
            <w:pPr>
              <w:jc w:val="right"/>
              <w:rPr>
                <w:sz w:val="12"/>
                <w:szCs w:val="12"/>
              </w:rPr>
            </w:pPr>
            <w:r w:rsidRPr="00CB1C2F">
              <w:rPr>
                <w:sz w:val="12"/>
                <w:szCs w:val="12"/>
              </w:rPr>
              <w:t>67,8</w:t>
            </w:r>
          </w:p>
        </w:tc>
        <w:tc>
          <w:tcPr>
            <w:tcW w:w="685" w:type="pct"/>
            <w:tcBorders>
              <w:top w:val="nil"/>
              <w:left w:val="nil"/>
              <w:bottom w:val="single" w:sz="4" w:space="0" w:color="000000"/>
              <w:right w:val="single" w:sz="4" w:space="0" w:color="000000"/>
            </w:tcBorders>
            <w:shd w:val="clear" w:color="auto" w:fill="auto"/>
            <w:hideMark/>
          </w:tcPr>
          <w:p w14:paraId="79D6C748" w14:textId="77777777" w:rsidR="00CB1C2F" w:rsidRPr="00CB1C2F" w:rsidRDefault="00CB1C2F" w:rsidP="00CB1C2F">
            <w:pPr>
              <w:jc w:val="right"/>
              <w:rPr>
                <w:sz w:val="12"/>
                <w:szCs w:val="12"/>
              </w:rPr>
            </w:pPr>
            <w:r w:rsidRPr="00CB1C2F">
              <w:rPr>
                <w:sz w:val="12"/>
                <w:szCs w:val="12"/>
              </w:rPr>
              <w:t>67,8</w:t>
            </w:r>
          </w:p>
        </w:tc>
        <w:tc>
          <w:tcPr>
            <w:tcW w:w="678" w:type="pct"/>
            <w:tcBorders>
              <w:top w:val="nil"/>
              <w:left w:val="nil"/>
              <w:bottom w:val="single" w:sz="4" w:space="0" w:color="000000"/>
              <w:right w:val="single" w:sz="4" w:space="0" w:color="000000"/>
            </w:tcBorders>
            <w:shd w:val="clear" w:color="auto" w:fill="auto"/>
            <w:hideMark/>
          </w:tcPr>
          <w:p w14:paraId="3FA815A9" w14:textId="77777777" w:rsidR="00CB1C2F" w:rsidRPr="00CB1C2F" w:rsidRDefault="00CB1C2F" w:rsidP="00CB1C2F">
            <w:pPr>
              <w:jc w:val="right"/>
              <w:rPr>
                <w:sz w:val="12"/>
                <w:szCs w:val="12"/>
              </w:rPr>
            </w:pPr>
            <w:r w:rsidRPr="00CB1C2F">
              <w:rPr>
                <w:sz w:val="12"/>
                <w:szCs w:val="12"/>
              </w:rPr>
              <w:t>67,8</w:t>
            </w:r>
          </w:p>
        </w:tc>
      </w:tr>
      <w:tr w:rsidR="00CB1C2F" w:rsidRPr="00CB1C2F" w14:paraId="02A4C5CE" w14:textId="77777777" w:rsidTr="00CB1C2F">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5D52C58A" w14:textId="77777777" w:rsidR="00CB1C2F" w:rsidRPr="00CB1C2F" w:rsidRDefault="00CB1C2F" w:rsidP="00CB1C2F">
            <w:pPr>
              <w:jc w:val="center"/>
              <w:rPr>
                <w:b/>
                <w:bCs/>
                <w:sz w:val="12"/>
                <w:szCs w:val="12"/>
              </w:rPr>
            </w:pPr>
            <w:r w:rsidRPr="00CB1C2F">
              <w:rPr>
                <w:b/>
                <w:bCs/>
                <w:sz w:val="12"/>
                <w:szCs w:val="12"/>
              </w:rPr>
              <w:t>1 13 00000 00 0000 000</w:t>
            </w:r>
          </w:p>
        </w:tc>
        <w:tc>
          <w:tcPr>
            <w:tcW w:w="1995" w:type="pct"/>
            <w:tcBorders>
              <w:top w:val="nil"/>
              <w:left w:val="nil"/>
              <w:bottom w:val="single" w:sz="4" w:space="0" w:color="000000"/>
              <w:right w:val="single" w:sz="4" w:space="0" w:color="000000"/>
            </w:tcBorders>
            <w:shd w:val="clear" w:color="auto" w:fill="auto"/>
            <w:hideMark/>
          </w:tcPr>
          <w:p w14:paraId="4B713119" w14:textId="77777777" w:rsidR="00CB1C2F" w:rsidRPr="00CB1C2F" w:rsidRDefault="00CB1C2F" w:rsidP="00CB1C2F">
            <w:pPr>
              <w:rPr>
                <w:b/>
                <w:bCs/>
                <w:sz w:val="12"/>
                <w:szCs w:val="12"/>
              </w:rPr>
            </w:pPr>
            <w:r w:rsidRPr="00CB1C2F">
              <w:rPr>
                <w:b/>
                <w:bCs/>
                <w:sz w:val="12"/>
                <w:szCs w:val="12"/>
              </w:rPr>
              <w:t>ДОХОДЫ ОТ ОКАЗАНИЯ ПЛАТНЫХ УСЛУГ И КОМПЕНСАЦИИ ЗАТРАТ ГОСУДАРСТВА</w:t>
            </w:r>
          </w:p>
        </w:tc>
        <w:tc>
          <w:tcPr>
            <w:tcW w:w="678" w:type="pct"/>
            <w:tcBorders>
              <w:top w:val="nil"/>
              <w:left w:val="nil"/>
              <w:bottom w:val="single" w:sz="4" w:space="0" w:color="000000"/>
              <w:right w:val="single" w:sz="4" w:space="0" w:color="000000"/>
            </w:tcBorders>
            <w:shd w:val="clear" w:color="auto" w:fill="auto"/>
            <w:hideMark/>
          </w:tcPr>
          <w:p w14:paraId="5075707C" w14:textId="77777777" w:rsidR="00CB1C2F" w:rsidRPr="00CB1C2F" w:rsidRDefault="00CB1C2F" w:rsidP="00CB1C2F">
            <w:pPr>
              <w:jc w:val="right"/>
              <w:rPr>
                <w:b/>
                <w:bCs/>
                <w:sz w:val="12"/>
                <w:szCs w:val="12"/>
              </w:rPr>
            </w:pPr>
            <w:r w:rsidRPr="00CB1C2F">
              <w:rPr>
                <w:b/>
                <w:bCs/>
                <w:sz w:val="12"/>
                <w:szCs w:val="12"/>
              </w:rPr>
              <w:t>64,8</w:t>
            </w:r>
          </w:p>
        </w:tc>
        <w:tc>
          <w:tcPr>
            <w:tcW w:w="685" w:type="pct"/>
            <w:tcBorders>
              <w:top w:val="nil"/>
              <w:left w:val="nil"/>
              <w:bottom w:val="single" w:sz="4" w:space="0" w:color="000000"/>
              <w:right w:val="single" w:sz="4" w:space="0" w:color="000000"/>
            </w:tcBorders>
            <w:shd w:val="clear" w:color="auto" w:fill="auto"/>
            <w:hideMark/>
          </w:tcPr>
          <w:p w14:paraId="44692E2C" w14:textId="77777777" w:rsidR="00CB1C2F" w:rsidRPr="00CB1C2F" w:rsidRDefault="00CB1C2F" w:rsidP="00CB1C2F">
            <w:pPr>
              <w:jc w:val="right"/>
              <w:rPr>
                <w:b/>
                <w:bCs/>
                <w:sz w:val="12"/>
                <w:szCs w:val="12"/>
              </w:rPr>
            </w:pPr>
            <w:r w:rsidRPr="00CB1C2F">
              <w:rPr>
                <w:b/>
                <w:bCs/>
                <w:sz w:val="12"/>
                <w:szCs w:val="12"/>
              </w:rPr>
              <w:t>27,0</w:t>
            </w:r>
          </w:p>
        </w:tc>
        <w:tc>
          <w:tcPr>
            <w:tcW w:w="678" w:type="pct"/>
            <w:tcBorders>
              <w:top w:val="nil"/>
              <w:left w:val="nil"/>
              <w:bottom w:val="single" w:sz="4" w:space="0" w:color="000000"/>
              <w:right w:val="single" w:sz="4" w:space="0" w:color="000000"/>
            </w:tcBorders>
            <w:shd w:val="clear" w:color="auto" w:fill="auto"/>
            <w:hideMark/>
          </w:tcPr>
          <w:p w14:paraId="121D21C2" w14:textId="77777777" w:rsidR="00CB1C2F" w:rsidRPr="00CB1C2F" w:rsidRDefault="00CB1C2F" w:rsidP="00CB1C2F">
            <w:pPr>
              <w:jc w:val="right"/>
              <w:rPr>
                <w:b/>
                <w:bCs/>
                <w:sz w:val="12"/>
                <w:szCs w:val="12"/>
              </w:rPr>
            </w:pPr>
            <w:r w:rsidRPr="00CB1C2F">
              <w:rPr>
                <w:b/>
                <w:bCs/>
                <w:sz w:val="12"/>
                <w:szCs w:val="12"/>
              </w:rPr>
              <w:t>27,0</w:t>
            </w:r>
          </w:p>
        </w:tc>
      </w:tr>
      <w:tr w:rsidR="00CB1C2F" w:rsidRPr="00CB1C2F" w14:paraId="7C0DB956" w14:textId="77777777" w:rsidTr="00CB1C2F">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06451767" w14:textId="77777777" w:rsidR="00CB1C2F" w:rsidRPr="00CB1C2F" w:rsidRDefault="00CB1C2F" w:rsidP="00CB1C2F">
            <w:pPr>
              <w:jc w:val="center"/>
              <w:rPr>
                <w:b/>
                <w:bCs/>
                <w:sz w:val="12"/>
                <w:szCs w:val="12"/>
              </w:rPr>
            </w:pPr>
            <w:r w:rsidRPr="00CB1C2F">
              <w:rPr>
                <w:b/>
                <w:bCs/>
                <w:sz w:val="12"/>
                <w:szCs w:val="12"/>
              </w:rPr>
              <w:t>1 13 02000 00 0000 130</w:t>
            </w:r>
          </w:p>
        </w:tc>
        <w:tc>
          <w:tcPr>
            <w:tcW w:w="1995" w:type="pct"/>
            <w:tcBorders>
              <w:top w:val="nil"/>
              <w:left w:val="nil"/>
              <w:bottom w:val="single" w:sz="4" w:space="0" w:color="000000"/>
              <w:right w:val="single" w:sz="4" w:space="0" w:color="000000"/>
            </w:tcBorders>
            <w:shd w:val="clear" w:color="auto" w:fill="auto"/>
            <w:hideMark/>
          </w:tcPr>
          <w:p w14:paraId="239F7A4D" w14:textId="77777777" w:rsidR="00CB1C2F" w:rsidRPr="00CB1C2F" w:rsidRDefault="00CB1C2F" w:rsidP="00CB1C2F">
            <w:pPr>
              <w:rPr>
                <w:b/>
                <w:bCs/>
                <w:sz w:val="12"/>
                <w:szCs w:val="12"/>
              </w:rPr>
            </w:pPr>
            <w:r w:rsidRPr="00CB1C2F">
              <w:rPr>
                <w:b/>
                <w:bCs/>
                <w:sz w:val="12"/>
                <w:szCs w:val="12"/>
              </w:rPr>
              <w:t>Доходы от компенсации затрат государства</w:t>
            </w:r>
          </w:p>
        </w:tc>
        <w:tc>
          <w:tcPr>
            <w:tcW w:w="678" w:type="pct"/>
            <w:tcBorders>
              <w:top w:val="nil"/>
              <w:left w:val="nil"/>
              <w:bottom w:val="single" w:sz="4" w:space="0" w:color="000000"/>
              <w:right w:val="single" w:sz="4" w:space="0" w:color="000000"/>
            </w:tcBorders>
            <w:shd w:val="clear" w:color="auto" w:fill="auto"/>
            <w:hideMark/>
          </w:tcPr>
          <w:p w14:paraId="3823A911" w14:textId="77777777" w:rsidR="00CB1C2F" w:rsidRPr="00CB1C2F" w:rsidRDefault="00CB1C2F" w:rsidP="00CB1C2F">
            <w:pPr>
              <w:jc w:val="right"/>
              <w:rPr>
                <w:b/>
                <w:bCs/>
                <w:sz w:val="12"/>
                <w:szCs w:val="12"/>
              </w:rPr>
            </w:pPr>
            <w:r w:rsidRPr="00CB1C2F">
              <w:rPr>
                <w:b/>
                <w:bCs/>
                <w:sz w:val="12"/>
                <w:szCs w:val="12"/>
              </w:rPr>
              <w:t>64,8</w:t>
            </w:r>
          </w:p>
        </w:tc>
        <w:tc>
          <w:tcPr>
            <w:tcW w:w="685" w:type="pct"/>
            <w:tcBorders>
              <w:top w:val="nil"/>
              <w:left w:val="nil"/>
              <w:bottom w:val="single" w:sz="4" w:space="0" w:color="000000"/>
              <w:right w:val="single" w:sz="4" w:space="0" w:color="000000"/>
            </w:tcBorders>
            <w:shd w:val="clear" w:color="auto" w:fill="auto"/>
            <w:hideMark/>
          </w:tcPr>
          <w:p w14:paraId="4B19B83F" w14:textId="77777777" w:rsidR="00CB1C2F" w:rsidRPr="00CB1C2F" w:rsidRDefault="00CB1C2F" w:rsidP="00CB1C2F">
            <w:pPr>
              <w:jc w:val="right"/>
              <w:rPr>
                <w:b/>
                <w:bCs/>
                <w:sz w:val="12"/>
                <w:szCs w:val="12"/>
              </w:rPr>
            </w:pPr>
            <w:r w:rsidRPr="00CB1C2F">
              <w:rPr>
                <w:b/>
                <w:bCs/>
                <w:sz w:val="12"/>
                <w:szCs w:val="12"/>
              </w:rPr>
              <w:t>27,0</w:t>
            </w:r>
          </w:p>
        </w:tc>
        <w:tc>
          <w:tcPr>
            <w:tcW w:w="678" w:type="pct"/>
            <w:tcBorders>
              <w:top w:val="nil"/>
              <w:left w:val="nil"/>
              <w:bottom w:val="single" w:sz="4" w:space="0" w:color="000000"/>
              <w:right w:val="single" w:sz="4" w:space="0" w:color="000000"/>
            </w:tcBorders>
            <w:shd w:val="clear" w:color="auto" w:fill="auto"/>
            <w:hideMark/>
          </w:tcPr>
          <w:p w14:paraId="34BE1A8F" w14:textId="77777777" w:rsidR="00CB1C2F" w:rsidRPr="00CB1C2F" w:rsidRDefault="00CB1C2F" w:rsidP="00CB1C2F">
            <w:pPr>
              <w:jc w:val="right"/>
              <w:rPr>
                <w:b/>
                <w:bCs/>
                <w:sz w:val="12"/>
                <w:szCs w:val="12"/>
              </w:rPr>
            </w:pPr>
            <w:r w:rsidRPr="00CB1C2F">
              <w:rPr>
                <w:b/>
                <w:bCs/>
                <w:sz w:val="12"/>
                <w:szCs w:val="12"/>
              </w:rPr>
              <w:t>27,0</w:t>
            </w:r>
          </w:p>
        </w:tc>
      </w:tr>
      <w:tr w:rsidR="00CB1C2F" w:rsidRPr="00CB1C2F" w14:paraId="0B93D783" w14:textId="77777777" w:rsidTr="00CB1C2F">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358C0CD5" w14:textId="77777777" w:rsidR="00CB1C2F" w:rsidRPr="00CB1C2F" w:rsidRDefault="00CB1C2F" w:rsidP="00CB1C2F">
            <w:pPr>
              <w:jc w:val="center"/>
              <w:rPr>
                <w:b/>
                <w:bCs/>
                <w:sz w:val="12"/>
                <w:szCs w:val="12"/>
              </w:rPr>
            </w:pPr>
            <w:r w:rsidRPr="00CB1C2F">
              <w:rPr>
                <w:b/>
                <w:bCs/>
                <w:sz w:val="12"/>
                <w:szCs w:val="12"/>
              </w:rPr>
              <w:t>1 13 02060 00 0000 130</w:t>
            </w:r>
          </w:p>
        </w:tc>
        <w:tc>
          <w:tcPr>
            <w:tcW w:w="1995" w:type="pct"/>
            <w:tcBorders>
              <w:top w:val="nil"/>
              <w:left w:val="nil"/>
              <w:bottom w:val="single" w:sz="4" w:space="0" w:color="000000"/>
              <w:right w:val="single" w:sz="4" w:space="0" w:color="000000"/>
            </w:tcBorders>
            <w:shd w:val="clear" w:color="auto" w:fill="auto"/>
            <w:hideMark/>
          </w:tcPr>
          <w:p w14:paraId="58D51321" w14:textId="77777777" w:rsidR="00CB1C2F" w:rsidRPr="00CB1C2F" w:rsidRDefault="00CB1C2F" w:rsidP="00CB1C2F">
            <w:pPr>
              <w:rPr>
                <w:b/>
                <w:bCs/>
                <w:sz w:val="12"/>
                <w:szCs w:val="12"/>
              </w:rPr>
            </w:pPr>
            <w:r w:rsidRPr="00CB1C2F">
              <w:rPr>
                <w:b/>
                <w:bCs/>
                <w:sz w:val="12"/>
                <w:szCs w:val="12"/>
              </w:rPr>
              <w:t>Доходы, поступающие в порядке возмещения расходов, понесенных в связи с эксплуатацией имущества</w:t>
            </w:r>
          </w:p>
        </w:tc>
        <w:tc>
          <w:tcPr>
            <w:tcW w:w="678" w:type="pct"/>
            <w:tcBorders>
              <w:top w:val="nil"/>
              <w:left w:val="nil"/>
              <w:bottom w:val="single" w:sz="4" w:space="0" w:color="000000"/>
              <w:right w:val="single" w:sz="4" w:space="0" w:color="000000"/>
            </w:tcBorders>
            <w:shd w:val="clear" w:color="auto" w:fill="auto"/>
            <w:hideMark/>
          </w:tcPr>
          <w:p w14:paraId="014BCB55" w14:textId="77777777" w:rsidR="00CB1C2F" w:rsidRPr="00CB1C2F" w:rsidRDefault="00CB1C2F" w:rsidP="00CB1C2F">
            <w:pPr>
              <w:jc w:val="right"/>
              <w:rPr>
                <w:b/>
                <w:bCs/>
                <w:sz w:val="12"/>
                <w:szCs w:val="12"/>
              </w:rPr>
            </w:pPr>
            <w:r w:rsidRPr="00CB1C2F">
              <w:rPr>
                <w:b/>
                <w:bCs/>
                <w:sz w:val="12"/>
                <w:szCs w:val="12"/>
              </w:rPr>
              <w:t>27,0</w:t>
            </w:r>
          </w:p>
        </w:tc>
        <w:tc>
          <w:tcPr>
            <w:tcW w:w="685" w:type="pct"/>
            <w:tcBorders>
              <w:top w:val="nil"/>
              <w:left w:val="nil"/>
              <w:bottom w:val="single" w:sz="4" w:space="0" w:color="000000"/>
              <w:right w:val="single" w:sz="4" w:space="0" w:color="000000"/>
            </w:tcBorders>
            <w:shd w:val="clear" w:color="auto" w:fill="auto"/>
            <w:hideMark/>
          </w:tcPr>
          <w:p w14:paraId="53C43666" w14:textId="77777777" w:rsidR="00CB1C2F" w:rsidRPr="00CB1C2F" w:rsidRDefault="00CB1C2F" w:rsidP="00CB1C2F">
            <w:pPr>
              <w:jc w:val="right"/>
              <w:rPr>
                <w:b/>
                <w:bCs/>
                <w:sz w:val="12"/>
                <w:szCs w:val="12"/>
              </w:rPr>
            </w:pPr>
            <w:r w:rsidRPr="00CB1C2F">
              <w:rPr>
                <w:b/>
                <w:bCs/>
                <w:sz w:val="12"/>
                <w:szCs w:val="12"/>
              </w:rPr>
              <w:t>27,0</w:t>
            </w:r>
          </w:p>
        </w:tc>
        <w:tc>
          <w:tcPr>
            <w:tcW w:w="678" w:type="pct"/>
            <w:tcBorders>
              <w:top w:val="nil"/>
              <w:left w:val="nil"/>
              <w:bottom w:val="single" w:sz="4" w:space="0" w:color="000000"/>
              <w:right w:val="single" w:sz="4" w:space="0" w:color="000000"/>
            </w:tcBorders>
            <w:shd w:val="clear" w:color="auto" w:fill="auto"/>
            <w:hideMark/>
          </w:tcPr>
          <w:p w14:paraId="2967BB94" w14:textId="77777777" w:rsidR="00CB1C2F" w:rsidRPr="00CB1C2F" w:rsidRDefault="00CB1C2F" w:rsidP="00CB1C2F">
            <w:pPr>
              <w:jc w:val="right"/>
              <w:rPr>
                <w:b/>
                <w:bCs/>
                <w:sz w:val="12"/>
                <w:szCs w:val="12"/>
              </w:rPr>
            </w:pPr>
            <w:r w:rsidRPr="00CB1C2F">
              <w:rPr>
                <w:b/>
                <w:bCs/>
                <w:sz w:val="12"/>
                <w:szCs w:val="12"/>
              </w:rPr>
              <w:t>27,0</w:t>
            </w:r>
          </w:p>
        </w:tc>
      </w:tr>
      <w:tr w:rsidR="00CB1C2F" w:rsidRPr="00CB1C2F" w14:paraId="21878D49" w14:textId="77777777" w:rsidTr="00CB1C2F">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41BF7FA7" w14:textId="77777777" w:rsidR="00CB1C2F" w:rsidRPr="00CB1C2F" w:rsidRDefault="00CB1C2F" w:rsidP="00CB1C2F">
            <w:pPr>
              <w:jc w:val="center"/>
              <w:rPr>
                <w:sz w:val="12"/>
                <w:szCs w:val="12"/>
              </w:rPr>
            </w:pPr>
            <w:r w:rsidRPr="00CB1C2F">
              <w:rPr>
                <w:sz w:val="12"/>
                <w:szCs w:val="12"/>
              </w:rPr>
              <w:t>1 13 02065 10 0000 130</w:t>
            </w:r>
          </w:p>
        </w:tc>
        <w:tc>
          <w:tcPr>
            <w:tcW w:w="1995" w:type="pct"/>
            <w:tcBorders>
              <w:top w:val="nil"/>
              <w:left w:val="nil"/>
              <w:bottom w:val="single" w:sz="4" w:space="0" w:color="000000"/>
              <w:right w:val="single" w:sz="4" w:space="0" w:color="000000"/>
            </w:tcBorders>
            <w:shd w:val="clear" w:color="FFFFFF" w:fill="FFFFFF"/>
            <w:hideMark/>
          </w:tcPr>
          <w:p w14:paraId="6A90F2F2" w14:textId="77777777" w:rsidR="00CB1C2F" w:rsidRPr="00CB1C2F" w:rsidRDefault="00CB1C2F" w:rsidP="00CB1C2F">
            <w:pPr>
              <w:rPr>
                <w:sz w:val="12"/>
                <w:szCs w:val="12"/>
              </w:rPr>
            </w:pPr>
            <w:r w:rsidRPr="00CB1C2F">
              <w:rPr>
                <w:sz w:val="12"/>
                <w:szCs w:val="12"/>
              </w:rPr>
              <w:t>Доходы, поступающие в порядке возмещения расходов, понесенных в связи с эксплуатацией имущества сельских поселений</w:t>
            </w:r>
          </w:p>
        </w:tc>
        <w:tc>
          <w:tcPr>
            <w:tcW w:w="678" w:type="pct"/>
            <w:tcBorders>
              <w:top w:val="nil"/>
              <w:left w:val="nil"/>
              <w:bottom w:val="single" w:sz="4" w:space="0" w:color="000000"/>
              <w:right w:val="single" w:sz="4" w:space="0" w:color="000000"/>
            </w:tcBorders>
            <w:shd w:val="clear" w:color="auto" w:fill="auto"/>
            <w:hideMark/>
          </w:tcPr>
          <w:p w14:paraId="55C5207A" w14:textId="77777777" w:rsidR="00CB1C2F" w:rsidRPr="00CB1C2F" w:rsidRDefault="00CB1C2F" w:rsidP="00CB1C2F">
            <w:pPr>
              <w:jc w:val="right"/>
              <w:rPr>
                <w:sz w:val="12"/>
                <w:szCs w:val="12"/>
              </w:rPr>
            </w:pPr>
            <w:r w:rsidRPr="00CB1C2F">
              <w:rPr>
                <w:sz w:val="12"/>
                <w:szCs w:val="12"/>
              </w:rPr>
              <w:t>27,0</w:t>
            </w:r>
          </w:p>
        </w:tc>
        <w:tc>
          <w:tcPr>
            <w:tcW w:w="685" w:type="pct"/>
            <w:tcBorders>
              <w:top w:val="nil"/>
              <w:left w:val="nil"/>
              <w:bottom w:val="single" w:sz="4" w:space="0" w:color="000000"/>
              <w:right w:val="single" w:sz="4" w:space="0" w:color="000000"/>
            </w:tcBorders>
            <w:shd w:val="clear" w:color="auto" w:fill="auto"/>
            <w:hideMark/>
          </w:tcPr>
          <w:p w14:paraId="067BDE1D" w14:textId="77777777" w:rsidR="00CB1C2F" w:rsidRPr="00CB1C2F" w:rsidRDefault="00CB1C2F" w:rsidP="00CB1C2F">
            <w:pPr>
              <w:jc w:val="right"/>
              <w:rPr>
                <w:sz w:val="12"/>
                <w:szCs w:val="12"/>
              </w:rPr>
            </w:pPr>
            <w:r w:rsidRPr="00CB1C2F">
              <w:rPr>
                <w:sz w:val="12"/>
                <w:szCs w:val="12"/>
              </w:rPr>
              <w:t>27,0</w:t>
            </w:r>
          </w:p>
        </w:tc>
        <w:tc>
          <w:tcPr>
            <w:tcW w:w="678" w:type="pct"/>
            <w:tcBorders>
              <w:top w:val="nil"/>
              <w:left w:val="nil"/>
              <w:bottom w:val="single" w:sz="4" w:space="0" w:color="000000"/>
              <w:right w:val="single" w:sz="4" w:space="0" w:color="000000"/>
            </w:tcBorders>
            <w:shd w:val="clear" w:color="auto" w:fill="auto"/>
            <w:hideMark/>
          </w:tcPr>
          <w:p w14:paraId="5904A054" w14:textId="77777777" w:rsidR="00CB1C2F" w:rsidRPr="00CB1C2F" w:rsidRDefault="00CB1C2F" w:rsidP="00CB1C2F">
            <w:pPr>
              <w:jc w:val="right"/>
              <w:rPr>
                <w:sz w:val="12"/>
                <w:szCs w:val="12"/>
              </w:rPr>
            </w:pPr>
            <w:r w:rsidRPr="00CB1C2F">
              <w:rPr>
                <w:sz w:val="12"/>
                <w:szCs w:val="12"/>
              </w:rPr>
              <w:t>27,0</w:t>
            </w:r>
          </w:p>
        </w:tc>
      </w:tr>
      <w:tr w:rsidR="00CB1C2F" w:rsidRPr="00CB1C2F" w14:paraId="644E4ACC" w14:textId="77777777" w:rsidTr="00CB1C2F">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6843EA08" w14:textId="77777777" w:rsidR="00CB1C2F" w:rsidRPr="00CB1C2F" w:rsidRDefault="00CB1C2F" w:rsidP="00CB1C2F">
            <w:pPr>
              <w:jc w:val="center"/>
              <w:rPr>
                <w:b/>
                <w:bCs/>
                <w:sz w:val="12"/>
                <w:szCs w:val="12"/>
              </w:rPr>
            </w:pPr>
            <w:r w:rsidRPr="00CB1C2F">
              <w:rPr>
                <w:b/>
                <w:bCs/>
                <w:sz w:val="12"/>
                <w:szCs w:val="12"/>
              </w:rPr>
              <w:t>1 13 02990 00 0000 130</w:t>
            </w:r>
          </w:p>
        </w:tc>
        <w:tc>
          <w:tcPr>
            <w:tcW w:w="1995" w:type="pct"/>
            <w:tcBorders>
              <w:top w:val="nil"/>
              <w:left w:val="nil"/>
              <w:bottom w:val="single" w:sz="4" w:space="0" w:color="000000"/>
              <w:right w:val="single" w:sz="4" w:space="0" w:color="000000"/>
            </w:tcBorders>
            <w:shd w:val="clear" w:color="auto" w:fill="auto"/>
            <w:hideMark/>
          </w:tcPr>
          <w:p w14:paraId="10761DCF" w14:textId="77777777" w:rsidR="00CB1C2F" w:rsidRPr="00CB1C2F" w:rsidRDefault="00CB1C2F" w:rsidP="00CB1C2F">
            <w:pPr>
              <w:rPr>
                <w:b/>
                <w:bCs/>
                <w:sz w:val="12"/>
                <w:szCs w:val="12"/>
              </w:rPr>
            </w:pPr>
            <w:r w:rsidRPr="00CB1C2F">
              <w:rPr>
                <w:b/>
                <w:bCs/>
                <w:sz w:val="12"/>
                <w:szCs w:val="12"/>
              </w:rPr>
              <w:t>Прочие доходы от компенсации затрат государства</w:t>
            </w:r>
          </w:p>
        </w:tc>
        <w:tc>
          <w:tcPr>
            <w:tcW w:w="678" w:type="pct"/>
            <w:tcBorders>
              <w:top w:val="nil"/>
              <w:left w:val="nil"/>
              <w:bottom w:val="single" w:sz="4" w:space="0" w:color="000000"/>
              <w:right w:val="single" w:sz="4" w:space="0" w:color="000000"/>
            </w:tcBorders>
            <w:shd w:val="clear" w:color="auto" w:fill="auto"/>
            <w:hideMark/>
          </w:tcPr>
          <w:p w14:paraId="1E624D11" w14:textId="77777777" w:rsidR="00CB1C2F" w:rsidRPr="00CB1C2F" w:rsidRDefault="00CB1C2F" w:rsidP="00CB1C2F">
            <w:pPr>
              <w:jc w:val="right"/>
              <w:rPr>
                <w:b/>
                <w:bCs/>
                <w:sz w:val="12"/>
                <w:szCs w:val="12"/>
              </w:rPr>
            </w:pPr>
            <w:r w:rsidRPr="00CB1C2F">
              <w:rPr>
                <w:b/>
                <w:bCs/>
                <w:sz w:val="12"/>
                <w:szCs w:val="12"/>
              </w:rPr>
              <w:t>37,8</w:t>
            </w:r>
          </w:p>
        </w:tc>
        <w:tc>
          <w:tcPr>
            <w:tcW w:w="685" w:type="pct"/>
            <w:tcBorders>
              <w:top w:val="nil"/>
              <w:left w:val="nil"/>
              <w:bottom w:val="single" w:sz="4" w:space="0" w:color="000000"/>
              <w:right w:val="single" w:sz="4" w:space="0" w:color="000000"/>
            </w:tcBorders>
            <w:shd w:val="clear" w:color="auto" w:fill="auto"/>
            <w:hideMark/>
          </w:tcPr>
          <w:p w14:paraId="3C3347DD" w14:textId="77777777" w:rsidR="00CB1C2F" w:rsidRPr="00CB1C2F" w:rsidRDefault="00CB1C2F" w:rsidP="00CB1C2F">
            <w:pPr>
              <w:jc w:val="right"/>
              <w:rPr>
                <w:b/>
                <w:bCs/>
                <w:sz w:val="12"/>
                <w:szCs w:val="12"/>
              </w:rPr>
            </w:pPr>
            <w:r w:rsidRPr="00CB1C2F">
              <w:rPr>
                <w:b/>
                <w:bCs/>
                <w:sz w:val="12"/>
                <w:szCs w:val="12"/>
              </w:rPr>
              <w:t>0,0</w:t>
            </w:r>
          </w:p>
        </w:tc>
        <w:tc>
          <w:tcPr>
            <w:tcW w:w="678" w:type="pct"/>
            <w:tcBorders>
              <w:top w:val="nil"/>
              <w:left w:val="nil"/>
              <w:bottom w:val="single" w:sz="4" w:space="0" w:color="000000"/>
              <w:right w:val="single" w:sz="4" w:space="0" w:color="000000"/>
            </w:tcBorders>
            <w:shd w:val="clear" w:color="auto" w:fill="auto"/>
            <w:hideMark/>
          </w:tcPr>
          <w:p w14:paraId="1658B617" w14:textId="77777777" w:rsidR="00CB1C2F" w:rsidRPr="00CB1C2F" w:rsidRDefault="00CB1C2F" w:rsidP="00CB1C2F">
            <w:pPr>
              <w:jc w:val="right"/>
              <w:rPr>
                <w:b/>
                <w:bCs/>
                <w:sz w:val="12"/>
                <w:szCs w:val="12"/>
              </w:rPr>
            </w:pPr>
            <w:r w:rsidRPr="00CB1C2F">
              <w:rPr>
                <w:b/>
                <w:bCs/>
                <w:sz w:val="12"/>
                <w:szCs w:val="12"/>
              </w:rPr>
              <w:t>0,0</w:t>
            </w:r>
          </w:p>
        </w:tc>
      </w:tr>
      <w:tr w:rsidR="00CB1C2F" w:rsidRPr="00CB1C2F" w14:paraId="3EC78669" w14:textId="77777777" w:rsidTr="00CB1C2F">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2A986806" w14:textId="77777777" w:rsidR="00CB1C2F" w:rsidRPr="00CB1C2F" w:rsidRDefault="00CB1C2F" w:rsidP="00CB1C2F">
            <w:pPr>
              <w:jc w:val="center"/>
              <w:rPr>
                <w:sz w:val="12"/>
                <w:szCs w:val="12"/>
              </w:rPr>
            </w:pPr>
            <w:r w:rsidRPr="00CB1C2F">
              <w:rPr>
                <w:sz w:val="12"/>
                <w:szCs w:val="12"/>
              </w:rPr>
              <w:t>1 13 02995 10 0000 130</w:t>
            </w:r>
          </w:p>
        </w:tc>
        <w:tc>
          <w:tcPr>
            <w:tcW w:w="1995" w:type="pct"/>
            <w:tcBorders>
              <w:top w:val="nil"/>
              <w:left w:val="nil"/>
              <w:bottom w:val="single" w:sz="4" w:space="0" w:color="000000"/>
              <w:right w:val="single" w:sz="4" w:space="0" w:color="000000"/>
            </w:tcBorders>
            <w:shd w:val="clear" w:color="FFFFFF" w:fill="FFFFFF"/>
            <w:hideMark/>
          </w:tcPr>
          <w:p w14:paraId="33DB87F2" w14:textId="77777777" w:rsidR="00CB1C2F" w:rsidRPr="00CB1C2F" w:rsidRDefault="00CB1C2F" w:rsidP="00CB1C2F">
            <w:pPr>
              <w:rPr>
                <w:sz w:val="12"/>
                <w:szCs w:val="12"/>
              </w:rPr>
            </w:pPr>
            <w:r w:rsidRPr="00CB1C2F">
              <w:rPr>
                <w:sz w:val="12"/>
                <w:szCs w:val="12"/>
              </w:rPr>
              <w:t>Прочие доходы от компенсации затрат бюджетов сельских поселений</w:t>
            </w:r>
          </w:p>
        </w:tc>
        <w:tc>
          <w:tcPr>
            <w:tcW w:w="678" w:type="pct"/>
            <w:tcBorders>
              <w:top w:val="nil"/>
              <w:left w:val="nil"/>
              <w:bottom w:val="single" w:sz="4" w:space="0" w:color="000000"/>
              <w:right w:val="single" w:sz="4" w:space="0" w:color="000000"/>
            </w:tcBorders>
            <w:shd w:val="clear" w:color="auto" w:fill="auto"/>
            <w:hideMark/>
          </w:tcPr>
          <w:p w14:paraId="07FB199F" w14:textId="77777777" w:rsidR="00CB1C2F" w:rsidRPr="00CB1C2F" w:rsidRDefault="00CB1C2F" w:rsidP="00CB1C2F">
            <w:pPr>
              <w:jc w:val="right"/>
              <w:rPr>
                <w:sz w:val="12"/>
                <w:szCs w:val="12"/>
              </w:rPr>
            </w:pPr>
            <w:r w:rsidRPr="00CB1C2F">
              <w:rPr>
                <w:sz w:val="12"/>
                <w:szCs w:val="12"/>
              </w:rPr>
              <w:t>37,8</w:t>
            </w:r>
          </w:p>
        </w:tc>
        <w:tc>
          <w:tcPr>
            <w:tcW w:w="685" w:type="pct"/>
            <w:tcBorders>
              <w:top w:val="nil"/>
              <w:left w:val="nil"/>
              <w:bottom w:val="single" w:sz="4" w:space="0" w:color="000000"/>
              <w:right w:val="single" w:sz="4" w:space="0" w:color="000000"/>
            </w:tcBorders>
            <w:shd w:val="clear" w:color="auto" w:fill="auto"/>
            <w:hideMark/>
          </w:tcPr>
          <w:p w14:paraId="47129FE9" w14:textId="77777777" w:rsidR="00CB1C2F" w:rsidRPr="00CB1C2F" w:rsidRDefault="00CB1C2F" w:rsidP="00CB1C2F">
            <w:pPr>
              <w:jc w:val="right"/>
              <w:rPr>
                <w:sz w:val="12"/>
                <w:szCs w:val="12"/>
              </w:rPr>
            </w:pPr>
            <w:r w:rsidRPr="00CB1C2F">
              <w:rPr>
                <w:sz w:val="12"/>
                <w:szCs w:val="12"/>
              </w:rPr>
              <w:t>0,0</w:t>
            </w:r>
          </w:p>
        </w:tc>
        <w:tc>
          <w:tcPr>
            <w:tcW w:w="678" w:type="pct"/>
            <w:tcBorders>
              <w:top w:val="nil"/>
              <w:left w:val="nil"/>
              <w:bottom w:val="single" w:sz="4" w:space="0" w:color="000000"/>
              <w:right w:val="single" w:sz="4" w:space="0" w:color="000000"/>
            </w:tcBorders>
            <w:shd w:val="clear" w:color="auto" w:fill="auto"/>
            <w:hideMark/>
          </w:tcPr>
          <w:p w14:paraId="308D7B7F" w14:textId="77777777" w:rsidR="00CB1C2F" w:rsidRPr="00CB1C2F" w:rsidRDefault="00CB1C2F" w:rsidP="00CB1C2F">
            <w:pPr>
              <w:jc w:val="right"/>
              <w:rPr>
                <w:sz w:val="12"/>
                <w:szCs w:val="12"/>
              </w:rPr>
            </w:pPr>
            <w:r w:rsidRPr="00CB1C2F">
              <w:rPr>
                <w:sz w:val="12"/>
                <w:szCs w:val="12"/>
              </w:rPr>
              <w:t>0,0</w:t>
            </w:r>
          </w:p>
        </w:tc>
      </w:tr>
      <w:tr w:rsidR="00CB1C2F" w:rsidRPr="00CB1C2F" w14:paraId="328F7AE2" w14:textId="77777777" w:rsidTr="00CB1C2F">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077C4ABB" w14:textId="77777777" w:rsidR="00CB1C2F" w:rsidRPr="00CB1C2F" w:rsidRDefault="00CB1C2F" w:rsidP="00CB1C2F">
            <w:pPr>
              <w:jc w:val="center"/>
              <w:rPr>
                <w:b/>
                <w:bCs/>
                <w:sz w:val="12"/>
                <w:szCs w:val="12"/>
              </w:rPr>
            </w:pPr>
            <w:r w:rsidRPr="00CB1C2F">
              <w:rPr>
                <w:b/>
                <w:bCs/>
                <w:sz w:val="12"/>
                <w:szCs w:val="12"/>
              </w:rPr>
              <w:t>1 17 00000 00 0000 000</w:t>
            </w:r>
          </w:p>
        </w:tc>
        <w:tc>
          <w:tcPr>
            <w:tcW w:w="1995" w:type="pct"/>
            <w:tcBorders>
              <w:top w:val="nil"/>
              <w:left w:val="nil"/>
              <w:bottom w:val="single" w:sz="4" w:space="0" w:color="000000"/>
              <w:right w:val="single" w:sz="4" w:space="0" w:color="000000"/>
            </w:tcBorders>
            <w:shd w:val="clear" w:color="auto" w:fill="auto"/>
            <w:hideMark/>
          </w:tcPr>
          <w:p w14:paraId="464BA094" w14:textId="77777777" w:rsidR="00CB1C2F" w:rsidRPr="00CB1C2F" w:rsidRDefault="00CB1C2F" w:rsidP="00CB1C2F">
            <w:pPr>
              <w:rPr>
                <w:b/>
                <w:bCs/>
                <w:sz w:val="12"/>
                <w:szCs w:val="12"/>
              </w:rPr>
            </w:pPr>
            <w:r w:rsidRPr="00CB1C2F">
              <w:rPr>
                <w:b/>
                <w:bCs/>
                <w:sz w:val="12"/>
                <w:szCs w:val="12"/>
              </w:rPr>
              <w:t>ПРОЧИЕ НЕНАЛОГОВЫЕ ДОХОДЫ</w:t>
            </w:r>
          </w:p>
        </w:tc>
        <w:tc>
          <w:tcPr>
            <w:tcW w:w="678" w:type="pct"/>
            <w:tcBorders>
              <w:top w:val="nil"/>
              <w:left w:val="nil"/>
              <w:bottom w:val="single" w:sz="4" w:space="0" w:color="000000"/>
              <w:right w:val="single" w:sz="4" w:space="0" w:color="000000"/>
            </w:tcBorders>
            <w:shd w:val="clear" w:color="auto" w:fill="auto"/>
            <w:hideMark/>
          </w:tcPr>
          <w:p w14:paraId="5E5C33E4" w14:textId="77777777" w:rsidR="00CB1C2F" w:rsidRPr="00CB1C2F" w:rsidRDefault="00CB1C2F" w:rsidP="00CB1C2F">
            <w:pPr>
              <w:jc w:val="right"/>
              <w:rPr>
                <w:b/>
                <w:bCs/>
                <w:sz w:val="12"/>
                <w:szCs w:val="12"/>
              </w:rPr>
            </w:pPr>
            <w:r w:rsidRPr="00CB1C2F">
              <w:rPr>
                <w:b/>
                <w:bCs/>
                <w:sz w:val="12"/>
                <w:szCs w:val="12"/>
              </w:rPr>
              <w:t>0,0</w:t>
            </w:r>
          </w:p>
        </w:tc>
        <w:tc>
          <w:tcPr>
            <w:tcW w:w="685" w:type="pct"/>
            <w:tcBorders>
              <w:top w:val="nil"/>
              <w:left w:val="nil"/>
              <w:bottom w:val="single" w:sz="4" w:space="0" w:color="000000"/>
              <w:right w:val="single" w:sz="4" w:space="0" w:color="000000"/>
            </w:tcBorders>
            <w:shd w:val="clear" w:color="auto" w:fill="auto"/>
            <w:hideMark/>
          </w:tcPr>
          <w:p w14:paraId="123FA1C6" w14:textId="77777777" w:rsidR="00CB1C2F" w:rsidRPr="00CB1C2F" w:rsidRDefault="00CB1C2F" w:rsidP="00CB1C2F">
            <w:pPr>
              <w:jc w:val="right"/>
              <w:rPr>
                <w:b/>
                <w:bCs/>
                <w:sz w:val="12"/>
                <w:szCs w:val="12"/>
              </w:rPr>
            </w:pPr>
            <w:r w:rsidRPr="00CB1C2F">
              <w:rPr>
                <w:b/>
                <w:bCs/>
                <w:sz w:val="12"/>
                <w:szCs w:val="12"/>
              </w:rPr>
              <w:t>0,0</w:t>
            </w:r>
          </w:p>
        </w:tc>
        <w:tc>
          <w:tcPr>
            <w:tcW w:w="678" w:type="pct"/>
            <w:tcBorders>
              <w:top w:val="nil"/>
              <w:left w:val="nil"/>
              <w:bottom w:val="single" w:sz="4" w:space="0" w:color="000000"/>
              <w:right w:val="single" w:sz="4" w:space="0" w:color="000000"/>
            </w:tcBorders>
            <w:shd w:val="clear" w:color="auto" w:fill="auto"/>
            <w:hideMark/>
          </w:tcPr>
          <w:p w14:paraId="2E2DEAA5" w14:textId="77777777" w:rsidR="00CB1C2F" w:rsidRPr="00CB1C2F" w:rsidRDefault="00CB1C2F" w:rsidP="00CB1C2F">
            <w:pPr>
              <w:jc w:val="right"/>
              <w:rPr>
                <w:b/>
                <w:bCs/>
                <w:sz w:val="12"/>
                <w:szCs w:val="12"/>
              </w:rPr>
            </w:pPr>
            <w:r w:rsidRPr="00CB1C2F">
              <w:rPr>
                <w:b/>
                <w:bCs/>
                <w:sz w:val="12"/>
                <w:szCs w:val="12"/>
              </w:rPr>
              <w:t>0,0</w:t>
            </w:r>
          </w:p>
        </w:tc>
      </w:tr>
      <w:tr w:rsidR="00CB1C2F" w:rsidRPr="00CB1C2F" w14:paraId="5C59B153" w14:textId="77777777" w:rsidTr="00CB1C2F">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4569F9C2" w14:textId="77777777" w:rsidR="00CB1C2F" w:rsidRPr="00CB1C2F" w:rsidRDefault="00CB1C2F" w:rsidP="00CB1C2F">
            <w:pPr>
              <w:jc w:val="center"/>
              <w:rPr>
                <w:b/>
                <w:bCs/>
                <w:sz w:val="12"/>
                <w:szCs w:val="12"/>
              </w:rPr>
            </w:pPr>
            <w:r w:rsidRPr="00CB1C2F">
              <w:rPr>
                <w:b/>
                <w:bCs/>
                <w:sz w:val="12"/>
                <w:szCs w:val="12"/>
              </w:rPr>
              <w:t>1 17 15000 00 0000 150</w:t>
            </w:r>
          </w:p>
        </w:tc>
        <w:tc>
          <w:tcPr>
            <w:tcW w:w="1995" w:type="pct"/>
            <w:tcBorders>
              <w:top w:val="nil"/>
              <w:left w:val="nil"/>
              <w:bottom w:val="single" w:sz="4" w:space="0" w:color="000000"/>
              <w:right w:val="single" w:sz="4" w:space="0" w:color="000000"/>
            </w:tcBorders>
            <w:shd w:val="clear" w:color="auto" w:fill="auto"/>
            <w:hideMark/>
          </w:tcPr>
          <w:p w14:paraId="0D9F5029" w14:textId="77777777" w:rsidR="00CB1C2F" w:rsidRPr="00CB1C2F" w:rsidRDefault="00CB1C2F" w:rsidP="00CB1C2F">
            <w:pPr>
              <w:rPr>
                <w:b/>
                <w:bCs/>
                <w:sz w:val="12"/>
                <w:szCs w:val="12"/>
              </w:rPr>
            </w:pPr>
            <w:r w:rsidRPr="00CB1C2F">
              <w:rPr>
                <w:b/>
                <w:bCs/>
                <w:sz w:val="12"/>
                <w:szCs w:val="12"/>
              </w:rPr>
              <w:t>Инициативные платежи</w:t>
            </w:r>
          </w:p>
        </w:tc>
        <w:tc>
          <w:tcPr>
            <w:tcW w:w="678" w:type="pct"/>
            <w:tcBorders>
              <w:top w:val="nil"/>
              <w:left w:val="nil"/>
              <w:bottom w:val="single" w:sz="4" w:space="0" w:color="000000"/>
              <w:right w:val="single" w:sz="4" w:space="0" w:color="000000"/>
            </w:tcBorders>
            <w:shd w:val="clear" w:color="auto" w:fill="auto"/>
            <w:hideMark/>
          </w:tcPr>
          <w:p w14:paraId="33D2EFB7" w14:textId="77777777" w:rsidR="00CB1C2F" w:rsidRPr="00CB1C2F" w:rsidRDefault="00CB1C2F" w:rsidP="00CB1C2F">
            <w:pPr>
              <w:jc w:val="right"/>
              <w:rPr>
                <w:b/>
                <w:bCs/>
                <w:sz w:val="12"/>
                <w:szCs w:val="12"/>
              </w:rPr>
            </w:pPr>
            <w:r w:rsidRPr="00CB1C2F">
              <w:rPr>
                <w:b/>
                <w:bCs/>
                <w:sz w:val="12"/>
                <w:szCs w:val="12"/>
              </w:rPr>
              <w:t>0,0</w:t>
            </w:r>
          </w:p>
        </w:tc>
        <w:tc>
          <w:tcPr>
            <w:tcW w:w="685" w:type="pct"/>
            <w:tcBorders>
              <w:top w:val="nil"/>
              <w:left w:val="nil"/>
              <w:bottom w:val="single" w:sz="4" w:space="0" w:color="000000"/>
              <w:right w:val="single" w:sz="4" w:space="0" w:color="000000"/>
            </w:tcBorders>
            <w:shd w:val="clear" w:color="auto" w:fill="auto"/>
            <w:hideMark/>
          </w:tcPr>
          <w:p w14:paraId="3E430983" w14:textId="77777777" w:rsidR="00CB1C2F" w:rsidRPr="00CB1C2F" w:rsidRDefault="00CB1C2F" w:rsidP="00CB1C2F">
            <w:pPr>
              <w:jc w:val="right"/>
              <w:rPr>
                <w:b/>
                <w:bCs/>
                <w:sz w:val="12"/>
                <w:szCs w:val="12"/>
              </w:rPr>
            </w:pPr>
            <w:r w:rsidRPr="00CB1C2F">
              <w:rPr>
                <w:b/>
                <w:bCs/>
                <w:sz w:val="12"/>
                <w:szCs w:val="12"/>
              </w:rPr>
              <w:t>0,0</w:t>
            </w:r>
          </w:p>
        </w:tc>
        <w:tc>
          <w:tcPr>
            <w:tcW w:w="678" w:type="pct"/>
            <w:tcBorders>
              <w:top w:val="nil"/>
              <w:left w:val="nil"/>
              <w:bottom w:val="single" w:sz="4" w:space="0" w:color="000000"/>
              <w:right w:val="single" w:sz="4" w:space="0" w:color="000000"/>
            </w:tcBorders>
            <w:shd w:val="clear" w:color="auto" w:fill="auto"/>
            <w:hideMark/>
          </w:tcPr>
          <w:p w14:paraId="2CD0ABC0" w14:textId="77777777" w:rsidR="00CB1C2F" w:rsidRPr="00CB1C2F" w:rsidRDefault="00CB1C2F" w:rsidP="00CB1C2F">
            <w:pPr>
              <w:jc w:val="right"/>
              <w:rPr>
                <w:b/>
                <w:bCs/>
                <w:sz w:val="12"/>
                <w:szCs w:val="12"/>
              </w:rPr>
            </w:pPr>
            <w:r w:rsidRPr="00CB1C2F">
              <w:rPr>
                <w:b/>
                <w:bCs/>
                <w:sz w:val="12"/>
                <w:szCs w:val="12"/>
              </w:rPr>
              <w:t>0,0</w:t>
            </w:r>
          </w:p>
        </w:tc>
      </w:tr>
      <w:tr w:rsidR="00CB1C2F" w:rsidRPr="00CB1C2F" w14:paraId="5C44B5D6" w14:textId="77777777" w:rsidTr="00CB1C2F">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77F4AF6A" w14:textId="77777777" w:rsidR="00CB1C2F" w:rsidRPr="00CB1C2F" w:rsidRDefault="00CB1C2F" w:rsidP="00CB1C2F">
            <w:pPr>
              <w:jc w:val="center"/>
              <w:rPr>
                <w:b/>
                <w:bCs/>
                <w:sz w:val="12"/>
                <w:szCs w:val="12"/>
              </w:rPr>
            </w:pPr>
            <w:r w:rsidRPr="00CB1C2F">
              <w:rPr>
                <w:b/>
                <w:bCs/>
                <w:sz w:val="12"/>
                <w:szCs w:val="12"/>
              </w:rPr>
              <w:t>1 17 15030 10 0000 150</w:t>
            </w:r>
          </w:p>
        </w:tc>
        <w:tc>
          <w:tcPr>
            <w:tcW w:w="1995" w:type="pct"/>
            <w:tcBorders>
              <w:top w:val="nil"/>
              <w:left w:val="nil"/>
              <w:bottom w:val="single" w:sz="4" w:space="0" w:color="000000"/>
              <w:right w:val="single" w:sz="4" w:space="0" w:color="000000"/>
            </w:tcBorders>
            <w:shd w:val="clear" w:color="auto" w:fill="auto"/>
            <w:hideMark/>
          </w:tcPr>
          <w:p w14:paraId="00FA75CA" w14:textId="77777777" w:rsidR="00CB1C2F" w:rsidRPr="00CB1C2F" w:rsidRDefault="00CB1C2F" w:rsidP="00CB1C2F">
            <w:pPr>
              <w:rPr>
                <w:b/>
                <w:bCs/>
                <w:sz w:val="12"/>
                <w:szCs w:val="12"/>
              </w:rPr>
            </w:pPr>
            <w:r w:rsidRPr="00CB1C2F">
              <w:rPr>
                <w:b/>
                <w:bCs/>
                <w:sz w:val="12"/>
                <w:szCs w:val="12"/>
              </w:rPr>
              <w:t>Инициативные платежи, зачисляемые в бюджеты сельских поселений</w:t>
            </w:r>
          </w:p>
        </w:tc>
        <w:tc>
          <w:tcPr>
            <w:tcW w:w="678" w:type="pct"/>
            <w:tcBorders>
              <w:top w:val="nil"/>
              <w:left w:val="nil"/>
              <w:bottom w:val="single" w:sz="4" w:space="0" w:color="000000"/>
              <w:right w:val="single" w:sz="4" w:space="0" w:color="000000"/>
            </w:tcBorders>
            <w:shd w:val="clear" w:color="auto" w:fill="auto"/>
            <w:hideMark/>
          </w:tcPr>
          <w:p w14:paraId="238578A9" w14:textId="77777777" w:rsidR="00CB1C2F" w:rsidRPr="00CB1C2F" w:rsidRDefault="00CB1C2F" w:rsidP="00CB1C2F">
            <w:pPr>
              <w:jc w:val="right"/>
              <w:rPr>
                <w:b/>
                <w:bCs/>
                <w:sz w:val="12"/>
                <w:szCs w:val="12"/>
              </w:rPr>
            </w:pPr>
            <w:r w:rsidRPr="00CB1C2F">
              <w:rPr>
                <w:b/>
                <w:bCs/>
                <w:sz w:val="12"/>
                <w:szCs w:val="12"/>
              </w:rPr>
              <w:t>0,0</w:t>
            </w:r>
          </w:p>
        </w:tc>
        <w:tc>
          <w:tcPr>
            <w:tcW w:w="685" w:type="pct"/>
            <w:tcBorders>
              <w:top w:val="nil"/>
              <w:left w:val="nil"/>
              <w:bottom w:val="single" w:sz="4" w:space="0" w:color="000000"/>
              <w:right w:val="single" w:sz="4" w:space="0" w:color="000000"/>
            </w:tcBorders>
            <w:shd w:val="clear" w:color="auto" w:fill="auto"/>
            <w:hideMark/>
          </w:tcPr>
          <w:p w14:paraId="5272C0AA" w14:textId="77777777" w:rsidR="00CB1C2F" w:rsidRPr="00CB1C2F" w:rsidRDefault="00CB1C2F" w:rsidP="00CB1C2F">
            <w:pPr>
              <w:jc w:val="right"/>
              <w:rPr>
                <w:b/>
                <w:bCs/>
                <w:sz w:val="12"/>
                <w:szCs w:val="12"/>
              </w:rPr>
            </w:pPr>
            <w:r w:rsidRPr="00CB1C2F">
              <w:rPr>
                <w:b/>
                <w:bCs/>
                <w:sz w:val="12"/>
                <w:szCs w:val="12"/>
              </w:rPr>
              <w:t>0,0</w:t>
            </w:r>
          </w:p>
        </w:tc>
        <w:tc>
          <w:tcPr>
            <w:tcW w:w="678" w:type="pct"/>
            <w:tcBorders>
              <w:top w:val="nil"/>
              <w:left w:val="nil"/>
              <w:bottom w:val="single" w:sz="4" w:space="0" w:color="000000"/>
              <w:right w:val="single" w:sz="4" w:space="0" w:color="000000"/>
            </w:tcBorders>
            <w:shd w:val="clear" w:color="auto" w:fill="auto"/>
            <w:hideMark/>
          </w:tcPr>
          <w:p w14:paraId="175613DD" w14:textId="77777777" w:rsidR="00CB1C2F" w:rsidRPr="00CB1C2F" w:rsidRDefault="00CB1C2F" w:rsidP="00CB1C2F">
            <w:pPr>
              <w:jc w:val="right"/>
              <w:rPr>
                <w:b/>
                <w:bCs/>
                <w:sz w:val="12"/>
                <w:szCs w:val="12"/>
              </w:rPr>
            </w:pPr>
            <w:r w:rsidRPr="00CB1C2F">
              <w:rPr>
                <w:b/>
                <w:bCs/>
                <w:sz w:val="12"/>
                <w:szCs w:val="12"/>
              </w:rPr>
              <w:t>0,0</w:t>
            </w:r>
          </w:p>
        </w:tc>
      </w:tr>
      <w:tr w:rsidR="00CB1C2F" w:rsidRPr="00CB1C2F" w14:paraId="25CD3D44" w14:textId="77777777" w:rsidTr="00CB1C2F">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5300C78E" w14:textId="77777777" w:rsidR="00CB1C2F" w:rsidRPr="00CB1C2F" w:rsidRDefault="00CB1C2F" w:rsidP="00CB1C2F">
            <w:pPr>
              <w:jc w:val="center"/>
              <w:rPr>
                <w:sz w:val="12"/>
                <w:szCs w:val="12"/>
              </w:rPr>
            </w:pPr>
            <w:r w:rsidRPr="00CB1C2F">
              <w:rPr>
                <w:sz w:val="12"/>
                <w:szCs w:val="12"/>
              </w:rPr>
              <w:t>1 17 15030 10 0101 150</w:t>
            </w:r>
          </w:p>
        </w:tc>
        <w:tc>
          <w:tcPr>
            <w:tcW w:w="1995" w:type="pct"/>
            <w:tcBorders>
              <w:top w:val="nil"/>
              <w:left w:val="nil"/>
              <w:bottom w:val="single" w:sz="4" w:space="0" w:color="000000"/>
              <w:right w:val="single" w:sz="4" w:space="0" w:color="000000"/>
            </w:tcBorders>
            <w:shd w:val="clear" w:color="FFFFFF" w:fill="FFFFFF"/>
            <w:hideMark/>
          </w:tcPr>
          <w:p w14:paraId="5FF4733E" w14:textId="77777777" w:rsidR="00CB1C2F" w:rsidRPr="00CB1C2F" w:rsidRDefault="00CB1C2F" w:rsidP="00CB1C2F">
            <w:pPr>
              <w:rPr>
                <w:sz w:val="12"/>
                <w:szCs w:val="12"/>
              </w:rPr>
            </w:pPr>
            <w:r w:rsidRPr="00CB1C2F">
              <w:rPr>
                <w:sz w:val="12"/>
                <w:szCs w:val="12"/>
              </w:rPr>
              <w:t xml:space="preserve">Инициативные платежи, зачисляемые в бюджеты сельских поселений (поступления от физических лиц на реализацию инициативного проекта - "Благоустройство прилегающей территории </w:t>
            </w:r>
            <w:proofErr w:type="spellStart"/>
            <w:r w:rsidRPr="00CB1C2F">
              <w:rPr>
                <w:sz w:val="12"/>
                <w:szCs w:val="12"/>
              </w:rPr>
              <w:t>Зеленецкой</w:t>
            </w:r>
            <w:proofErr w:type="spellEnd"/>
            <w:r w:rsidRPr="00CB1C2F">
              <w:rPr>
                <w:sz w:val="12"/>
                <w:szCs w:val="12"/>
              </w:rPr>
              <w:t xml:space="preserve"> врачебной амбулатории")</w:t>
            </w:r>
          </w:p>
        </w:tc>
        <w:tc>
          <w:tcPr>
            <w:tcW w:w="678" w:type="pct"/>
            <w:tcBorders>
              <w:top w:val="nil"/>
              <w:left w:val="nil"/>
              <w:bottom w:val="single" w:sz="4" w:space="0" w:color="000000"/>
              <w:right w:val="single" w:sz="4" w:space="0" w:color="000000"/>
            </w:tcBorders>
            <w:shd w:val="clear" w:color="auto" w:fill="auto"/>
            <w:hideMark/>
          </w:tcPr>
          <w:p w14:paraId="3FF5F780" w14:textId="77777777" w:rsidR="00CB1C2F" w:rsidRPr="00CB1C2F" w:rsidRDefault="00CB1C2F" w:rsidP="00CB1C2F">
            <w:pPr>
              <w:jc w:val="right"/>
              <w:rPr>
                <w:sz w:val="12"/>
                <w:szCs w:val="12"/>
              </w:rPr>
            </w:pPr>
            <w:r w:rsidRPr="00CB1C2F">
              <w:rPr>
                <w:sz w:val="12"/>
                <w:szCs w:val="12"/>
              </w:rPr>
              <w:t>0,0</w:t>
            </w:r>
          </w:p>
        </w:tc>
        <w:tc>
          <w:tcPr>
            <w:tcW w:w="685" w:type="pct"/>
            <w:tcBorders>
              <w:top w:val="nil"/>
              <w:left w:val="nil"/>
              <w:bottom w:val="single" w:sz="4" w:space="0" w:color="000000"/>
              <w:right w:val="single" w:sz="4" w:space="0" w:color="000000"/>
            </w:tcBorders>
            <w:shd w:val="clear" w:color="auto" w:fill="auto"/>
            <w:hideMark/>
          </w:tcPr>
          <w:p w14:paraId="5A24CB81" w14:textId="77777777" w:rsidR="00CB1C2F" w:rsidRPr="00CB1C2F" w:rsidRDefault="00CB1C2F" w:rsidP="00CB1C2F">
            <w:pPr>
              <w:jc w:val="right"/>
              <w:rPr>
                <w:sz w:val="12"/>
                <w:szCs w:val="12"/>
              </w:rPr>
            </w:pPr>
            <w:r w:rsidRPr="00CB1C2F">
              <w:rPr>
                <w:sz w:val="12"/>
                <w:szCs w:val="12"/>
              </w:rPr>
              <w:t>0,0</w:t>
            </w:r>
          </w:p>
        </w:tc>
        <w:tc>
          <w:tcPr>
            <w:tcW w:w="678" w:type="pct"/>
            <w:tcBorders>
              <w:top w:val="nil"/>
              <w:left w:val="nil"/>
              <w:bottom w:val="single" w:sz="4" w:space="0" w:color="000000"/>
              <w:right w:val="single" w:sz="4" w:space="0" w:color="000000"/>
            </w:tcBorders>
            <w:shd w:val="clear" w:color="auto" w:fill="auto"/>
            <w:hideMark/>
          </w:tcPr>
          <w:p w14:paraId="50A0042E" w14:textId="77777777" w:rsidR="00CB1C2F" w:rsidRPr="00CB1C2F" w:rsidRDefault="00CB1C2F" w:rsidP="00CB1C2F">
            <w:pPr>
              <w:jc w:val="right"/>
              <w:rPr>
                <w:sz w:val="12"/>
                <w:szCs w:val="12"/>
              </w:rPr>
            </w:pPr>
            <w:r w:rsidRPr="00CB1C2F">
              <w:rPr>
                <w:sz w:val="12"/>
                <w:szCs w:val="12"/>
              </w:rPr>
              <w:t>0,0</w:t>
            </w:r>
          </w:p>
        </w:tc>
      </w:tr>
      <w:tr w:rsidR="00CB1C2F" w:rsidRPr="00CB1C2F" w14:paraId="75C7E99A" w14:textId="77777777" w:rsidTr="00CB1C2F">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4DB42A66" w14:textId="77777777" w:rsidR="00CB1C2F" w:rsidRPr="00CB1C2F" w:rsidRDefault="00CB1C2F" w:rsidP="00CB1C2F">
            <w:pPr>
              <w:jc w:val="center"/>
              <w:rPr>
                <w:sz w:val="12"/>
                <w:szCs w:val="12"/>
              </w:rPr>
            </w:pPr>
            <w:r w:rsidRPr="00CB1C2F">
              <w:rPr>
                <w:sz w:val="12"/>
                <w:szCs w:val="12"/>
              </w:rPr>
              <w:t>1 17 15030 10 0201 150</w:t>
            </w:r>
          </w:p>
        </w:tc>
        <w:tc>
          <w:tcPr>
            <w:tcW w:w="1995" w:type="pct"/>
            <w:tcBorders>
              <w:top w:val="nil"/>
              <w:left w:val="nil"/>
              <w:bottom w:val="single" w:sz="4" w:space="0" w:color="000000"/>
              <w:right w:val="single" w:sz="4" w:space="0" w:color="000000"/>
            </w:tcBorders>
            <w:shd w:val="clear" w:color="FFFFFF" w:fill="FFFFFF"/>
            <w:hideMark/>
          </w:tcPr>
          <w:p w14:paraId="13CB7CF3" w14:textId="77777777" w:rsidR="00CB1C2F" w:rsidRPr="00CB1C2F" w:rsidRDefault="00CB1C2F" w:rsidP="00CB1C2F">
            <w:pPr>
              <w:rPr>
                <w:sz w:val="12"/>
                <w:szCs w:val="12"/>
              </w:rPr>
            </w:pPr>
            <w:r w:rsidRPr="00CB1C2F">
              <w:rPr>
                <w:sz w:val="12"/>
                <w:szCs w:val="12"/>
              </w:rPr>
              <w:t xml:space="preserve">Инициативные платежи, зачисляемые в бюджеты сельских поселений (поступления от индивидуальных предпринимателей на реализацию инициативного проекта - </w:t>
            </w:r>
            <w:r w:rsidRPr="00CB1C2F">
              <w:rPr>
                <w:sz w:val="12"/>
                <w:szCs w:val="12"/>
              </w:rPr>
              <w:lastRenderedPageBreak/>
              <w:t xml:space="preserve">"Благоустройство прилегающей территории </w:t>
            </w:r>
            <w:proofErr w:type="spellStart"/>
            <w:r w:rsidRPr="00CB1C2F">
              <w:rPr>
                <w:sz w:val="12"/>
                <w:szCs w:val="12"/>
              </w:rPr>
              <w:t>Зеленецкой</w:t>
            </w:r>
            <w:proofErr w:type="spellEnd"/>
            <w:r w:rsidRPr="00CB1C2F">
              <w:rPr>
                <w:sz w:val="12"/>
                <w:szCs w:val="12"/>
              </w:rPr>
              <w:t xml:space="preserve"> врачебной амбулатории")</w:t>
            </w:r>
          </w:p>
        </w:tc>
        <w:tc>
          <w:tcPr>
            <w:tcW w:w="678" w:type="pct"/>
            <w:tcBorders>
              <w:top w:val="nil"/>
              <w:left w:val="nil"/>
              <w:bottom w:val="single" w:sz="4" w:space="0" w:color="000000"/>
              <w:right w:val="single" w:sz="4" w:space="0" w:color="000000"/>
            </w:tcBorders>
            <w:shd w:val="clear" w:color="auto" w:fill="auto"/>
            <w:hideMark/>
          </w:tcPr>
          <w:p w14:paraId="00852D5B" w14:textId="77777777" w:rsidR="00CB1C2F" w:rsidRPr="00CB1C2F" w:rsidRDefault="00CB1C2F" w:rsidP="00CB1C2F">
            <w:pPr>
              <w:jc w:val="right"/>
              <w:rPr>
                <w:sz w:val="12"/>
                <w:szCs w:val="12"/>
              </w:rPr>
            </w:pPr>
            <w:r w:rsidRPr="00CB1C2F">
              <w:rPr>
                <w:sz w:val="12"/>
                <w:szCs w:val="12"/>
              </w:rPr>
              <w:lastRenderedPageBreak/>
              <w:t>0,0</w:t>
            </w:r>
          </w:p>
        </w:tc>
        <w:tc>
          <w:tcPr>
            <w:tcW w:w="685" w:type="pct"/>
            <w:tcBorders>
              <w:top w:val="nil"/>
              <w:left w:val="nil"/>
              <w:bottom w:val="single" w:sz="4" w:space="0" w:color="000000"/>
              <w:right w:val="single" w:sz="4" w:space="0" w:color="000000"/>
            </w:tcBorders>
            <w:shd w:val="clear" w:color="auto" w:fill="auto"/>
            <w:hideMark/>
          </w:tcPr>
          <w:p w14:paraId="10299C95" w14:textId="77777777" w:rsidR="00CB1C2F" w:rsidRPr="00CB1C2F" w:rsidRDefault="00CB1C2F" w:rsidP="00CB1C2F">
            <w:pPr>
              <w:jc w:val="right"/>
              <w:rPr>
                <w:sz w:val="12"/>
                <w:szCs w:val="12"/>
              </w:rPr>
            </w:pPr>
            <w:r w:rsidRPr="00CB1C2F">
              <w:rPr>
                <w:sz w:val="12"/>
                <w:szCs w:val="12"/>
              </w:rPr>
              <w:t>0,0</w:t>
            </w:r>
          </w:p>
        </w:tc>
        <w:tc>
          <w:tcPr>
            <w:tcW w:w="678" w:type="pct"/>
            <w:tcBorders>
              <w:top w:val="nil"/>
              <w:left w:val="nil"/>
              <w:bottom w:val="single" w:sz="4" w:space="0" w:color="000000"/>
              <w:right w:val="single" w:sz="4" w:space="0" w:color="000000"/>
            </w:tcBorders>
            <w:shd w:val="clear" w:color="auto" w:fill="auto"/>
            <w:hideMark/>
          </w:tcPr>
          <w:p w14:paraId="2768AD2A" w14:textId="77777777" w:rsidR="00CB1C2F" w:rsidRPr="00CB1C2F" w:rsidRDefault="00CB1C2F" w:rsidP="00CB1C2F">
            <w:pPr>
              <w:jc w:val="right"/>
              <w:rPr>
                <w:sz w:val="12"/>
                <w:szCs w:val="12"/>
              </w:rPr>
            </w:pPr>
            <w:r w:rsidRPr="00CB1C2F">
              <w:rPr>
                <w:sz w:val="12"/>
                <w:szCs w:val="12"/>
              </w:rPr>
              <w:t>0,0</w:t>
            </w:r>
          </w:p>
        </w:tc>
      </w:tr>
      <w:tr w:rsidR="00CB1C2F" w:rsidRPr="00CB1C2F" w14:paraId="251221A6" w14:textId="77777777" w:rsidTr="00CB1C2F">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1159AA21" w14:textId="77777777" w:rsidR="00CB1C2F" w:rsidRPr="00CB1C2F" w:rsidRDefault="00CB1C2F" w:rsidP="00CB1C2F">
            <w:pPr>
              <w:jc w:val="center"/>
              <w:rPr>
                <w:sz w:val="12"/>
                <w:szCs w:val="12"/>
              </w:rPr>
            </w:pPr>
            <w:r w:rsidRPr="00CB1C2F">
              <w:rPr>
                <w:sz w:val="12"/>
                <w:szCs w:val="12"/>
              </w:rPr>
              <w:lastRenderedPageBreak/>
              <w:t>1 17 15030 10 0301 150</w:t>
            </w:r>
          </w:p>
        </w:tc>
        <w:tc>
          <w:tcPr>
            <w:tcW w:w="1995" w:type="pct"/>
            <w:tcBorders>
              <w:top w:val="nil"/>
              <w:left w:val="nil"/>
              <w:bottom w:val="single" w:sz="4" w:space="0" w:color="000000"/>
              <w:right w:val="single" w:sz="4" w:space="0" w:color="000000"/>
            </w:tcBorders>
            <w:shd w:val="clear" w:color="FFFFFF" w:fill="FFFFFF"/>
            <w:hideMark/>
          </w:tcPr>
          <w:p w14:paraId="37E06285" w14:textId="77777777" w:rsidR="00CB1C2F" w:rsidRPr="00CB1C2F" w:rsidRDefault="00CB1C2F" w:rsidP="00CB1C2F">
            <w:pPr>
              <w:rPr>
                <w:sz w:val="12"/>
                <w:szCs w:val="12"/>
              </w:rPr>
            </w:pPr>
            <w:r w:rsidRPr="00CB1C2F">
              <w:rPr>
                <w:sz w:val="12"/>
                <w:szCs w:val="12"/>
              </w:rPr>
              <w:t xml:space="preserve">Инициативные платежи, зачисляемые в бюджеты сельских поселений (поступления от организаций на реализацию инициативного проекта - "Благоустройство прилегающей территории </w:t>
            </w:r>
            <w:proofErr w:type="spellStart"/>
            <w:r w:rsidRPr="00CB1C2F">
              <w:rPr>
                <w:sz w:val="12"/>
                <w:szCs w:val="12"/>
              </w:rPr>
              <w:t>Зеленецкой</w:t>
            </w:r>
            <w:proofErr w:type="spellEnd"/>
            <w:r w:rsidRPr="00CB1C2F">
              <w:rPr>
                <w:sz w:val="12"/>
                <w:szCs w:val="12"/>
              </w:rPr>
              <w:t xml:space="preserve"> врачебной амбулатории")</w:t>
            </w:r>
          </w:p>
        </w:tc>
        <w:tc>
          <w:tcPr>
            <w:tcW w:w="678" w:type="pct"/>
            <w:tcBorders>
              <w:top w:val="nil"/>
              <w:left w:val="nil"/>
              <w:bottom w:val="single" w:sz="4" w:space="0" w:color="000000"/>
              <w:right w:val="single" w:sz="4" w:space="0" w:color="000000"/>
            </w:tcBorders>
            <w:shd w:val="clear" w:color="auto" w:fill="auto"/>
            <w:hideMark/>
          </w:tcPr>
          <w:p w14:paraId="36305A70" w14:textId="77777777" w:rsidR="00CB1C2F" w:rsidRPr="00CB1C2F" w:rsidRDefault="00CB1C2F" w:rsidP="00CB1C2F">
            <w:pPr>
              <w:jc w:val="right"/>
              <w:rPr>
                <w:sz w:val="12"/>
                <w:szCs w:val="12"/>
              </w:rPr>
            </w:pPr>
            <w:r w:rsidRPr="00CB1C2F">
              <w:rPr>
                <w:sz w:val="12"/>
                <w:szCs w:val="12"/>
              </w:rPr>
              <w:t>0,0</w:t>
            </w:r>
          </w:p>
        </w:tc>
        <w:tc>
          <w:tcPr>
            <w:tcW w:w="685" w:type="pct"/>
            <w:tcBorders>
              <w:top w:val="nil"/>
              <w:left w:val="nil"/>
              <w:bottom w:val="single" w:sz="4" w:space="0" w:color="000000"/>
              <w:right w:val="single" w:sz="4" w:space="0" w:color="000000"/>
            </w:tcBorders>
            <w:shd w:val="clear" w:color="auto" w:fill="auto"/>
            <w:hideMark/>
          </w:tcPr>
          <w:p w14:paraId="780A5785" w14:textId="77777777" w:rsidR="00CB1C2F" w:rsidRPr="00CB1C2F" w:rsidRDefault="00CB1C2F" w:rsidP="00CB1C2F">
            <w:pPr>
              <w:jc w:val="right"/>
              <w:rPr>
                <w:sz w:val="12"/>
                <w:szCs w:val="12"/>
              </w:rPr>
            </w:pPr>
            <w:r w:rsidRPr="00CB1C2F">
              <w:rPr>
                <w:sz w:val="12"/>
                <w:szCs w:val="12"/>
              </w:rPr>
              <w:t>0,0</w:t>
            </w:r>
          </w:p>
        </w:tc>
        <w:tc>
          <w:tcPr>
            <w:tcW w:w="678" w:type="pct"/>
            <w:tcBorders>
              <w:top w:val="nil"/>
              <w:left w:val="nil"/>
              <w:bottom w:val="single" w:sz="4" w:space="0" w:color="000000"/>
              <w:right w:val="single" w:sz="4" w:space="0" w:color="000000"/>
            </w:tcBorders>
            <w:shd w:val="clear" w:color="auto" w:fill="auto"/>
            <w:hideMark/>
          </w:tcPr>
          <w:p w14:paraId="3FCC8B8B" w14:textId="77777777" w:rsidR="00CB1C2F" w:rsidRPr="00CB1C2F" w:rsidRDefault="00CB1C2F" w:rsidP="00CB1C2F">
            <w:pPr>
              <w:jc w:val="right"/>
              <w:rPr>
                <w:sz w:val="12"/>
                <w:szCs w:val="12"/>
              </w:rPr>
            </w:pPr>
            <w:r w:rsidRPr="00CB1C2F">
              <w:rPr>
                <w:sz w:val="12"/>
                <w:szCs w:val="12"/>
              </w:rPr>
              <w:t>0,0</w:t>
            </w:r>
          </w:p>
        </w:tc>
      </w:tr>
      <w:tr w:rsidR="00CB1C2F" w:rsidRPr="00CB1C2F" w14:paraId="24783D8D" w14:textId="77777777" w:rsidTr="00CB1C2F">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43A1A217" w14:textId="77777777" w:rsidR="00CB1C2F" w:rsidRPr="00CB1C2F" w:rsidRDefault="00CB1C2F" w:rsidP="00CB1C2F">
            <w:pPr>
              <w:jc w:val="center"/>
              <w:rPr>
                <w:b/>
                <w:bCs/>
                <w:sz w:val="12"/>
                <w:szCs w:val="12"/>
              </w:rPr>
            </w:pPr>
            <w:r w:rsidRPr="00CB1C2F">
              <w:rPr>
                <w:b/>
                <w:bCs/>
                <w:sz w:val="12"/>
                <w:szCs w:val="12"/>
              </w:rPr>
              <w:t>2 00 00000 00 0000 000</w:t>
            </w:r>
          </w:p>
        </w:tc>
        <w:tc>
          <w:tcPr>
            <w:tcW w:w="1995" w:type="pct"/>
            <w:tcBorders>
              <w:top w:val="nil"/>
              <w:left w:val="nil"/>
              <w:bottom w:val="single" w:sz="4" w:space="0" w:color="000000"/>
              <w:right w:val="single" w:sz="4" w:space="0" w:color="000000"/>
            </w:tcBorders>
            <w:shd w:val="clear" w:color="auto" w:fill="auto"/>
            <w:hideMark/>
          </w:tcPr>
          <w:p w14:paraId="2AD41C75" w14:textId="77777777" w:rsidR="00CB1C2F" w:rsidRPr="00CB1C2F" w:rsidRDefault="00CB1C2F" w:rsidP="00CB1C2F">
            <w:pPr>
              <w:rPr>
                <w:b/>
                <w:bCs/>
                <w:sz w:val="12"/>
                <w:szCs w:val="12"/>
              </w:rPr>
            </w:pPr>
            <w:r w:rsidRPr="00CB1C2F">
              <w:rPr>
                <w:b/>
                <w:bCs/>
                <w:sz w:val="12"/>
                <w:szCs w:val="12"/>
              </w:rPr>
              <w:t>БЕЗВОЗМЕЗДНЫЕ ПОСТУПЛЕНИЯ</w:t>
            </w:r>
          </w:p>
        </w:tc>
        <w:tc>
          <w:tcPr>
            <w:tcW w:w="678" w:type="pct"/>
            <w:tcBorders>
              <w:top w:val="nil"/>
              <w:left w:val="nil"/>
              <w:bottom w:val="single" w:sz="4" w:space="0" w:color="000000"/>
              <w:right w:val="single" w:sz="4" w:space="0" w:color="000000"/>
            </w:tcBorders>
            <w:shd w:val="clear" w:color="auto" w:fill="auto"/>
            <w:hideMark/>
          </w:tcPr>
          <w:p w14:paraId="26546EA6" w14:textId="77777777" w:rsidR="00CB1C2F" w:rsidRPr="00CB1C2F" w:rsidRDefault="00CB1C2F" w:rsidP="00CB1C2F">
            <w:pPr>
              <w:jc w:val="right"/>
              <w:rPr>
                <w:b/>
                <w:bCs/>
                <w:sz w:val="12"/>
                <w:szCs w:val="12"/>
              </w:rPr>
            </w:pPr>
            <w:r w:rsidRPr="00CB1C2F">
              <w:rPr>
                <w:b/>
                <w:bCs/>
                <w:sz w:val="12"/>
                <w:szCs w:val="12"/>
              </w:rPr>
              <w:t>6 764,9</w:t>
            </w:r>
          </w:p>
        </w:tc>
        <w:tc>
          <w:tcPr>
            <w:tcW w:w="685" w:type="pct"/>
            <w:tcBorders>
              <w:top w:val="nil"/>
              <w:left w:val="nil"/>
              <w:bottom w:val="single" w:sz="4" w:space="0" w:color="000000"/>
              <w:right w:val="single" w:sz="4" w:space="0" w:color="000000"/>
            </w:tcBorders>
            <w:shd w:val="clear" w:color="auto" w:fill="auto"/>
            <w:hideMark/>
          </w:tcPr>
          <w:p w14:paraId="1025AE59" w14:textId="77777777" w:rsidR="00CB1C2F" w:rsidRPr="00CB1C2F" w:rsidRDefault="00CB1C2F" w:rsidP="00CB1C2F">
            <w:pPr>
              <w:jc w:val="right"/>
              <w:rPr>
                <w:b/>
                <w:bCs/>
                <w:sz w:val="12"/>
                <w:szCs w:val="12"/>
              </w:rPr>
            </w:pPr>
            <w:r w:rsidRPr="00CB1C2F">
              <w:rPr>
                <w:b/>
                <w:bCs/>
                <w:sz w:val="12"/>
                <w:szCs w:val="12"/>
              </w:rPr>
              <w:t>2 412,4</w:t>
            </w:r>
          </w:p>
        </w:tc>
        <w:tc>
          <w:tcPr>
            <w:tcW w:w="678" w:type="pct"/>
            <w:tcBorders>
              <w:top w:val="nil"/>
              <w:left w:val="nil"/>
              <w:bottom w:val="single" w:sz="4" w:space="0" w:color="000000"/>
              <w:right w:val="single" w:sz="4" w:space="0" w:color="000000"/>
            </w:tcBorders>
            <w:shd w:val="clear" w:color="auto" w:fill="auto"/>
            <w:hideMark/>
          </w:tcPr>
          <w:p w14:paraId="109E5038" w14:textId="77777777" w:rsidR="00CB1C2F" w:rsidRPr="00CB1C2F" w:rsidRDefault="00CB1C2F" w:rsidP="00CB1C2F">
            <w:pPr>
              <w:jc w:val="right"/>
              <w:rPr>
                <w:b/>
                <w:bCs/>
                <w:sz w:val="12"/>
                <w:szCs w:val="12"/>
              </w:rPr>
            </w:pPr>
            <w:r w:rsidRPr="00CB1C2F">
              <w:rPr>
                <w:b/>
                <w:bCs/>
                <w:sz w:val="12"/>
                <w:szCs w:val="12"/>
              </w:rPr>
              <w:t>2 411,6</w:t>
            </w:r>
          </w:p>
        </w:tc>
      </w:tr>
      <w:tr w:rsidR="00CB1C2F" w:rsidRPr="00CB1C2F" w14:paraId="5185388C" w14:textId="77777777" w:rsidTr="00CB1C2F">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33DE0F75" w14:textId="77777777" w:rsidR="00CB1C2F" w:rsidRPr="00CB1C2F" w:rsidRDefault="00CB1C2F" w:rsidP="00CB1C2F">
            <w:pPr>
              <w:jc w:val="center"/>
              <w:rPr>
                <w:b/>
                <w:bCs/>
                <w:sz w:val="12"/>
                <w:szCs w:val="12"/>
              </w:rPr>
            </w:pPr>
            <w:r w:rsidRPr="00CB1C2F">
              <w:rPr>
                <w:b/>
                <w:bCs/>
                <w:sz w:val="12"/>
                <w:szCs w:val="12"/>
              </w:rPr>
              <w:t>2 02 00000 00 0000 000</w:t>
            </w:r>
          </w:p>
        </w:tc>
        <w:tc>
          <w:tcPr>
            <w:tcW w:w="1995" w:type="pct"/>
            <w:tcBorders>
              <w:top w:val="nil"/>
              <w:left w:val="nil"/>
              <w:bottom w:val="single" w:sz="4" w:space="0" w:color="000000"/>
              <w:right w:val="single" w:sz="4" w:space="0" w:color="000000"/>
            </w:tcBorders>
            <w:shd w:val="clear" w:color="auto" w:fill="auto"/>
            <w:hideMark/>
          </w:tcPr>
          <w:p w14:paraId="6903CF0C" w14:textId="77777777" w:rsidR="00CB1C2F" w:rsidRPr="00CB1C2F" w:rsidRDefault="00CB1C2F" w:rsidP="00CB1C2F">
            <w:pPr>
              <w:rPr>
                <w:b/>
                <w:bCs/>
                <w:sz w:val="12"/>
                <w:szCs w:val="12"/>
              </w:rPr>
            </w:pPr>
            <w:r w:rsidRPr="00CB1C2F">
              <w:rPr>
                <w:b/>
                <w:bCs/>
                <w:sz w:val="12"/>
                <w:szCs w:val="12"/>
              </w:rPr>
              <w:t>БЕЗВОЗМЕЗДНЫЕ ПОСТУПЛЕНИЯ ОТ ДРУГИХ БЮДЖЕТОВ БЮДЖЕТНОЙ СИСТЕМЫ РОССИЙСКОЙ ФЕДЕРАЦИИ</w:t>
            </w:r>
          </w:p>
        </w:tc>
        <w:tc>
          <w:tcPr>
            <w:tcW w:w="678" w:type="pct"/>
            <w:tcBorders>
              <w:top w:val="nil"/>
              <w:left w:val="nil"/>
              <w:bottom w:val="single" w:sz="4" w:space="0" w:color="000000"/>
              <w:right w:val="single" w:sz="4" w:space="0" w:color="000000"/>
            </w:tcBorders>
            <w:shd w:val="clear" w:color="auto" w:fill="auto"/>
            <w:hideMark/>
          </w:tcPr>
          <w:p w14:paraId="522AED81" w14:textId="77777777" w:rsidR="00CB1C2F" w:rsidRPr="00CB1C2F" w:rsidRDefault="00CB1C2F" w:rsidP="00CB1C2F">
            <w:pPr>
              <w:jc w:val="right"/>
              <w:rPr>
                <w:b/>
                <w:bCs/>
                <w:sz w:val="12"/>
                <w:szCs w:val="12"/>
              </w:rPr>
            </w:pPr>
            <w:r w:rsidRPr="00CB1C2F">
              <w:rPr>
                <w:b/>
                <w:bCs/>
                <w:sz w:val="12"/>
                <w:szCs w:val="12"/>
              </w:rPr>
              <w:t>6 764,9</w:t>
            </w:r>
          </w:p>
        </w:tc>
        <w:tc>
          <w:tcPr>
            <w:tcW w:w="685" w:type="pct"/>
            <w:tcBorders>
              <w:top w:val="nil"/>
              <w:left w:val="nil"/>
              <w:bottom w:val="single" w:sz="4" w:space="0" w:color="000000"/>
              <w:right w:val="single" w:sz="4" w:space="0" w:color="000000"/>
            </w:tcBorders>
            <w:shd w:val="clear" w:color="auto" w:fill="auto"/>
            <w:hideMark/>
          </w:tcPr>
          <w:p w14:paraId="53E64827" w14:textId="77777777" w:rsidR="00CB1C2F" w:rsidRPr="00CB1C2F" w:rsidRDefault="00CB1C2F" w:rsidP="00CB1C2F">
            <w:pPr>
              <w:jc w:val="right"/>
              <w:rPr>
                <w:b/>
                <w:bCs/>
                <w:sz w:val="12"/>
                <w:szCs w:val="12"/>
              </w:rPr>
            </w:pPr>
            <w:r w:rsidRPr="00CB1C2F">
              <w:rPr>
                <w:b/>
                <w:bCs/>
                <w:sz w:val="12"/>
                <w:szCs w:val="12"/>
              </w:rPr>
              <w:t>2 412,4</w:t>
            </w:r>
          </w:p>
        </w:tc>
        <w:tc>
          <w:tcPr>
            <w:tcW w:w="678" w:type="pct"/>
            <w:tcBorders>
              <w:top w:val="nil"/>
              <w:left w:val="nil"/>
              <w:bottom w:val="single" w:sz="4" w:space="0" w:color="000000"/>
              <w:right w:val="single" w:sz="4" w:space="0" w:color="000000"/>
            </w:tcBorders>
            <w:shd w:val="clear" w:color="auto" w:fill="auto"/>
            <w:hideMark/>
          </w:tcPr>
          <w:p w14:paraId="446AD549" w14:textId="77777777" w:rsidR="00CB1C2F" w:rsidRPr="00CB1C2F" w:rsidRDefault="00CB1C2F" w:rsidP="00CB1C2F">
            <w:pPr>
              <w:jc w:val="right"/>
              <w:rPr>
                <w:b/>
                <w:bCs/>
                <w:sz w:val="12"/>
                <w:szCs w:val="12"/>
              </w:rPr>
            </w:pPr>
            <w:r w:rsidRPr="00CB1C2F">
              <w:rPr>
                <w:b/>
                <w:bCs/>
                <w:sz w:val="12"/>
                <w:szCs w:val="12"/>
              </w:rPr>
              <w:t>2 411,6</w:t>
            </w:r>
          </w:p>
        </w:tc>
      </w:tr>
      <w:tr w:rsidR="00CB1C2F" w:rsidRPr="00CB1C2F" w14:paraId="4D6B6F9E" w14:textId="77777777" w:rsidTr="00CB1C2F">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7ED72354" w14:textId="77777777" w:rsidR="00CB1C2F" w:rsidRPr="00CB1C2F" w:rsidRDefault="00CB1C2F" w:rsidP="00CB1C2F">
            <w:pPr>
              <w:jc w:val="center"/>
              <w:rPr>
                <w:b/>
                <w:bCs/>
                <w:sz w:val="12"/>
                <w:szCs w:val="12"/>
              </w:rPr>
            </w:pPr>
            <w:r w:rsidRPr="00CB1C2F">
              <w:rPr>
                <w:b/>
                <w:bCs/>
                <w:sz w:val="12"/>
                <w:szCs w:val="12"/>
              </w:rPr>
              <w:t>2 02 10000 00 0000 150</w:t>
            </w:r>
          </w:p>
        </w:tc>
        <w:tc>
          <w:tcPr>
            <w:tcW w:w="1995" w:type="pct"/>
            <w:tcBorders>
              <w:top w:val="nil"/>
              <w:left w:val="nil"/>
              <w:bottom w:val="single" w:sz="4" w:space="0" w:color="000000"/>
              <w:right w:val="single" w:sz="4" w:space="0" w:color="000000"/>
            </w:tcBorders>
            <w:shd w:val="clear" w:color="auto" w:fill="auto"/>
            <w:hideMark/>
          </w:tcPr>
          <w:p w14:paraId="1E7350DE" w14:textId="77777777" w:rsidR="00CB1C2F" w:rsidRPr="00CB1C2F" w:rsidRDefault="00CB1C2F" w:rsidP="00CB1C2F">
            <w:pPr>
              <w:rPr>
                <w:b/>
                <w:bCs/>
                <w:sz w:val="12"/>
                <w:szCs w:val="12"/>
              </w:rPr>
            </w:pPr>
            <w:r w:rsidRPr="00CB1C2F">
              <w:rPr>
                <w:b/>
                <w:bCs/>
                <w:sz w:val="12"/>
                <w:szCs w:val="12"/>
              </w:rPr>
              <w:t>Дотации бюджетам бюджетной системы Российской Федерации</w:t>
            </w:r>
          </w:p>
        </w:tc>
        <w:tc>
          <w:tcPr>
            <w:tcW w:w="678" w:type="pct"/>
            <w:tcBorders>
              <w:top w:val="nil"/>
              <w:left w:val="nil"/>
              <w:bottom w:val="single" w:sz="4" w:space="0" w:color="000000"/>
              <w:right w:val="single" w:sz="4" w:space="0" w:color="000000"/>
            </w:tcBorders>
            <w:shd w:val="clear" w:color="auto" w:fill="auto"/>
            <w:hideMark/>
          </w:tcPr>
          <w:p w14:paraId="48F21829" w14:textId="77777777" w:rsidR="00CB1C2F" w:rsidRPr="00CB1C2F" w:rsidRDefault="00CB1C2F" w:rsidP="00CB1C2F">
            <w:pPr>
              <w:jc w:val="right"/>
              <w:rPr>
                <w:b/>
                <w:bCs/>
                <w:sz w:val="12"/>
                <w:szCs w:val="12"/>
              </w:rPr>
            </w:pPr>
            <w:r w:rsidRPr="00CB1C2F">
              <w:rPr>
                <w:b/>
                <w:bCs/>
                <w:sz w:val="12"/>
                <w:szCs w:val="12"/>
              </w:rPr>
              <w:t>2 843,8</w:t>
            </w:r>
          </w:p>
        </w:tc>
        <w:tc>
          <w:tcPr>
            <w:tcW w:w="685" w:type="pct"/>
            <w:tcBorders>
              <w:top w:val="nil"/>
              <w:left w:val="nil"/>
              <w:bottom w:val="single" w:sz="4" w:space="0" w:color="000000"/>
              <w:right w:val="single" w:sz="4" w:space="0" w:color="000000"/>
            </w:tcBorders>
            <w:shd w:val="clear" w:color="auto" w:fill="auto"/>
            <w:hideMark/>
          </w:tcPr>
          <w:p w14:paraId="0A95A9A0" w14:textId="77777777" w:rsidR="00CB1C2F" w:rsidRPr="00CB1C2F" w:rsidRDefault="00CB1C2F" w:rsidP="00CB1C2F">
            <w:pPr>
              <w:jc w:val="right"/>
              <w:rPr>
                <w:b/>
                <w:bCs/>
                <w:sz w:val="12"/>
                <w:szCs w:val="12"/>
              </w:rPr>
            </w:pPr>
            <w:r w:rsidRPr="00CB1C2F">
              <w:rPr>
                <w:b/>
                <w:bCs/>
                <w:sz w:val="12"/>
                <w:szCs w:val="12"/>
              </w:rPr>
              <w:t>100,0</w:t>
            </w:r>
          </w:p>
        </w:tc>
        <w:tc>
          <w:tcPr>
            <w:tcW w:w="678" w:type="pct"/>
            <w:tcBorders>
              <w:top w:val="nil"/>
              <w:left w:val="nil"/>
              <w:bottom w:val="single" w:sz="4" w:space="0" w:color="000000"/>
              <w:right w:val="single" w:sz="4" w:space="0" w:color="000000"/>
            </w:tcBorders>
            <w:shd w:val="clear" w:color="auto" w:fill="auto"/>
            <w:hideMark/>
          </w:tcPr>
          <w:p w14:paraId="2A99129A" w14:textId="77777777" w:rsidR="00CB1C2F" w:rsidRPr="00CB1C2F" w:rsidRDefault="00CB1C2F" w:rsidP="00CB1C2F">
            <w:pPr>
              <w:jc w:val="right"/>
              <w:rPr>
                <w:b/>
                <w:bCs/>
                <w:sz w:val="12"/>
                <w:szCs w:val="12"/>
              </w:rPr>
            </w:pPr>
            <w:r w:rsidRPr="00CB1C2F">
              <w:rPr>
                <w:b/>
                <w:bCs/>
                <w:sz w:val="12"/>
                <w:szCs w:val="12"/>
              </w:rPr>
              <w:t>100,0</w:t>
            </w:r>
          </w:p>
        </w:tc>
      </w:tr>
      <w:tr w:rsidR="00CB1C2F" w:rsidRPr="00CB1C2F" w14:paraId="0C3C3A1E" w14:textId="77777777" w:rsidTr="00CB1C2F">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2DA5D9CA" w14:textId="77777777" w:rsidR="00CB1C2F" w:rsidRPr="00CB1C2F" w:rsidRDefault="00CB1C2F" w:rsidP="00CB1C2F">
            <w:pPr>
              <w:jc w:val="center"/>
              <w:rPr>
                <w:b/>
                <w:bCs/>
                <w:sz w:val="12"/>
                <w:szCs w:val="12"/>
              </w:rPr>
            </w:pPr>
            <w:r w:rsidRPr="00CB1C2F">
              <w:rPr>
                <w:b/>
                <w:bCs/>
                <w:sz w:val="12"/>
                <w:szCs w:val="12"/>
              </w:rPr>
              <w:t>2 02 16001 00 0000 150</w:t>
            </w:r>
          </w:p>
        </w:tc>
        <w:tc>
          <w:tcPr>
            <w:tcW w:w="1995" w:type="pct"/>
            <w:tcBorders>
              <w:top w:val="nil"/>
              <w:left w:val="nil"/>
              <w:bottom w:val="single" w:sz="4" w:space="0" w:color="000000"/>
              <w:right w:val="single" w:sz="4" w:space="0" w:color="000000"/>
            </w:tcBorders>
            <w:shd w:val="clear" w:color="auto" w:fill="auto"/>
            <w:hideMark/>
          </w:tcPr>
          <w:p w14:paraId="4EA0E89B" w14:textId="77777777" w:rsidR="00CB1C2F" w:rsidRPr="00CB1C2F" w:rsidRDefault="00CB1C2F" w:rsidP="00CB1C2F">
            <w:pPr>
              <w:rPr>
                <w:b/>
                <w:bCs/>
                <w:sz w:val="12"/>
                <w:szCs w:val="12"/>
              </w:rPr>
            </w:pPr>
            <w:r w:rsidRPr="00CB1C2F">
              <w:rPr>
                <w:b/>
                <w:bCs/>
                <w:sz w:val="12"/>
                <w:szCs w:val="12"/>
              </w:rPr>
              <w:t>Дотации на выравнивание бюджетной обеспеченности из бюджетов муниципальных районов, городских округов с внутригородским делением</w:t>
            </w:r>
          </w:p>
        </w:tc>
        <w:tc>
          <w:tcPr>
            <w:tcW w:w="678" w:type="pct"/>
            <w:tcBorders>
              <w:top w:val="nil"/>
              <w:left w:val="nil"/>
              <w:bottom w:val="single" w:sz="4" w:space="0" w:color="000000"/>
              <w:right w:val="single" w:sz="4" w:space="0" w:color="000000"/>
            </w:tcBorders>
            <w:shd w:val="clear" w:color="auto" w:fill="auto"/>
            <w:hideMark/>
          </w:tcPr>
          <w:p w14:paraId="0E08746E" w14:textId="77777777" w:rsidR="00CB1C2F" w:rsidRPr="00CB1C2F" w:rsidRDefault="00CB1C2F" w:rsidP="00CB1C2F">
            <w:pPr>
              <w:jc w:val="right"/>
              <w:rPr>
                <w:b/>
                <w:bCs/>
                <w:sz w:val="12"/>
                <w:szCs w:val="12"/>
              </w:rPr>
            </w:pPr>
            <w:r w:rsidRPr="00CB1C2F">
              <w:rPr>
                <w:b/>
                <w:bCs/>
                <w:sz w:val="12"/>
                <w:szCs w:val="12"/>
              </w:rPr>
              <w:t>2 843,8</w:t>
            </w:r>
          </w:p>
        </w:tc>
        <w:tc>
          <w:tcPr>
            <w:tcW w:w="685" w:type="pct"/>
            <w:tcBorders>
              <w:top w:val="nil"/>
              <w:left w:val="nil"/>
              <w:bottom w:val="single" w:sz="4" w:space="0" w:color="000000"/>
              <w:right w:val="single" w:sz="4" w:space="0" w:color="000000"/>
            </w:tcBorders>
            <w:shd w:val="clear" w:color="auto" w:fill="auto"/>
            <w:hideMark/>
          </w:tcPr>
          <w:p w14:paraId="75674592" w14:textId="77777777" w:rsidR="00CB1C2F" w:rsidRPr="00CB1C2F" w:rsidRDefault="00CB1C2F" w:rsidP="00CB1C2F">
            <w:pPr>
              <w:jc w:val="right"/>
              <w:rPr>
                <w:b/>
                <w:bCs/>
                <w:sz w:val="12"/>
                <w:szCs w:val="12"/>
              </w:rPr>
            </w:pPr>
            <w:r w:rsidRPr="00CB1C2F">
              <w:rPr>
                <w:b/>
                <w:bCs/>
                <w:sz w:val="12"/>
                <w:szCs w:val="12"/>
              </w:rPr>
              <w:t>100,0</w:t>
            </w:r>
          </w:p>
        </w:tc>
        <w:tc>
          <w:tcPr>
            <w:tcW w:w="678" w:type="pct"/>
            <w:tcBorders>
              <w:top w:val="nil"/>
              <w:left w:val="nil"/>
              <w:bottom w:val="single" w:sz="4" w:space="0" w:color="000000"/>
              <w:right w:val="single" w:sz="4" w:space="0" w:color="000000"/>
            </w:tcBorders>
            <w:shd w:val="clear" w:color="auto" w:fill="auto"/>
            <w:hideMark/>
          </w:tcPr>
          <w:p w14:paraId="15E4F94A" w14:textId="77777777" w:rsidR="00CB1C2F" w:rsidRPr="00CB1C2F" w:rsidRDefault="00CB1C2F" w:rsidP="00CB1C2F">
            <w:pPr>
              <w:jc w:val="right"/>
              <w:rPr>
                <w:b/>
                <w:bCs/>
                <w:sz w:val="12"/>
                <w:szCs w:val="12"/>
              </w:rPr>
            </w:pPr>
            <w:r w:rsidRPr="00CB1C2F">
              <w:rPr>
                <w:b/>
                <w:bCs/>
                <w:sz w:val="12"/>
                <w:szCs w:val="12"/>
              </w:rPr>
              <w:t>100,0</w:t>
            </w:r>
          </w:p>
        </w:tc>
      </w:tr>
      <w:tr w:rsidR="00CB1C2F" w:rsidRPr="00CB1C2F" w14:paraId="679BBD9E" w14:textId="77777777" w:rsidTr="00CB1C2F">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7D8E4725" w14:textId="77777777" w:rsidR="00CB1C2F" w:rsidRPr="00CB1C2F" w:rsidRDefault="00CB1C2F" w:rsidP="00CB1C2F">
            <w:pPr>
              <w:jc w:val="center"/>
              <w:rPr>
                <w:sz w:val="12"/>
                <w:szCs w:val="12"/>
              </w:rPr>
            </w:pPr>
            <w:r w:rsidRPr="00CB1C2F">
              <w:rPr>
                <w:sz w:val="12"/>
                <w:szCs w:val="12"/>
              </w:rPr>
              <w:t>2 02 16001 10 0000 150</w:t>
            </w:r>
          </w:p>
        </w:tc>
        <w:tc>
          <w:tcPr>
            <w:tcW w:w="1995" w:type="pct"/>
            <w:tcBorders>
              <w:top w:val="nil"/>
              <w:left w:val="nil"/>
              <w:bottom w:val="single" w:sz="4" w:space="0" w:color="000000"/>
              <w:right w:val="single" w:sz="4" w:space="0" w:color="000000"/>
            </w:tcBorders>
            <w:shd w:val="clear" w:color="FFFFFF" w:fill="FFFFFF"/>
            <w:hideMark/>
          </w:tcPr>
          <w:p w14:paraId="564C43C3" w14:textId="77777777" w:rsidR="00CB1C2F" w:rsidRPr="00CB1C2F" w:rsidRDefault="00CB1C2F" w:rsidP="00CB1C2F">
            <w:pPr>
              <w:rPr>
                <w:sz w:val="12"/>
                <w:szCs w:val="12"/>
              </w:rPr>
            </w:pPr>
            <w:r w:rsidRPr="00CB1C2F">
              <w:rPr>
                <w:sz w:val="12"/>
                <w:szCs w:val="12"/>
              </w:rPr>
              <w:t>Дотации бюджетам сельских поселений на выравнивание бюджетной обеспеченности из бюджетов муниципальных районов</w:t>
            </w:r>
          </w:p>
        </w:tc>
        <w:tc>
          <w:tcPr>
            <w:tcW w:w="678" w:type="pct"/>
            <w:tcBorders>
              <w:top w:val="nil"/>
              <w:left w:val="nil"/>
              <w:bottom w:val="single" w:sz="4" w:space="0" w:color="000000"/>
              <w:right w:val="single" w:sz="4" w:space="0" w:color="000000"/>
            </w:tcBorders>
            <w:shd w:val="clear" w:color="auto" w:fill="auto"/>
            <w:hideMark/>
          </w:tcPr>
          <w:p w14:paraId="46D06A47" w14:textId="77777777" w:rsidR="00CB1C2F" w:rsidRPr="00CB1C2F" w:rsidRDefault="00CB1C2F" w:rsidP="00CB1C2F">
            <w:pPr>
              <w:jc w:val="right"/>
              <w:rPr>
                <w:sz w:val="12"/>
                <w:szCs w:val="12"/>
              </w:rPr>
            </w:pPr>
            <w:r w:rsidRPr="00CB1C2F">
              <w:rPr>
                <w:sz w:val="12"/>
                <w:szCs w:val="12"/>
              </w:rPr>
              <w:t>2 843,8</w:t>
            </w:r>
          </w:p>
        </w:tc>
        <w:tc>
          <w:tcPr>
            <w:tcW w:w="685" w:type="pct"/>
            <w:tcBorders>
              <w:top w:val="nil"/>
              <w:left w:val="nil"/>
              <w:bottom w:val="single" w:sz="4" w:space="0" w:color="000000"/>
              <w:right w:val="single" w:sz="4" w:space="0" w:color="000000"/>
            </w:tcBorders>
            <w:shd w:val="clear" w:color="auto" w:fill="auto"/>
            <w:hideMark/>
          </w:tcPr>
          <w:p w14:paraId="448A08D9" w14:textId="77777777" w:rsidR="00CB1C2F" w:rsidRPr="00CB1C2F" w:rsidRDefault="00CB1C2F" w:rsidP="00CB1C2F">
            <w:pPr>
              <w:jc w:val="right"/>
              <w:rPr>
                <w:sz w:val="12"/>
                <w:szCs w:val="12"/>
              </w:rPr>
            </w:pPr>
            <w:r w:rsidRPr="00CB1C2F">
              <w:rPr>
                <w:sz w:val="12"/>
                <w:szCs w:val="12"/>
              </w:rPr>
              <w:t>100,0</w:t>
            </w:r>
          </w:p>
        </w:tc>
        <w:tc>
          <w:tcPr>
            <w:tcW w:w="678" w:type="pct"/>
            <w:tcBorders>
              <w:top w:val="nil"/>
              <w:left w:val="nil"/>
              <w:bottom w:val="single" w:sz="4" w:space="0" w:color="000000"/>
              <w:right w:val="single" w:sz="4" w:space="0" w:color="000000"/>
            </w:tcBorders>
            <w:shd w:val="clear" w:color="auto" w:fill="auto"/>
            <w:hideMark/>
          </w:tcPr>
          <w:p w14:paraId="7E824B9D" w14:textId="77777777" w:rsidR="00CB1C2F" w:rsidRPr="00CB1C2F" w:rsidRDefault="00CB1C2F" w:rsidP="00CB1C2F">
            <w:pPr>
              <w:jc w:val="right"/>
              <w:rPr>
                <w:sz w:val="12"/>
                <w:szCs w:val="12"/>
              </w:rPr>
            </w:pPr>
            <w:r w:rsidRPr="00CB1C2F">
              <w:rPr>
                <w:sz w:val="12"/>
                <w:szCs w:val="12"/>
              </w:rPr>
              <w:t>100,0</w:t>
            </w:r>
          </w:p>
        </w:tc>
      </w:tr>
      <w:tr w:rsidR="00CB1C2F" w:rsidRPr="00CB1C2F" w14:paraId="2A79A271" w14:textId="77777777" w:rsidTr="00CB1C2F">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5CC652B4" w14:textId="77777777" w:rsidR="00CB1C2F" w:rsidRPr="00CB1C2F" w:rsidRDefault="00CB1C2F" w:rsidP="00CB1C2F">
            <w:pPr>
              <w:jc w:val="center"/>
              <w:rPr>
                <w:b/>
                <w:bCs/>
                <w:sz w:val="12"/>
                <w:szCs w:val="12"/>
              </w:rPr>
            </w:pPr>
            <w:r w:rsidRPr="00CB1C2F">
              <w:rPr>
                <w:b/>
                <w:bCs/>
                <w:sz w:val="12"/>
                <w:szCs w:val="12"/>
              </w:rPr>
              <w:t>2 02 20000 00 0000 150</w:t>
            </w:r>
          </w:p>
        </w:tc>
        <w:tc>
          <w:tcPr>
            <w:tcW w:w="1995" w:type="pct"/>
            <w:tcBorders>
              <w:top w:val="nil"/>
              <w:left w:val="nil"/>
              <w:bottom w:val="single" w:sz="4" w:space="0" w:color="000000"/>
              <w:right w:val="single" w:sz="4" w:space="0" w:color="000000"/>
            </w:tcBorders>
            <w:shd w:val="clear" w:color="auto" w:fill="auto"/>
            <w:hideMark/>
          </w:tcPr>
          <w:p w14:paraId="3F5FAA58" w14:textId="77777777" w:rsidR="00CB1C2F" w:rsidRPr="00CB1C2F" w:rsidRDefault="00CB1C2F" w:rsidP="00CB1C2F">
            <w:pPr>
              <w:rPr>
                <w:b/>
                <w:bCs/>
                <w:sz w:val="12"/>
                <w:szCs w:val="12"/>
              </w:rPr>
            </w:pPr>
            <w:r w:rsidRPr="00CB1C2F">
              <w:rPr>
                <w:b/>
                <w:bCs/>
                <w:sz w:val="12"/>
                <w:szCs w:val="12"/>
              </w:rPr>
              <w:t>Субсидии бюджетам бюджетной системы Российской Федерации (межбюджетные субсидии)</w:t>
            </w:r>
          </w:p>
        </w:tc>
        <w:tc>
          <w:tcPr>
            <w:tcW w:w="678" w:type="pct"/>
            <w:tcBorders>
              <w:top w:val="nil"/>
              <w:left w:val="nil"/>
              <w:bottom w:val="single" w:sz="4" w:space="0" w:color="000000"/>
              <w:right w:val="single" w:sz="4" w:space="0" w:color="000000"/>
            </w:tcBorders>
            <w:shd w:val="clear" w:color="auto" w:fill="auto"/>
            <w:hideMark/>
          </w:tcPr>
          <w:p w14:paraId="5416BB79" w14:textId="77777777" w:rsidR="00CB1C2F" w:rsidRPr="00CB1C2F" w:rsidRDefault="00CB1C2F" w:rsidP="00CB1C2F">
            <w:pPr>
              <w:jc w:val="right"/>
              <w:rPr>
                <w:b/>
                <w:bCs/>
                <w:sz w:val="12"/>
                <w:szCs w:val="12"/>
              </w:rPr>
            </w:pPr>
            <w:r w:rsidRPr="00CB1C2F">
              <w:rPr>
                <w:b/>
                <w:bCs/>
                <w:sz w:val="12"/>
                <w:szCs w:val="12"/>
              </w:rPr>
              <w:t>1 331,6</w:t>
            </w:r>
          </w:p>
        </w:tc>
        <w:tc>
          <w:tcPr>
            <w:tcW w:w="685" w:type="pct"/>
            <w:tcBorders>
              <w:top w:val="nil"/>
              <w:left w:val="nil"/>
              <w:bottom w:val="single" w:sz="4" w:space="0" w:color="000000"/>
              <w:right w:val="single" w:sz="4" w:space="0" w:color="000000"/>
            </w:tcBorders>
            <w:shd w:val="clear" w:color="auto" w:fill="auto"/>
            <w:hideMark/>
          </w:tcPr>
          <w:p w14:paraId="0722F211" w14:textId="77777777" w:rsidR="00CB1C2F" w:rsidRPr="00CB1C2F" w:rsidRDefault="00CB1C2F" w:rsidP="00CB1C2F">
            <w:pPr>
              <w:jc w:val="right"/>
              <w:rPr>
                <w:b/>
                <w:bCs/>
                <w:sz w:val="12"/>
                <w:szCs w:val="12"/>
              </w:rPr>
            </w:pPr>
            <w:r w:rsidRPr="00CB1C2F">
              <w:rPr>
                <w:b/>
                <w:bCs/>
                <w:sz w:val="12"/>
                <w:szCs w:val="12"/>
              </w:rPr>
              <w:t>1 304,9</w:t>
            </w:r>
          </w:p>
        </w:tc>
        <w:tc>
          <w:tcPr>
            <w:tcW w:w="678" w:type="pct"/>
            <w:tcBorders>
              <w:top w:val="nil"/>
              <w:left w:val="nil"/>
              <w:bottom w:val="single" w:sz="4" w:space="0" w:color="000000"/>
              <w:right w:val="single" w:sz="4" w:space="0" w:color="000000"/>
            </w:tcBorders>
            <w:shd w:val="clear" w:color="auto" w:fill="auto"/>
            <w:hideMark/>
          </w:tcPr>
          <w:p w14:paraId="62AD393C" w14:textId="77777777" w:rsidR="00CB1C2F" w:rsidRPr="00CB1C2F" w:rsidRDefault="00CB1C2F" w:rsidP="00CB1C2F">
            <w:pPr>
              <w:jc w:val="right"/>
              <w:rPr>
                <w:b/>
                <w:bCs/>
                <w:sz w:val="12"/>
                <w:szCs w:val="12"/>
              </w:rPr>
            </w:pPr>
            <w:r w:rsidRPr="00CB1C2F">
              <w:rPr>
                <w:b/>
                <w:bCs/>
                <w:sz w:val="12"/>
                <w:szCs w:val="12"/>
              </w:rPr>
              <w:t>1 272,1</w:t>
            </w:r>
          </w:p>
        </w:tc>
      </w:tr>
      <w:tr w:rsidR="00CB1C2F" w:rsidRPr="00CB1C2F" w14:paraId="714160ED" w14:textId="77777777" w:rsidTr="00CB1C2F">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17599541" w14:textId="77777777" w:rsidR="00CB1C2F" w:rsidRPr="00CB1C2F" w:rsidRDefault="00CB1C2F" w:rsidP="00CB1C2F">
            <w:pPr>
              <w:jc w:val="center"/>
              <w:rPr>
                <w:b/>
                <w:bCs/>
                <w:sz w:val="12"/>
                <w:szCs w:val="12"/>
              </w:rPr>
            </w:pPr>
            <w:r w:rsidRPr="00CB1C2F">
              <w:rPr>
                <w:b/>
                <w:bCs/>
                <w:sz w:val="12"/>
                <w:szCs w:val="12"/>
              </w:rPr>
              <w:t>2 02 25555 00 0000 150</w:t>
            </w:r>
          </w:p>
        </w:tc>
        <w:tc>
          <w:tcPr>
            <w:tcW w:w="1995" w:type="pct"/>
            <w:tcBorders>
              <w:top w:val="nil"/>
              <w:left w:val="nil"/>
              <w:bottom w:val="single" w:sz="4" w:space="0" w:color="000000"/>
              <w:right w:val="single" w:sz="4" w:space="0" w:color="000000"/>
            </w:tcBorders>
            <w:shd w:val="clear" w:color="auto" w:fill="auto"/>
            <w:hideMark/>
          </w:tcPr>
          <w:p w14:paraId="62BFAE09" w14:textId="77777777" w:rsidR="00CB1C2F" w:rsidRPr="00CB1C2F" w:rsidRDefault="00CB1C2F" w:rsidP="00CB1C2F">
            <w:pPr>
              <w:rPr>
                <w:b/>
                <w:bCs/>
                <w:sz w:val="12"/>
                <w:szCs w:val="12"/>
              </w:rPr>
            </w:pPr>
            <w:r w:rsidRPr="00CB1C2F">
              <w:rPr>
                <w:b/>
                <w:bCs/>
                <w:sz w:val="12"/>
                <w:szCs w:val="12"/>
              </w:rPr>
              <w:t>Субсидии бюджетам на реализацию программ формирования современной городской среды</w:t>
            </w:r>
          </w:p>
        </w:tc>
        <w:tc>
          <w:tcPr>
            <w:tcW w:w="678" w:type="pct"/>
            <w:tcBorders>
              <w:top w:val="nil"/>
              <w:left w:val="nil"/>
              <w:bottom w:val="single" w:sz="4" w:space="0" w:color="000000"/>
              <w:right w:val="single" w:sz="4" w:space="0" w:color="000000"/>
            </w:tcBorders>
            <w:shd w:val="clear" w:color="auto" w:fill="auto"/>
            <w:hideMark/>
          </w:tcPr>
          <w:p w14:paraId="6E847DC9" w14:textId="77777777" w:rsidR="00CB1C2F" w:rsidRPr="00CB1C2F" w:rsidRDefault="00CB1C2F" w:rsidP="00CB1C2F">
            <w:pPr>
              <w:jc w:val="right"/>
              <w:rPr>
                <w:b/>
                <w:bCs/>
                <w:sz w:val="12"/>
                <w:szCs w:val="12"/>
              </w:rPr>
            </w:pPr>
            <w:r w:rsidRPr="00CB1C2F">
              <w:rPr>
                <w:b/>
                <w:bCs/>
                <w:sz w:val="12"/>
                <w:szCs w:val="12"/>
              </w:rPr>
              <w:t>1 331,6</w:t>
            </w:r>
          </w:p>
        </w:tc>
        <w:tc>
          <w:tcPr>
            <w:tcW w:w="685" w:type="pct"/>
            <w:tcBorders>
              <w:top w:val="nil"/>
              <w:left w:val="nil"/>
              <w:bottom w:val="single" w:sz="4" w:space="0" w:color="000000"/>
              <w:right w:val="single" w:sz="4" w:space="0" w:color="000000"/>
            </w:tcBorders>
            <w:shd w:val="clear" w:color="auto" w:fill="auto"/>
            <w:hideMark/>
          </w:tcPr>
          <w:p w14:paraId="6BDA8526" w14:textId="77777777" w:rsidR="00CB1C2F" w:rsidRPr="00CB1C2F" w:rsidRDefault="00CB1C2F" w:rsidP="00CB1C2F">
            <w:pPr>
              <w:jc w:val="right"/>
              <w:rPr>
                <w:b/>
                <w:bCs/>
                <w:sz w:val="12"/>
                <w:szCs w:val="12"/>
              </w:rPr>
            </w:pPr>
            <w:r w:rsidRPr="00CB1C2F">
              <w:rPr>
                <w:b/>
                <w:bCs/>
                <w:sz w:val="12"/>
                <w:szCs w:val="12"/>
              </w:rPr>
              <w:t>1 304,9</w:t>
            </w:r>
          </w:p>
        </w:tc>
        <w:tc>
          <w:tcPr>
            <w:tcW w:w="678" w:type="pct"/>
            <w:tcBorders>
              <w:top w:val="nil"/>
              <w:left w:val="nil"/>
              <w:bottom w:val="single" w:sz="4" w:space="0" w:color="000000"/>
              <w:right w:val="single" w:sz="4" w:space="0" w:color="000000"/>
            </w:tcBorders>
            <w:shd w:val="clear" w:color="auto" w:fill="auto"/>
            <w:hideMark/>
          </w:tcPr>
          <w:p w14:paraId="3932E9D5" w14:textId="77777777" w:rsidR="00CB1C2F" w:rsidRPr="00CB1C2F" w:rsidRDefault="00CB1C2F" w:rsidP="00CB1C2F">
            <w:pPr>
              <w:jc w:val="right"/>
              <w:rPr>
                <w:b/>
                <w:bCs/>
                <w:sz w:val="12"/>
                <w:szCs w:val="12"/>
              </w:rPr>
            </w:pPr>
            <w:r w:rsidRPr="00CB1C2F">
              <w:rPr>
                <w:b/>
                <w:bCs/>
                <w:sz w:val="12"/>
                <w:szCs w:val="12"/>
              </w:rPr>
              <w:t>1 272,1</w:t>
            </w:r>
          </w:p>
        </w:tc>
      </w:tr>
      <w:tr w:rsidR="00CB1C2F" w:rsidRPr="00CB1C2F" w14:paraId="11633D65" w14:textId="77777777" w:rsidTr="00CB1C2F">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7430480D" w14:textId="77777777" w:rsidR="00CB1C2F" w:rsidRPr="00CB1C2F" w:rsidRDefault="00CB1C2F" w:rsidP="00CB1C2F">
            <w:pPr>
              <w:jc w:val="center"/>
              <w:rPr>
                <w:sz w:val="12"/>
                <w:szCs w:val="12"/>
              </w:rPr>
            </w:pPr>
            <w:r w:rsidRPr="00CB1C2F">
              <w:rPr>
                <w:sz w:val="12"/>
                <w:szCs w:val="12"/>
              </w:rPr>
              <w:t>2 02 25555 10 0000 150</w:t>
            </w:r>
          </w:p>
        </w:tc>
        <w:tc>
          <w:tcPr>
            <w:tcW w:w="1995" w:type="pct"/>
            <w:tcBorders>
              <w:top w:val="nil"/>
              <w:left w:val="nil"/>
              <w:bottom w:val="single" w:sz="4" w:space="0" w:color="000000"/>
              <w:right w:val="single" w:sz="4" w:space="0" w:color="000000"/>
            </w:tcBorders>
            <w:shd w:val="clear" w:color="FFFFFF" w:fill="FFFFFF"/>
            <w:hideMark/>
          </w:tcPr>
          <w:p w14:paraId="7B49008C" w14:textId="77777777" w:rsidR="00CB1C2F" w:rsidRPr="00CB1C2F" w:rsidRDefault="00CB1C2F" w:rsidP="00CB1C2F">
            <w:pPr>
              <w:rPr>
                <w:sz w:val="12"/>
                <w:szCs w:val="12"/>
              </w:rPr>
            </w:pPr>
            <w:r w:rsidRPr="00CB1C2F">
              <w:rPr>
                <w:sz w:val="12"/>
                <w:szCs w:val="12"/>
              </w:rPr>
              <w:t>Субсидии бюджетам сельских поселений на реализацию программ формирования современной городской среды</w:t>
            </w:r>
          </w:p>
        </w:tc>
        <w:tc>
          <w:tcPr>
            <w:tcW w:w="678" w:type="pct"/>
            <w:tcBorders>
              <w:top w:val="nil"/>
              <w:left w:val="nil"/>
              <w:bottom w:val="single" w:sz="4" w:space="0" w:color="000000"/>
              <w:right w:val="single" w:sz="4" w:space="0" w:color="000000"/>
            </w:tcBorders>
            <w:shd w:val="clear" w:color="auto" w:fill="auto"/>
            <w:hideMark/>
          </w:tcPr>
          <w:p w14:paraId="3AA6F55E" w14:textId="77777777" w:rsidR="00CB1C2F" w:rsidRPr="00CB1C2F" w:rsidRDefault="00CB1C2F" w:rsidP="00CB1C2F">
            <w:pPr>
              <w:jc w:val="right"/>
              <w:rPr>
                <w:sz w:val="12"/>
                <w:szCs w:val="12"/>
              </w:rPr>
            </w:pPr>
            <w:r w:rsidRPr="00CB1C2F">
              <w:rPr>
                <w:sz w:val="12"/>
                <w:szCs w:val="12"/>
              </w:rPr>
              <w:t>1 331,6</w:t>
            </w:r>
          </w:p>
        </w:tc>
        <w:tc>
          <w:tcPr>
            <w:tcW w:w="685" w:type="pct"/>
            <w:tcBorders>
              <w:top w:val="nil"/>
              <w:left w:val="nil"/>
              <w:bottom w:val="single" w:sz="4" w:space="0" w:color="000000"/>
              <w:right w:val="single" w:sz="4" w:space="0" w:color="000000"/>
            </w:tcBorders>
            <w:shd w:val="clear" w:color="auto" w:fill="auto"/>
            <w:hideMark/>
          </w:tcPr>
          <w:p w14:paraId="321FF064" w14:textId="77777777" w:rsidR="00CB1C2F" w:rsidRPr="00CB1C2F" w:rsidRDefault="00CB1C2F" w:rsidP="00CB1C2F">
            <w:pPr>
              <w:jc w:val="right"/>
              <w:rPr>
                <w:sz w:val="12"/>
                <w:szCs w:val="12"/>
              </w:rPr>
            </w:pPr>
            <w:r w:rsidRPr="00CB1C2F">
              <w:rPr>
                <w:sz w:val="12"/>
                <w:szCs w:val="12"/>
              </w:rPr>
              <w:t>1 304,9</w:t>
            </w:r>
          </w:p>
        </w:tc>
        <w:tc>
          <w:tcPr>
            <w:tcW w:w="678" w:type="pct"/>
            <w:tcBorders>
              <w:top w:val="nil"/>
              <w:left w:val="nil"/>
              <w:bottom w:val="single" w:sz="4" w:space="0" w:color="000000"/>
              <w:right w:val="single" w:sz="4" w:space="0" w:color="000000"/>
            </w:tcBorders>
            <w:shd w:val="clear" w:color="auto" w:fill="auto"/>
            <w:hideMark/>
          </w:tcPr>
          <w:p w14:paraId="0E55EC9F" w14:textId="77777777" w:rsidR="00CB1C2F" w:rsidRPr="00CB1C2F" w:rsidRDefault="00CB1C2F" w:rsidP="00CB1C2F">
            <w:pPr>
              <w:jc w:val="right"/>
              <w:rPr>
                <w:sz w:val="12"/>
                <w:szCs w:val="12"/>
              </w:rPr>
            </w:pPr>
            <w:r w:rsidRPr="00CB1C2F">
              <w:rPr>
                <w:sz w:val="12"/>
                <w:szCs w:val="12"/>
              </w:rPr>
              <w:t>1 272,1</w:t>
            </w:r>
          </w:p>
        </w:tc>
      </w:tr>
      <w:tr w:rsidR="00CB1C2F" w:rsidRPr="00CB1C2F" w14:paraId="0F877D1B" w14:textId="77777777" w:rsidTr="00CB1C2F">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273716EC" w14:textId="77777777" w:rsidR="00CB1C2F" w:rsidRPr="00CB1C2F" w:rsidRDefault="00CB1C2F" w:rsidP="00CB1C2F">
            <w:pPr>
              <w:jc w:val="center"/>
              <w:rPr>
                <w:b/>
                <w:bCs/>
                <w:sz w:val="12"/>
                <w:szCs w:val="12"/>
              </w:rPr>
            </w:pPr>
            <w:r w:rsidRPr="00CB1C2F">
              <w:rPr>
                <w:b/>
                <w:bCs/>
                <w:sz w:val="12"/>
                <w:szCs w:val="12"/>
              </w:rPr>
              <w:t>2 02 30000 00 0000 150</w:t>
            </w:r>
          </w:p>
        </w:tc>
        <w:tc>
          <w:tcPr>
            <w:tcW w:w="1995" w:type="pct"/>
            <w:tcBorders>
              <w:top w:val="nil"/>
              <w:left w:val="nil"/>
              <w:bottom w:val="single" w:sz="4" w:space="0" w:color="000000"/>
              <w:right w:val="single" w:sz="4" w:space="0" w:color="000000"/>
            </w:tcBorders>
            <w:shd w:val="clear" w:color="auto" w:fill="auto"/>
            <w:hideMark/>
          </w:tcPr>
          <w:p w14:paraId="07771D4D" w14:textId="77777777" w:rsidR="00CB1C2F" w:rsidRPr="00CB1C2F" w:rsidRDefault="00CB1C2F" w:rsidP="00CB1C2F">
            <w:pPr>
              <w:rPr>
                <w:b/>
                <w:bCs/>
                <w:sz w:val="12"/>
                <w:szCs w:val="12"/>
              </w:rPr>
            </w:pPr>
            <w:r w:rsidRPr="00CB1C2F">
              <w:rPr>
                <w:b/>
                <w:bCs/>
                <w:sz w:val="12"/>
                <w:szCs w:val="12"/>
              </w:rPr>
              <w:t>Субвенции бюджетам бюджетной системы Российской Федерации</w:t>
            </w:r>
          </w:p>
        </w:tc>
        <w:tc>
          <w:tcPr>
            <w:tcW w:w="678" w:type="pct"/>
            <w:tcBorders>
              <w:top w:val="nil"/>
              <w:left w:val="nil"/>
              <w:bottom w:val="single" w:sz="4" w:space="0" w:color="000000"/>
              <w:right w:val="single" w:sz="4" w:space="0" w:color="000000"/>
            </w:tcBorders>
            <w:shd w:val="clear" w:color="auto" w:fill="auto"/>
            <w:hideMark/>
          </w:tcPr>
          <w:p w14:paraId="7FABC3F9" w14:textId="77777777" w:rsidR="00CB1C2F" w:rsidRPr="00CB1C2F" w:rsidRDefault="00CB1C2F" w:rsidP="00CB1C2F">
            <w:pPr>
              <w:jc w:val="right"/>
              <w:rPr>
                <w:b/>
                <w:bCs/>
                <w:sz w:val="12"/>
                <w:szCs w:val="12"/>
              </w:rPr>
            </w:pPr>
            <w:r w:rsidRPr="00CB1C2F">
              <w:rPr>
                <w:b/>
                <w:bCs/>
                <w:sz w:val="12"/>
                <w:szCs w:val="12"/>
              </w:rPr>
              <w:t>885,6</w:t>
            </w:r>
          </w:p>
        </w:tc>
        <w:tc>
          <w:tcPr>
            <w:tcW w:w="685" w:type="pct"/>
            <w:tcBorders>
              <w:top w:val="nil"/>
              <w:left w:val="nil"/>
              <w:bottom w:val="single" w:sz="4" w:space="0" w:color="000000"/>
              <w:right w:val="single" w:sz="4" w:space="0" w:color="000000"/>
            </w:tcBorders>
            <w:shd w:val="clear" w:color="auto" w:fill="auto"/>
            <w:hideMark/>
          </w:tcPr>
          <w:p w14:paraId="7B8A1FB7" w14:textId="77777777" w:rsidR="00CB1C2F" w:rsidRPr="00CB1C2F" w:rsidRDefault="00CB1C2F" w:rsidP="00CB1C2F">
            <w:pPr>
              <w:jc w:val="right"/>
              <w:rPr>
                <w:b/>
                <w:bCs/>
                <w:sz w:val="12"/>
                <w:szCs w:val="12"/>
              </w:rPr>
            </w:pPr>
            <w:r w:rsidRPr="00CB1C2F">
              <w:rPr>
                <w:b/>
                <w:bCs/>
                <w:sz w:val="12"/>
                <w:szCs w:val="12"/>
              </w:rPr>
              <w:t>967,5</w:t>
            </w:r>
          </w:p>
        </w:tc>
        <w:tc>
          <w:tcPr>
            <w:tcW w:w="678" w:type="pct"/>
            <w:tcBorders>
              <w:top w:val="nil"/>
              <w:left w:val="nil"/>
              <w:bottom w:val="single" w:sz="4" w:space="0" w:color="000000"/>
              <w:right w:val="single" w:sz="4" w:space="0" w:color="000000"/>
            </w:tcBorders>
            <w:shd w:val="clear" w:color="auto" w:fill="auto"/>
            <w:hideMark/>
          </w:tcPr>
          <w:p w14:paraId="7CEF9DD9" w14:textId="77777777" w:rsidR="00CB1C2F" w:rsidRPr="00CB1C2F" w:rsidRDefault="00CB1C2F" w:rsidP="00CB1C2F">
            <w:pPr>
              <w:jc w:val="right"/>
              <w:rPr>
                <w:b/>
                <w:bCs/>
                <w:sz w:val="12"/>
                <w:szCs w:val="12"/>
              </w:rPr>
            </w:pPr>
            <w:r w:rsidRPr="00CB1C2F">
              <w:rPr>
                <w:b/>
                <w:bCs/>
                <w:sz w:val="12"/>
                <w:szCs w:val="12"/>
              </w:rPr>
              <w:t>999,4</w:t>
            </w:r>
          </w:p>
        </w:tc>
      </w:tr>
      <w:tr w:rsidR="00CB1C2F" w:rsidRPr="00CB1C2F" w14:paraId="6A38D71F" w14:textId="77777777" w:rsidTr="00CB1C2F">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5BD71E3E" w14:textId="77777777" w:rsidR="00CB1C2F" w:rsidRPr="00CB1C2F" w:rsidRDefault="00CB1C2F" w:rsidP="00CB1C2F">
            <w:pPr>
              <w:jc w:val="center"/>
              <w:rPr>
                <w:b/>
                <w:bCs/>
                <w:sz w:val="12"/>
                <w:szCs w:val="12"/>
              </w:rPr>
            </w:pPr>
            <w:r w:rsidRPr="00CB1C2F">
              <w:rPr>
                <w:b/>
                <w:bCs/>
                <w:sz w:val="12"/>
                <w:szCs w:val="12"/>
              </w:rPr>
              <w:t>2 02 30024 00 0000 150</w:t>
            </w:r>
          </w:p>
        </w:tc>
        <w:tc>
          <w:tcPr>
            <w:tcW w:w="1995" w:type="pct"/>
            <w:tcBorders>
              <w:top w:val="nil"/>
              <w:left w:val="nil"/>
              <w:bottom w:val="single" w:sz="4" w:space="0" w:color="000000"/>
              <w:right w:val="single" w:sz="4" w:space="0" w:color="000000"/>
            </w:tcBorders>
            <w:shd w:val="clear" w:color="auto" w:fill="auto"/>
            <w:hideMark/>
          </w:tcPr>
          <w:p w14:paraId="66B01B85" w14:textId="77777777" w:rsidR="00CB1C2F" w:rsidRPr="00CB1C2F" w:rsidRDefault="00CB1C2F" w:rsidP="00CB1C2F">
            <w:pPr>
              <w:rPr>
                <w:b/>
                <w:bCs/>
                <w:sz w:val="12"/>
                <w:szCs w:val="12"/>
              </w:rPr>
            </w:pPr>
            <w:r w:rsidRPr="00CB1C2F">
              <w:rPr>
                <w:b/>
                <w:bCs/>
                <w:sz w:val="12"/>
                <w:szCs w:val="12"/>
              </w:rPr>
              <w:t>Субвенции местным бюджетам на выполнение передаваемых полномочий субъектов Российской Федерации</w:t>
            </w:r>
          </w:p>
        </w:tc>
        <w:tc>
          <w:tcPr>
            <w:tcW w:w="678" w:type="pct"/>
            <w:tcBorders>
              <w:top w:val="nil"/>
              <w:left w:val="nil"/>
              <w:bottom w:val="single" w:sz="4" w:space="0" w:color="000000"/>
              <w:right w:val="single" w:sz="4" w:space="0" w:color="000000"/>
            </w:tcBorders>
            <w:shd w:val="clear" w:color="auto" w:fill="auto"/>
            <w:hideMark/>
          </w:tcPr>
          <w:p w14:paraId="0D1CA5D8" w14:textId="77777777" w:rsidR="00CB1C2F" w:rsidRPr="00CB1C2F" w:rsidRDefault="00CB1C2F" w:rsidP="00CB1C2F">
            <w:pPr>
              <w:jc w:val="right"/>
              <w:rPr>
                <w:b/>
                <w:bCs/>
                <w:sz w:val="12"/>
                <w:szCs w:val="12"/>
              </w:rPr>
            </w:pPr>
            <w:r w:rsidRPr="00CB1C2F">
              <w:rPr>
                <w:b/>
                <w:bCs/>
                <w:sz w:val="12"/>
                <w:szCs w:val="12"/>
              </w:rPr>
              <w:t>30,5</w:t>
            </w:r>
          </w:p>
        </w:tc>
        <w:tc>
          <w:tcPr>
            <w:tcW w:w="685" w:type="pct"/>
            <w:tcBorders>
              <w:top w:val="nil"/>
              <w:left w:val="nil"/>
              <w:bottom w:val="single" w:sz="4" w:space="0" w:color="000000"/>
              <w:right w:val="single" w:sz="4" w:space="0" w:color="000000"/>
            </w:tcBorders>
            <w:shd w:val="clear" w:color="auto" w:fill="auto"/>
            <w:hideMark/>
          </w:tcPr>
          <w:p w14:paraId="1F1311DC" w14:textId="77777777" w:rsidR="00CB1C2F" w:rsidRPr="00CB1C2F" w:rsidRDefault="00CB1C2F" w:rsidP="00CB1C2F">
            <w:pPr>
              <w:jc w:val="right"/>
              <w:rPr>
                <w:b/>
                <w:bCs/>
                <w:sz w:val="12"/>
                <w:szCs w:val="12"/>
              </w:rPr>
            </w:pPr>
            <w:r w:rsidRPr="00CB1C2F">
              <w:rPr>
                <w:b/>
                <w:bCs/>
                <w:sz w:val="12"/>
                <w:szCs w:val="12"/>
              </w:rPr>
              <w:t>31,1</w:t>
            </w:r>
          </w:p>
        </w:tc>
        <w:tc>
          <w:tcPr>
            <w:tcW w:w="678" w:type="pct"/>
            <w:tcBorders>
              <w:top w:val="nil"/>
              <w:left w:val="nil"/>
              <w:bottom w:val="single" w:sz="4" w:space="0" w:color="000000"/>
              <w:right w:val="single" w:sz="4" w:space="0" w:color="000000"/>
            </w:tcBorders>
            <w:shd w:val="clear" w:color="auto" w:fill="auto"/>
            <w:hideMark/>
          </w:tcPr>
          <w:p w14:paraId="39A0D5DA" w14:textId="77777777" w:rsidR="00CB1C2F" w:rsidRPr="00CB1C2F" w:rsidRDefault="00CB1C2F" w:rsidP="00CB1C2F">
            <w:pPr>
              <w:jc w:val="right"/>
              <w:rPr>
                <w:b/>
                <w:bCs/>
                <w:sz w:val="12"/>
                <w:szCs w:val="12"/>
              </w:rPr>
            </w:pPr>
            <w:r w:rsidRPr="00CB1C2F">
              <w:rPr>
                <w:b/>
                <w:bCs/>
                <w:sz w:val="12"/>
                <w:szCs w:val="12"/>
              </w:rPr>
              <w:t>31,1</w:t>
            </w:r>
          </w:p>
        </w:tc>
      </w:tr>
      <w:tr w:rsidR="00CB1C2F" w:rsidRPr="00CB1C2F" w14:paraId="47D47063" w14:textId="77777777" w:rsidTr="00CB1C2F">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21A1B2AE" w14:textId="77777777" w:rsidR="00CB1C2F" w:rsidRPr="00CB1C2F" w:rsidRDefault="00CB1C2F" w:rsidP="00CB1C2F">
            <w:pPr>
              <w:jc w:val="center"/>
              <w:rPr>
                <w:sz w:val="12"/>
                <w:szCs w:val="12"/>
              </w:rPr>
            </w:pPr>
            <w:r w:rsidRPr="00CB1C2F">
              <w:rPr>
                <w:sz w:val="12"/>
                <w:szCs w:val="12"/>
              </w:rPr>
              <w:t>2 02 30024 10 0000 150</w:t>
            </w:r>
          </w:p>
        </w:tc>
        <w:tc>
          <w:tcPr>
            <w:tcW w:w="1995" w:type="pct"/>
            <w:tcBorders>
              <w:top w:val="nil"/>
              <w:left w:val="nil"/>
              <w:bottom w:val="single" w:sz="4" w:space="0" w:color="000000"/>
              <w:right w:val="single" w:sz="4" w:space="0" w:color="000000"/>
            </w:tcBorders>
            <w:shd w:val="clear" w:color="FFFFFF" w:fill="FFFFFF"/>
            <w:hideMark/>
          </w:tcPr>
          <w:p w14:paraId="53507EB3" w14:textId="77777777" w:rsidR="00CB1C2F" w:rsidRPr="00CB1C2F" w:rsidRDefault="00CB1C2F" w:rsidP="00CB1C2F">
            <w:pPr>
              <w:rPr>
                <w:sz w:val="12"/>
                <w:szCs w:val="12"/>
              </w:rPr>
            </w:pPr>
            <w:r w:rsidRPr="00CB1C2F">
              <w:rPr>
                <w:sz w:val="12"/>
                <w:szCs w:val="12"/>
              </w:rPr>
              <w:t>Субвенции бюджетам сельских поселений на выполнение передаваемых полномочий субъектов Российской Федерации</w:t>
            </w:r>
          </w:p>
        </w:tc>
        <w:tc>
          <w:tcPr>
            <w:tcW w:w="678" w:type="pct"/>
            <w:tcBorders>
              <w:top w:val="nil"/>
              <w:left w:val="nil"/>
              <w:bottom w:val="single" w:sz="4" w:space="0" w:color="000000"/>
              <w:right w:val="single" w:sz="4" w:space="0" w:color="000000"/>
            </w:tcBorders>
            <w:shd w:val="clear" w:color="auto" w:fill="auto"/>
            <w:hideMark/>
          </w:tcPr>
          <w:p w14:paraId="5219696D" w14:textId="77777777" w:rsidR="00CB1C2F" w:rsidRPr="00CB1C2F" w:rsidRDefault="00CB1C2F" w:rsidP="00CB1C2F">
            <w:pPr>
              <w:jc w:val="right"/>
              <w:rPr>
                <w:sz w:val="12"/>
                <w:szCs w:val="12"/>
              </w:rPr>
            </w:pPr>
            <w:r w:rsidRPr="00CB1C2F">
              <w:rPr>
                <w:sz w:val="12"/>
                <w:szCs w:val="12"/>
              </w:rPr>
              <w:t>30,5</w:t>
            </w:r>
          </w:p>
        </w:tc>
        <w:tc>
          <w:tcPr>
            <w:tcW w:w="685" w:type="pct"/>
            <w:tcBorders>
              <w:top w:val="nil"/>
              <w:left w:val="nil"/>
              <w:bottom w:val="single" w:sz="4" w:space="0" w:color="000000"/>
              <w:right w:val="single" w:sz="4" w:space="0" w:color="000000"/>
            </w:tcBorders>
            <w:shd w:val="clear" w:color="auto" w:fill="auto"/>
            <w:hideMark/>
          </w:tcPr>
          <w:p w14:paraId="33EE509E" w14:textId="77777777" w:rsidR="00CB1C2F" w:rsidRPr="00CB1C2F" w:rsidRDefault="00CB1C2F" w:rsidP="00CB1C2F">
            <w:pPr>
              <w:jc w:val="right"/>
              <w:rPr>
                <w:sz w:val="12"/>
                <w:szCs w:val="12"/>
              </w:rPr>
            </w:pPr>
            <w:r w:rsidRPr="00CB1C2F">
              <w:rPr>
                <w:sz w:val="12"/>
                <w:szCs w:val="12"/>
              </w:rPr>
              <w:t>31,1</w:t>
            </w:r>
          </w:p>
        </w:tc>
        <w:tc>
          <w:tcPr>
            <w:tcW w:w="678" w:type="pct"/>
            <w:tcBorders>
              <w:top w:val="nil"/>
              <w:left w:val="nil"/>
              <w:bottom w:val="single" w:sz="4" w:space="0" w:color="000000"/>
              <w:right w:val="single" w:sz="4" w:space="0" w:color="000000"/>
            </w:tcBorders>
            <w:shd w:val="clear" w:color="auto" w:fill="auto"/>
            <w:hideMark/>
          </w:tcPr>
          <w:p w14:paraId="589784F4" w14:textId="77777777" w:rsidR="00CB1C2F" w:rsidRPr="00CB1C2F" w:rsidRDefault="00CB1C2F" w:rsidP="00CB1C2F">
            <w:pPr>
              <w:jc w:val="right"/>
              <w:rPr>
                <w:sz w:val="12"/>
                <w:szCs w:val="12"/>
              </w:rPr>
            </w:pPr>
            <w:r w:rsidRPr="00CB1C2F">
              <w:rPr>
                <w:sz w:val="12"/>
                <w:szCs w:val="12"/>
              </w:rPr>
              <w:t>31,1</w:t>
            </w:r>
          </w:p>
        </w:tc>
      </w:tr>
      <w:tr w:rsidR="00CB1C2F" w:rsidRPr="00CB1C2F" w14:paraId="3E9A973F" w14:textId="77777777" w:rsidTr="00CB1C2F">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3BE86772" w14:textId="77777777" w:rsidR="00CB1C2F" w:rsidRPr="00CB1C2F" w:rsidRDefault="00CB1C2F" w:rsidP="00CB1C2F">
            <w:pPr>
              <w:jc w:val="center"/>
              <w:rPr>
                <w:b/>
                <w:bCs/>
                <w:sz w:val="12"/>
                <w:szCs w:val="12"/>
              </w:rPr>
            </w:pPr>
            <w:r w:rsidRPr="00CB1C2F">
              <w:rPr>
                <w:b/>
                <w:bCs/>
                <w:sz w:val="12"/>
                <w:szCs w:val="12"/>
              </w:rPr>
              <w:t>2 02 35118 00 0000 150</w:t>
            </w:r>
          </w:p>
        </w:tc>
        <w:tc>
          <w:tcPr>
            <w:tcW w:w="1995" w:type="pct"/>
            <w:tcBorders>
              <w:top w:val="nil"/>
              <w:left w:val="nil"/>
              <w:bottom w:val="single" w:sz="4" w:space="0" w:color="000000"/>
              <w:right w:val="single" w:sz="4" w:space="0" w:color="000000"/>
            </w:tcBorders>
            <w:shd w:val="clear" w:color="auto" w:fill="auto"/>
            <w:hideMark/>
          </w:tcPr>
          <w:p w14:paraId="5DD56651" w14:textId="77777777" w:rsidR="00CB1C2F" w:rsidRPr="00CB1C2F" w:rsidRDefault="00CB1C2F" w:rsidP="00CB1C2F">
            <w:pPr>
              <w:rPr>
                <w:b/>
                <w:bCs/>
                <w:sz w:val="12"/>
                <w:szCs w:val="12"/>
              </w:rPr>
            </w:pPr>
            <w:r w:rsidRPr="00CB1C2F">
              <w:rPr>
                <w:b/>
                <w:bCs/>
                <w:sz w:val="12"/>
                <w:szCs w:val="12"/>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678" w:type="pct"/>
            <w:tcBorders>
              <w:top w:val="nil"/>
              <w:left w:val="nil"/>
              <w:bottom w:val="single" w:sz="4" w:space="0" w:color="000000"/>
              <w:right w:val="single" w:sz="4" w:space="0" w:color="000000"/>
            </w:tcBorders>
            <w:shd w:val="clear" w:color="auto" w:fill="auto"/>
            <w:hideMark/>
          </w:tcPr>
          <w:p w14:paraId="5EC30C76" w14:textId="77777777" w:rsidR="00CB1C2F" w:rsidRPr="00CB1C2F" w:rsidRDefault="00CB1C2F" w:rsidP="00CB1C2F">
            <w:pPr>
              <w:jc w:val="right"/>
              <w:rPr>
                <w:b/>
                <w:bCs/>
                <w:sz w:val="12"/>
                <w:szCs w:val="12"/>
              </w:rPr>
            </w:pPr>
            <w:r w:rsidRPr="00CB1C2F">
              <w:rPr>
                <w:b/>
                <w:bCs/>
                <w:sz w:val="12"/>
                <w:szCs w:val="12"/>
              </w:rPr>
              <w:t>855,2</w:t>
            </w:r>
          </w:p>
        </w:tc>
        <w:tc>
          <w:tcPr>
            <w:tcW w:w="685" w:type="pct"/>
            <w:tcBorders>
              <w:top w:val="nil"/>
              <w:left w:val="nil"/>
              <w:bottom w:val="single" w:sz="4" w:space="0" w:color="000000"/>
              <w:right w:val="single" w:sz="4" w:space="0" w:color="000000"/>
            </w:tcBorders>
            <w:shd w:val="clear" w:color="auto" w:fill="auto"/>
            <w:hideMark/>
          </w:tcPr>
          <w:p w14:paraId="7BC1FF4D" w14:textId="77777777" w:rsidR="00CB1C2F" w:rsidRPr="00CB1C2F" w:rsidRDefault="00CB1C2F" w:rsidP="00CB1C2F">
            <w:pPr>
              <w:jc w:val="right"/>
              <w:rPr>
                <w:b/>
                <w:bCs/>
                <w:sz w:val="12"/>
                <w:szCs w:val="12"/>
              </w:rPr>
            </w:pPr>
            <w:r w:rsidRPr="00CB1C2F">
              <w:rPr>
                <w:b/>
                <w:bCs/>
                <w:sz w:val="12"/>
                <w:szCs w:val="12"/>
              </w:rPr>
              <w:t>936,4</w:t>
            </w:r>
          </w:p>
        </w:tc>
        <w:tc>
          <w:tcPr>
            <w:tcW w:w="678" w:type="pct"/>
            <w:tcBorders>
              <w:top w:val="nil"/>
              <w:left w:val="nil"/>
              <w:bottom w:val="single" w:sz="4" w:space="0" w:color="000000"/>
              <w:right w:val="single" w:sz="4" w:space="0" w:color="000000"/>
            </w:tcBorders>
            <w:shd w:val="clear" w:color="auto" w:fill="auto"/>
            <w:hideMark/>
          </w:tcPr>
          <w:p w14:paraId="5C6C3783" w14:textId="77777777" w:rsidR="00CB1C2F" w:rsidRPr="00CB1C2F" w:rsidRDefault="00CB1C2F" w:rsidP="00CB1C2F">
            <w:pPr>
              <w:jc w:val="right"/>
              <w:rPr>
                <w:b/>
                <w:bCs/>
                <w:sz w:val="12"/>
                <w:szCs w:val="12"/>
              </w:rPr>
            </w:pPr>
            <w:r w:rsidRPr="00CB1C2F">
              <w:rPr>
                <w:b/>
                <w:bCs/>
                <w:sz w:val="12"/>
                <w:szCs w:val="12"/>
              </w:rPr>
              <w:t>968,3</w:t>
            </w:r>
          </w:p>
        </w:tc>
      </w:tr>
      <w:tr w:rsidR="00CB1C2F" w:rsidRPr="00CB1C2F" w14:paraId="0DC8BCA5" w14:textId="77777777" w:rsidTr="00CB1C2F">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4BA932FD" w14:textId="77777777" w:rsidR="00CB1C2F" w:rsidRPr="00CB1C2F" w:rsidRDefault="00CB1C2F" w:rsidP="00CB1C2F">
            <w:pPr>
              <w:jc w:val="center"/>
              <w:rPr>
                <w:sz w:val="12"/>
                <w:szCs w:val="12"/>
              </w:rPr>
            </w:pPr>
            <w:r w:rsidRPr="00CB1C2F">
              <w:rPr>
                <w:sz w:val="12"/>
                <w:szCs w:val="12"/>
              </w:rPr>
              <w:t>2 02 35118 10 0000 150</w:t>
            </w:r>
          </w:p>
        </w:tc>
        <w:tc>
          <w:tcPr>
            <w:tcW w:w="1995" w:type="pct"/>
            <w:tcBorders>
              <w:top w:val="nil"/>
              <w:left w:val="nil"/>
              <w:bottom w:val="single" w:sz="4" w:space="0" w:color="000000"/>
              <w:right w:val="single" w:sz="4" w:space="0" w:color="000000"/>
            </w:tcBorders>
            <w:shd w:val="clear" w:color="FFFFFF" w:fill="FFFFFF"/>
            <w:hideMark/>
          </w:tcPr>
          <w:p w14:paraId="3515EB5A" w14:textId="77777777" w:rsidR="00CB1C2F" w:rsidRPr="00CB1C2F" w:rsidRDefault="00CB1C2F" w:rsidP="00CB1C2F">
            <w:pPr>
              <w:rPr>
                <w:sz w:val="12"/>
                <w:szCs w:val="12"/>
              </w:rPr>
            </w:pPr>
            <w:r w:rsidRPr="00CB1C2F">
              <w:rPr>
                <w:sz w:val="12"/>
                <w:szCs w:val="12"/>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678" w:type="pct"/>
            <w:tcBorders>
              <w:top w:val="nil"/>
              <w:left w:val="nil"/>
              <w:bottom w:val="single" w:sz="4" w:space="0" w:color="000000"/>
              <w:right w:val="single" w:sz="4" w:space="0" w:color="000000"/>
            </w:tcBorders>
            <w:shd w:val="clear" w:color="auto" w:fill="auto"/>
            <w:hideMark/>
          </w:tcPr>
          <w:p w14:paraId="24F2B490" w14:textId="77777777" w:rsidR="00CB1C2F" w:rsidRPr="00CB1C2F" w:rsidRDefault="00CB1C2F" w:rsidP="00CB1C2F">
            <w:pPr>
              <w:jc w:val="right"/>
              <w:rPr>
                <w:sz w:val="12"/>
                <w:szCs w:val="12"/>
              </w:rPr>
            </w:pPr>
            <w:r w:rsidRPr="00CB1C2F">
              <w:rPr>
                <w:sz w:val="12"/>
                <w:szCs w:val="12"/>
              </w:rPr>
              <w:t>855,2</w:t>
            </w:r>
          </w:p>
        </w:tc>
        <w:tc>
          <w:tcPr>
            <w:tcW w:w="685" w:type="pct"/>
            <w:tcBorders>
              <w:top w:val="nil"/>
              <w:left w:val="nil"/>
              <w:bottom w:val="single" w:sz="4" w:space="0" w:color="000000"/>
              <w:right w:val="single" w:sz="4" w:space="0" w:color="000000"/>
            </w:tcBorders>
            <w:shd w:val="clear" w:color="auto" w:fill="auto"/>
            <w:hideMark/>
          </w:tcPr>
          <w:p w14:paraId="0E05BC20" w14:textId="77777777" w:rsidR="00CB1C2F" w:rsidRPr="00CB1C2F" w:rsidRDefault="00CB1C2F" w:rsidP="00CB1C2F">
            <w:pPr>
              <w:jc w:val="right"/>
              <w:rPr>
                <w:sz w:val="12"/>
                <w:szCs w:val="12"/>
              </w:rPr>
            </w:pPr>
            <w:r w:rsidRPr="00CB1C2F">
              <w:rPr>
                <w:sz w:val="12"/>
                <w:szCs w:val="12"/>
              </w:rPr>
              <w:t>936,4</w:t>
            </w:r>
          </w:p>
        </w:tc>
        <w:tc>
          <w:tcPr>
            <w:tcW w:w="678" w:type="pct"/>
            <w:tcBorders>
              <w:top w:val="nil"/>
              <w:left w:val="nil"/>
              <w:bottom w:val="single" w:sz="4" w:space="0" w:color="000000"/>
              <w:right w:val="single" w:sz="4" w:space="0" w:color="000000"/>
            </w:tcBorders>
            <w:shd w:val="clear" w:color="auto" w:fill="auto"/>
            <w:hideMark/>
          </w:tcPr>
          <w:p w14:paraId="0D0ED9DD" w14:textId="77777777" w:rsidR="00CB1C2F" w:rsidRPr="00CB1C2F" w:rsidRDefault="00CB1C2F" w:rsidP="00CB1C2F">
            <w:pPr>
              <w:jc w:val="right"/>
              <w:rPr>
                <w:sz w:val="12"/>
                <w:szCs w:val="12"/>
              </w:rPr>
            </w:pPr>
            <w:r w:rsidRPr="00CB1C2F">
              <w:rPr>
                <w:sz w:val="12"/>
                <w:szCs w:val="12"/>
              </w:rPr>
              <w:t>968,3</w:t>
            </w:r>
          </w:p>
        </w:tc>
      </w:tr>
      <w:tr w:rsidR="00CB1C2F" w:rsidRPr="00CB1C2F" w14:paraId="76E3EE63" w14:textId="77777777" w:rsidTr="00CB1C2F">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68F9B2BF" w14:textId="77777777" w:rsidR="00CB1C2F" w:rsidRPr="00CB1C2F" w:rsidRDefault="00CB1C2F" w:rsidP="00CB1C2F">
            <w:pPr>
              <w:jc w:val="center"/>
              <w:rPr>
                <w:b/>
                <w:bCs/>
                <w:sz w:val="12"/>
                <w:szCs w:val="12"/>
              </w:rPr>
            </w:pPr>
            <w:r w:rsidRPr="00CB1C2F">
              <w:rPr>
                <w:b/>
                <w:bCs/>
                <w:sz w:val="12"/>
                <w:szCs w:val="12"/>
              </w:rPr>
              <w:t>2 02 40000 00 0000 150</w:t>
            </w:r>
          </w:p>
        </w:tc>
        <w:tc>
          <w:tcPr>
            <w:tcW w:w="1995" w:type="pct"/>
            <w:tcBorders>
              <w:top w:val="nil"/>
              <w:left w:val="nil"/>
              <w:bottom w:val="single" w:sz="4" w:space="0" w:color="000000"/>
              <w:right w:val="single" w:sz="4" w:space="0" w:color="000000"/>
            </w:tcBorders>
            <w:shd w:val="clear" w:color="auto" w:fill="auto"/>
            <w:hideMark/>
          </w:tcPr>
          <w:p w14:paraId="4E4B3B0D" w14:textId="77777777" w:rsidR="00CB1C2F" w:rsidRPr="00CB1C2F" w:rsidRDefault="00CB1C2F" w:rsidP="00CB1C2F">
            <w:pPr>
              <w:rPr>
                <w:b/>
                <w:bCs/>
                <w:sz w:val="12"/>
                <w:szCs w:val="12"/>
              </w:rPr>
            </w:pPr>
            <w:r w:rsidRPr="00CB1C2F">
              <w:rPr>
                <w:b/>
                <w:bCs/>
                <w:sz w:val="12"/>
                <w:szCs w:val="12"/>
              </w:rPr>
              <w:t>Иные межбюджетные трансферты</w:t>
            </w:r>
          </w:p>
        </w:tc>
        <w:tc>
          <w:tcPr>
            <w:tcW w:w="678" w:type="pct"/>
            <w:tcBorders>
              <w:top w:val="nil"/>
              <w:left w:val="nil"/>
              <w:bottom w:val="single" w:sz="4" w:space="0" w:color="000000"/>
              <w:right w:val="single" w:sz="4" w:space="0" w:color="000000"/>
            </w:tcBorders>
            <w:shd w:val="clear" w:color="auto" w:fill="auto"/>
            <w:hideMark/>
          </w:tcPr>
          <w:p w14:paraId="3725509E" w14:textId="77777777" w:rsidR="00CB1C2F" w:rsidRPr="00CB1C2F" w:rsidRDefault="00CB1C2F" w:rsidP="00CB1C2F">
            <w:pPr>
              <w:jc w:val="right"/>
              <w:rPr>
                <w:b/>
                <w:bCs/>
                <w:sz w:val="12"/>
                <w:szCs w:val="12"/>
              </w:rPr>
            </w:pPr>
            <w:r w:rsidRPr="00CB1C2F">
              <w:rPr>
                <w:b/>
                <w:bCs/>
                <w:sz w:val="12"/>
                <w:szCs w:val="12"/>
              </w:rPr>
              <w:t>1 703,9</w:t>
            </w:r>
          </w:p>
        </w:tc>
        <w:tc>
          <w:tcPr>
            <w:tcW w:w="685" w:type="pct"/>
            <w:tcBorders>
              <w:top w:val="nil"/>
              <w:left w:val="nil"/>
              <w:bottom w:val="single" w:sz="4" w:space="0" w:color="000000"/>
              <w:right w:val="single" w:sz="4" w:space="0" w:color="000000"/>
            </w:tcBorders>
            <w:shd w:val="clear" w:color="auto" w:fill="auto"/>
            <w:hideMark/>
          </w:tcPr>
          <w:p w14:paraId="2D9290A5" w14:textId="77777777" w:rsidR="00CB1C2F" w:rsidRPr="00CB1C2F" w:rsidRDefault="00CB1C2F" w:rsidP="00CB1C2F">
            <w:pPr>
              <w:jc w:val="right"/>
              <w:rPr>
                <w:b/>
                <w:bCs/>
                <w:sz w:val="12"/>
                <w:szCs w:val="12"/>
              </w:rPr>
            </w:pPr>
            <w:r w:rsidRPr="00CB1C2F">
              <w:rPr>
                <w:b/>
                <w:bCs/>
                <w:sz w:val="12"/>
                <w:szCs w:val="12"/>
              </w:rPr>
              <w:t>40,0</w:t>
            </w:r>
          </w:p>
        </w:tc>
        <w:tc>
          <w:tcPr>
            <w:tcW w:w="678" w:type="pct"/>
            <w:tcBorders>
              <w:top w:val="nil"/>
              <w:left w:val="nil"/>
              <w:bottom w:val="single" w:sz="4" w:space="0" w:color="000000"/>
              <w:right w:val="single" w:sz="4" w:space="0" w:color="000000"/>
            </w:tcBorders>
            <w:shd w:val="clear" w:color="auto" w:fill="auto"/>
            <w:hideMark/>
          </w:tcPr>
          <w:p w14:paraId="6AC3DC36" w14:textId="77777777" w:rsidR="00CB1C2F" w:rsidRPr="00CB1C2F" w:rsidRDefault="00CB1C2F" w:rsidP="00CB1C2F">
            <w:pPr>
              <w:jc w:val="right"/>
              <w:rPr>
                <w:b/>
                <w:bCs/>
                <w:sz w:val="12"/>
                <w:szCs w:val="12"/>
              </w:rPr>
            </w:pPr>
            <w:r w:rsidRPr="00CB1C2F">
              <w:rPr>
                <w:b/>
                <w:bCs/>
                <w:sz w:val="12"/>
                <w:szCs w:val="12"/>
              </w:rPr>
              <w:t>40,0</w:t>
            </w:r>
          </w:p>
        </w:tc>
      </w:tr>
      <w:tr w:rsidR="00CB1C2F" w:rsidRPr="00CB1C2F" w14:paraId="5E1D5B94" w14:textId="77777777" w:rsidTr="00CB1C2F">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213D45F3" w14:textId="77777777" w:rsidR="00CB1C2F" w:rsidRPr="00CB1C2F" w:rsidRDefault="00CB1C2F" w:rsidP="00CB1C2F">
            <w:pPr>
              <w:jc w:val="center"/>
              <w:rPr>
                <w:b/>
                <w:bCs/>
                <w:sz w:val="12"/>
                <w:szCs w:val="12"/>
              </w:rPr>
            </w:pPr>
            <w:r w:rsidRPr="00CB1C2F">
              <w:rPr>
                <w:b/>
                <w:bCs/>
                <w:sz w:val="12"/>
                <w:szCs w:val="12"/>
              </w:rPr>
              <w:t>2 02 40014 00 0000 150</w:t>
            </w:r>
          </w:p>
        </w:tc>
        <w:tc>
          <w:tcPr>
            <w:tcW w:w="1995" w:type="pct"/>
            <w:tcBorders>
              <w:top w:val="nil"/>
              <w:left w:val="nil"/>
              <w:bottom w:val="single" w:sz="4" w:space="0" w:color="000000"/>
              <w:right w:val="single" w:sz="4" w:space="0" w:color="000000"/>
            </w:tcBorders>
            <w:shd w:val="clear" w:color="auto" w:fill="auto"/>
            <w:hideMark/>
          </w:tcPr>
          <w:p w14:paraId="46B14A07" w14:textId="77777777" w:rsidR="00CB1C2F" w:rsidRPr="00CB1C2F" w:rsidRDefault="00CB1C2F" w:rsidP="00CB1C2F">
            <w:pPr>
              <w:rPr>
                <w:b/>
                <w:bCs/>
                <w:sz w:val="12"/>
                <w:szCs w:val="12"/>
              </w:rPr>
            </w:pPr>
            <w:r w:rsidRPr="00CB1C2F">
              <w:rPr>
                <w:b/>
                <w:bCs/>
                <w:sz w:val="12"/>
                <w:szCs w:val="12"/>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678" w:type="pct"/>
            <w:tcBorders>
              <w:top w:val="nil"/>
              <w:left w:val="nil"/>
              <w:bottom w:val="single" w:sz="4" w:space="0" w:color="000000"/>
              <w:right w:val="single" w:sz="4" w:space="0" w:color="000000"/>
            </w:tcBorders>
            <w:shd w:val="clear" w:color="auto" w:fill="auto"/>
            <w:hideMark/>
          </w:tcPr>
          <w:p w14:paraId="1A71C4B7" w14:textId="77777777" w:rsidR="00CB1C2F" w:rsidRPr="00CB1C2F" w:rsidRDefault="00CB1C2F" w:rsidP="00CB1C2F">
            <w:pPr>
              <w:jc w:val="right"/>
              <w:rPr>
                <w:b/>
                <w:bCs/>
                <w:sz w:val="12"/>
                <w:szCs w:val="12"/>
              </w:rPr>
            </w:pPr>
            <w:r w:rsidRPr="00CB1C2F">
              <w:rPr>
                <w:b/>
                <w:bCs/>
                <w:sz w:val="12"/>
                <w:szCs w:val="12"/>
              </w:rPr>
              <w:t>8,8</w:t>
            </w:r>
          </w:p>
        </w:tc>
        <w:tc>
          <w:tcPr>
            <w:tcW w:w="685" w:type="pct"/>
            <w:tcBorders>
              <w:top w:val="nil"/>
              <w:left w:val="nil"/>
              <w:bottom w:val="single" w:sz="4" w:space="0" w:color="000000"/>
              <w:right w:val="single" w:sz="4" w:space="0" w:color="000000"/>
            </w:tcBorders>
            <w:shd w:val="clear" w:color="auto" w:fill="auto"/>
            <w:hideMark/>
          </w:tcPr>
          <w:p w14:paraId="19944F9D" w14:textId="77777777" w:rsidR="00CB1C2F" w:rsidRPr="00CB1C2F" w:rsidRDefault="00CB1C2F" w:rsidP="00CB1C2F">
            <w:pPr>
              <w:jc w:val="right"/>
              <w:rPr>
                <w:b/>
                <w:bCs/>
                <w:sz w:val="12"/>
                <w:szCs w:val="12"/>
              </w:rPr>
            </w:pPr>
            <w:r w:rsidRPr="00CB1C2F">
              <w:rPr>
                <w:b/>
                <w:bCs/>
                <w:sz w:val="12"/>
                <w:szCs w:val="12"/>
              </w:rPr>
              <w:t>0,0</w:t>
            </w:r>
          </w:p>
        </w:tc>
        <w:tc>
          <w:tcPr>
            <w:tcW w:w="678" w:type="pct"/>
            <w:tcBorders>
              <w:top w:val="nil"/>
              <w:left w:val="nil"/>
              <w:bottom w:val="single" w:sz="4" w:space="0" w:color="000000"/>
              <w:right w:val="single" w:sz="4" w:space="0" w:color="000000"/>
            </w:tcBorders>
            <w:shd w:val="clear" w:color="auto" w:fill="auto"/>
            <w:hideMark/>
          </w:tcPr>
          <w:p w14:paraId="69BEF72D" w14:textId="77777777" w:rsidR="00CB1C2F" w:rsidRPr="00CB1C2F" w:rsidRDefault="00CB1C2F" w:rsidP="00CB1C2F">
            <w:pPr>
              <w:jc w:val="right"/>
              <w:rPr>
                <w:b/>
                <w:bCs/>
                <w:sz w:val="12"/>
                <w:szCs w:val="12"/>
              </w:rPr>
            </w:pPr>
            <w:r w:rsidRPr="00CB1C2F">
              <w:rPr>
                <w:b/>
                <w:bCs/>
                <w:sz w:val="12"/>
                <w:szCs w:val="12"/>
              </w:rPr>
              <w:t>0,0</w:t>
            </w:r>
          </w:p>
        </w:tc>
      </w:tr>
      <w:tr w:rsidR="00CB1C2F" w:rsidRPr="00CB1C2F" w14:paraId="014B393D" w14:textId="77777777" w:rsidTr="00CB1C2F">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274F1BA0" w14:textId="77777777" w:rsidR="00CB1C2F" w:rsidRPr="00CB1C2F" w:rsidRDefault="00CB1C2F" w:rsidP="00CB1C2F">
            <w:pPr>
              <w:jc w:val="center"/>
              <w:rPr>
                <w:sz w:val="12"/>
                <w:szCs w:val="12"/>
              </w:rPr>
            </w:pPr>
            <w:r w:rsidRPr="00CB1C2F">
              <w:rPr>
                <w:sz w:val="12"/>
                <w:szCs w:val="12"/>
              </w:rPr>
              <w:t>2 02 40014 10 0000 150</w:t>
            </w:r>
          </w:p>
        </w:tc>
        <w:tc>
          <w:tcPr>
            <w:tcW w:w="1995" w:type="pct"/>
            <w:tcBorders>
              <w:top w:val="nil"/>
              <w:left w:val="nil"/>
              <w:bottom w:val="single" w:sz="4" w:space="0" w:color="000000"/>
              <w:right w:val="single" w:sz="4" w:space="0" w:color="000000"/>
            </w:tcBorders>
            <w:shd w:val="clear" w:color="FFFFFF" w:fill="FFFFFF"/>
            <w:hideMark/>
          </w:tcPr>
          <w:p w14:paraId="20E3A151" w14:textId="77777777" w:rsidR="00CB1C2F" w:rsidRPr="00CB1C2F" w:rsidRDefault="00CB1C2F" w:rsidP="00CB1C2F">
            <w:pPr>
              <w:rPr>
                <w:sz w:val="12"/>
                <w:szCs w:val="12"/>
              </w:rPr>
            </w:pPr>
            <w:r w:rsidRPr="00CB1C2F">
              <w:rPr>
                <w:sz w:val="12"/>
                <w:szCs w:val="12"/>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678" w:type="pct"/>
            <w:tcBorders>
              <w:top w:val="nil"/>
              <w:left w:val="nil"/>
              <w:bottom w:val="single" w:sz="4" w:space="0" w:color="000000"/>
              <w:right w:val="single" w:sz="4" w:space="0" w:color="000000"/>
            </w:tcBorders>
            <w:shd w:val="clear" w:color="auto" w:fill="auto"/>
            <w:hideMark/>
          </w:tcPr>
          <w:p w14:paraId="57B0723F" w14:textId="77777777" w:rsidR="00CB1C2F" w:rsidRPr="00CB1C2F" w:rsidRDefault="00CB1C2F" w:rsidP="00CB1C2F">
            <w:pPr>
              <w:jc w:val="right"/>
              <w:rPr>
                <w:sz w:val="12"/>
                <w:szCs w:val="12"/>
              </w:rPr>
            </w:pPr>
            <w:r w:rsidRPr="00CB1C2F">
              <w:rPr>
                <w:sz w:val="12"/>
                <w:szCs w:val="12"/>
              </w:rPr>
              <w:t>8,8</w:t>
            </w:r>
          </w:p>
        </w:tc>
        <w:tc>
          <w:tcPr>
            <w:tcW w:w="685" w:type="pct"/>
            <w:tcBorders>
              <w:top w:val="nil"/>
              <w:left w:val="nil"/>
              <w:bottom w:val="single" w:sz="4" w:space="0" w:color="000000"/>
              <w:right w:val="single" w:sz="4" w:space="0" w:color="000000"/>
            </w:tcBorders>
            <w:shd w:val="clear" w:color="auto" w:fill="auto"/>
            <w:hideMark/>
          </w:tcPr>
          <w:p w14:paraId="271BC237" w14:textId="77777777" w:rsidR="00CB1C2F" w:rsidRPr="00CB1C2F" w:rsidRDefault="00CB1C2F" w:rsidP="00CB1C2F">
            <w:pPr>
              <w:jc w:val="right"/>
              <w:rPr>
                <w:sz w:val="12"/>
                <w:szCs w:val="12"/>
              </w:rPr>
            </w:pPr>
            <w:r w:rsidRPr="00CB1C2F">
              <w:rPr>
                <w:sz w:val="12"/>
                <w:szCs w:val="12"/>
              </w:rPr>
              <w:t>0,0</w:t>
            </w:r>
          </w:p>
        </w:tc>
        <w:tc>
          <w:tcPr>
            <w:tcW w:w="678" w:type="pct"/>
            <w:tcBorders>
              <w:top w:val="nil"/>
              <w:left w:val="nil"/>
              <w:bottom w:val="single" w:sz="4" w:space="0" w:color="000000"/>
              <w:right w:val="single" w:sz="4" w:space="0" w:color="000000"/>
            </w:tcBorders>
            <w:shd w:val="clear" w:color="auto" w:fill="auto"/>
            <w:hideMark/>
          </w:tcPr>
          <w:p w14:paraId="6EF67DF6" w14:textId="77777777" w:rsidR="00CB1C2F" w:rsidRPr="00CB1C2F" w:rsidRDefault="00CB1C2F" w:rsidP="00CB1C2F">
            <w:pPr>
              <w:jc w:val="right"/>
              <w:rPr>
                <w:sz w:val="12"/>
                <w:szCs w:val="12"/>
              </w:rPr>
            </w:pPr>
            <w:r w:rsidRPr="00CB1C2F">
              <w:rPr>
                <w:sz w:val="12"/>
                <w:szCs w:val="12"/>
              </w:rPr>
              <w:t>0,0</w:t>
            </w:r>
          </w:p>
        </w:tc>
      </w:tr>
      <w:tr w:rsidR="00CB1C2F" w:rsidRPr="00CB1C2F" w14:paraId="23F222F1" w14:textId="77777777" w:rsidTr="00CB1C2F">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3DDF77CE" w14:textId="77777777" w:rsidR="00CB1C2F" w:rsidRPr="00CB1C2F" w:rsidRDefault="00CB1C2F" w:rsidP="00CB1C2F">
            <w:pPr>
              <w:jc w:val="center"/>
              <w:rPr>
                <w:b/>
                <w:bCs/>
                <w:sz w:val="12"/>
                <w:szCs w:val="12"/>
              </w:rPr>
            </w:pPr>
            <w:r w:rsidRPr="00CB1C2F">
              <w:rPr>
                <w:b/>
                <w:bCs/>
                <w:sz w:val="12"/>
                <w:szCs w:val="12"/>
              </w:rPr>
              <w:t>2 02 49999 00 0000 150</w:t>
            </w:r>
          </w:p>
        </w:tc>
        <w:tc>
          <w:tcPr>
            <w:tcW w:w="1995" w:type="pct"/>
            <w:tcBorders>
              <w:top w:val="nil"/>
              <w:left w:val="nil"/>
              <w:bottom w:val="single" w:sz="4" w:space="0" w:color="000000"/>
              <w:right w:val="single" w:sz="4" w:space="0" w:color="000000"/>
            </w:tcBorders>
            <w:shd w:val="clear" w:color="auto" w:fill="auto"/>
            <w:hideMark/>
          </w:tcPr>
          <w:p w14:paraId="4103FED7" w14:textId="77777777" w:rsidR="00CB1C2F" w:rsidRPr="00CB1C2F" w:rsidRDefault="00CB1C2F" w:rsidP="00CB1C2F">
            <w:pPr>
              <w:rPr>
                <w:b/>
                <w:bCs/>
                <w:sz w:val="12"/>
                <w:szCs w:val="12"/>
              </w:rPr>
            </w:pPr>
            <w:r w:rsidRPr="00CB1C2F">
              <w:rPr>
                <w:b/>
                <w:bCs/>
                <w:sz w:val="12"/>
                <w:szCs w:val="12"/>
              </w:rPr>
              <w:t>Прочие межбюджетные трансферты, передаваемые бюджетам</w:t>
            </w:r>
          </w:p>
        </w:tc>
        <w:tc>
          <w:tcPr>
            <w:tcW w:w="678" w:type="pct"/>
            <w:tcBorders>
              <w:top w:val="nil"/>
              <w:left w:val="nil"/>
              <w:bottom w:val="single" w:sz="4" w:space="0" w:color="000000"/>
              <w:right w:val="single" w:sz="4" w:space="0" w:color="000000"/>
            </w:tcBorders>
            <w:shd w:val="clear" w:color="auto" w:fill="auto"/>
            <w:hideMark/>
          </w:tcPr>
          <w:p w14:paraId="51545DB7" w14:textId="77777777" w:rsidR="00CB1C2F" w:rsidRPr="00CB1C2F" w:rsidRDefault="00CB1C2F" w:rsidP="00CB1C2F">
            <w:pPr>
              <w:jc w:val="right"/>
              <w:rPr>
                <w:b/>
                <w:bCs/>
                <w:sz w:val="12"/>
                <w:szCs w:val="12"/>
              </w:rPr>
            </w:pPr>
            <w:r w:rsidRPr="00CB1C2F">
              <w:rPr>
                <w:b/>
                <w:bCs/>
                <w:sz w:val="12"/>
                <w:szCs w:val="12"/>
              </w:rPr>
              <w:t>1 695,1</w:t>
            </w:r>
          </w:p>
        </w:tc>
        <w:tc>
          <w:tcPr>
            <w:tcW w:w="685" w:type="pct"/>
            <w:tcBorders>
              <w:top w:val="nil"/>
              <w:left w:val="nil"/>
              <w:bottom w:val="single" w:sz="4" w:space="0" w:color="000000"/>
              <w:right w:val="single" w:sz="4" w:space="0" w:color="000000"/>
            </w:tcBorders>
            <w:shd w:val="clear" w:color="auto" w:fill="auto"/>
            <w:hideMark/>
          </w:tcPr>
          <w:p w14:paraId="2C9C06A1" w14:textId="77777777" w:rsidR="00CB1C2F" w:rsidRPr="00CB1C2F" w:rsidRDefault="00CB1C2F" w:rsidP="00CB1C2F">
            <w:pPr>
              <w:jc w:val="right"/>
              <w:rPr>
                <w:b/>
                <w:bCs/>
                <w:sz w:val="12"/>
                <w:szCs w:val="12"/>
              </w:rPr>
            </w:pPr>
            <w:r w:rsidRPr="00CB1C2F">
              <w:rPr>
                <w:b/>
                <w:bCs/>
                <w:sz w:val="12"/>
                <w:szCs w:val="12"/>
              </w:rPr>
              <w:t>40,0</w:t>
            </w:r>
          </w:p>
        </w:tc>
        <w:tc>
          <w:tcPr>
            <w:tcW w:w="678" w:type="pct"/>
            <w:tcBorders>
              <w:top w:val="nil"/>
              <w:left w:val="nil"/>
              <w:bottom w:val="single" w:sz="4" w:space="0" w:color="000000"/>
              <w:right w:val="single" w:sz="4" w:space="0" w:color="000000"/>
            </w:tcBorders>
            <w:shd w:val="clear" w:color="auto" w:fill="auto"/>
            <w:hideMark/>
          </w:tcPr>
          <w:p w14:paraId="78B71D76" w14:textId="77777777" w:rsidR="00CB1C2F" w:rsidRPr="00CB1C2F" w:rsidRDefault="00CB1C2F" w:rsidP="00CB1C2F">
            <w:pPr>
              <w:jc w:val="right"/>
              <w:rPr>
                <w:b/>
                <w:bCs/>
                <w:sz w:val="12"/>
                <w:szCs w:val="12"/>
              </w:rPr>
            </w:pPr>
            <w:r w:rsidRPr="00CB1C2F">
              <w:rPr>
                <w:b/>
                <w:bCs/>
                <w:sz w:val="12"/>
                <w:szCs w:val="12"/>
              </w:rPr>
              <w:t>40,0</w:t>
            </w:r>
          </w:p>
        </w:tc>
      </w:tr>
      <w:tr w:rsidR="00CB1C2F" w:rsidRPr="00CB1C2F" w14:paraId="28EDB95B" w14:textId="77777777" w:rsidTr="00CB1C2F">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1B3340C2" w14:textId="77777777" w:rsidR="00CB1C2F" w:rsidRPr="00CB1C2F" w:rsidRDefault="00CB1C2F" w:rsidP="00CB1C2F">
            <w:pPr>
              <w:jc w:val="center"/>
              <w:rPr>
                <w:sz w:val="12"/>
                <w:szCs w:val="12"/>
              </w:rPr>
            </w:pPr>
            <w:r w:rsidRPr="00CB1C2F">
              <w:rPr>
                <w:sz w:val="12"/>
                <w:szCs w:val="12"/>
              </w:rPr>
              <w:t>2 02 49999 10 0000 150</w:t>
            </w:r>
          </w:p>
        </w:tc>
        <w:tc>
          <w:tcPr>
            <w:tcW w:w="1995" w:type="pct"/>
            <w:tcBorders>
              <w:top w:val="nil"/>
              <w:left w:val="nil"/>
              <w:bottom w:val="single" w:sz="4" w:space="0" w:color="000000"/>
              <w:right w:val="single" w:sz="4" w:space="0" w:color="000000"/>
            </w:tcBorders>
            <w:shd w:val="clear" w:color="FFFFFF" w:fill="FFFFFF"/>
            <w:hideMark/>
          </w:tcPr>
          <w:p w14:paraId="184817B7" w14:textId="77777777" w:rsidR="00CB1C2F" w:rsidRPr="00CB1C2F" w:rsidRDefault="00CB1C2F" w:rsidP="00CB1C2F">
            <w:pPr>
              <w:rPr>
                <w:sz w:val="12"/>
                <w:szCs w:val="12"/>
              </w:rPr>
            </w:pPr>
            <w:r w:rsidRPr="00CB1C2F">
              <w:rPr>
                <w:sz w:val="12"/>
                <w:szCs w:val="12"/>
              </w:rPr>
              <w:t>Прочие межбюджетные трансферты, передаваемые бюджетам сельских поселений</w:t>
            </w:r>
          </w:p>
        </w:tc>
        <w:tc>
          <w:tcPr>
            <w:tcW w:w="678" w:type="pct"/>
            <w:tcBorders>
              <w:top w:val="nil"/>
              <w:left w:val="nil"/>
              <w:bottom w:val="single" w:sz="4" w:space="0" w:color="000000"/>
              <w:right w:val="single" w:sz="4" w:space="0" w:color="000000"/>
            </w:tcBorders>
            <w:shd w:val="clear" w:color="auto" w:fill="auto"/>
            <w:hideMark/>
          </w:tcPr>
          <w:p w14:paraId="20C274AA" w14:textId="77777777" w:rsidR="00CB1C2F" w:rsidRPr="00CB1C2F" w:rsidRDefault="00CB1C2F" w:rsidP="00CB1C2F">
            <w:pPr>
              <w:jc w:val="right"/>
              <w:rPr>
                <w:sz w:val="12"/>
                <w:szCs w:val="12"/>
              </w:rPr>
            </w:pPr>
            <w:r w:rsidRPr="00CB1C2F">
              <w:rPr>
                <w:sz w:val="12"/>
                <w:szCs w:val="12"/>
              </w:rPr>
              <w:t>1 695,1</w:t>
            </w:r>
          </w:p>
        </w:tc>
        <w:tc>
          <w:tcPr>
            <w:tcW w:w="685" w:type="pct"/>
            <w:tcBorders>
              <w:top w:val="nil"/>
              <w:left w:val="nil"/>
              <w:bottom w:val="single" w:sz="4" w:space="0" w:color="000000"/>
              <w:right w:val="single" w:sz="4" w:space="0" w:color="000000"/>
            </w:tcBorders>
            <w:shd w:val="clear" w:color="auto" w:fill="auto"/>
            <w:hideMark/>
          </w:tcPr>
          <w:p w14:paraId="5F02658A" w14:textId="77777777" w:rsidR="00CB1C2F" w:rsidRPr="00CB1C2F" w:rsidRDefault="00CB1C2F" w:rsidP="00CB1C2F">
            <w:pPr>
              <w:jc w:val="right"/>
              <w:rPr>
                <w:sz w:val="12"/>
                <w:szCs w:val="12"/>
              </w:rPr>
            </w:pPr>
            <w:r w:rsidRPr="00CB1C2F">
              <w:rPr>
                <w:sz w:val="12"/>
                <w:szCs w:val="12"/>
              </w:rPr>
              <w:t>40,0</w:t>
            </w:r>
          </w:p>
        </w:tc>
        <w:tc>
          <w:tcPr>
            <w:tcW w:w="678" w:type="pct"/>
            <w:tcBorders>
              <w:top w:val="nil"/>
              <w:left w:val="nil"/>
              <w:bottom w:val="single" w:sz="4" w:space="0" w:color="000000"/>
              <w:right w:val="single" w:sz="4" w:space="0" w:color="000000"/>
            </w:tcBorders>
            <w:shd w:val="clear" w:color="auto" w:fill="auto"/>
            <w:hideMark/>
          </w:tcPr>
          <w:p w14:paraId="79FE396B" w14:textId="77777777" w:rsidR="00CB1C2F" w:rsidRPr="00CB1C2F" w:rsidRDefault="00CB1C2F" w:rsidP="00CB1C2F">
            <w:pPr>
              <w:jc w:val="right"/>
              <w:rPr>
                <w:sz w:val="12"/>
                <w:szCs w:val="12"/>
              </w:rPr>
            </w:pPr>
            <w:r w:rsidRPr="00CB1C2F">
              <w:rPr>
                <w:sz w:val="12"/>
                <w:szCs w:val="12"/>
              </w:rPr>
              <w:t>40,0</w:t>
            </w:r>
          </w:p>
        </w:tc>
      </w:tr>
      <w:tr w:rsidR="00CB1C2F" w:rsidRPr="00CB1C2F" w14:paraId="6F3DBE5E" w14:textId="77777777" w:rsidTr="00CB1C2F">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42EC98B9" w14:textId="77777777" w:rsidR="00CB1C2F" w:rsidRPr="00CB1C2F" w:rsidRDefault="00CB1C2F" w:rsidP="00CB1C2F">
            <w:pPr>
              <w:jc w:val="center"/>
              <w:rPr>
                <w:b/>
                <w:bCs/>
                <w:sz w:val="12"/>
                <w:szCs w:val="12"/>
              </w:rPr>
            </w:pPr>
            <w:r w:rsidRPr="00CB1C2F">
              <w:rPr>
                <w:b/>
                <w:bCs/>
                <w:sz w:val="12"/>
                <w:szCs w:val="12"/>
              </w:rPr>
              <w:t>2 07 00000 00 0000 000</w:t>
            </w:r>
          </w:p>
        </w:tc>
        <w:tc>
          <w:tcPr>
            <w:tcW w:w="1995" w:type="pct"/>
            <w:tcBorders>
              <w:top w:val="nil"/>
              <w:left w:val="nil"/>
              <w:bottom w:val="single" w:sz="4" w:space="0" w:color="000000"/>
              <w:right w:val="single" w:sz="4" w:space="0" w:color="000000"/>
            </w:tcBorders>
            <w:shd w:val="clear" w:color="auto" w:fill="auto"/>
            <w:hideMark/>
          </w:tcPr>
          <w:p w14:paraId="09ABC1AF" w14:textId="77777777" w:rsidR="00CB1C2F" w:rsidRPr="00CB1C2F" w:rsidRDefault="00CB1C2F" w:rsidP="00CB1C2F">
            <w:pPr>
              <w:rPr>
                <w:b/>
                <w:bCs/>
                <w:sz w:val="12"/>
                <w:szCs w:val="12"/>
              </w:rPr>
            </w:pPr>
            <w:r w:rsidRPr="00CB1C2F">
              <w:rPr>
                <w:b/>
                <w:bCs/>
                <w:sz w:val="12"/>
                <w:szCs w:val="12"/>
              </w:rPr>
              <w:t>ПРОЧИЕ БЕЗВОЗМЕЗДНЫЕ ПОСТУПЛЕНИЯ</w:t>
            </w:r>
          </w:p>
        </w:tc>
        <w:tc>
          <w:tcPr>
            <w:tcW w:w="678" w:type="pct"/>
            <w:tcBorders>
              <w:top w:val="nil"/>
              <w:left w:val="nil"/>
              <w:bottom w:val="single" w:sz="4" w:space="0" w:color="000000"/>
              <w:right w:val="single" w:sz="4" w:space="0" w:color="000000"/>
            </w:tcBorders>
            <w:shd w:val="clear" w:color="auto" w:fill="auto"/>
            <w:hideMark/>
          </w:tcPr>
          <w:p w14:paraId="1D320D33" w14:textId="77777777" w:rsidR="00CB1C2F" w:rsidRPr="00CB1C2F" w:rsidRDefault="00CB1C2F" w:rsidP="00CB1C2F">
            <w:pPr>
              <w:jc w:val="right"/>
              <w:rPr>
                <w:b/>
                <w:bCs/>
                <w:sz w:val="12"/>
                <w:szCs w:val="12"/>
              </w:rPr>
            </w:pPr>
            <w:r w:rsidRPr="00CB1C2F">
              <w:rPr>
                <w:b/>
                <w:bCs/>
                <w:sz w:val="12"/>
                <w:szCs w:val="12"/>
              </w:rPr>
              <w:t>0,0</w:t>
            </w:r>
          </w:p>
        </w:tc>
        <w:tc>
          <w:tcPr>
            <w:tcW w:w="685" w:type="pct"/>
            <w:tcBorders>
              <w:top w:val="nil"/>
              <w:left w:val="nil"/>
              <w:bottom w:val="single" w:sz="4" w:space="0" w:color="000000"/>
              <w:right w:val="single" w:sz="4" w:space="0" w:color="000000"/>
            </w:tcBorders>
            <w:shd w:val="clear" w:color="auto" w:fill="auto"/>
            <w:hideMark/>
          </w:tcPr>
          <w:p w14:paraId="243120F7" w14:textId="77777777" w:rsidR="00CB1C2F" w:rsidRPr="00CB1C2F" w:rsidRDefault="00CB1C2F" w:rsidP="00CB1C2F">
            <w:pPr>
              <w:jc w:val="right"/>
              <w:rPr>
                <w:b/>
                <w:bCs/>
                <w:sz w:val="12"/>
                <w:szCs w:val="12"/>
              </w:rPr>
            </w:pPr>
            <w:r w:rsidRPr="00CB1C2F">
              <w:rPr>
                <w:b/>
                <w:bCs/>
                <w:sz w:val="12"/>
                <w:szCs w:val="12"/>
              </w:rPr>
              <w:t>0,0</w:t>
            </w:r>
          </w:p>
        </w:tc>
        <w:tc>
          <w:tcPr>
            <w:tcW w:w="678" w:type="pct"/>
            <w:tcBorders>
              <w:top w:val="nil"/>
              <w:left w:val="nil"/>
              <w:bottom w:val="single" w:sz="4" w:space="0" w:color="000000"/>
              <w:right w:val="single" w:sz="4" w:space="0" w:color="000000"/>
            </w:tcBorders>
            <w:shd w:val="clear" w:color="auto" w:fill="auto"/>
            <w:hideMark/>
          </w:tcPr>
          <w:p w14:paraId="0BCA697E" w14:textId="77777777" w:rsidR="00CB1C2F" w:rsidRPr="00CB1C2F" w:rsidRDefault="00CB1C2F" w:rsidP="00CB1C2F">
            <w:pPr>
              <w:jc w:val="right"/>
              <w:rPr>
                <w:b/>
                <w:bCs/>
                <w:sz w:val="12"/>
                <w:szCs w:val="12"/>
              </w:rPr>
            </w:pPr>
            <w:r w:rsidRPr="00CB1C2F">
              <w:rPr>
                <w:b/>
                <w:bCs/>
                <w:sz w:val="12"/>
                <w:szCs w:val="12"/>
              </w:rPr>
              <w:t>0,0</w:t>
            </w:r>
          </w:p>
        </w:tc>
      </w:tr>
      <w:tr w:rsidR="00CB1C2F" w:rsidRPr="00CB1C2F" w14:paraId="6B87383A" w14:textId="77777777" w:rsidTr="00CB1C2F">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2EBD13CF" w14:textId="77777777" w:rsidR="00CB1C2F" w:rsidRPr="00CB1C2F" w:rsidRDefault="00CB1C2F" w:rsidP="00CB1C2F">
            <w:pPr>
              <w:jc w:val="center"/>
              <w:rPr>
                <w:b/>
                <w:bCs/>
                <w:sz w:val="12"/>
                <w:szCs w:val="12"/>
              </w:rPr>
            </w:pPr>
            <w:r w:rsidRPr="00CB1C2F">
              <w:rPr>
                <w:b/>
                <w:bCs/>
                <w:sz w:val="12"/>
                <w:szCs w:val="12"/>
              </w:rPr>
              <w:t>2 07 05000 10 0000 150</w:t>
            </w:r>
          </w:p>
        </w:tc>
        <w:tc>
          <w:tcPr>
            <w:tcW w:w="1995" w:type="pct"/>
            <w:tcBorders>
              <w:top w:val="nil"/>
              <w:left w:val="nil"/>
              <w:bottom w:val="single" w:sz="4" w:space="0" w:color="000000"/>
              <w:right w:val="single" w:sz="4" w:space="0" w:color="000000"/>
            </w:tcBorders>
            <w:shd w:val="clear" w:color="auto" w:fill="auto"/>
            <w:hideMark/>
          </w:tcPr>
          <w:p w14:paraId="26ADC930" w14:textId="77777777" w:rsidR="00CB1C2F" w:rsidRPr="00CB1C2F" w:rsidRDefault="00CB1C2F" w:rsidP="00CB1C2F">
            <w:pPr>
              <w:rPr>
                <w:b/>
                <w:bCs/>
                <w:sz w:val="12"/>
                <w:szCs w:val="12"/>
              </w:rPr>
            </w:pPr>
            <w:r w:rsidRPr="00CB1C2F">
              <w:rPr>
                <w:b/>
                <w:bCs/>
                <w:sz w:val="12"/>
                <w:szCs w:val="12"/>
              </w:rPr>
              <w:t>Прочие безвозмездные поступления в бюджеты сельских поселений</w:t>
            </w:r>
          </w:p>
        </w:tc>
        <w:tc>
          <w:tcPr>
            <w:tcW w:w="678" w:type="pct"/>
            <w:tcBorders>
              <w:top w:val="nil"/>
              <w:left w:val="nil"/>
              <w:bottom w:val="single" w:sz="4" w:space="0" w:color="000000"/>
              <w:right w:val="single" w:sz="4" w:space="0" w:color="000000"/>
            </w:tcBorders>
            <w:shd w:val="clear" w:color="auto" w:fill="auto"/>
            <w:hideMark/>
          </w:tcPr>
          <w:p w14:paraId="740BF9DF" w14:textId="77777777" w:rsidR="00CB1C2F" w:rsidRPr="00CB1C2F" w:rsidRDefault="00CB1C2F" w:rsidP="00CB1C2F">
            <w:pPr>
              <w:jc w:val="right"/>
              <w:rPr>
                <w:b/>
                <w:bCs/>
                <w:sz w:val="12"/>
                <w:szCs w:val="12"/>
              </w:rPr>
            </w:pPr>
            <w:r w:rsidRPr="00CB1C2F">
              <w:rPr>
                <w:b/>
                <w:bCs/>
                <w:sz w:val="12"/>
                <w:szCs w:val="12"/>
              </w:rPr>
              <w:t>0,0</w:t>
            </w:r>
          </w:p>
        </w:tc>
        <w:tc>
          <w:tcPr>
            <w:tcW w:w="685" w:type="pct"/>
            <w:tcBorders>
              <w:top w:val="nil"/>
              <w:left w:val="nil"/>
              <w:bottom w:val="single" w:sz="4" w:space="0" w:color="000000"/>
              <w:right w:val="single" w:sz="4" w:space="0" w:color="000000"/>
            </w:tcBorders>
            <w:shd w:val="clear" w:color="auto" w:fill="auto"/>
            <w:hideMark/>
          </w:tcPr>
          <w:p w14:paraId="0A7DCC23" w14:textId="77777777" w:rsidR="00CB1C2F" w:rsidRPr="00CB1C2F" w:rsidRDefault="00CB1C2F" w:rsidP="00CB1C2F">
            <w:pPr>
              <w:jc w:val="right"/>
              <w:rPr>
                <w:b/>
                <w:bCs/>
                <w:sz w:val="12"/>
                <w:szCs w:val="12"/>
              </w:rPr>
            </w:pPr>
            <w:r w:rsidRPr="00CB1C2F">
              <w:rPr>
                <w:b/>
                <w:bCs/>
                <w:sz w:val="12"/>
                <w:szCs w:val="12"/>
              </w:rPr>
              <w:t>0,0</w:t>
            </w:r>
          </w:p>
        </w:tc>
        <w:tc>
          <w:tcPr>
            <w:tcW w:w="678" w:type="pct"/>
            <w:tcBorders>
              <w:top w:val="nil"/>
              <w:left w:val="nil"/>
              <w:bottom w:val="single" w:sz="4" w:space="0" w:color="000000"/>
              <w:right w:val="single" w:sz="4" w:space="0" w:color="000000"/>
            </w:tcBorders>
            <w:shd w:val="clear" w:color="auto" w:fill="auto"/>
            <w:hideMark/>
          </w:tcPr>
          <w:p w14:paraId="170D1264" w14:textId="77777777" w:rsidR="00CB1C2F" w:rsidRPr="00CB1C2F" w:rsidRDefault="00CB1C2F" w:rsidP="00CB1C2F">
            <w:pPr>
              <w:jc w:val="right"/>
              <w:rPr>
                <w:b/>
                <w:bCs/>
                <w:sz w:val="12"/>
                <w:szCs w:val="12"/>
              </w:rPr>
            </w:pPr>
            <w:r w:rsidRPr="00CB1C2F">
              <w:rPr>
                <w:b/>
                <w:bCs/>
                <w:sz w:val="12"/>
                <w:szCs w:val="12"/>
              </w:rPr>
              <w:t>0,0</w:t>
            </w:r>
          </w:p>
        </w:tc>
      </w:tr>
      <w:tr w:rsidR="00CB1C2F" w:rsidRPr="00CB1C2F" w14:paraId="28F2217D" w14:textId="77777777" w:rsidTr="00CB1C2F">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3D850839" w14:textId="77777777" w:rsidR="00CB1C2F" w:rsidRPr="00CB1C2F" w:rsidRDefault="00CB1C2F" w:rsidP="00CB1C2F">
            <w:pPr>
              <w:jc w:val="center"/>
              <w:rPr>
                <w:b/>
                <w:bCs/>
                <w:sz w:val="12"/>
                <w:szCs w:val="12"/>
              </w:rPr>
            </w:pPr>
            <w:r w:rsidRPr="00CB1C2F">
              <w:rPr>
                <w:b/>
                <w:bCs/>
                <w:sz w:val="12"/>
                <w:szCs w:val="12"/>
              </w:rPr>
              <w:lastRenderedPageBreak/>
              <w:t>2 07 05030 10 0000 150</w:t>
            </w:r>
          </w:p>
        </w:tc>
        <w:tc>
          <w:tcPr>
            <w:tcW w:w="1995" w:type="pct"/>
            <w:tcBorders>
              <w:top w:val="nil"/>
              <w:left w:val="nil"/>
              <w:bottom w:val="single" w:sz="4" w:space="0" w:color="000000"/>
              <w:right w:val="single" w:sz="4" w:space="0" w:color="000000"/>
            </w:tcBorders>
            <w:shd w:val="clear" w:color="auto" w:fill="auto"/>
            <w:hideMark/>
          </w:tcPr>
          <w:p w14:paraId="339955FD" w14:textId="77777777" w:rsidR="00CB1C2F" w:rsidRPr="00CB1C2F" w:rsidRDefault="00CB1C2F" w:rsidP="00CB1C2F">
            <w:pPr>
              <w:rPr>
                <w:b/>
                <w:bCs/>
                <w:sz w:val="12"/>
                <w:szCs w:val="12"/>
              </w:rPr>
            </w:pPr>
            <w:r w:rsidRPr="00CB1C2F">
              <w:rPr>
                <w:b/>
                <w:bCs/>
                <w:sz w:val="12"/>
                <w:szCs w:val="12"/>
              </w:rPr>
              <w:t>Прочие безвозмездные поступления в бюджеты сельских поселений</w:t>
            </w:r>
          </w:p>
        </w:tc>
        <w:tc>
          <w:tcPr>
            <w:tcW w:w="678" w:type="pct"/>
            <w:tcBorders>
              <w:top w:val="nil"/>
              <w:left w:val="nil"/>
              <w:bottom w:val="single" w:sz="4" w:space="0" w:color="000000"/>
              <w:right w:val="single" w:sz="4" w:space="0" w:color="000000"/>
            </w:tcBorders>
            <w:shd w:val="clear" w:color="auto" w:fill="auto"/>
            <w:hideMark/>
          </w:tcPr>
          <w:p w14:paraId="1C84983D" w14:textId="77777777" w:rsidR="00CB1C2F" w:rsidRPr="00CB1C2F" w:rsidRDefault="00CB1C2F" w:rsidP="00CB1C2F">
            <w:pPr>
              <w:jc w:val="right"/>
              <w:rPr>
                <w:b/>
                <w:bCs/>
                <w:sz w:val="12"/>
                <w:szCs w:val="12"/>
              </w:rPr>
            </w:pPr>
            <w:r w:rsidRPr="00CB1C2F">
              <w:rPr>
                <w:b/>
                <w:bCs/>
                <w:sz w:val="12"/>
                <w:szCs w:val="12"/>
              </w:rPr>
              <w:t>0,0</w:t>
            </w:r>
          </w:p>
        </w:tc>
        <w:tc>
          <w:tcPr>
            <w:tcW w:w="685" w:type="pct"/>
            <w:tcBorders>
              <w:top w:val="nil"/>
              <w:left w:val="nil"/>
              <w:bottom w:val="single" w:sz="4" w:space="0" w:color="000000"/>
              <w:right w:val="single" w:sz="4" w:space="0" w:color="000000"/>
            </w:tcBorders>
            <w:shd w:val="clear" w:color="auto" w:fill="auto"/>
            <w:hideMark/>
          </w:tcPr>
          <w:p w14:paraId="25D12105" w14:textId="77777777" w:rsidR="00CB1C2F" w:rsidRPr="00CB1C2F" w:rsidRDefault="00CB1C2F" w:rsidP="00CB1C2F">
            <w:pPr>
              <w:jc w:val="right"/>
              <w:rPr>
                <w:b/>
                <w:bCs/>
                <w:sz w:val="12"/>
                <w:szCs w:val="12"/>
              </w:rPr>
            </w:pPr>
            <w:r w:rsidRPr="00CB1C2F">
              <w:rPr>
                <w:b/>
                <w:bCs/>
                <w:sz w:val="12"/>
                <w:szCs w:val="12"/>
              </w:rPr>
              <w:t>0,0</w:t>
            </w:r>
          </w:p>
        </w:tc>
        <w:tc>
          <w:tcPr>
            <w:tcW w:w="678" w:type="pct"/>
            <w:tcBorders>
              <w:top w:val="nil"/>
              <w:left w:val="nil"/>
              <w:bottom w:val="single" w:sz="4" w:space="0" w:color="000000"/>
              <w:right w:val="single" w:sz="4" w:space="0" w:color="000000"/>
            </w:tcBorders>
            <w:shd w:val="clear" w:color="auto" w:fill="auto"/>
            <w:hideMark/>
          </w:tcPr>
          <w:p w14:paraId="62EC93E2" w14:textId="77777777" w:rsidR="00CB1C2F" w:rsidRPr="00CB1C2F" w:rsidRDefault="00CB1C2F" w:rsidP="00CB1C2F">
            <w:pPr>
              <w:jc w:val="right"/>
              <w:rPr>
                <w:b/>
                <w:bCs/>
                <w:sz w:val="12"/>
                <w:szCs w:val="12"/>
              </w:rPr>
            </w:pPr>
            <w:r w:rsidRPr="00CB1C2F">
              <w:rPr>
                <w:b/>
                <w:bCs/>
                <w:sz w:val="12"/>
                <w:szCs w:val="12"/>
              </w:rPr>
              <w:t>0,0</w:t>
            </w:r>
          </w:p>
        </w:tc>
      </w:tr>
      <w:tr w:rsidR="00CB1C2F" w:rsidRPr="00CB1C2F" w14:paraId="5FDEB33C" w14:textId="77777777" w:rsidTr="00CB1C2F">
        <w:trPr>
          <w:trHeight w:val="20"/>
        </w:trPr>
        <w:tc>
          <w:tcPr>
            <w:tcW w:w="964" w:type="pct"/>
            <w:tcBorders>
              <w:top w:val="nil"/>
              <w:left w:val="single" w:sz="4" w:space="0" w:color="000000"/>
              <w:bottom w:val="single" w:sz="4" w:space="0" w:color="000000"/>
              <w:right w:val="single" w:sz="4" w:space="0" w:color="000000"/>
            </w:tcBorders>
            <w:shd w:val="clear" w:color="auto" w:fill="auto"/>
            <w:hideMark/>
          </w:tcPr>
          <w:p w14:paraId="6BFB90D3" w14:textId="77777777" w:rsidR="00CB1C2F" w:rsidRPr="00CB1C2F" w:rsidRDefault="00CB1C2F" w:rsidP="00CB1C2F">
            <w:pPr>
              <w:jc w:val="center"/>
              <w:rPr>
                <w:sz w:val="12"/>
                <w:szCs w:val="12"/>
              </w:rPr>
            </w:pPr>
            <w:r w:rsidRPr="00CB1C2F">
              <w:rPr>
                <w:sz w:val="12"/>
                <w:szCs w:val="12"/>
              </w:rPr>
              <w:t>2 07 05030 10 0000 150</w:t>
            </w:r>
          </w:p>
        </w:tc>
        <w:tc>
          <w:tcPr>
            <w:tcW w:w="1995" w:type="pct"/>
            <w:tcBorders>
              <w:top w:val="nil"/>
              <w:left w:val="nil"/>
              <w:bottom w:val="single" w:sz="4" w:space="0" w:color="000000"/>
              <w:right w:val="single" w:sz="4" w:space="0" w:color="000000"/>
            </w:tcBorders>
            <w:shd w:val="clear" w:color="FFFFFF" w:fill="FFFFFF"/>
            <w:hideMark/>
          </w:tcPr>
          <w:p w14:paraId="2CEFD561" w14:textId="77777777" w:rsidR="00CB1C2F" w:rsidRPr="00CB1C2F" w:rsidRDefault="00CB1C2F" w:rsidP="00CB1C2F">
            <w:pPr>
              <w:rPr>
                <w:sz w:val="12"/>
                <w:szCs w:val="12"/>
              </w:rPr>
            </w:pPr>
            <w:r w:rsidRPr="00CB1C2F">
              <w:rPr>
                <w:sz w:val="12"/>
                <w:szCs w:val="12"/>
              </w:rPr>
              <w:t>Прочие безвозмездные поступления в бюджеты сельских поселений</w:t>
            </w:r>
          </w:p>
        </w:tc>
        <w:tc>
          <w:tcPr>
            <w:tcW w:w="678" w:type="pct"/>
            <w:tcBorders>
              <w:top w:val="nil"/>
              <w:left w:val="nil"/>
              <w:bottom w:val="single" w:sz="4" w:space="0" w:color="000000"/>
              <w:right w:val="single" w:sz="4" w:space="0" w:color="000000"/>
            </w:tcBorders>
            <w:shd w:val="clear" w:color="auto" w:fill="auto"/>
            <w:hideMark/>
          </w:tcPr>
          <w:p w14:paraId="07D9C548" w14:textId="77777777" w:rsidR="00CB1C2F" w:rsidRPr="00CB1C2F" w:rsidRDefault="00CB1C2F" w:rsidP="00CB1C2F">
            <w:pPr>
              <w:jc w:val="right"/>
              <w:rPr>
                <w:sz w:val="12"/>
                <w:szCs w:val="12"/>
              </w:rPr>
            </w:pPr>
            <w:r w:rsidRPr="00CB1C2F">
              <w:rPr>
                <w:sz w:val="12"/>
                <w:szCs w:val="12"/>
              </w:rPr>
              <w:t>0,0</w:t>
            </w:r>
          </w:p>
        </w:tc>
        <w:tc>
          <w:tcPr>
            <w:tcW w:w="685" w:type="pct"/>
            <w:tcBorders>
              <w:top w:val="nil"/>
              <w:left w:val="nil"/>
              <w:bottom w:val="single" w:sz="4" w:space="0" w:color="000000"/>
              <w:right w:val="single" w:sz="4" w:space="0" w:color="000000"/>
            </w:tcBorders>
            <w:shd w:val="clear" w:color="auto" w:fill="auto"/>
            <w:hideMark/>
          </w:tcPr>
          <w:p w14:paraId="487202DE" w14:textId="77777777" w:rsidR="00CB1C2F" w:rsidRPr="00CB1C2F" w:rsidRDefault="00CB1C2F" w:rsidP="00CB1C2F">
            <w:pPr>
              <w:jc w:val="right"/>
              <w:rPr>
                <w:sz w:val="12"/>
                <w:szCs w:val="12"/>
              </w:rPr>
            </w:pPr>
            <w:r w:rsidRPr="00CB1C2F">
              <w:rPr>
                <w:sz w:val="12"/>
                <w:szCs w:val="12"/>
              </w:rPr>
              <w:t>0,0</w:t>
            </w:r>
          </w:p>
        </w:tc>
        <w:tc>
          <w:tcPr>
            <w:tcW w:w="678" w:type="pct"/>
            <w:tcBorders>
              <w:top w:val="nil"/>
              <w:left w:val="nil"/>
              <w:bottom w:val="single" w:sz="4" w:space="0" w:color="000000"/>
              <w:right w:val="single" w:sz="4" w:space="0" w:color="000000"/>
            </w:tcBorders>
            <w:shd w:val="clear" w:color="auto" w:fill="auto"/>
            <w:hideMark/>
          </w:tcPr>
          <w:p w14:paraId="58E4E2D4" w14:textId="77777777" w:rsidR="00CB1C2F" w:rsidRPr="00CB1C2F" w:rsidRDefault="00CB1C2F" w:rsidP="00CB1C2F">
            <w:pPr>
              <w:jc w:val="right"/>
              <w:rPr>
                <w:sz w:val="12"/>
                <w:szCs w:val="12"/>
              </w:rPr>
            </w:pPr>
            <w:r w:rsidRPr="00CB1C2F">
              <w:rPr>
                <w:sz w:val="12"/>
                <w:szCs w:val="12"/>
              </w:rPr>
              <w:t>0,0</w:t>
            </w:r>
          </w:p>
        </w:tc>
      </w:tr>
      <w:tr w:rsidR="00CB1C2F" w:rsidRPr="00CB1C2F" w14:paraId="14C2056C" w14:textId="77777777" w:rsidTr="00CB1C2F">
        <w:trPr>
          <w:trHeight w:val="20"/>
        </w:trPr>
        <w:tc>
          <w:tcPr>
            <w:tcW w:w="2959" w:type="pct"/>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7D8EE4ED" w14:textId="77777777" w:rsidR="00CB1C2F" w:rsidRPr="00CB1C2F" w:rsidRDefault="00CB1C2F" w:rsidP="00CB1C2F">
            <w:pPr>
              <w:jc w:val="right"/>
              <w:rPr>
                <w:b/>
                <w:bCs/>
                <w:sz w:val="12"/>
                <w:szCs w:val="12"/>
              </w:rPr>
            </w:pPr>
            <w:r w:rsidRPr="00CB1C2F">
              <w:rPr>
                <w:b/>
                <w:bCs/>
                <w:sz w:val="12"/>
                <w:szCs w:val="12"/>
              </w:rPr>
              <w:t>ВСЕГО ДОХОДОВ</w:t>
            </w:r>
          </w:p>
        </w:tc>
        <w:tc>
          <w:tcPr>
            <w:tcW w:w="678" w:type="pct"/>
            <w:tcBorders>
              <w:top w:val="nil"/>
              <w:left w:val="nil"/>
              <w:bottom w:val="single" w:sz="4" w:space="0" w:color="000000"/>
              <w:right w:val="single" w:sz="4" w:space="0" w:color="000000"/>
            </w:tcBorders>
            <w:shd w:val="clear" w:color="auto" w:fill="auto"/>
            <w:hideMark/>
          </w:tcPr>
          <w:p w14:paraId="6DF15A05" w14:textId="77777777" w:rsidR="00CB1C2F" w:rsidRPr="00CB1C2F" w:rsidRDefault="00CB1C2F" w:rsidP="00CB1C2F">
            <w:pPr>
              <w:jc w:val="right"/>
              <w:rPr>
                <w:b/>
                <w:bCs/>
                <w:sz w:val="12"/>
                <w:szCs w:val="12"/>
              </w:rPr>
            </w:pPr>
            <w:r w:rsidRPr="00CB1C2F">
              <w:rPr>
                <w:b/>
                <w:bCs/>
                <w:sz w:val="12"/>
                <w:szCs w:val="12"/>
              </w:rPr>
              <w:t>17 083,9</w:t>
            </w:r>
          </w:p>
        </w:tc>
        <w:tc>
          <w:tcPr>
            <w:tcW w:w="685" w:type="pct"/>
            <w:tcBorders>
              <w:top w:val="nil"/>
              <w:left w:val="nil"/>
              <w:bottom w:val="single" w:sz="4" w:space="0" w:color="000000"/>
              <w:right w:val="single" w:sz="4" w:space="0" w:color="000000"/>
            </w:tcBorders>
            <w:shd w:val="clear" w:color="auto" w:fill="auto"/>
            <w:hideMark/>
          </w:tcPr>
          <w:p w14:paraId="5F1770D1" w14:textId="77777777" w:rsidR="00CB1C2F" w:rsidRPr="00CB1C2F" w:rsidRDefault="00CB1C2F" w:rsidP="00CB1C2F">
            <w:pPr>
              <w:jc w:val="right"/>
              <w:rPr>
                <w:b/>
                <w:bCs/>
                <w:sz w:val="12"/>
                <w:szCs w:val="12"/>
              </w:rPr>
            </w:pPr>
            <w:r w:rsidRPr="00CB1C2F">
              <w:rPr>
                <w:b/>
                <w:bCs/>
                <w:sz w:val="12"/>
                <w:szCs w:val="12"/>
              </w:rPr>
              <w:t>9 734,8</w:t>
            </w:r>
          </w:p>
        </w:tc>
        <w:tc>
          <w:tcPr>
            <w:tcW w:w="678" w:type="pct"/>
            <w:tcBorders>
              <w:top w:val="nil"/>
              <w:left w:val="nil"/>
              <w:bottom w:val="single" w:sz="4" w:space="0" w:color="000000"/>
              <w:right w:val="single" w:sz="4" w:space="0" w:color="000000"/>
            </w:tcBorders>
            <w:shd w:val="clear" w:color="auto" w:fill="auto"/>
            <w:hideMark/>
          </w:tcPr>
          <w:p w14:paraId="214FFDA2" w14:textId="77777777" w:rsidR="00CB1C2F" w:rsidRPr="00CB1C2F" w:rsidRDefault="00CB1C2F" w:rsidP="00CB1C2F">
            <w:pPr>
              <w:jc w:val="right"/>
              <w:rPr>
                <w:b/>
                <w:bCs/>
                <w:sz w:val="12"/>
                <w:szCs w:val="12"/>
              </w:rPr>
            </w:pPr>
            <w:r w:rsidRPr="00CB1C2F">
              <w:rPr>
                <w:b/>
                <w:bCs/>
                <w:sz w:val="12"/>
                <w:szCs w:val="12"/>
              </w:rPr>
              <w:t>9 801,6</w:t>
            </w:r>
          </w:p>
        </w:tc>
      </w:tr>
    </w:tbl>
    <w:p w14:paraId="23A1DC2C" w14:textId="77777777" w:rsidR="00CB1C2F" w:rsidRPr="00CB1C2F" w:rsidRDefault="00CB1C2F" w:rsidP="00CB1C2F">
      <w:pPr>
        <w:autoSpaceDE w:val="0"/>
        <w:autoSpaceDN w:val="0"/>
        <w:adjustRightInd w:val="0"/>
        <w:jc w:val="both"/>
        <w:rPr>
          <w:color w:val="auto"/>
          <w:spacing w:val="-1"/>
          <w:szCs w:val="28"/>
          <w:lang w:val="uk-UA"/>
        </w:rPr>
      </w:pPr>
    </w:p>
    <w:p w14:paraId="3EFDBD05" w14:textId="77777777" w:rsidR="00850C6F" w:rsidRDefault="00850C6F" w:rsidP="001B57B9">
      <w:pPr>
        <w:widowControl w:val="0"/>
        <w:autoSpaceDE w:val="0"/>
        <w:autoSpaceDN w:val="0"/>
        <w:adjustRightInd w:val="0"/>
        <w:rPr>
          <w:color w:val="auto"/>
          <w:sz w:val="16"/>
          <w:szCs w:val="16"/>
        </w:rPr>
      </w:pPr>
    </w:p>
    <w:p w14:paraId="71E5F197" w14:textId="77777777" w:rsidR="00850C6F" w:rsidRDefault="00850C6F" w:rsidP="001B57B9">
      <w:pPr>
        <w:widowControl w:val="0"/>
        <w:autoSpaceDE w:val="0"/>
        <w:autoSpaceDN w:val="0"/>
        <w:adjustRightInd w:val="0"/>
        <w:rPr>
          <w:color w:val="auto"/>
          <w:sz w:val="16"/>
          <w:szCs w:val="16"/>
        </w:rPr>
      </w:pPr>
    </w:p>
    <w:tbl>
      <w:tblPr>
        <w:tblW w:w="5000" w:type="pct"/>
        <w:tblLook w:val="04A0" w:firstRow="1" w:lastRow="0" w:firstColumn="1" w:lastColumn="0" w:noHBand="0" w:noVBand="1"/>
      </w:tblPr>
      <w:tblGrid>
        <w:gridCol w:w="2524"/>
        <w:gridCol w:w="353"/>
        <w:gridCol w:w="383"/>
        <w:gridCol w:w="693"/>
        <w:gridCol w:w="396"/>
        <w:gridCol w:w="861"/>
        <w:gridCol w:w="872"/>
        <w:gridCol w:w="851"/>
      </w:tblGrid>
      <w:tr w:rsidR="00CB1C2F" w:rsidRPr="00CB1C2F" w14:paraId="3B4839E8" w14:textId="77777777" w:rsidTr="00CB1C2F">
        <w:trPr>
          <w:trHeight w:val="20"/>
        </w:trPr>
        <w:tc>
          <w:tcPr>
            <w:tcW w:w="1846" w:type="pct"/>
            <w:tcBorders>
              <w:top w:val="nil"/>
              <w:left w:val="nil"/>
              <w:bottom w:val="nil"/>
              <w:right w:val="nil"/>
            </w:tcBorders>
            <w:shd w:val="clear" w:color="FFFFFF" w:fill="FFFFFF"/>
            <w:hideMark/>
          </w:tcPr>
          <w:p w14:paraId="4E8D7DDD" w14:textId="77777777" w:rsidR="00CB1C2F" w:rsidRPr="00CB1C2F" w:rsidRDefault="00CB1C2F" w:rsidP="00CB1C2F">
            <w:pPr>
              <w:jc w:val="center"/>
              <w:rPr>
                <w:b/>
                <w:bCs/>
                <w:sz w:val="12"/>
                <w:szCs w:val="12"/>
              </w:rPr>
            </w:pPr>
            <w:r w:rsidRPr="00CB1C2F">
              <w:rPr>
                <w:b/>
                <w:bCs/>
                <w:sz w:val="12"/>
                <w:szCs w:val="12"/>
              </w:rPr>
              <w:t> </w:t>
            </w:r>
          </w:p>
        </w:tc>
        <w:tc>
          <w:tcPr>
            <w:tcW w:w="236" w:type="pct"/>
            <w:tcBorders>
              <w:top w:val="nil"/>
              <w:left w:val="nil"/>
              <w:bottom w:val="nil"/>
              <w:right w:val="nil"/>
            </w:tcBorders>
            <w:shd w:val="clear" w:color="FFFFFF" w:fill="FFFFFF"/>
            <w:hideMark/>
          </w:tcPr>
          <w:p w14:paraId="25225E81" w14:textId="77777777" w:rsidR="00CB1C2F" w:rsidRPr="00CB1C2F" w:rsidRDefault="00CB1C2F" w:rsidP="00CB1C2F">
            <w:pPr>
              <w:jc w:val="center"/>
              <w:rPr>
                <w:b/>
                <w:bCs/>
                <w:sz w:val="12"/>
                <w:szCs w:val="12"/>
              </w:rPr>
            </w:pPr>
            <w:r w:rsidRPr="00CB1C2F">
              <w:rPr>
                <w:b/>
                <w:bCs/>
                <w:sz w:val="12"/>
                <w:szCs w:val="12"/>
              </w:rPr>
              <w:t> </w:t>
            </w:r>
          </w:p>
        </w:tc>
        <w:tc>
          <w:tcPr>
            <w:tcW w:w="236" w:type="pct"/>
            <w:tcBorders>
              <w:top w:val="nil"/>
              <w:left w:val="nil"/>
              <w:bottom w:val="nil"/>
              <w:right w:val="nil"/>
            </w:tcBorders>
            <w:shd w:val="clear" w:color="FFFFFF" w:fill="FFFFFF"/>
            <w:hideMark/>
          </w:tcPr>
          <w:p w14:paraId="32903ED3" w14:textId="77777777" w:rsidR="00CB1C2F" w:rsidRPr="00CB1C2F" w:rsidRDefault="00CB1C2F" w:rsidP="00CB1C2F">
            <w:pPr>
              <w:jc w:val="center"/>
              <w:rPr>
                <w:b/>
                <w:bCs/>
                <w:sz w:val="12"/>
                <w:szCs w:val="12"/>
              </w:rPr>
            </w:pPr>
            <w:r w:rsidRPr="00CB1C2F">
              <w:rPr>
                <w:b/>
                <w:bCs/>
                <w:sz w:val="12"/>
                <w:szCs w:val="12"/>
              </w:rPr>
              <w:t> </w:t>
            </w:r>
          </w:p>
        </w:tc>
        <w:tc>
          <w:tcPr>
            <w:tcW w:w="526" w:type="pct"/>
            <w:tcBorders>
              <w:top w:val="nil"/>
              <w:left w:val="nil"/>
              <w:bottom w:val="nil"/>
              <w:right w:val="nil"/>
            </w:tcBorders>
            <w:shd w:val="clear" w:color="FFFFFF" w:fill="FFFFFF"/>
            <w:hideMark/>
          </w:tcPr>
          <w:p w14:paraId="62C6F4D3" w14:textId="77777777" w:rsidR="00CB1C2F" w:rsidRPr="00CB1C2F" w:rsidRDefault="00CB1C2F" w:rsidP="00CB1C2F">
            <w:pPr>
              <w:jc w:val="center"/>
              <w:rPr>
                <w:b/>
                <w:bCs/>
                <w:sz w:val="12"/>
                <w:szCs w:val="12"/>
              </w:rPr>
            </w:pPr>
            <w:r w:rsidRPr="00CB1C2F">
              <w:rPr>
                <w:b/>
                <w:bCs/>
                <w:sz w:val="12"/>
                <w:szCs w:val="12"/>
              </w:rPr>
              <w:t> </w:t>
            </w:r>
          </w:p>
        </w:tc>
        <w:tc>
          <w:tcPr>
            <w:tcW w:w="216" w:type="pct"/>
            <w:tcBorders>
              <w:top w:val="nil"/>
              <w:left w:val="nil"/>
              <w:bottom w:val="nil"/>
              <w:right w:val="nil"/>
            </w:tcBorders>
            <w:shd w:val="clear" w:color="FFFFFF" w:fill="FFFFFF"/>
            <w:hideMark/>
          </w:tcPr>
          <w:p w14:paraId="05AB2A22" w14:textId="77777777" w:rsidR="00CB1C2F" w:rsidRPr="00CB1C2F" w:rsidRDefault="00CB1C2F" w:rsidP="00CB1C2F">
            <w:pPr>
              <w:jc w:val="center"/>
              <w:rPr>
                <w:b/>
                <w:bCs/>
                <w:sz w:val="12"/>
                <w:szCs w:val="12"/>
              </w:rPr>
            </w:pPr>
            <w:r w:rsidRPr="00CB1C2F">
              <w:rPr>
                <w:b/>
                <w:bCs/>
                <w:sz w:val="12"/>
                <w:szCs w:val="12"/>
              </w:rPr>
              <w:t> </w:t>
            </w:r>
          </w:p>
        </w:tc>
        <w:tc>
          <w:tcPr>
            <w:tcW w:w="1941" w:type="pct"/>
            <w:gridSpan w:val="3"/>
            <w:tcBorders>
              <w:top w:val="nil"/>
              <w:left w:val="nil"/>
              <w:bottom w:val="nil"/>
              <w:right w:val="nil"/>
            </w:tcBorders>
            <w:shd w:val="clear" w:color="FFFFFF" w:fill="FFFFFF"/>
            <w:hideMark/>
          </w:tcPr>
          <w:p w14:paraId="127C07E9" w14:textId="77777777" w:rsidR="00CB1C2F" w:rsidRPr="00CB1C2F" w:rsidRDefault="00CB1C2F" w:rsidP="00CB1C2F">
            <w:pPr>
              <w:jc w:val="right"/>
              <w:rPr>
                <w:sz w:val="12"/>
                <w:szCs w:val="12"/>
              </w:rPr>
            </w:pPr>
            <w:r w:rsidRPr="00CB1C2F">
              <w:rPr>
                <w:sz w:val="12"/>
                <w:szCs w:val="12"/>
              </w:rPr>
              <w:t>Приложение 2</w:t>
            </w:r>
            <w:r w:rsidRPr="00CB1C2F">
              <w:rPr>
                <w:sz w:val="12"/>
                <w:szCs w:val="12"/>
              </w:rPr>
              <w:br/>
              <w:t>к решению Совета сельского</w:t>
            </w:r>
            <w:r w:rsidRPr="00CB1C2F">
              <w:rPr>
                <w:sz w:val="12"/>
                <w:szCs w:val="12"/>
              </w:rPr>
              <w:br/>
              <w:t>поселения "Зеленец"</w:t>
            </w:r>
            <w:r w:rsidRPr="00CB1C2F">
              <w:rPr>
                <w:sz w:val="12"/>
                <w:szCs w:val="12"/>
              </w:rPr>
              <w:br/>
              <w:t>от 21 июля 2025 г. № V/52-01</w:t>
            </w:r>
          </w:p>
        </w:tc>
      </w:tr>
      <w:tr w:rsidR="00CB1C2F" w:rsidRPr="00CB1C2F" w14:paraId="62455BB5" w14:textId="77777777" w:rsidTr="00CB1C2F">
        <w:trPr>
          <w:trHeight w:val="20"/>
        </w:trPr>
        <w:tc>
          <w:tcPr>
            <w:tcW w:w="1846" w:type="pct"/>
            <w:tcBorders>
              <w:top w:val="nil"/>
              <w:left w:val="nil"/>
              <w:bottom w:val="nil"/>
              <w:right w:val="nil"/>
            </w:tcBorders>
            <w:shd w:val="clear" w:color="FFFFFF" w:fill="FFFFFF"/>
            <w:hideMark/>
          </w:tcPr>
          <w:p w14:paraId="5CE23EF7" w14:textId="77777777" w:rsidR="00CB1C2F" w:rsidRPr="00CB1C2F" w:rsidRDefault="00CB1C2F" w:rsidP="00CB1C2F">
            <w:pPr>
              <w:jc w:val="center"/>
              <w:rPr>
                <w:b/>
                <w:bCs/>
                <w:sz w:val="12"/>
                <w:szCs w:val="12"/>
              </w:rPr>
            </w:pPr>
            <w:r w:rsidRPr="00CB1C2F">
              <w:rPr>
                <w:b/>
                <w:bCs/>
                <w:sz w:val="12"/>
                <w:szCs w:val="12"/>
              </w:rPr>
              <w:t> </w:t>
            </w:r>
          </w:p>
        </w:tc>
        <w:tc>
          <w:tcPr>
            <w:tcW w:w="236" w:type="pct"/>
            <w:tcBorders>
              <w:top w:val="nil"/>
              <w:left w:val="nil"/>
              <w:bottom w:val="nil"/>
              <w:right w:val="nil"/>
            </w:tcBorders>
            <w:shd w:val="clear" w:color="FFFFFF" w:fill="FFFFFF"/>
            <w:hideMark/>
          </w:tcPr>
          <w:p w14:paraId="6E9660B8" w14:textId="77777777" w:rsidR="00CB1C2F" w:rsidRPr="00CB1C2F" w:rsidRDefault="00CB1C2F" w:rsidP="00CB1C2F">
            <w:pPr>
              <w:jc w:val="center"/>
              <w:rPr>
                <w:b/>
                <w:bCs/>
                <w:sz w:val="12"/>
                <w:szCs w:val="12"/>
              </w:rPr>
            </w:pPr>
            <w:r w:rsidRPr="00CB1C2F">
              <w:rPr>
                <w:b/>
                <w:bCs/>
                <w:sz w:val="12"/>
                <w:szCs w:val="12"/>
              </w:rPr>
              <w:t> </w:t>
            </w:r>
          </w:p>
        </w:tc>
        <w:tc>
          <w:tcPr>
            <w:tcW w:w="236" w:type="pct"/>
            <w:tcBorders>
              <w:top w:val="nil"/>
              <w:left w:val="nil"/>
              <w:bottom w:val="nil"/>
              <w:right w:val="nil"/>
            </w:tcBorders>
            <w:shd w:val="clear" w:color="FFFFFF" w:fill="FFFFFF"/>
            <w:hideMark/>
          </w:tcPr>
          <w:p w14:paraId="1A096EA1" w14:textId="77777777" w:rsidR="00CB1C2F" w:rsidRPr="00CB1C2F" w:rsidRDefault="00CB1C2F" w:rsidP="00CB1C2F">
            <w:pPr>
              <w:jc w:val="center"/>
              <w:rPr>
                <w:b/>
                <w:bCs/>
                <w:sz w:val="12"/>
                <w:szCs w:val="12"/>
              </w:rPr>
            </w:pPr>
            <w:r w:rsidRPr="00CB1C2F">
              <w:rPr>
                <w:b/>
                <w:bCs/>
                <w:sz w:val="12"/>
                <w:szCs w:val="12"/>
              </w:rPr>
              <w:t> </w:t>
            </w:r>
          </w:p>
        </w:tc>
        <w:tc>
          <w:tcPr>
            <w:tcW w:w="526" w:type="pct"/>
            <w:tcBorders>
              <w:top w:val="nil"/>
              <w:left w:val="nil"/>
              <w:bottom w:val="nil"/>
              <w:right w:val="nil"/>
            </w:tcBorders>
            <w:shd w:val="clear" w:color="FFFFFF" w:fill="FFFFFF"/>
            <w:hideMark/>
          </w:tcPr>
          <w:p w14:paraId="76E5CCA9" w14:textId="77777777" w:rsidR="00CB1C2F" w:rsidRPr="00CB1C2F" w:rsidRDefault="00CB1C2F" w:rsidP="00CB1C2F">
            <w:pPr>
              <w:jc w:val="center"/>
              <w:rPr>
                <w:b/>
                <w:bCs/>
                <w:sz w:val="12"/>
                <w:szCs w:val="12"/>
              </w:rPr>
            </w:pPr>
            <w:r w:rsidRPr="00CB1C2F">
              <w:rPr>
                <w:b/>
                <w:bCs/>
                <w:sz w:val="12"/>
                <w:szCs w:val="12"/>
              </w:rPr>
              <w:t> </w:t>
            </w:r>
          </w:p>
        </w:tc>
        <w:tc>
          <w:tcPr>
            <w:tcW w:w="216" w:type="pct"/>
            <w:tcBorders>
              <w:top w:val="nil"/>
              <w:left w:val="nil"/>
              <w:bottom w:val="nil"/>
              <w:right w:val="nil"/>
            </w:tcBorders>
            <w:shd w:val="clear" w:color="FFFFFF" w:fill="FFFFFF"/>
            <w:hideMark/>
          </w:tcPr>
          <w:p w14:paraId="68E955BF" w14:textId="77777777" w:rsidR="00CB1C2F" w:rsidRPr="00CB1C2F" w:rsidRDefault="00CB1C2F" w:rsidP="00CB1C2F">
            <w:pPr>
              <w:jc w:val="center"/>
              <w:rPr>
                <w:b/>
                <w:bCs/>
                <w:sz w:val="12"/>
                <w:szCs w:val="12"/>
              </w:rPr>
            </w:pPr>
            <w:r w:rsidRPr="00CB1C2F">
              <w:rPr>
                <w:b/>
                <w:bCs/>
                <w:sz w:val="12"/>
                <w:szCs w:val="12"/>
              </w:rPr>
              <w:t> </w:t>
            </w:r>
          </w:p>
        </w:tc>
        <w:tc>
          <w:tcPr>
            <w:tcW w:w="647" w:type="pct"/>
            <w:tcBorders>
              <w:top w:val="nil"/>
              <w:left w:val="nil"/>
              <w:bottom w:val="nil"/>
              <w:right w:val="nil"/>
            </w:tcBorders>
            <w:shd w:val="clear" w:color="FFFFFF" w:fill="FFFFFF"/>
            <w:hideMark/>
          </w:tcPr>
          <w:p w14:paraId="5A8B5F05" w14:textId="77777777" w:rsidR="00CB1C2F" w:rsidRPr="00CB1C2F" w:rsidRDefault="00CB1C2F" w:rsidP="00CB1C2F">
            <w:pPr>
              <w:jc w:val="center"/>
              <w:rPr>
                <w:b/>
                <w:bCs/>
                <w:sz w:val="12"/>
                <w:szCs w:val="12"/>
              </w:rPr>
            </w:pPr>
            <w:r w:rsidRPr="00CB1C2F">
              <w:rPr>
                <w:b/>
                <w:bCs/>
                <w:sz w:val="12"/>
                <w:szCs w:val="12"/>
              </w:rPr>
              <w:t> </w:t>
            </w:r>
          </w:p>
        </w:tc>
        <w:tc>
          <w:tcPr>
            <w:tcW w:w="654" w:type="pct"/>
            <w:tcBorders>
              <w:top w:val="nil"/>
              <w:left w:val="nil"/>
              <w:bottom w:val="nil"/>
              <w:right w:val="nil"/>
            </w:tcBorders>
            <w:shd w:val="clear" w:color="FFFFFF" w:fill="FFFFFF"/>
            <w:hideMark/>
          </w:tcPr>
          <w:p w14:paraId="2FC92C77" w14:textId="77777777" w:rsidR="00CB1C2F" w:rsidRPr="00CB1C2F" w:rsidRDefault="00CB1C2F" w:rsidP="00CB1C2F">
            <w:pPr>
              <w:jc w:val="center"/>
              <w:rPr>
                <w:b/>
                <w:bCs/>
                <w:sz w:val="12"/>
                <w:szCs w:val="12"/>
              </w:rPr>
            </w:pPr>
            <w:r w:rsidRPr="00CB1C2F">
              <w:rPr>
                <w:b/>
                <w:bCs/>
                <w:sz w:val="12"/>
                <w:szCs w:val="12"/>
              </w:rPr>
              <w:t> </w:t>
            </w:r>
          </w:p>
        </w:tc>
        <w:tc>
          <w:tcPr>
            <w:tcW w:w="640" w:type="pct"/>
            <w:tcBorders>
              <w:top w:val="nil"/>
              <w:left w:val="nil"/>
              <w:bottom w:val="nil"/>
              <w:right w:val="nil"/>
            </w:tcBorders>
            <w:shd w:val="clear" w:color="FFFFFF" w:fill="FFFFFF"/>
            <w:hideMark/>
          </w:tcPr>
          <w:p w14:paraId="53BBAF6A" w14:textId="77777777" w:rsidR="00CB1C2F" w:rsidRPr="00CB1C2F" w:rsidRDefault="00CB1C2F" w:rsidP="00CB1C2F">
            <w:pPr>
              <w:jc w:val="center"/>
              <w:rPr>
                <w:b/>
                <w:bCs/>
                <w:sz w:val="12"/>
                <w:szCs w:val="12"/>
              </w:rPr>
            </w:pPr>
            <w:r w:rsidRPr="00CB1C2F">
              <w:rPr>
                <w:b/>
                <w:bCs/>
                <w:sz w:val="12"/>
                <w:szCs w:val="12"/>
              </w:rPr>
              <w:t> </w:t>
            </w:r>
          </w:p>
        </w:tc>
      </w:tr>
      <w:tr w:rsidR="00CB1C2F" w:rsidRPr="00CB1C2F" w14:paraId="2D9DCEB7" w14:textId="77777777" w:rsidTr="00CB1C2F">
        <w:trPr>
          <w:trHeight w:val="20"/>
        </w:trPr>
        <w:tc>
          <w:tcPr>
            <w:tcW w:w="5000" w:type="pct"/>
            <w:gridSpan w:val="8"/>
            <w:tcBorders>
              <w:top w:val="nil"/>
              <w:left w:val="nil"/>
              <w:bottom w:val="nil"/>
              <w:right w:val="nil"/>
            </w:tcBorders>
            <w:shd w:val="clear" w:color="FFFFFF" w:fill="FFFFFF"/>
            <w:hideMark/>
          </w:tcPr>
          <w:p w14:paraId="19DC25AB" w14:textId="77777777" w:rsidR="00CB1C2F" w:rsidRPr="00CB1C2F" w:rsidRDefault="00CB1C2F" w:rsidP="00CB1C2F">
            <w:pPr>
              <w:jc w:val="center"/>
              <w:rPr>
                <w:b/>
                <w:bCs/>
                <w:sz w:val="12"/>
                <w:szCs w:val="12"/>
              </w:rPr>
            </w:pPr>
            <w:r w:rsidRPr="00CB1C2F">
              <w:rPr>
                <w:b/>
                <w:bCs/>
                <w:sz w:val="12"/>
                <w:szCs w:val="12"/>
              </w:rPr>
              <w:t xml:space="preserve">РАСПРЕДЕЛЕНИЕ БЮДЖЕТНЫХ АССИГНОВАНИЙ ПО РАЗДЕЛАМ, ПОДРАЗДЕЛАМ, </w:t>
            </w:r>
            <w:r w:rsidRPr="00CB1C2F">
              <w:rPr>
                <w:b/>
                <w:bCs/>
                <w:sz w:val="12"/>
                <w:szCs w:val="12"/>
              </w:rPr>
              <w:br/>
              <w:t xml:space="preserve">ЦЕЛЕВЫМ СТАТЬЯМ, ГРУППАМ ВИДОВ РАСХОДОВ КЛАССИФИКАЦИИ РАСХОДОВ </w:t>
            </w:r>
            <w:r w:rsidRPr="00CB1C2F">
              <w:rPr>
                <w:b/>
                <w:bCs/>
                <w:sz w:val="12"/>
                <w:szCs w:val="12"/>
              </w:rPr>
              <w:br/>
              <w:t>НА 2025 ГОД И ПЛАНОВЫЙ ПЕРИОД 2026</w:t>
            </w:r>
            <w:proofErr w:type="gramStart"/>
            <w:r w:rsidRPr="00CB1C2F">
              <w:rPr>
                <w:b/>
                <w:bCs/>
                <w:sz w:val="12"/>
                <w:szCs w:val="12"/>
              </w:rPr>
              <w:t xml:space="preserve"> И</w:t>
            </w:r>
            <w:proofErr w:type="gramEnd"/>
            <w:r w:rsidRPr="00CB1C2F">
              <w:rPr>
                <w:b/>
                <w:bCs/>
                <w:sz w:val="12"/>
                <w:szCs w:val="12"/>
              </w:rPr>
              <w:t xml:space="preserve"> 2027 ГОДОВ</w:t>
            </w:r>
          </w:p>
        </w:tc>
      </w:tr>
      <w:tr w:rsidR="00CB1C2F" w:rsidRPr="00CB1C2F" w14:paraId="7321B53D" w14:textId="77777777" w:rsidTr="00CB1C2F">
        <w:trPr>
          <w:trHeight w:val="20"/>
        </w:trPr>
        <w:tc>
          <w:tcPr>
            <w:tcW w:w="5000" w:type="pct"/>
            <w:gridSpan w:val="8"/>
            <w:tcBorders>
              <w:top w:val="nil"/>
              <w:left w:val="nil"/>
              <w:bottom w:val="nil"/>
              <w:right w:val="nil"/>
            </w:tcBorders>
            <w:shd w:val="clear" w:color="FFFFFF" w:fill="FFFFFF"/>
            <w:vAlign w:val="bottom"/>
            <w:hideMark/>
          </w:tcPr>
          <w:p w14:paraId="1A1001CC" w14:textId="77777777" w:rsidR="00CB1C2F" w:rsidRPr="00CB1C2F" w:rsidRDefault="00CB1C2F" w:rsidP="00CB1C2F">
            <w:pPr>
              <w:jc w:val="right"/>
              <w:rPr>
                <w:sz w:val="12"/>
                <w:szCs w:val="12"/>
              </w:rPr>
            </w:pPr>
            <w:r w:rsidRPr="00CB1C2F">
              <w:rPr>
                <w:sz w:val="12"/>
                <w:szCs w:val="12"/>
              </w:rPr>
              <w:t>тыс. рублей</w:t>
            </w:r>
          </w:p>
        </w:tc>
      </w:tr>
      <w:tr w:rsidR="00CB1C2F" w:rsidRPr="00CB1C2F" w14:paraId="57F6F73E" w14:textId="77777777" w:rsidTr="00CB1C2F">
        <w:trPr>
          <w:trHeight w:val="20"/>
        </w:trPr>
        <w:tc>
          <w:tcPr>
            <w:tcW w:w="1846" w:type="pct"/>
            <w:tcBorders>
              <w:top w:val="single" w:sz="4" w:space="0" w:color="000000"/>
              <w:left w:val="single" w:sz="4" w:space="0" w:color="000000"/>
              <w:bottom w:val="single" w:sz="4" w:space="0" w:color="000000"/>
              <w:right w:val="single" w:sz="4" w:space="0" w:color="000000"/>
            </w:tcBorders>
            <w:shd w:val="clear" w:color="FFFFFF" w:fill="FFFFFF"/>
            <w:hideMark/>
          </w:tcPr>
          <w:p w14:paraId="6F32E5F6" w14:textId="77777777" w:rsidR="00CB1C2F" w:rsidRPr="00CB1C2F" w:rsidRDefault="00CB1C2F" w:rsidP="00CB1C2F">
            <w:pPr>
              <w:jc w:val="center"/>
              <w:rPr>
                <w:b/>
                <w:bCs/>
                <w:sz w:val="12"/>
                <w:szCs w:val="12"/>
              </w:rPr>
            </w:pPr>
            <w:r w:rsidRPr="00CB1C2F">
              <w:rPr>
                <w:b/>
                <w:bCs/>
                <w:sz w:val="12"/>
                <w:szCs w:val="12"/>
              </w:rPr>
              <w:t>Наименование</w:t>
            </w:r>
          </w:p>
        </w:tc>
        <w:tc>
          <w:tcPr>
            <w:tcW w:w="236" w:type="pct"/>
            <w:tcBorders>
              <w:top w:val="single" w:sz="4" w:space="0" w:color="000000"/>
              <w:left w:val="nil"/>
              <w:bottom w:val="single" w:sz="4" w:space="0" w:color="000000"/>
              <w:right w:val="single" w:sz="4" w:space="0" w:color="000000"/>
            </w:tcBorders>
            <w:shd w:val="clear" w:color="FFFFFF" w:fill="FFFFFF"/>
            <w:hideMark/>
          </w:tcPr>
          <w:p w14:paraId="0EACF180" w14:textId="77777777" w:rsidR="00CB1C2F" w:rsidRPr="00CB1C2F" w:rsidRDefault="00CB1C2F" w:rsidP="00CB1C2F">
            <w:pPr>
              <w:jc w:val="center"/>
              <w:rPr>
                <w:b/>
                <w:bCs/>
                <w:sz w:val="12"/>
                <w:szCs w:val="12"/>
              </w:rPr>
            </w:pPr>
            <w:r w:rsidRPr="00CB1C2F">
              <w:rPr>
                <w:b/>
                <w:bCs/>
                <w:sz w:val="12"/>
                <w:szCs w:val="12"/>
              </w:rPr>
              <w:t>РЗ</w:t>
            </w:r>
          </w:p>
        </w:tc>
        <w:tc>
          <w:tcPr>
            <w:tcW w:w="236" w:type="pct"/>
            <w:tcBorders>
              <w:top w:val="single" w:sz="4" w:space="0" w:color="000000"/>
              <w:left w:val="nil"/>
              <w:bottom w:val="single" w:sz="4" w:space="0" w:color="000000"/>
              <w:right w:val="single" w:sz="4" w:space="0" w:color="000000"/>
            </w:tcBorders>
            <w:shd w:val="clear" w:color="FFFFFF" w:fill="FFFFFF"/>
            <w:hideMark/>
          </w:tcPr>
          <w:p w14:paraId="1BB97AF8" w14:textId="77777777" w:rsidR="00CB1C2F" w:rsidRPr="00CB1C2F" w:rsidRDefault="00CB1C2F" w:rsidP="00CB1C2F">
            <w:pPr>
              <w:jc w:val="center"/>
              <w:rPr>
                <w:b/>
                <w:bCs/>
                <w:sz w:val="12"/>
                <w:szCs w:val="12"/>
              </w:rPr>
            </w:pPr>
            <w:proofErr w:type="gramStart"/>
            <w:r w:rsidRPr="00CB1C2F">
              <w:rPr>
                <w:b/>
                <w:bCs/>
                <w:sz w:val="12"/>
                <w:szCs w:val="12"/>
              </w:rPr>
              <w:t>ПР</w:t>
            </w:r>
            <w:proofErr w:type="gramEnd"/>
          </w:p>
        </w:tc>
        <w:tc>
          <w:tcPr>
            <w:tcW w:w="526" w:type="pct"/>
            <w:tcBorders>
              <w:top w:val="single" w:sz="4" w:space="0" w:color="000000"/>
              <w:left w:val="nil"/>
              <w:bottom w:val="single" w:sz="4" w:space="0" w:color="000000"/>
              <w:right w:val="single" w:sz="4" w:space="0" w:color="000000"/>
            </w:tcBorders>
            <w:shd w:val="clear" w:color="FFFFFF" w:fill="FFFFFF"/>
            <w:hideMark/>
          </w:tcPr>
          <w:p w14:paraId="35AF29CD" w14:textId="77777777" w:rsidR="00CB1C2F" w:rsidRPr="00CB1C2F" w:rsidRDefault="00CB1C2F" w:rsidP="00CB1C2F">
            <w:pPr>
              <w:jc w:val="center"/>
              <w:rPr>
                <w:b/>
                <w:bCs/>
                <w:sz w:val="12"/>
                <w:szCs w:val="12"/>
              </w:rPr>
            </w:pPr>
            <w:r w:rsidRPr="00CB1C2F">
              <w:rPr>
                <w:b/>
                <w:bCs/>
                <w:sz w:val="12"/>
                <w:szCs w:val="12"/>
              </w:rPr>
              <w:t>ЦСР</w:t>
            </w:r>
          </w:p>
        </w:tc>
        <w:tc>
          <w:tcPr>
            <w:tcW w:w="216" w:type="pct"/>
            <w:tcBorders>
              <w:top w:val="single" w:sz="4" w:space="0" w:color="000000"/>
              <w:left w:val="nil"/>
              <w:bottom w:val="single" w:sz="4" w:space="0" w:color="000000"/>
              <w:right w:val="single" w:sz="4" w:space="0" w:color="000000"/>
            </w:tcBorders>
            <w:shd w:val="clear" w:color="FFFFFF" w:fill="FFFFFF"/>
            <w:hideMark/>
          </w:tcPr>
          <w:p w14:paraId="1BE36FAC" w14:textId="77777777" w:rsidR="00CB1C2F" w:rsidRPr="00CB1C2F" w:rsidRDefault="00CB1C2F" w:rsidP="00CB1C2F">
            <w:pPr>
              <w:jc w:val="center"/>
              <w:rPr>
                <w:b/>
                <w:bCs/>
                <w:sz w:val="12"/>
                <w:szCs w:val="12"/>
              </w:rPr>
            </w:pPr>
            <w:r w:rsidRPr="00CB1C2F">
              <w:rPr>
                <w:b/>
                <w:bCs/>
                <w:sz w:val="12"/>
                <w:szCs w:val="12"/>
              </w:rPr>
              <w:t>ВР</w:t>
            </w:r>
          </w:p>
        </w:tc>
        <w:tc>
          <w:tcPr>
            <w:tcW w:w="647" w:type="pct"/>
            <w:tcBorders>
              <w:top w:val="single" w:sz="4" w:space="0" w:color="000000"/>
              <w:left w:val="nil"/>
              <w:bottom w:val="single" w:sz="4" w:space="0" w:color="000000"/>
              <w:right w:val="single" w:sz="4" w:space="0" w:color="000000"/>
            </w:tcBorders>
            <w:shd w:val="clear" w:color="FFFFFF" w:fill="FFFFFF"/>
            <w:vAlign w:val="center"/>
            <w:hideMark/>
          </w:tcPr>
          <w:p w14:paraId="7F3FD6EC" w14:textId="77777777" w:rsidR="00CB1C2F" w:rsidRPr="00CB1C2F" w:rsidRDefault="00CB1C2F" w:rsidP="00CB1C2F">
            <w:pPr>
              <w:jc w:val="center"/>
              <w:rPr>
                <w:b/>
                <w:bCs/>
                <w:sz w:val="12"/>
                <w:szCs w:val="12"/>
              </w:rPr>
            </w:pPr>
            <w:r w:rsidRPr="00CB1C2F">
              <w:rPr>
                <w:b/>
                <w:bCs/>
                <w:sz w:val="12"/>
                <w:szCs w:val="12"/>
              </w:rPr>
              <w:t>2025 год</w:t>
            </w:r>
          </w:p>
        </w:tc>
        <w:tc>
          <w:tcPr>
            <w:tcW w:w="654" w:type="pct"/>
            <w:tcBorders>
              <w:top w:val="single" w:sz="4" w:space="0" w:color="000000"/>
              <w:left w:val="nil"/>
              <w:bottom w:val="single" w:sz="4" w:space="0" w:color="000000"/>
              <w:right w:val="single" w:sz="4" w:space="0" w:color="000000"/>
            </w:tcBorders>
            <w:shd w:val="clear" w:color="FFFFFF" w:fill="FFFFFF"/>
            <w:vAlign w:val="center"/>
            <w:hideMark/>
          </w:tcPr>
          <w:p w14:paraId="4F2519D7" w14:textId="77777777" w:rsidR="00CB1C2F" w:rsidRPr="00CB1C2F" w:rsidRDefault="00CB1C2F" w:rsidP="00CB1C2F">
            <w:pPr>
              <w:jc w:val="center"/>
              <w:rPr>
                <w:b/>
                <w:bCs/>
                <w:sz w:val="12"/>
                <w:szCs w:val="12"/>
              </w:rPr>
            </w:pPr>
            <w:r w:rsidRPr="00CB1C2F">
              <w:rPr>
                <w:b/>
                <w:bCs/>
                <w:sz w:val="12"/>
                <w:szCs w:val="12"/>
              </w:rPr>
              <w:t>2026 год</w:t>
            </w:r>
          </w:p>
        </w:tc>
        <w:tc>
          <w:tcPr>
            <w:tcW w:w="640" w:type="pct"/>
            <w:tcBorders>
              <w:top w:val="single" w:sz="4" w:space="0" w:color="000000"/>
              <w:left w:val="nil"/>
              <w:bottom w:val="single" w:sz="4" w:space="0" w:color="000000"/>
              <w:right w:val="single" w:sz="4" w:space="0" w:color="000000"/>
            </w:tcBorders>
            <w:shd w:val="clear" w:color="FFFFFF" w:fill="FFFFFF"/>
            <w:vAlign w:val="center"/>
            <w:hideMark/>
          </w:tcPr>
          <w:p w14:paraId="5D5D1B8E" w14:textId="77777777" w:rsidR="00CB1C2F" w:rsidRPr="00CB1C2F" w:rsidRDefault="00CB1C2F" w:rsidP="00CB1C2F">
            <w:pPr>
              <w:jc w:val="center"/>
              <w:rPr>
                <w:b/>
                <w:bCs/>
                <w:sz w:val="12"/>
                <w:szCs w:val="12"/>
              </w:rPr>
            </w:pPr>
            <w:r w:rsidRPr="00CB1C2F">
              <w:rPr>
                <w:b/>
                <w:bCs/>
                <w:sz w:val="12"/>
                <w:szCs w:val="12"/>
              </w:rPr>
              <w:t>2027 год</w:t>
            </w:r>
          </w:p>
        </w:tc>
      </w:tr>
      <w:tr w:rsidR="00CB1C2F" w:rsidRPr="00CB1C2F" w14:paraId="16970F38" w14:textId="77777777" w:rsidTr="00CB1C2F">
        <w:trPr>
          <w:trHeight w:val="20"/>
        </w:trPr>
        <w:tc>
          <w:tcPr>
            <w:tcW w:w="1846" w:type="pct"/>
            <w:tcBorders>
              <w:top w:val="nil"/>
              <w:left w:val="single" w:sz="4" w:space="0" w:color="000000"/>
              <w:bottom w:val="single" w:sz="4" w:space="0" w:color="000000"/>
              <w:right w:val="single" w:sz="4" w:space="0" w:color="000000"/>
            </w:tcBorders>
            <w:shd w:val="clear" w:color="FFFFFF" w:fill="FFFFFF"/>
            <w:vAlign w:val="center"/>
            <w:hideMark/>
          </w:tcPr>
          <w:p w14:paraId="3877EB80" w14:textId="77777777" w:rsidR="00CB1C2F" w:rsidRPr="00CB1C2F" w:rsidRDefault="00CB1C2F" w:rsidP="00CB1C2F">
            <w:pPr>
              <w:jc w:val="center"/>
              <w:rPr>
                <w:b/>
                <w:bCs/>
                <w:sz w:val="12"/>
                <w:szCs w:val="12"/>
              </w:rPr>
            </w:pPr>
            <w:r w:rsidRPr="00CB1C2F">
              <w:rPr>
                <w:b/>
                <w:bCs/>
                <w:sz w:val="12"/>
                <w:szCs w:val="12"/>
              </w:rPr>
              <w:t>1</w:t>
            </w:r>
          </w:p>
        </w:tc>
        <w:tc>
          <w:tcPr>
            <w:tcW w:w="236" w:type="pct"/>
            <w:tcBorders>
              <w:top w:val="nil"/>
              <w:left w:val="nil"/>
              <w:bottom w:val="single" w:sz="4" w:space="0" w:color="000000"/>
              <w:right w:val="single" w:sz="4" w:space="0" w:color="000000"/>
            </w:tcBorders>
            <w:shd w:val="clear" w:color="FFFFFF" w:fill="FFFFFF"/>
            <w:vAlign w:val="center"/>
            <w:hideMark/>
          </w:tcPr>
          <w:p w14:paraId="6B926F81" w14:textId="77777777" w:rsidR="00CB1C2F" w:rsidRPr="00CB1C2F" w:rsidRDefault="00CB1C2F" w:rsidP="00CB1C2F">
            <w:pPr>
              <w:jc w:val="center"/>
              <w:rPr>
                <w:b/>
                <w:bCs/>
                <w:sz w:val="12"/>
                <w:szCs w:val="12"/>
              </w:rPr>
            </w:pPr>
            <w:r w:rsidRPr="00CB1C2F">
              <w:rPr>
                <w:b/>
                <w:bCs/>
                <w:sz w:val="12"/>
                <w:szCs w:val="12"/>
              </w:rPr>
              <w:t>2</w:t>
            </w:r>
          </w:p>
        </w:tc>
        <w:tc>
          <w:tcPr>
            <w:tcW w:w="236" w:type="pct"/>
            <w:tcBorders>
              <w:top w:val="nil"/>
              <w:left w:val="nil"/>
              <w:bottom w:val="single" w:sz="4" w:space="0" w:color="000000"/>
              <w:right w:val="single" w:sz="4" w:space="0" w:color="000000"/>
            </w:tcBorders>
            <w:shd w:val="clear" w:color="FFFFFF" w:fill="FFFFFF"/>
            <w:vAlign w:val="center"/>
            <w:hideMark/>
          </w:tcPr>
          <w:p w14:paraId="6BCC982E" w14:textId="77777777" w:rsidR="00CB1C2F" w:rsidRPr="00CB1C2F" w:rsidRDefault="00CB1C2F" w:rsidP="00CB1C2F">
            <w:pPr>
              <w:jc w:val="center"/>
              <w:rPr>
                <w:b/>
                <w:bCs/>
                <w:sz w:val="12"/>
                <w:szCs w:val="12"/>
              </w:rPr>
            </w:pPr>
            <w:r w:rsidRPr="00CB1C2F">
              <w:rPr>
                <w:b/>
                <w:bCs/>
                <w:sz w:val="12"/>
                <w:szCs w:val="12"/>
              </w:rPr>
              <w:t>3</w:t>
            </w:r>
          </w:p>
        </w:tc>
        <w:tc>
          <w:tcPr>
            <w:tcW w:w="526" w:type="pct"/>
            <w:tcBorders>
              <w:top w:val="nil"/>
              <w:left w:val="nil"/>
              <w:bottom w:val="single" w:sz="4" w:space="0" w:color="000000"/>
              <w:right w:val="single" w:sz="4" w:space="0" w:color="000000"/>
            </w:tcBorders>
            <w:shd w:val="clear" w:color="FFFFFF" w:fill="FFFFFF"/>
            <w:vAlign w:val="center"/>
            <w:hideMark/>
          </w:tcPr>
          <w:p w14:paraId="22F70157" w14:textId="77777777" w:rsidR="00CB1C2F" w:rsidRPr="00CB1C2F" w:rsidRDefault="00CB1C2F" w:rsidP="00CB1C2F">
            <w:pPr>
              <w:jc w:val="center"/>
              <w:rPr>
                <w:b/>
                <w:bCs/>
                <w:sz w:val="12"/>
                <w:szCs w:val="12"/>
              </w:rPr>
            </w:pPr>
            <w:r w:rsidRPr="00CB1C2F">
              <w:rPr>
                <w:b/>
                <w:bCs/>
                <w:sz w:val="12"/>
                <w:szCs w:val="12"/>
              </w:rPr>
              <w:t>4</w:t>
            </w:r>
          </w:p>
        </w:tc>
        <w:tc>
          <w:tcPr>
            <w:tcW w:w="216" w:type="pct"/>
            <w:tcBorders>
              <w:top w:val="nil"/>
              <w:left w:val="nil"/>
              <w:bottom w:val="single" w:sz="4" w:space="0" w:color="000000"/>
              <w:right w:val="single" w:sz="4" w:space="0" w:color="000000"/>
            </w:tcBorders>
            <w:shd w:val="clear" w:color="FFFFFF" w:fill="FFFFFF"/>
            <w:vAlign w:val="center"/>
            <w:hideMark/>
          </w:tcPr>
          <w:p w14:paraId="78FB3E58" w14:textId="77777777" w:rsidR="00CB1C2F" w:rsidRPr="00CB1C2F" w:rsidRDefault="00CB1C2F" w:rsidP="00CB1C2F">
            <w:pPr>
              <w:jc w:val="center"/>
              <w:rPr>
                <w:b/>
                <w:bCs/>
                <w:sz w:val="12"/>
                <w:szCs w:val="12"/>
              </w:rPr>
            </w:pPr>
            <w:r w:rsidRPr="00CB1C2F">
              <w:rPr>
                <w:b/>
                <w:bCs/>
                <w:sz w:val="12"/>
                <w:szCs w:val="12"/>
              </w:rPr>
              <w:t>5</w:t>
            </w:r>
          </w:p>
        </w:tc>
        <w:tc>
          <w:tcPr>
            <w:tcW w:w="647" w:type="pct"/>
            <w:tcBorders>
              <w:top w:val="nil"/>
              <w:left w:val="nil"/>
              <w:bottom w:val="single" w:sz="4" w:space="0" w:color="000000"/>
              <w:right w:val="single" w:sz="4" w:space="0" w:color="000000"/>
            </w:tcBorders>
            <w:shd w:val="clear" w:color="FFFFFF" w:fill="FFFFFF"/>
            <w:vAlign w:val="center"/>
            <w:hideMark/>
          </w:tcPr>
          <w:p w14:paraId="5993AAB5" w14:textId="77777777" w:rsidR="00CB1C2F" w:rsidRPr="00CB1C2F" w:rsidRDefault="00CB1C2F" w:rsidP="00CB1C2F">
            <w:pPr>
              <w:jc w:val="center"/>
              <w:rPr>
                <w:b/>
                <w:bCs/>
                <w:sz w:val="12"/>
                <w:szCs w:val="12"/>
              </w:rPr>
            </w:pPr>
            <w:r w:rsidRPr="00CB1C2F">
              <w:rPr>
                <w:b/>
                <w:bCs/>
                <w:sz w:val="12"/>
                <w:szCs w:val="12"/>
              </w:rPr>
              <w:t>6</w:t>
            </w:r>
          </w:p>
        </w:tc>
        <w:tc>
          <w:tcPr>
            <w:tcW w:w="654" w:type="pct"/>
            <w:tcBorders>
              <w:top w:val="nil"/>
              <w:left w:val="nil"/>
              <w:bottom w:val="single" w:sz="4" w:space="0" w:color="000000"/>
              <w:right w:val="single" w:sz="4" w:space="0" w:color="000000"/>
            </w:tcBorders>
            <w:shd w:val="clear" w:color="FFFFFF" w:fill="FFFFFF"/>
            <w:vAlign w:val="center"/>
            <w:hideMark/>
          </w:tcPr>
          <w:p w14:paraId="1108BB99" w14:textId="77777777" w:rsidR="00CB1C2F" w:rsidRPr="00CB1C2F" w:rsidRDefault="00CB1C2F" w:rsidP="00CB1C2F">
            <w:pPr>
              <w:jc w:val="center"/>
              <w:rPr>
                <w:b/>
                <w:bCs/>
                <w:sz w:val="12"/>
                <w:szCs w:val="12"/>
              </w:rPr>
            </w:pPr>
            <w:r w:rsidRPr="00CB1C2F">
              <w:rPr>
                <w:b/>
                <w:bCs/>
                <w:sz w:val="12"/>
                <w:szCs w:val="12"/>
              </w:rPr>
              <w:t>7</w:t>
            </w:r>
          </w:p>
        </w:tc>
        <w:tc>
          <w:tcPr>
            <w:tcW w:w="640" w:type="pct"/>
            <w:tcBorders>
              <w:top w:val="nil"/>
              <w:left w:val="nil"/>
              <w:bottom w:val="single" w:sz="4" w:space="0" w:color="000000"/>
              <w:right w:val="single" w:sz="4" w:space="0" w:color="000000"/>
            </w:tcBorders>
            <w:shd w:val="clear" w:color="FFFFFF" w:fill="FFFFFF"/>
            <w:vAlign w:val="center"/>
            <w:hideMark/>
          </w:tcPr>
          <w:p w14:paraId="171187E5" w14:textId="77777777" w:rsidR="00CB1C2F" w:rsidRPr="00CB1C2F" w:rsidRDefault="00CB1C2F" w:rsidP="00CB1C2F">
            <w:pPr>
              <w:jc w:val="center"/>
              <w:rPr>
                <w:b/>
                <w:bCs/>
                <w:sz w:val="12"/>
                <w:szCs w:val="12"/>
              </w:rPr>
            </w:pPr>
            <w:r w:rsidRPr="00CB1C2F">
              <w:rPr>
                <w:b/>
                <w:bCs/>
                <w:sz w:val="12"/>
                <w:szCs w:val="12"/>
              </w:rPr>
              <w:t>8</w:t>
            </w:r>
          </w:p>
        </w:tc>
      </w:tr>
      <w:tr w:rsidR="00CB1C2F" w:rsidRPr="00CB1C2F" w14:paraId="0FA0B853" w14:textId="77777777" w:rsidTr="00CB1C2F">
        <w:trPr>
          <w:trHeight w:val="20"/>
        </w:trPr>
        <w:tc>
          <w:tcPr>
            <w:tcW w:w="1846" w:type="pct"/>
            <w:tcBorders>
              <w:top w:val="nil"/>
              <w:left w:val="single" w:sz="4" w:space="0" w:color="000000"/>
              <w:bottom w:val="single" w:sz="4" w:space="0" w:color="000000"/>
              <w:right w:val="single" w:sz="4" w:space="0" w:color="000000"/>
            </w:tcBorders>
            <w:shd w:val="clear" w:color="FFFFFF" w:fill="FFFFFF"/>
            <w:hideMark/>
          </w:tcPr>
          <w:p w14:paraId="3C2FA592" w14:textId="77777777" w:rsidR="00CB1C2F" w:rsidRPr="00CB1C2F" w:rsidRDefault="00CB1C2F" w:rsidP="00CB1C2F">
            <w:pPr>
              <w:rPr>
                <w:b/>
                <w:bCs/>
                <w:sz w:val="12"/>
                <w:szCs w:val="12"/>
              </w:rPr>
            </w:pPr>
            <w:r w:rsidRPr="00CB1C2F">
              <w:rPr>
                <w:b/>
                <w:bCs/>
                <w:sz w:val="12"/>
                <w:szCs w:val="12"/>
              </w:rPr>
              <w:t>ВСЕГО</w:t>
            </w:r>
          </w:p>
        </w:tc>
        <w:tc>
          <w:tcPr>
            <w:tcW w:w="236" w:type="pct"/>
            <w:tcBorders>
              <w:top w:val="nil"/>
              <w:left w:val="nil"/>
              <w:bottom w:val="single" w:sz="4" w:space="0" w:color="000000"/>
              <w:right w:val="single" w:sz="4" w:space="0" w:color="000000"/>
            </w:tcBorders>
            <w:shd w:val="clear" w:color="FFFFFF" w:fill="FFFFFF"/>
            <w:hideMark/>
          </w:tcPr>
          <w:p w14:paraId="0AEF9DCC" w14:textId="77777777" w:rsidR="00CB1C2F" w:rsidRPr="00CB1C2F" w:rsidRDefault="00CB1C2F" w:rsidP="00CB1C2F">
            <w:pPr>
              <w:jc w:val="center"/>
              <w:rPr>
                <w:b/>
                <w:bCs/>
                <w:sz w:val="12"/>
                <w:szCs w:val="12"/>
              </w:rPr>
            </w:pPr>
            <w:r w:rsidRPr="00CB1C2F">
              <w:rPr>
                <w:b/>
                <w:bCs/>
                <w:sz w:val="12"/>
                <w:szCs w:val="12"/>
              </w:rPr>
              <w:t> </w:t>
            </w:r>
          </w:p>
        </w:tc>
        <w:tc>
          <w:tcPr>
            <w:tcW w:w="236" w:type="pct"/>
            <w:tcBorders>
              <w:top w:val="nil"/>
              <w:left w:val="nil"/>
              <w:bottom w:val="single" w:sz="4" w:space="0" w:color="000000"/>
              <w:right w:val="single" w:sz="4" w:space="0" w:color="000000"/>
            </w:tcBorders>
            <w:shd w:val="clear" w:color="FFFFFF" w:fill="FFFFFF"/>
            <w:hideMark/>
          </w:tcPr>
          <w:p w14:paraId="258540BA" w14:textId="77777777" w:rsidR="00CB1C2F" w:rsidRPr="00CB1C2F" w:rsidRDefault="00CB1C2F" w:rsidP="00CB1C2F">
            <w:pPr>
              <w:jc w:val="center"/>
              <w:rPr>
                <w:b/>
                <w:bCs/>
                <w:sz w:val="12"/>
                <w:szCs w:val="12"/>
              </w:rPr>
            </w:pPr>
            <w:r w:rsidRPr="00CB1C2F">
              <w:rPr>
                <w:b/>
                <w:bCs/>
                <w:sz w:val="12"/>
                <w:szCs w:val="12"/>
              </w:rPr>
              <w:t> </w:t>
            </w:r>
          </w:p>
        </w:tc>
        <w:tc>
          <w:tcPr>
            <w:tcW w:w="526" w:type="pct"/>
            <w:tcBorders>
              <w:top w:val="nil"/>
              <w:left w:val="nil"/>
              <w:bottom w:val="single" w:sz="4" w:space="0" w:color="000000"/>
              <w:right w:val="single" w:sz="4" w:space="0" w:color="000000"/>
            </w:tcBorders>
            <w:shd w:val="clear" w:color="FFFFFF" w:fill="FFFFFF"/>
            <w:hideMark/>
          </w:tcPr>
          <w:p w14:paraId="0410DA18" w14:textId="77777777" w:rsidR="00CB1C2F" w:rsidRPr="00CB1C2F" w:rsidRDefault="00CB1C2F" w:rsidP="00CB1C2F">
            <w:pPr>
              <w:jc w:val="center"/>
              <w:rPr>
                <w:b/>
                <w:bCs/>
                <w:sz w:val="12"/>
                <w:szCs w:val="12"/>
              </w:rPr>
            </w:pPr>
            <w:r w:rsidRPr="00CB1C2F">
              <w:rPr>
                <w:b/>
                <w:bCs/>
                <w:sz w:val="12"/>
                <w:szCs w:val="12"/>
              </w:rPr>
              <w:t> </w:t>
            </w:r>
          </w:p>
        </w:tc>
        <w:tc>
          <w:tcPr>
            <w:tcW w:w="216" w:type="pct"/>
            <w:tcBorders>
              <w:top w:val="nil"/>
              <w:left w:val="nil"/>
              <w:bottom w:val="single" w:sz="4" w:space="0" w:color="000000"/>
              <w:right w:val="single" w:sz="4" w:space="0" w:color="000000"/>
            </w:tcBorders>
            <w:shd w:val="clear" w:color="FFFFFF" w:fill="FFFFFF"/>
            <w:hideMark/>
          </w:tcPr>
          <w:p w14:paraId="158B78E1" w14:textId="77777777" w:rsidR="00CB1C2F" w:rsidRPr="00CB1C2F" w:rsidRDefault="00CB1C2F" w:rsidP="00CB1C2F">
            <w:pPr>
              <w:jc w:val="center"/>
              <w:rPr>
                <w:b/>
                <w:bCs/>
                <w:sz w:val="12"/>
                <w:szCs w:val="12"/>
              </w:rPr>
            </w:pPr>
            <w:r w:rsidRPr="00CB1C2F">
              <w:rPr>
                <w:b/>
                <w:bCs/>
                <w:sz w:val="12"/>
                <w:szCs w:val="12"/>
              </w:rPr>
              <w:t> </w:t>
            </w:r>
          </w:p>
        </w:tc>
        <w:tc>
          <w:tcPr>
            <w:tcW w:w="647" w:type="pct"/>
            <w:tcBorders>
              <w:top w:val="nil"/>
              <w:left w:val="nil"/>
              <w:bottom w:val="single" w:sz="4" w:space="0" w:color="000000"/>
              <w:right w:val="single" w:sz="4" w:space="0" w:color="000000"/>
            </w:tcBorders>
            <w:shd w:val="clear" w:color="FFFFFF" w:fill="FFFFFF"/>
            <w:vAlign w:val="center"/>
            <w:hideMark/>
          </w:tcPr>
          <w:p w14:paraId="22A8FF05" w14:textId="77777777" w:rsidR="00CB1C2F" w:rsidRPr="00CB1C2F" w:rsidRDefault="00CB1C2F" w:rsidP="00CB1C2F">
            <w:pPr>
              <w:jc w:val="right"/>
              <w:rPr>
                <w:b/>
                <w:bCs/>
                <w:sz w:val="12"/>
                <w:szCs w:val="12"/>
              </w:rPr>
            </w:pPr>
            <w:r w:rsidRPr="00CB1C2F">
              <w:rPr>
                <w:b/>
                <w:bCs/>
                <w:sz w:val="12"/>
                <w:szCs w:val="12"/>
              </w:rPr>
              <w:t>32 097,3</w:t>
            </w:r>
          </w:p>
        </w:tc>
        <w:tc>
          <w:tcPr>
            <w:tcW w:w="654" w:type="pct"/>
            <w:tcBorders>
              <w:top w:val="nil"/>
              <w:left w:val="nil"/>
              <w:bottom w:val="single" w:sz="4" w:space="0" w:color="000000"/>
              <w:right w:val="single" w:sz="4" w:space="0" w:color="000000"/>
            </w:tcBorders>
            <w:shd w:val="clear" w:color="FFFFFF" w:fill="FFFFFF"/>
            <w:vAlign w:val="center"/>
            <w:hideMark/>
          </w:tcPr>
          <w:p w14:paraId="484C2DE5" w14:textId="77777777" w:rsidR="00CB1C2F" w:rsidRPr="00CB1C2F" w:rsidRDefault="00CB1C2F" w:rsidP="00CB1C2F">
            <w:pPr>
              <w:jc w:val="right"/>
              <w:rPr>
                <w:b/>
                <w:bCs/>
                <w:sz w:val="12"/>
                <w:szCs w:val="12"/>
              </w:rPr>
            </w:pPr>
            <w:r w:rsidRPr="00CB1C2F">
              <w:rPr>
                <w:b/>
                <w:bCs/>
                <w:sz w:val="12"/>
                <w:szCs w:val="12"/>
              </w:rPr>
              <w:t>9 734,8</w:t>
            </w:r>
          </w:p>
        </w:tc>
        <w:tc>
          <w:tcPr>
            <w:tcW w:w="640" w:type="pct"/>
            <w:tcBorders>
              <w:top w:val="nil"/>
              <w:left w:val="nil"/>
              <w:bottom w:val="single" w:sz="4" w:space="0" w:color="000000"/>
              <w:right w:val="single" w:sz="4" w:space="0" w:color="000000"/>
            </w:tcBorders>
            <w:shd w:val="clear" w:color="FFFFFF" w:fill="FFFFFF"/>
            <w:vAlign w:val="center"/>
            <w:hideMark/>
          </w:tcPr>
          <w:p w14:paraId="2D89842F" w14:textId="77777777" w:rsidR="00CB1C2F" w:rsidRPr="00CB1C2F" w:rsidRDefault="00CB1C2F" w:rsidP="00CB1C2F">
            <w:pPr>
              <w:jc w:val="right"/>
              <w:rPr>
                <w:b/>
                <w:bCs/>
                <w:sz w:val="12"/>
                <w:szCs w:val="12"/>
              </w:rPr>
            </w:pPr>
            <w:r w:rsidRPr="00CB1C2F">
              <w:rPr>
                <w:b/>
                <w:bCs/>
                <w:sz w:val="12"/>
                <w:szCs w:val="12"/>
              </w:rPr>
              <w:t>9 801,6</w:t>
            </w:r>
          </w:p>
        </w:tc>
      </w:tr>
      <w:tr w:rsidR="00CB1C2F" w:rsidRPr="00CB1C2F" w14:paraId="7D84BC20" w14:textId="77777777" w:rsidTr="00CB1C2F">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23CBF2F0" w14:textId="77777777" w:rsidR="00CB1C2F" w:rsidRPr="00CB1C2F" w:rsidRDefault="00CB1C2F" w:rsidP="00CB1C2F">
            <w:pPr>
              <w:rPr>
                <w:sz w:val="12"/>
                <w:szCs w:val="12"/>
              </w:rPr>
            </w:pPr>
            <w:r w:rsidRPr="00CB1C2F">
              <w:rPr>
                <w:sz w:val="12"/>
                <w:szCs w:val="12"/>
              </w:rPr>
              <w:t>Условно утверждаемые (утвержденные) расходы</w:t>
            </w:r>
          </w:p>
        </w:tc>
        <w:tc>
          <w:tcPr>
            <w:tcW w:w="236" w:type="pct"/>
            <w:tcBorders>
              <w:top w:val="nil"/>
              <w:left w:val="nil"/>
              <w:bottom w:val="single" w:sz="4" w:space="0" w:color="000000"/>
              <w:right w:val="single" w:sz="4" w:space="0" w:color="000000"/>
            </w:tcBorders>
            <w:shd w:val="clear" w:color="FFFFFF" w:fill="FFFFFF"/>
            <w:vAlign w:val="center"/>
            <w:hideMark/>
          </w:tcPr>
          <w:p w14:paraId="6233B029" w14:textId="77777777" w:rsidR="00CB1C2F" w:rsidRPr="00CB1C2F" w:rsidRDefault="00CB1C2F" w:rsidP="00CB1C2F">
            <w:pPr>
              <w:jc w:val="center"/>
              <w:rPr>
                <w:sz w:val="12"/>
                <w:szCs w:val="12"/>
              </w:rPr>
            </w:pPr>
            <w:r w:rsidRPr="00CB1C2F">
              <w:rPr>
                <w:sz w:val="12"/>
                <w:szCs w:val="12"/>
              </w:rPr>
              <w:t>00</w:t>
            </w:r>
          </w:p>
        </w:tc>
        <w:tc>
          <w:tcPr>
            <w:tcW w:w="236" w:type="pct"/>
            <w:tcBorders>
              <w:top w:val="nil"/>
              <w:left w:val="nil"/>
              <w:bottom w:val="single" w:sz="4" w:space="0" w:color="000000"/>
              <w:right w:val="single" w:sz="4" w:space="0" w:color="000000"/>
            </w:tcBorders>
            <w:shd w:val="clear" w:color="FFFFFF" w:fill="FFFFFF"/>
            <w:vAlign w:val="center"/>
            <w:hideMark/>
          </w:tcPr>
          <w:p w14:paraId="73F9FFF7" w14:textId="77777777" w:rsidR="00CB1C2F" w:rsidRPr="00CB1C2F" w:rsidRDefault="00CB1C2F" w:rsidP="00CB1C2F">
            <w:pPr>
              <w:jc w:val="center"/>
              <w:rPr>
                <w:sz w:val="12"/>
                <w:szCs w:val="12"/>
              </w:rPr>
            </w:pPr>
            <w:r w:rsidRPr="00CB1C2F">
              <w:rPr>
                <w:sz w:val="12"/>
                <w:szCs w:val="12"/>
              </w:rPr>
              <w:t> </w:t>
            </w:r>
          </w:p>
        </w:tc>
        <w:tc>
          <w:tcPr>
            <w:tcW w:w="526" w:type="pct"/>
            <w:tcBorders>
              <w:top w:val="nil"/>
              <w:left w:val="nil"/>
              <w:bottom w:val="single" w:sz="4" w:space="0" w:color="000000"/>
              <w:right w:val="single" w:sz="4" w:space="0" w:color="000000"/>
            </w:tcBorders>
            <w:shd w:val="clear" w:color="FFFFFF" w:fill="FFFFFF"/>
            <w:vAlign w:val="center"/>
            <w:hideMark/>
          </w:tcPr>
          <w:p w14:paraId="58DD9639" w14:textId="77777777" w:rsidR="00CB1C2F" w:rsidRPr="00CB1C2F" w:rsidRDefault="00CB1C2F" w:rsidP="00CB1C2F">
            <w:pPr>
              <w:jc w:val="center"/>
              <w:rPr>
                <w:sz w:val="12"/>
                <w:szCs w:val="12"/>
              </w:rPr>
            </w:pPr>
            <w:r w:rsidRPr="00CB1C2F">
              <w:rPr>
                <w:sz w:val="12"/>
                <w:szCs w:val="12"/>
              </w:rPr>
              <w:t> </w:t>
            </w:r>
          </w:p>
        </w:tc>
        <w:tc>
          <w:tcPr>
            <w:tcW w:w="216" w:type="pct"/>
            <w:tcBorders>
              <w:top w:val="nil"/>
              <w:left w:val="nil"/>
              <w:bottom w:val="single" w:sz="4" w:space="0" w:color="000000"/>
              <w:right w:val="single" w:sz="4" w:space="0" w:color="000000"/>
            </w:tcBorders>
            <w:shd w:val="clear" w:color="FFFFFF" w:fill="FFFFFF"/>
            <w:vAlign w:val="center"/>
            <w:hideMark/>
          </w:tcPr>
          <w:p w14:paraId="47D8ED56" w14:textId="77777777" w:rsidR="00CB1C2F" w:rsidRPr="00CB1C2F" w:rsidRDefault="00CB1C2F" w:rsidP="00CB1C2F">
            <w:pPr>
              <w:jc w:val="center"/>
              <w:rPr>
                <w:sz w:val="12"/>
                <w:szCs w:val="12"/>
              </w:rPr>
            </w:pPr>
            <w:r w:rsidRPr="00CB1C2F">
              <w:rPr>
                <w:sz w:val="12"/>
                <w:szCs w:val="12"/>
              </w:rPr>
              <w:t> </w:t>
            </w:r>
          </w:p>
        </w:tc>
        <w:tc>
          <w:tcPr>
            <w:tcW w:w="647" w:type="pct"/>
            <w:tcBorders>
              <w:top w:val="nil"/>
              <w:left w:val="nil"/>
              <w:bottom w:val="single" w:sz="4" w:space="0" w:color="000000"/>
              <w:right w:val="single" w:sz="4" w:space="0" w:color="000000"/>
            </w:tcBorders>
            <w:shd w:val="clear" w:color="FFFFFF" w:fill="FFFFFF"/>
            <w:vAlign w:val="center"/>
            <w:hideMark/>
          </w:tcPr>
          <w:p w14:paraId="6815D3E8" w14:textId="77777777" w:rsidR="00CB1C2F" w:rsidRPr="00CB1C2F" w:rsidRDefault="00CB1C2F" w:rsidP="00CB1C2F">
            <w:pPr>
              <w:jc w:val="right"/>
              <w:rPr>
                <w:sz w:val="12"/>
                <w:szCs w:val="12"/>
              </w:rPr>
            </w:pPr>
            <w:r w:rsidRPr="00CB1C2F">
              <w:rPr>
                <w:sz w:val="12"/>
                <w:szCs w:val="12"/>
              </w:rPr>
              <w:t> </w:t>
            </w:r>
          </w:p>
        </w:tc>
        <w:tc>
          <w:tcPr>
            <w:tcW w:w="654" w:type="pct"/>
            <w:tcBorders>
              <w:top w:val="nil"/>
              <w:left w:val="nil"/>
              <w:bottom w:val="single" w:sz="4" w:space="0" w:color="000000"/>
              <w:right w:val="single" w:sz="4" w:space="0" w:color="000000"/>
            </w:tcBorders>
            <w:shd w:val="clear" w:color="FFFFFF" w:fill="FFFFFF"/>
            <w:vAlign w:val="center"/>
            <w:hideMark/>
          </w:tcPr>
          <w:p w14:paraId="286F590E" w14:textId="77777777" w:rsidR="00CB1C2F" w:rsidRPr="00CB1C2F" w:rsidRDefault="00CB1C2F" w:rsidP="00CB1C2F">
            <w:pPr>
              <w:jc w:val="right"/>
              <w:rPr>
                <w:sz w:val="12"/>
                <w:szCs w:val="12"/>
              </w:rPr>
            </w:pPr>
            <w:r w:rsidRPr="00CB1C2F">
              <w:rPr>
                <w:sz w:val="12"/>
                <w:szCs w:val="12"/>
              </w:rPr>
              <w:t>185,6</w:t>
            </w:r>
          </w:p>
        </w:tc>
        <w:tc>
          <w:tcPr>
            <w:tcW w:w="640" w:type="pct"/>
            <w:tcBorders>
              <w:top w:val="nil"/>
              <w:left w:val="nil"/>
              <w:bottom w:val="single" w:sz="4" w:space="0" w:color="000000"/>
              <w:right w:val="single" w:sz="4" w:space="0" w:color="000000"/>
            </w:tcBorders>
            <w:shd w:val="clear" w:color="FFFFFF" w:fill="FFFFFF"/>
            <w:vAlign w:val="center"/>
            <w:hideMark/>
          </w:tcPr>
          <w:p w14:paraId="52B82588" w14:textId="77777777" w:rsidR="00CB1C2F" w:rsidRPr="00CB1C2F" w:rsidRDefault="00CB1C2F" w:rsidP="00CB1C2F">
            <w:pPr>
              <w:jc w:val="right"/>
              <w:rPr>
                <w:sz w:val="12"/>
                <w:szCs w:val="12"/>
              </w:rPr>
            </w:pPr>
            <w:r w:rsidRPr="00CB1C2F">
              <w:rPr>
                <w:sz w:val="12"/>
                <w:szCs w:val="12"/>
              </w:rPr>
              <w:t>374,5</w:t>
            </w:r>
          </w:p>
        </w:tc>
      </w:tr>
      <w:tr w:rsidR="00CB1C2F" w:rsidRPr="00CB1C2F" w14:paraId="23458613" w14:textId="77777777" w:rsidTr="00CB1C2F">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68322324" w14:textId="77777777" w:rsidR="00CB1C2F" w:rsidRPr="00CB1C2F" w:rsidRDefault="00CB1C2F" w:rsidP="00CB1C2F">
            <w:pPr>
              <w:rPr>
                <w:sz w:val="12"/>
                <w:szCs w:val="12"/>
              </w:rPr>
            </w:pPr>
            <w:r w:rsidRPr="00CB1C2F">
              <w:rPr>
                <w:sz w:val="12"/>
                <w:szCs w:val="12"/>
              </w:rPr>
              <w:t>Условно утверждаемые (утвержденные) расходы</w:t>
            </w:r>
          </w:p>
        </w:tc>
        <w:tc>
          <w:tcPr>
            <w:tcW w:w="236" w:type="pct"/>
            <w:tcBorders>
              <w:top w:val="nil"/>
              <w:left w:val="nil"/>
              <w:bottom w:val="single" w:sz="4" w:space="0" w:color="000000"/>
              <w:right w:val="single" w:sz="4" w:space="0" w:color="000000"/>
            </w:tcBorders>
            <w:shd w:val="clear" w:color="FFFFFF" w:fill="FFFFFF"/>
            <w:vAlign w:val="center"/>
            <w:hideMark/>
          </w:tcPr>
          <w:p w14:paraId="667AFE4F" w14:textId="77777777" w:rsidR="00CB1C2F" w:rsidRPr="00CB1C2F" w:rsidRDefault="00CB1C2F" w:rsidP="00CB1C2F">
            <w:pPr>
              <w:jc w:val="center"/>
              <w:rPr>
                <w:sz w:val="12"/>
                <w:szCs w:val="12"/>
              </w:rPr>
            </w:pPr>
            <w:r w:rsidRPr="00CB1C2F">
              <w:rPr>
                <w:sz w:val="12"/>
                <w:szCs w:val="12"/>
              </w:rPr>
              <w:t>00</w:t>
            </w:r>
          </w:p>
        </w:tc>
        <w:tc>
          <w:tcPr>
            <w:tcW w:w="236" w:type="pct"/>
            <w:tcBorders>
              <w:top w:val="nil"/>
              <w:left w:val="nil"/>
              <w:bottom w:val="single" w:sz="4" w:space="0" w:color="000000"/>
              <w:right w:val="single" w:sz="4" w:space="0" w:color="000000"/>
            </w:tcBorders>
            <w:shd w:val="clear" w:color="FFFFFF" w:fill="FFFFFF"/>
            <w:vAlign w:val="center"/>
            <w:hideMark/>
          </w:tcPr>
          <w:p w14:paraId="177AFB90" w14:textId="77777777" w:rsidR="00CB1C2F" w:rsidRPr="00CB1C2F" w:rsidRDefault="00CB1C2F" w:rsidP="00CB1C2F">
            <w:pPr>
              <w:jc w:val="center"/>
              <w:rPr>
                <w:sz w:val="12"/>
                <w:szCs w:val="12"/>
              </w:rPr>
            </w:pPr>
            <w:r w:rsidRPr="00CB1C2F">
              <w:rPr>
                <w:sz w:val="12"/>
                <w:szCs w:val="12"/>
              </w:rPr>
              <w:t>00</w:t>
            </w:r>
          </w:p>
        </w:tc>
        <w:tc>
          <w:tcPr>
            <w:tcW w:w="526" w:type="pct"/>
            <w:tcBorders>
              <w:top w:val="nil"/>
              <w:left w:val="nil"/>
              <w:bottom w:val="single" w:sz="4" w:space="0" w:color="000000"/>
              <w:right w:val="single" w:sz="4" w:space="0" w:color="000000"/>
            </w:tcBorders>
            <w:shd w:val="clear" w:color="FFFFFF" w:fill="FFFFFF"/>
            <w:vAlign w:val="center"/>
            <w:hideMark/>
          </w:tcPr>
          <w:p w14:paraId="64117523" w14:textId="77777777" w:rsidR="00CB1C2F" w:rsidRPr="00CB1C2F" w:rsidRDefault="00CB1C2F" w:rsidP="00CB1C2F">
            <w:pPr>
              <w:jc w:val="center"/>
              <w:rPr>
                <w:sz w:val="12"/>
                <w:szCs w:val="12"/>
              </w:rPr>
            </w:pPr>
            <w:r w:rsidRPr="00CB1C2F">
              <w:rPr>
                <w:sz w:val="12"/>
                <w:szCs w:val="12"/>
              </w:rPr>
              <w:t> </w:t>
            </w:r>
          </w:p>
        </w:tc>
        <w:tc>
          <w:tcPr>
            <w:tcW w:w="216" w:type="pct"/>
            <w:tcBorders>
              <w:top w:val="nil"/>
              <w:left w:val="nil"/>
              <w:bottom w:val="single" w:sz="4" w:space="0" w:color="000000"/>
              <w:right w:val="single" w:sz="4" w:space="0" w:color="000000"/>
            </w:tcBorders>
            <w:shd w:val="clear" w:color="FFFFFF" w:fill="FFFFFF"/>
            <w:vAlign w:val="center"/>
            <w:hideMark/>
          </w:tcPr>
          <w:p w14:paraId="0CC7B7E7" w14:textId="77777777" w:rsidR="00CB1C2F" w:rsidRPr="00CB1C2F" w:rsidRDefault="00CB1C2F" w:rsidP="00CB1C2F">
            <w:pPr>
              <w:jc w:val="center"/>
              <w:rPr>
                <w:sz w:val="12"/>
                <w:szCs w:val="12"/>
              </w:rPr>
            </w:pPr>
            <w:r w:rsidRPr="00CB1C2F">
              <w:rPr>
                <w:sz w:val="12"/>
                <w:szCs w:val="12"/>
              </w:rPr>
              <w:t> </w:t>
            </w:r>
          </w:p>
        </w:tc>
        <w:tc>
          <w:tcPr>
            <w:tcW w:w="647" w:type="pct"/>
            <w:tcBorders>
              <w:top w:val="nil"/>
              <w:left w:val="nil"/>
              <w:bottom w:val="single" w:sz="4" w:space="0" w:color="000000"/>
              <w:right w:val="single" w:sz="4" w:space="0" w:color="000000"/>
            </w:tcBorders>
            <w:shd w:val="clear" w:color="FFFFFF" w:fill="FFFFFF"/>
            <w:vAlign w:val="center"/>
            <w:hideMark/>
          </w:tcPr>
          <w:p w14:paraId="64E6D9E1" w14:textId="77777777" w:rsidR="00CB1C2F" w:rsidRPr="00CB1C2F" w:rsidRDefault="00CB1C2F" w:rsidP="00CB1C2F">
            <w:pPr>
              <w:jc w:val="right"/>
              <w:rPr>
                <w:sz w:val="12"/>
                <w:szCs w:val="12"/>
              </w:rPr>
            </w:pPr>
            <w:r w:rsidRPr="00CB1C2F">
              <w:rPr>
                <w:sz w:val="12"/>
                <w:szCs w:val="12"/>
              </w:rPr>
              <w:t> </w:t>
            </w:r>
          </w:p>
        </w:tc>
        <w:tc>
          <w:tcPr>
            <w:tcW w:w="654" w:type="pct"/>
            <w:tcBorders>
              <w:top w:val="nil"/>
              <w:left w:val="nil"/>
              <w:bottom w:val="single" w:sz="4" w:space="0" w:color="000000"/>
              <w:right w:val="single" w:sz="4" w:space="0" w:color="000000"/>
            </w:tcBorders>
            <w:shd w:val="clear" w:color="FFFFFF" w:fill="FFFFFF"/>
            <w:vAlign w:val="center"/>
            <w:hideMark/>
          </w:tcPr>
          <w:p w14:paraId="07417917" w14:textId="77777777" w:rsidR="00CB1C2F" w:rsidRPr="00CB1C2F" w:rsidRDefault="00CB1C2F" w:rsidP="00CB1C2F">
            <w:pPr>
              <w:jc w:val="right"/>
              <w:rPr>
                <w:sz w:val="12"/>
                <w:szCs w:val="12"/>
              </w:rPr>
            </w:pPr>
            <w:r w:rsidRPr="00CB1C2F">
              <w:rPr>
                <w:sz w:val="12"/>
                <w:szCs w:val="12"/>
              </w:rPr>
              <w:t>185,6</w:t>
            </w:r>
          </w:p>
        </w:tc>
        <w:tc>
          <w:tcPr>
            <w:tcW w:w="640" w:type="pct"/>
            <w:tcBorders>
              <w:top w:val="nil"/>
              <w:left w:val="nil"/>
              <w:bottom w:val="single" w:sz="4" w:space="0" w:color="000000"/>
              <w:right w:val="single" w:sz="4" w:space="0" w:color="000000"/>
            </w:tcBorders>
            <w:shd w:val="clear" w:color="FFFFFF" w:fill="FFFFFF"/>
            <w:vAlign w:val="center"/>
            <w:hideMark/>
          </w:tcPr>
          <w:p w14:paraId="75CF0D7E" w14:textId="77777777" w:rsidR="00CB1C2F" w:rsidRPr="00CB1C2F" w:rsidRDefault="00CB1C2F" w:rsidP="00CB1C2F">
            <w:pPr>
              <w:jc w:val="right"/>
              <w:rPr>
                <w:sz w:val="12"/>
                <w:szCs w:val="12"/>
              </w:rPr>
            </w:pPr>
            <w:r w:rsidRPr="00CB1C2F">
              <w:rPr>
                <w:sz w:val="12"/>
                <w:szCs w:val="12"/>
              </w:rPr>
              <w:t>374,5</w:t>
            </w:r>
          </w:p>
        </w:tc>
      </w:tr>
      <w:tr w:rsidR="00CB1C2F" w:rsidRPr="00CB1C2F" w14:paraId="540B8642" w14:textId="77777777" w:rsidTr="00CB1C2F">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3D353E93" w14:textId="77777777" w:rsidR="00CB1C2F" w:rsidRPr="00CB1C2F" w:rsidRDefault="00CB1C2F" w:rsidP="00CB1C2F">
            <w:pPr>
              <w:rPr>
                <w:sz w:val="12"/>
                <w:szCs w:val="12"/>
              </w:rPr>
            </w:pPr>
            <w:r w:rsidRPr="00CB1C2F">
              <w:rPr>
                <w:sz w:val="12"/>
                <w:szCs w:val="12"/>
              </w:rPr>
              <w:t>Условно утверждаемые (утвержденные) расходы</w:t>
            </w:r>
          </w:p>
        </w:tc>
        <w:tc>
          <w:tcPr>
            <w:tcW w:w="236" w:type="pct"/>
            <w:tcBorders>
              <w:top w:val="nil"/>
              <w:left w:val="nil"/>
              <w:bottom w:val="single" w:sz="4" w:space="0" w:color="000000"/>
              <w:right w:val="single" w:sz="4" w:space="0" w:color="000000"/>
            </w:tcBorders>
            <w:shd w:val="clear" w:color="FFFFFF" w:fill="FFFFFF"/>
            <w:vAlign w:val="center"/>
            <w:hideMark/>
          </w:tcPr>
          <w:p w14:paraId="3EAE65AB" w14:textId="77777777" w:rsidR="00CB1C2F" w:rsidRPr="00CB1C2F" w:rsidRDefault="00CB1C2F" w:rsidP="00CB1C2F">
            <w:pPr>
              <w:jc w:val="center"/>
              <w:rPr>
                <w:sz w:val="12"/>
                <w:szCs w:val="12"/>
              </w:rPr>
            </w:pPr>
            <w:r w:rsidRPr="00CB1C2F">
              <w:rPr>
                <w:sz w:val="12"/>
                <w:szCs w:val="12"/>
              </w:rPr>
              <w:t>00</w:t>
            </w:r>
          </w:p>
        </w:tc>
        <w:tc>
          <w:tcPr>
            <w:tcW w:w="236" w:type="pct"/>
            <w:tcBorders>
              <w:top w:val="nil"/>
              <w:left w:val="nil"/>
              <w:bottom w:val="single" w:sz="4" w:space="0" w:color="000000"/>
              <w:right w:val="single" w:sz="4" w:space="0" w:color="000000"/>
            </w:tcBorders>
            <w:shd w:val="clear" w:color="FFFFFF" w:fill="FFFFFF"/>
            <w:vAlign w:val="center"/>
            <w:hideMark/>
          </w:tcPr>
          <w:p w14:paraId="437F29E9" w14:textId="77777777" w:rsidR="00CB1C2F" w:rsidRPr="00CB1C2F" w:rsidRDefault="00CB1C2F" w:rsidP="00CB1C2F">
            <w:pPr>
              <w:jc w:val="center"/>
              <w:rPr>
                <w:sz w:val="12"/>
                <w:szCs w:val="12"/>
              </w:rPr>
            </w:pPr>
            <w:r w:rsidRPr="00CB1C2F">
              <w:rPr>
                <w:sz w:val="12"/>
                <w:szCs w:val="12"/>
              </w:rPr>
              <w:t>00</w:t>
            </w:r>
          </w:p>
        </w:tc>
        <w:tc>
          <w:tcPr>
            <w:tcW w:w="526" w:type="pct"/>
            <w:tcBorders>
              <w:top w:val="nil"/>
              <w:left w:val="nil"/>
              <w:bottom w:val="single" w:sz="4" w:space="0" w:color="000000"/>
              <w:right w:val="single" w:sz="4" w:space="0" w:color="000000"/>
            </w:tcBorders>
            <w:shd w:val="clear" w:color="auto" w:fill="auto"/>
            <w:vAlign w:val="center"/>
            <w:hideMark/>
          </w:tcPr>
          <w:p w14:paraId="0077B2DB" w14:textId="77777777" w:rsidR="00CB1C2F" w:rsidRPr="00CB1C2F" w:rsidRDefault="00CB1C2F" w:rsidP="00CB1C2F">
            <w:pPr>
              <w:jc w:val="center"/>
              <w:rPr>
                <w:sz w:val="12"/>
                <w:szCs w:val="12"/>
              </w:rPr>
            </w:pPr>
            <w:r w:rsidRPr="00CB1C2F">
              <w:rPr>
                <w:sz w:val="12"/>
                <w:szCs w:val="12"/>
              </w:rPr>
              <w:t>99 0 00 99990</w:t>
            </w:r>
          </w:p>
        </w:tc>
        <w:tc>
          <w:tcPr>
            <w:tcW w:w="216" w:type="pct"/>
            <w:tcBorders>
              <w:top w:val="nil"/>
              <w:left w:val="nil"/>
              <w:bottom w:val="single" w:sz="4" w:space="0" w:color="000000"/>
              <w:right w:val="single" w:sz="4" w:space="0" w:color="000000"/>
            </w:tcBorders>
            <w:shd w:val="clear" w:color="auto" w:fill="auto"/>
            <w:vAlign w:val="center"/>
            <w:hideMark/>
          </w:tcPr>
          <w:p w14:paraId="0B151B8E" w14:textId="77777777" w:rsidR="00CB1C2F" w:rsidRPr="00CB1C2F" w:rsidRDefault="00CB1C2F" w:rsidP="00CB1C2F">
            <w:pPr>
              <w:jc w:val="center"/>
              <w:rPr>
                <w:sz w:val="12"/>
                <w:szCs w:val="12"/>
              </w:rPr>
            </w:pPr>
            <w:r w:rsidRPr="00CB1C2F">
              <w:rPr>
                <w:sz w:val="12"/>
                <w:szCs w:val="12"/>
              </w:rPr>
              <w:t> </w:t>
            </w:r>
          </w:p>
        </w:tc>
        <w:tc>
          <w:tcPr>
            <w:tcW w:w="647" w:type="pct"/>
            <w:tcBorders>
              <w:top w:val="nil"/>
              <w:left w:val="nil"/>
              <w:bottom w:val="single" w:sz="4" w:space="0" w:color="000000"/>
              <w:right w:val="single" w:sz="4" w:space="0" w:color="000000"/>
            </w:tcBorders>
            <w:shd w:val="clear" w:color="auto" w:fill="auto"/>
            <w:vAlign w:val="center"/>
            <w:hideMark/>
          </w:tcPr>
          <w:p w14:paraId="43CEDF91" w14:textId="77777777" w:rsidR="00CB1C2F" w:rsidRPr="00CB1C2F" w:rsidRDefault="00CB1C2F" w:rsidP="00CB1C2F">
            <w:pPr>
              <w:jc w:val="right"/>
              <w:rPr>
                <w:sz w:val="12"/>
                <w:szCs w:val="12"/>
              </w:rPr>
            </w:pPr>
            <w:r w:rsidRPr="00CB1C2F">
              <w:rPr>
                <w:sz w:val="12"/>
                <w:szCs w:val="12"/>
              </w:rPr>
              <w:t> </w:t>
            </w:r>
          </w:p>
        </w:tc>
        <w:tc>
          <w:tcPr>
            <w:tcW w:w="654" w:type="pct"/>
            <w:tcBorders>
              <w:top w:val="nil"/>
              <w:left w:val="nil"/>
              <w:bottom w:val="single" w:sz="4" w:space="0" w:color="000000"/>
              <w:right w:val="single" w:sz="4" w:space="0" w:color="000000"/>
            </w:tcBorders>
            <w:shd w:val="clear" w:color="auto" w:fill="auto"/>
            <w:vAlign w:val="center"/>
            <w:hideMark/>
          </w:tcPr>
          <w:p w14:paraId="72639FDE" w14:textId="77777777" w:rsidR="00CB1C2F" w:rsidRPr="00CB1C2F" w:rsidRDefault="00CB1C2F" w:rsidP="00CB1C2F">
            <w:pPr>
              <w:jc w:val="right"/>
              <w:rPr>
                <w:sz w:val="12"/>
                <w:szCs w:val="12"/>
              </w:rPr>
            </w:pPr>
            <w:r w:rsidRPr="00CB1C2F">
              <w:rPr>
                <w:sz w:val="12"/>
                <w:szCs w:val="12"/>
              </w:rPr>
              <w:t>185,6</w:t>
            </w:r>
          </w:p>
        </w:tc>
        <w:tc>
          <w:tcPr>
            <w:tcW w:w="640" w:type="pct"/>
            <w:tcBorders>
              <w:top w:val="nil"/>
              <w:left w:val="nil"/>
              <w:bottom w:val="single" w:sz="4" w:space="0" w:color="000000"/>
              <w:right w:val="single" w:sz="4" w:space="0" w:color="000000"/>
            </w:tcBorders>
            <w:shd w:val="clear" w:color="auto" w:fill="auto"/>
            <w:vAlign w:val="center"/>
            <w:hideMark/>
          </w:tcPr>
          <w:p w14:paraId="72F8F63D" w14:textId="77777777" w:rsidR="00CB1C2F" w:rsidRPr="00CB1C2F" w:rsidRDefault="00CB1C2F" w:rsidP="00CB1C2F">
            <w:pPr>
              <w:jc w:val="right"/>
              <w:rPr>
                <w:sz w:val="12"/>
                <w:szCs w:val="12"/>
              </w:rPr>
            </w:pPr>
            <w:r w:rsidRPr="00CB1C2F">
              <w:rPr>
                <w:sz w:val="12"/>
                <w:szCs w:val="12"/>
              </w:rPr>
              <w:t>374,5</w:t>
            </w:r>
          </w:p>
        </w:tc>
      </w:tr>
      <w:tr w:rsidR="00CB1C2F" w:rsidRPr="00CB1C2F" w14:paraId="0631F2D0" w14:textId="77777777" w:rsidTr="00CB1C2F">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592A74CE" w14:textId="77777777" w:rsidR="00CB1C2F" w:rsidRPr="00CB1C2F" w:rsidRDefault="00CB1C2F" w:rsidP="00CB1C2F">
            <w:pPr>
              <w:rPr>
                <w:sz w:val="12"/>
                <w:szCs w:val="12"/>
              </w:rPr>
            </w:pPr>
            <w:r w:rsidRPr="00CB1C2F">
              <w:rPr>
                <w:sz w:val="12"/>
                <w:szCs w:val="12"/>
              </w:rPr>
              <w:t>Условно утверждаемые (утвержденные) расходы</w:t>
            </w:r>
          </w:p>
        </w:tc>
        <w:tc>
          <w:tcPr>
            <w:tcW w:w="236" w:type="pct"/>
            <w:tcBorders>
              <w:top w:val="nil"/>
              <w:left w:val="nil"/>
              <w:bottom w:val="single" w:sz="4" w:space="0" w:color="000000"/>
              <w:right w:val="single" w:sz="4" w:space="0" w:color="000000"/>
            </w:tcBorders>
            <w:shd w:val="clear" w:color="FFFFFF" w:fill="FFFFFF"/>
            <w:vAlign w:val="center"/>
            <w:hideMark/>
          </w:tcPr>
          <w:p w14:paraId="4CCFF314" w14:textId="77777777" w:rsidR="00CB1C2F" w:rsidRPr="00CB1C2F" w:rsidRDefault="00CB1C2F" w:rsidP="00CB1C2F">
            <w:pPr>
              <w:jc w:val="center"/>
              <w:rPr>
                <w:sz w:val="12"/>
                <w:szCs w:val="12"/>
              </w:rPr>
            </w:pPr>
            <w:r w:rsidRPr="00CB1C2F">
              <w:rPr>
                <w:sz w:val="12"/>
                <w:szCs w:val="12"/>
              </w:rPr>
              <w:t>00</w:t>
            </w:r>
          </w:p>
        </w:tc>
        <w:tc>
          <w:tcPr>
            <w:tcW w:w="236" w:type="pct"/>
            <w:tcBorders>
              <w:top w:val="nil"/>
              <w:left w:val="nil"/>
              <w:bottom w:val="single" w:sz="4" w:space="0" w:color="000000"/>
              <w:right w:val="single" w:sz="4" w:space="0" w:color="000000"/>
            </w:tcBorders>
            <w:shd w:val="clear" w:color="FFFFFF" w:fill="FFFFFF"/>
            <w:vAlign w:val="center"/>
            <w:hideMark/>
          </w:tcPr>
          <w:p w14:paraId="60AD23D9" w14:textId="77777777" w:rsidR="00CB1C2F" w:rsidRPr="00CB1C2F" w:rsidRDefault="00CB1C2F" w:rsidP="00CB1C2F">
            <w:pPr>
              <w:jc w:val="center"/>
              <w:rPr>
                <w:sz w:val="12"/>
                <w:szCs w:val="12"/>
              </w:rPr>
            </w:pPr>
            <w:r w:rsidRPr="00CB1C2F">
              <w:rPr>
                <w:sz w:val="12"/>
                <w:szCs w:val="12"/>
              </w:rPr>
              <w:t>00</w:t>
            </w:r>
          </w:p>
        </w:tc>
        <w:tc>
          <w:tcPr>
            <w:tcW w:w="526" w:type="pct"/>
            <w:tcBorders>
              <w:top w:val="nil"/>
              <w:left w:val="nil"/>
              <w:bottom w:val="single" w:sz="4" w:space="0" w:color="000000"/>
              <w:right w:val="single" w:sz="4" w:space="0" w:color="000000"/>
            </w:tcBorders>
            <w:shd w:val="clear" w:color="auto" w:fill="auto"/>
            <w:vAlign w:val="center"/>
            <w:hideMark/>
          </w:tcPr>
          <w:p w14:paraId="6D453703" w14:textId="77777777" w:rsidR="00CB1C2F" w:rsidRPr="00CB1C2F" w:rsidRDefault="00CB1C2F" w:rsidP="00CB1C2F">
            <w:pPr>
              <w:jc w:val="center"/>
              <w:rPr>
                <w:sz w:val="12"/>
                <w:szCs w:val="12"/>
              </w:rPr>
            </w:pPr>
            <w:r w:rsidRPr="00CB1C2F">
              <w:rPr>
                <w:sz w:val="12"/>
                <w:szCs w:val="12"/>
              </w:rPr>
              <w:t>99 0 00 99990</w:t>
            </w:r>
          </w:p>
        </w:tc>
        <w:tc>
          <w:tcPr>
            <w:tcW w:w="216" w:type="pct"/>
            <w:tcBorders>
              <w:top w:val="nil"/>
              <w:left w:val="nil"/>
              <w:bottom w:val="single" w:sz="4" w:space="0" w:color="000000"/>
              <w:right w:val="single" w:sz="4" w:space="0" w:color="000000"/>
            </w:tcBorders>
            <w:shd w:val="clear" w:color="auto" w:fill="auto"/>
            <w:vAlign w:val="center"/>
            <w:hideMark/>
          </w:tcPr>
          <w:p w14:paraId="135C5F9C" w14:textId="77777777" w:rsidR="00CB1C2F" w:rsidRPr="00CB1C2F" w:rsidRDefault="00CB1C2F" w:rsidP="00CB1C2F">
            <w:pPr>
              <w:jc w:val="center"/>
              <w:rPr>
                <w:sz w:val="12"/>
                <w:szCs w:val="12"/>
              </w:rPr>
            </w:pPr>
            <w:r w:rsidRPr="00CB1C2F">
              <w:rPr>
                <w:sz w:val="12"/>
                <w:szCs w:val="12"/>
              </w:rPr>
              <w:t>000</w:t>
            </w:r>
          </w:p>
        </w:tc>
        <w:tc>
          <w:tcPr>
            <w:tcW w:w="647" w:type="pct"/>
            <w:tcBorders>
              <w:top w:val="nil"/>
              <w:left w:val="nil"/>
              <w:bottom w:val="single" w:sz="4" w:space="0" w:color="000000"/>
              <w:right w:val="single" w:sz="4" w:space="0" w:color="000000"/>
            </w:tcBorders>
            <w:shd w:val="clear" w:color="auto" w:fill="auto"/>
            <w:vAlign w:val="center"/>
            <w:hideMark/>
          </w:tcPr>
          <w:p w14:paraId="59CC9E57" w14:textId="77777777" w:rsidR="00CB1C2F" w:rsidRPr="00CB1C2F" w:rsidRDefault="00CB1C2F" w:rsidP="00CB1C2F">
            <w:pPr>
              <w:jc w:val="right"/>
              <w:rPr>
                <w:sz w:val="12"/>
                <w:szCs w:val="12"/>
              </w:rPr>
            </w:pPr>
            <w:r w:rsidRPr="00CB1C2F">
              <w:rPr>
                <w:sz w:val="12"/>
                <w:szCs w:val="12"/>
              </w:rPr>
              <w:t> </w:t>
            </w:r>
          </w:p>
        </w:tc>
        <w:tc>
          <w:tcPr>
            <w:tcW w:w="654" w:type="pct"/>
            <w:tcBorders>
              <w:top w:val="nil"/>
              <w:left w:val="nil"/>
              <w:bottom w:val="single" w:sz="4" w:space="0" w:color="000000"/>
              <w:right w:val="single" w:sz="4" w:space="0" w:color="000000"/>
            </w:tcBorders>
            <w:shd w:val="clear" w:color="auto" w:fill="auto"/>
            <w:vAlign w:val="center"/>
            <w:hideMark/>
          </w:tcPr>
          <w:p w14:paraId="19E35210" w14:textId="77777777" w:rsidR="00CB1C2F" w:rsidRPr="00CB1C2F" w:rsidRDefault="00CB1C2F" w:rsidP="00CB1C2F">
            <w:pPr>
              <w:jc w:val="right"/>
              <w:rPr>
                <w:sz w:val="12"/>
                <w:szCs w:val="12"/>
              </w:rPr>
            </w:pPr>
            <w:r w:rsidRPr="00CB1C2F">
              <w:rPr>
                <w:sz w:val="12"/>
                <w:szCs w:val="12"/>
              </w:rPr>
              <w:t>185,6</w:t>
            </w:r>
          </w:p>
        </w:tc>
        <w:tc>
          <w:tcPr>
            <w:tcW w:w="640" w:type="pct"/>
            <w:tcBorders>
              <w:top w:val="nil"/>
              <w:left w:val="nil"/>
              <w:bottom w:val="single" w:sz="4" w:space="0" w:color="000000"/>
              <w:right w:val="single" w:sz="4" w:space="0" w:color="000000"/>
            </w:tcBorders>
            <w:shd w:val="clear" w:color="auto" w:fill="auto"/>
            <w:vAlign w:val="center"/>
            <w:hideMark/>
          </w:tcPr>
          <w:p w14:paraId="40CFFD37" w14:textId="77777777" w:rsidR="00CB1C2F" w:rsidRPr="00CB1C2F" w:rsidRDefault="00CB1C2F" w:rsidP="00CB1C2F">
            <w:pPr>
              <w:jc w:val="right"/>
              <w:rPr>
                <w:sz w:val="12"/>
                <w:szCs w:val="12"/>
              </w:rPr>
            </w:pPr>
            <w:r w:rsidRPr="00CB1C2F">
              <w:rPr>
                <w:sz w:val="12"/>
                <w:szCs w:val="12"/>
              </w:rPr>
              <w:t>374,5</w:t>
            </w:r>
          </w:p>
        </w:tc>
      </w:tr>
      <w:tr w:rsidR="00CB1C2F" w:rsidRPr="00CB1C2F" w14:paraId="1BFD0E51" w14:textId="77777777" w:rsidTr="00CB1C2F">
        <w:trPr>
          <w:trHeight w:val="20"/>
        </w:trPr>
        <w:tc>
          <w:tcPr>
            <w:tcW w:w="1846" w:type="pct"/>
            <w:tcBorders>
              <w:top w:val="nil"/>
              <w:left w:val="single" w:sz="4" w:space="0" w:color="000000"/>
              <w:bottom w:val="single" w:sz="4" w:space="0" w:color="000000"/>
              <w:right w:val="single" w:sz="4" w:space="0" w:color="000000"/>
            </w:tcBorders>
            <w:shd w:val="clear" w:color="FFFFFF" w:fill="FFFFFF"/>
            <w:vAlign w:val="center"/>
            <w:hideMark/>
          </w:tcPr>
          <w:p w14:paraId="453CC225" w14:textId="77777777" w:rsidR="00CB1C2F" w:rsidRPr="00CB1C2F" w:rsidRDefault="00CB1C2F" w:rsidP="00CB1C2F">
            <w:pPr>
              <w:rPr>
                <w:sz w:val="12"/>
                <w:szCs w:val="12"/>
              </w:rPr>
            </w:pPr>
            <w:r w:rsidRPr="00CB1C2F">
              <w:rPr>
                <w:sz w:val="12"/>
                <w:szCs w:val="12"/>
              </w:rPr>
              <w:t>ОБЩЕГОСУДАРСТВЕННЫЕ ВОПРОСЫ</w:t>
            </w:r>
          </w:p>
        </w:tc>
        <w:tc>
          <w:tcPr>
            <w:tcW w:w="236" w:type="pct"/>
            <w:tcBorders>
              <w:top w:val="nil"/>
              <w:left w:val="nil"/>
              <w:bottom w:val="single" w:sz="4" w:space="0" w:color="000000"/>
              <w:right w:val="single" w:sz="4" w:space="0" w:color="000000"/>
            </w:tcBorders>
            <w:shd w:val="clear" w:color="FFFFFF" w:fill="FFFFFF"/>
            <w:vAlign w:val="center"/>
            <w:hideMark/>
          </w:tcPr>
          <w:p w14:paraId="46F0E234" w14:textId="77777777" w:rsidR="00CB1C2F" w:rsidRPr="00CB1C2F" w:rsidRDefault="00CB1C2F" w:rsidP="00CB1C2F">
            <w:pPr>
              <w:jc w:val="center"/>
              <w:rPr>
                <w:sz w:val="12"/>
                <w:szCs w:val="12"/>
              </w:rPr>
            </w:pPr>
            <w:r w:rsidRPr="00CB1C2F">
              <w:rPr>
                <w:sz w:val="12"/>
                <w:szCs w:val="12"/>
              </w:rPr>
              <w:t>01</w:t>
            </w:r>
          </w:p>
        </w:tc>
        <w:tc>
          <w:tcPr>
            <w:tcW w:w="236" w:type="pct"/>
            <w:tcBorders>
              <w:top w:val="nil"/>
              <w:left w:val="nil"/>
              <w:bottom w:val="single" w:sz="4" w:space="0" w:color="000000"/>
              <w:right w:val="single" w:sz="4" w:space="0" w:color="000000"/>
            </w:tcBorders>
            <w:shd w:val="clear" w:color="FFFFFF" w:fill="FFFFFF"/>
            <w:vAlign w:val="center"/>
            <w:hideMark/>
          </w:tcPr>
          <w:p w14:paraId="2222B9C9" w14:textId="77777777" w:rsidR="00CB1C2F" w:rsidRPr="00CB1C2F" w:rsidRDefault="00CB1C2F" w:rsidP="00CB1C2F">
            <w:pPr>
              <w:jc w:val="center"/>
              <w:rPr>
                <w:sz w:val="12"/>
                <w:szCs w:val="12"/>
              </w:rPr>
            </w:pPr>
            <w:r w:rsidRPr="00CB1C2F">
              <w:rPr>
                <w:sz w:val="12"/>
                <w:szCs w:val="12"/>
              </w:rPr>
              <w:t> </w:t>
            </w:r>
          </w:p>
        </w:tc>
        <w:tc>
          <w:tcPr>
            <w:tcW w:w="526" w:type="pct"/>
            <w:tcBorders>
              <w:top w:val="nil"/>
              <w:left w:val="nil"/>
              <w:bottom w:val="single" w:sz="4" w:space="0" w:color="000000"/>
              <w:right w:val="single" w:sz="4" w:space="0" w:color="000000"/>
            </w:tcBorders>
            <w:shd w:val="clear" w:color="FFFFFF" w:fill="FFFFFF"/>
            <w:vAlign w:val="center"/>
            <w:hideMark/>
          </w:tcPr>
          <w:p w14:paraId="293E2625" w14:textId="77777777" w:rsidR="00CB1C2F" w:rsidRPr="00CB1C2F" w:rsidRDefault="00CB1C2F" w:rsidP="00CB1C2F">
            <w:pPr>
              <w:jc w:val="center"/>
              <w:rPr>
                <w:sz w:val="12"/>
                <w:szCs w:val="12"/>
              </w:rPr>
            </w:pPr>
            <w:r w:rsidRPr="00CB1C2F">
              <w:rPr>
                <w:sz w:val="12"/>
                <w:szCs w:val="12"/>
              </w:rPr>
              <w:t> </w:t>
            </w:r>
          </w:p>
        </w:tc>
        <w:tc>
          <w:tcPr>
            <w:tcW w:w="216" w:type="pct"/>
            <w:tcBorders>
              <w:top w:val="nil"/>
              <w:left w:val="nil"/>
              <w:bottom w:val="single" w:sz="4" w:space="0" w:color="000000"/>
              <w:right w:val="single" w:sz="4" w:space="0" w:color="000000"/>
            </w:tcBorders>
            <w:shd w:val="clear" w:color="FFFFFF" w:fill="FFFFFF"/>
            <w:vAlign w:val="center"/>
            <w:hideMark/>
          </w:tcPr>
          <w:p w14:paraId="504A0FEA" w14:textId="77777777" w:rsidR="00CB1C2F" w:rsidRPr="00CB1C2F" w:rsidRDefault="00CB1C2F" w:rsidP="00CB1C2F">
            <w:pPr>
              <w:jc w:val="center"/>
              <w:rPr>
                <w:sz w:val="12"/>
                <w:szCs w:val="12"/>
              </w:rPr>
            </w:pPr>
            <w:r w:rsidRPr="00CB1C2F">
              <w:rPr>
                <w:sz w:val="12"/>
                <w:szCs w:val="12"/>
              </w:rPr>
              <w:t> </w:t>
            </w:r>
          </w:p>
        </w:tc>
        <w:tc>
          <w:tcPr>
            <w:tcW w:w="647" w:type="pct"/>
            <w:tcBorders>
              <w:top w:val="nil"/>
              <w:left w:val="nil"/>
              <w:bottom w:val="single" w:sz="4" w:space="0" w:color="000000"/>
              <w:right w:val="single" w:sz="4" w:space="0" w:color="000000"/>
            </w:tcBorders>
            <w:shd w:val="clear" w:color="FFFFFF" w:fill="FFFFFF"/>
            <w:vAlign w:val="center"/>
            <w:hideMark/>
          </w:tcPr>
          <w:p w14:paraId="44515FDF" w14:textId="77777777" w:rsidR="00CB1C2F" w:rsidRPr="00CB1C2F" w:rsidRDefault="00CB1C2F" w:rsidP="00CB1C2F">
            <w:pPr>
              <w:jc w:val="right"/>
              <w:rPr>
                <w:sz w:val="12"/>
                <w:szCs w:val="12"/>
              </w:rPr>
            </w:pPr>
            <w:r w:rsidRPr="00CB1C2F">
              <w:rPr>
                <w:sz w:val="12"/>
                <w:szCs w:val="12"/>
              </w:rPr>
              <w:t>13 830,2</w:t>
            </w:r>
          </w:p>
        </w:tc>
        <w:tc>
          <w:tcPr>
            <w:tcW w:w="654" w:type="pct"/>
            <w:tcBorders>
              <w:top w:val="nil"/>
              <w:left w:val="nil"/>
              <w:bottom w:val="single" w:sz="4" w:space="0" w:color="000000"/>
              <w:right w:val="single" w:sz="4" w:space="0" w:color="000000"/>
            </w:tcBorders>
            <w:shd w:val="clear" w:color="FFFFFF" w:fill="FFFFFF"/>
            <w:vAlign w:val="center"/>
            <w:hideMark/>
          </w:tcPr>
          <w:p w14:paraId="00D7BC04" w14:textId="77777777" w:rsidR="00CB1C2F" w:rsidRPr="00CB1C2F" w:rsidRDefault="00CB1C2F" w:rsidP="00CB1C2F">
            <w:pPr>
              <w:jc w:val="right"/>
              <w:rPr>
                <w:sz w:val="12"/>
                <w:szCs w:val="12"/>
              </w:rPr>
            </w:pPr>
            <w:r w:rsidRPr="00CB1C2F">
              <w:rPr>
                <w:sz w:val="12"/>
                <w:szCs w:val="12"/>
              </w:rPr>
              <w:t>7 463,8</w:t>
            </w:r>
          </w:p>
        </w:tc>
        <w:tc>
          <w:tcPr>
            <w:tcW w:w="640" w:type="pct"/>
            <w:tcBorders>
              <w:top w:val="nil"/>
              <w:left w:val="nil"/>
              <w:bottom w:val="single" w:sz="4" w:space="0" w:color="000000"/>
              <w:right w:val="single" w:sz="4" w:space="0" w:color="000000"/>
            </w:tcBorders>
            <w:shd w:val="clear" w:color="FFFFFF" w:fill="FFFFFF"/>
            <w:vAlign w:val="center"/>
            <w:hideMark/>
          </w:tcPr>
          <w:p w14:paraId="6F549C4C" w14:textId="77777777" w:rsidR="00CB1C2F" w:rsidRPr="00CB1C2F" w:rsidRDefault="00CB1C2F" w:rsidP="00CB1C2F">
            <w:pPr>
              <w:jc w:val="right"/>
              <w:rPr>
                <w:sz w:val="12"/>
                <w:szCs w:val="12"/>
              </w:rPr>
            </w:pPr>
            <w:r w:rsidRPr="00CB1C2F">
              <w:rPr>
                <w:sz w:val="12"/>
                <w:szCs w:val="12"/>
              </w:rPr>
              <w:t>7 378,0</w:t>
            </w:r>
          </w:p>
        </w:tc>
      </w:tr>
      <w:tr w:rsidR="00CB1C2F" w:rsidRPr="00CB1C2F" w14:paraId="6715B664" w14:textId="77777777" w:rsidTr="00CB1C2F">
        <w:trPr>
          <w:trHeight w:val="20"/>
        </w:trPr>
        <w:tc>
          <w:tcPr>
            <w:tcW w:w="1846" w:type="pct"/>
            <w:tcBorders>
              <w:top w:val="nil"/>
              <w:left w:val="single" w:sz="4" w:space="0" w:color="000000"/>
              <w:bottom w:val="single" w:sz="4" w:space="0" w:color="000000"/>
              <w:right w:val="single" w:sz="4" w:space="0" w:color="000000"/>
            </w:tcBorders>
            <w:shd w:val="clear" w:color="FFFFFF" w:fill="FFFFFF"/>
            <w:vAlign w:val="center"/>
            <w:hideMark/>
          </w:tcPr>
          <w:p w14:paraId="561AFE6F" w14:textId="77777777" w:rsidR="00CB1C2F" w:rsidRPr="00CB1C2F" w:rsidRDefault="00CB1C2F" w:rsidP="00CB1C2F">
            <w:pPr>
              <w:rPr>
                <w:sz w:val="12"/>
                <w:szCs w:val="12"/>
              </w:rPr>
            </w:pPr>
            <w:r w:rsidRPr="00CB1C2F">
              <w:rPr>
                <w:sz w:val="12"/>
                <w:szCs w:val="12"/>
              </w:rPr>
              <w:t>Функционирование высшего должностного лица субъекта Российской Федерации и муниципального образования</w:t>
            </w:r>
          </w:p>
        </w:tc>
        <w:tc>
          <w:tcPr>
            <w:tcW w:w="236" w:type="pct"/>
            <w:tcBorders>
              <w:top w:val="nil"/>
              <w:left w:val="nil"/>
              <w:bottom w:val="single" w:sz="4" w:space="0" w:color="000000"/>
              <w:right w:val="single" w:sz="4" w:space="0" w:color="000000"/>
            </w:tcBorders>
            <w:shd w:val="clear" w:color="FFFFFF" w:fill="FFFFFF"/>
            <w:vAlign w:val="center"/>
            <w:hideMark/>
          </w:tcPr>
          <w:p w14:paraId="649FCD53" w14:textId="77777777" w:rsidR="00CB1C2F" w:rsidRPr="00CB1C2F" w:rsidRDefault="00CB1C2F" w:rsidP="00CB1C2F">
            <w:pPr>
              <w:jc w:val="center"/>
              <w:rPr>
                <w:sz w:val="12"/>
                <w:szCs w:val="12"/>
              </w:rPr>
            </w:pPr>
            <w:r w:rsidRPr="00CB1C2F">
              <w:rPr>
                <w:sz w:val="12"/>
                <w:szCs w:val="12"/>
              </w:rPr>
              <w:t>01</w:t>
            </w:r>
          </w:p>
        </w:tc>
        <w:tc>
          <w:tcPr>
            <w:tcW w:w="236" w:type="pct"/>
            <w:tcBorders>
              <w:top w:val="nil"/>
              <w:left w:val="nil"/>
              <w:bottom w:val="single" w:sz="4" w:space="0" w:color="000000"/>
              <w:right w:val="single" w:sz="4" w:space="0" w:color="000000"/>
            </w:tcBorders>
            <w:shd w:val="clear" w:color="FFFFFF" w:fill="FFFFFF"/>
            <w:vAlign w:val="center"/>
            <w:hideMark/>
          </w:tcPr>
          <w:p w14:paraId="6194E3A9" w14:textId="77777777" w:rsidR="00CB1C2F" w:rsidRPr="00CB1C2F" w:rsidRDefault="00CB1C2F" w:rsidP="00CB1C2F">
            <w:pPr>
              <w:jc w:val="center"/>
              <w:rPr>
                <w:sz w:val="12"/>
                <w:szCs w:val="12"/>
              </w:rPr>
            </w:pPr>
            <w:r w:rsidRPr="00CB1C2F">
              <w:rPr>
                <w:sz w:val="12"/>
                <w:szCs w:val="12"/>
              </w:rPr>
              <w:t>02</w:t>
            </w:r>
          </w:p>
        </w:tc>
        <w:tc>
          <w:tcPr>
            <w:tcW w:w="526" w:type="pct"/>
            <w:tcBorders>
              <w:top w:val="nil"/>
              <w:left w:val="nil"/>
              <w:bottom w:val="single" w:sz="4" w:space="0" w:color="000000"/>
              <w:right w:val="single" w:sz="4" w:space="0" w:color="000000"/>
            </w:tcBorders>
            <w:shd w:val="clear" w:color="FFFFFF" w:fill="FFFFFF"/>
            <w:vAlign w:val="center"/>
            <w:hideMark/>
          </w:tcPr>
          <w:p w14:paraId="27EEA390" w14:textId="77777777" w:rsidR="00CB1C2F" w:rsidRPr="00CB1C2F" w:rsidRDefault="00CB1C2F" w:rsidP="00CB1C2F">
            <w:pPr>
              <w:jc w:val="center"/>
              <w:rPr>
                <w:sz w:val="12"/>
                <w:szCs w:val="12"/>
              </w:rPr>
            </w:pPr>
            <w:r w:rsidRPr="00CB1C2F">
              <w:rPr>
                <w:sz w:val="12"/>
                <w:szCs w:val="12"/>
              </w:rPr>
              <w:t> </w:t>
            </w:r>
          </w:p>
        </w:tc>
        <w:tc>
          <w:tcPr>
            <w:tcW w:w="216" w:type="pct"/>
            <w:tcBorders>
              <w:top w:val="nil"/>
              <w:left w:val="nil"/>
              <w:bottom w:val="single" w:sz="4" w:space="0" w:color="000000"/>
              <w:right w:val="single" w:sz="4" w:space="0" w:color="000000"/>
            </w:tcBorders>
            <w:shd w:val="clear" w:color="FFFFFF" w:fill="FFFFFF"/>
            <w:vAlign w:val="center"/>
            <w:hideMark/>
          </w:tcPr>
          <w:p w14:paraId="090584A3" w14:textId="77777777" w:rsidR="00CB1C2F" w:rsidRPr="00CB1C2F" w:rsidRDefault="00CB1C2F" w:rsidP="00CB1C2F">
            <w:pPr>
              <w:jc w:val="center"/>
              <w:rPr>
                <w:sz w:val="12"/>
                <w:szCs w:val="12"/>
              </w:rPr>
            </w:pPr>
            <w:r w:rsidRPr="00CB1C2F">
              <w:rPr>
                <w:sz w:val="12"/>
                <w:szCs w:val="12"/>
              </w:rPr>
              <w:t> </w:t>
            </w:r>
          </w:p>
        </w:tc>
        <w:tc>
          <w:tcPr>
            <w:tcW w:w="647" w:type="pct"/>
            <w:tcBorders>
              <w:top w:val="nil"/>
              <w:left w:val="nil"/>
              <w:bottom w:val="single" w:sz="4" w:space="0" w:color="000000"/>
              <w:right w:val="single" w:sz="4" w:space="0" w:color="000000"/>
            </w:tcBorders>
            <w:shd w:val="clear" w:color="FFFFFF" w:fill="FFFFFF"/>
            <w:vAlign w:val="center"/>
            <w:hideMark/>
          </w:tcPr>
          <w:p w14:paraId="33BE12F8" w14:textId="77777777" w:rsidR="00CB1C2F" w:rsidRPr="00CB1C2F" w:rsidRDefault="00CB1C2F" w:rsidP="00CB1C2F">
            <w:pPr>
              <w:jc w:val="right"/>
              <w:rPr>
                <w:sz w:val="12"/>
                <w:szCs w:val="12"/>
              </w:rPr>
            </w:pPr>
            <w:r w:rsidRPr="00CB1C2F">
              <w:rPr>
                <w:sz w:val="12"/>
                <w:szCs w:val="12"/>
              </w:rPr>
              <w:t>1 648,8</w:t>
            </w:r>
          </w:p>
        </w:tc>
        <w:tc>
          <w:tcPr>
            <w:tcW w:w="654" w:type="pct"/>
            <w:tcBorders>
              <w:top w:val="nil"/>
              <w:left w:val="nil"/>
              <w:bottom w:val="single" w:sz="4" w:space="0" w:color="000000"/>
              <w:right w:val="single" w:sz="4" w:space="0" w:color="000000"/>
            </w:tcBorders>
            <w:shd w:val="clear" w:color="FFFFFF" w:fill="FFFFFF"/>
            <w:vAlign w:val="center"/>
            <w:hideMark/>
          </w:tcPr>
          <w:p w14:paraId="1DEA7EF3" w14:textId="77777777" w:rsidR="00CB1C2F" w:rsidRPr="00CB1C2F" w:rsidRDefault="00CB1C2F" w:rsidP="00CB1C2F">
            <w:pPr>
              <w:jc w:val="right"/>
              <w:rPr>
                <w:sz w:val="12"/>
                <w:szCs w:val="12"/>
              </w:rPr>
            </w:pPr>
            <w:r w:rsidRPr="00CB1C2F">
              <w:rPr>
                <w:sz w:val="12"/>
                <w:szCs w:val="12"/>
              </w:rPr>
              <w:t>1 517,5</w:t>
            </w:r>
          </w:p>
        </w:tc>
        <w:tc>
          <w:tcPr>
            <w:tcW w:w="640" w:type="pct"/>
            <w:tcBorders>
              <w:top w:val="nil"/>
              <w:left w:val="nil"/>
              <w:bottom w:val="single" w:sz="4" w:space="0" w:color="000000"/>
              <w:right w:val="single" w:sz="4" w:space="0" w:color="000000"/>
            </w:tcBorders>
            <w:shd w:val="clear" w:color="FFFFFF" w:fill="FFFFFF"/>
            <w:vAlign w:val="center"/>
            <w:hideMark/>
          </w:tcPr>
          <w:p w14:paraId="4814F55C" w14:textId="77777777" w:rsidR="00CB1C2F" w:rsidRPr="00CB1C2F" w:rsidRDefault="00CB1C2F" w:rsidP="00CB1C2F">
            <w:pPr>
              <w:jc w:val="right"/>
              <w:rPr>
                <w:sz w:val="12"/>
                <w:szCs w:val="12"/>
              </w:rPr>
            </w:pPr>
            <w:r w:rsidRPr="00CB1C2F">
              <w:rPr>
                <w:sz w:val="12"/>
                <w:szCs w:val="12"/>
              </w:rPr>
              <w:t>1 517,5</w:t>
            </w:r>
          </w:p>
        </w:tc>
      </w:tr>
      <w:tr w:rsidR="00CB1C2F" w:rsidRPr="00CB1C2F" w14:paraId="6F1F9C70" w14:textId="77777777" w:rsidTr="00CB1C2F">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470310B7" w14:textId="77777777" w:rsidR="00CB1C2F" w:rsidRPr="00CB1C2F" w:rsidRDefault="00CB1C2F" w:rsidP="00CB1C2F">
            <w:pPr>
              <w:rPr>
                <w:sz w:val="12"/>
                <w:szCs w:val="12"/>
              </w:rPr>
            </w:pPr>
            <w:r w:rsidRPr="00CB1C2F">
              <w:rPr>
                <w:sz w:val="12"/>
                <w:szCs w:val="12"/>
              </w:rPr>
              <w:t>Глава муниципального образования</w:t>
            </w:r>
          </w:p>
        </w:tc>
        <w:tc>
          <w:tcPr>
            <w:tcW w:w="236" w:type="pct"/>
            <w:tcBorders>
              <w:top w:val="nil"/>
              <w:left w:val="nil"/>
              <w:bottom w:val="single" w:sz="4" w:space="0" w:color="000000"/>
              <w:right w:val="single" w:sz="4" w:space="0" w:color="000000"/>
            </w:tcBorders>
            <w:shd w:val="clear" w:color="FFFFFF" w:fill="FFFFFF"/>
            <w:vAlign w:val="center"/>
            <w:hideMark/>
          </w:tcPr>
          <w:p w14:paraId="5BA51605" w14:textId="77777777" w:rsidR="00CB1C2F" w:rsidRPr="00CB1C2F" w:rsidRDefault="00CB1C2F" w:rsidP="00CB1C2F">
            <w:pPr>
              <w:jc w:val="center"/>
              <w:rPr>
                <w:sz w:val="12"/>
                <w:szCs w:val="12"/>
              </w:rPr>
            </w:pPr>
            <w:r w:rsidRPr="00CB1C2F">
              <w:rPr>
                <w:sz w:val="12"/>
                <w:szCs w:val="12"/>
              </w:rPr>
              <w:t>01</w:t>
            </w:r>
          </w:p>
        </w:tc>
        <w:tc>
          <w:tcPr>
            <w:tcW w:w="236" w:type="pct"/>
            <w:tcBorders>
              <w:top w:val="nil"/>
              <w:left w:val="nil"/>
              <w:bottom w:val="single" w:sz="4" w:space="0" w:color="000000"/>
              <w:right w:val="single" w:sz="4" w:space="0" w:color="000000"/>
            </w:tcBorders>
            <w:shd w:val="clear" w:color="FFFFFF" w:fill="FFFFFF"/>
            <w:vAlign w:val="center"/>
            <w:hideMark/>
          </w:tcPr>
          <w:p w14:paraId="674A99FA" w14:textId="77777777" w:rsidR="00CB1C2F" w:rsidRPr="00CB1C2F" w:rsidRDefault="00CB1C2F" w:rsidP="00CB1C2F">
            <w:pPr>
              <w:jc w:val="center"/>
              <w:rPr>
                <w:sz w:val="12"/>
                <w:szCs w:val="12"/>
              </w:rPr>
            </w:pPr>
            <w:r w:rsidRPr="00CB1C2F">
              <w:rPr>
                <w:sz w:val="12"/>
                <w:szCs w:val="12"/>
              </w:rPr>
              <w:t>02</w:t>
            </w:r>
          </w:p>
        </w:tc>
        <w:tc>
          <w:tcPr>
            <w:tcW w:w="526" w:type="pct"/>
            <w:tcBorders>
              <w:top w:val="nil"/>
              <w:left w:val="nil"/>
              <w:bottom w:val="single" w:sz="4" w:space="0" w:color="000000"/>
              <w:right w:val="single" w:sz="4" w:space="0" w:color="000000"/>
            </w:tcBorders>
            <w:shd w:val="clear" w:color="auto" w:fill="auto"/>
            <w:vAlign w:val="center"/>
            <w:hideMark/>
          </w:tcPr>
          <w:p w14:paraId="3401F5B2" w14:textId="77777777" w:rsidR="00CB1C2F" w:rsidRPr="00CB1C2F" w:rsidRDefault="00CB1C2F" w:rsidP="00CB1C2F">
            <w:pPr>
              <w:jc w:val="center"/>
              <w:rPr>
                <w:sz w:val="12"/>
                <w:szCs w:val="12"/>
              </w:rPr>
            </w:pPr>
            <w:r w:rsidRPr="00CB1C2F">
              <w:rPr>
                <w:sz w:val="12"/>
                <w:szCs w:val="12"/>
              </w:rPr>
              <w:t>99 0 00 00100</w:t>
            </w:r>
          </w:p>
        </w:tc>
        <w:tc>
          <w:tcPr>
            <w:tcW w:w="216" w:type="pct"/>
            <w:tcBorders>
              <w:top w:val="nil"/>
              <w:left w:val="nil"/>
              <w:bottom w:val="single" w:sz="4" w:space="0" w:color="000000"/>
              <w:right w:val="single" w:sz="4" w:space="0" w:color="000000"/>
            </w:tcBorders>
            <w:shd w:val="clear" w:color="auto" w:fill="auto"/>
            <w:vAlign w:val="center"/>
            <w:hideMark/>
          </w:tcPr>
          <w:p w14:paraId="4A3B7A64" w14:textId="77777777" w:rsidR="00CB1C2F" w:rsidRPr="00CB1C2F" w:rsidRDefault="00CB1C2F" w:rsidP="00CB1C2F">
            <w:pPr>
              <w:jc w:val="center"/>
              <w:rPr>
                <w:sz w:val="12"/>
                <w:szCs w:val="12"/>
              </w:rPr>
            </w:pPr>
            <w:r w:rsidRPr="00CB1C2F">
              <w:rPr>
                <w:sz w:val="12"/>
                <w:szCs w:val="12"/>
              </w:rPr>
              <w:t> </w:t>
            </w:r>
          </w:p>
        </w:tc>
        <w:tc>
          <w:tcPr>
            <w:tcW w:w="647" w:type="pct"/>
            <w:tcBorders>
              <w:top w:val="nil"/>
              <w:left w:val="nil"/>
              <w:bottom w:val="single" w:sz="4" w:space="0" w:color="000000"/>
              <w:right w:val="single" w:sz="4" w:space="0" w:color="000000"/>
            </w:tcBorders>
            <w:shd w:val="clear" w:color="auto" w:fill="auto"/>
            <w:vAlign w:val="center"/>
            <w:hideMark/>
          </w:tcPr>
          <w:p w14:paraId="66D3282A" w14:textId="77777777" w:rsidR="00CB1C2F" w:rsidRPr="00CB1C2F" w:rsidRDefault="00CB1C2F" w:rsidP="00CB1C2F">
            <w:pPr>
              <w:jc w:val="right"/>
              <w:rPr>
                <w:sz w:val="12"/>
                <w:szCs w:val="12"/>
              </w:rPr>
            </w:pPr>
            <w:r w:rsidRPr="00CB1C2F">
              <w:rPr>
                <w:sz w:val="12"/>
                <w:szCs w:val="12"/>
              </w:rPr>
              <w:t>1 648,8</w:t>
            </w:r>
          </w:p>
        </w:tc>
        <w:tc>
          <w:tcPr>
            <w:tcW w:w="654" w:type="pct"/>
            <w:tcBorders>
              <w:top w:val="nil"/>
              <w:left w:val="nil"/>
              <w:bottom w:val="single" w:sz="4" w:space="0" w:color="000000"/>
              <w:right w:val="single" w:sz="4" w:space="0" w:color="000000"/>
            </w:tcBorders>
            <w:shd w:val="clear" w:color="auto" w:fill="auto"/>
            <w:vAlign w:val="center"/>
            <w:hideMark/>
          </w:tcPr>
          <w:p w14:paraId="4DB8CB4B" w14:textId="77777777" w:rsidR="00CB1C2F" w:rsidRPr="00CB1C2F" w:rsidRDefault="00CB1C2F" w:rsidP="00CB1C2F">
            <w:pPr>
              <w:jc w:val="right"/>
              <w:rPr>
                <w:sz w:val="12"/>
                <w:szCs w:val="12"/>
              </w:rPr>
            </w:pPr>
            <w:r w:rsidRPr="00CB1C2F">
              <w:rPr>
                <w:sz w:val="12"/>
                <w:szCs w:val="12"/>
              </w:rPr>
              <w:t>1 517,5</w:t>
            </w:r>
          </w:p>
        </w:tc>
        <w:tc>
          <w:tcPr>
            <w:tcW w:w="640" w:type="pct"/>
            <w:tcBorders>
              <w:top w:val="nil"/>
              <w:left w:val="nil"/>
              <w:bottom w:val="single" w:sz="4" w:space="0" w:color="000000"/>
              <w:right w:val="single" w:sz="4" w:space="0" w:color="000000"/>
            </w:tcBorders>
            <w:shd w:val="clear" w:color="auto" w:fill="auto"/>
            <w:vAlign w:val="center"/>
            <w:hideMark/>
          </w:tcPr>
          <w:p w14:paraId="455BD5A3" w14:textId="77777777" w:rsidR="00CB1C2F" w:rsidRPr="00CB1C2F" w:rsidRDefault="00CB1C2F" w:rsidP="00CB1C2F">
            <w:pPr>
              <w:jc w:val="right"/>
              <w:rPr>
                <w:sz w:val="12"/>
                <w:szCs w:val="12"/>
              </w:rPr>
            </w:pPr>
            <w:r w:rsidRPr="00CB1C2F">
              <w:rPr>
                <w:sz w:val="12"/>
                <w:szCs w:val="12"/>
              </w:rPr>
              <w:t>1 517,5</w:t>
            </w:r>
          </w:p>
        </w:tc>
      </w:tr>
      <w:tr w:rsidR="00CB1C2F" w:rsidRPr="00CB1C2F" w14:paraId="20B6FCA4" w14:textId="77777777" w:rsidTr="00CB1C2F">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2AC166CE" w14:textId="77777777" w:rsidR="00CB1C2F" w:rsidRPr="00CB1C2F" w:rsidRDefault="00CB1C2F" w:rsidP="00CB1C2F">
            <w:pPr>
              <w:rPr>
                <w:sz w:val="12"/>
                <w:szCs w:val="12"/>
              </w:rPr>
            </w:pPr>
            <w:r w:rsidRPr="00CB1C2F">
              <w:rPr>
                <w:sz w:val="12"/>
                <w:szCs w:val="1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6" w:type="pct"/>
            <w:tcBorders>
              <w:top w:val="nil"/>
              <w:left w:val="nil"/>
              <w:bottom w:val="single" w:sz="4" w:space="0" w:color="000000"/>
              <w:right w:val="single" w:sz="4" w:space="0" w:color="000000"/>
            </w:tcBorders>
            <w:shd w:val="clear" w:color="FFFFFF" w:fill="FFFFFF"/>
            <w:vAlign w:val="center"/>
            <w:hideMark/>
          </w:tcPr>
          <w:p w14:paraId="5891B8E3" w14:textId="77777777" w:rsidR="00CB1C2F" w:rsidRPr="00CB1C2F" w:rsidRDefault="00CB1C2F" w:rsidP="00CB1C2F">
            <w:pPr>
              <w:jc w:val="center"/>
              <w:rPr>
                <w:sz w:val="12"/>
                <w:szCs w:val="12"/>
              </w:rPr>
            </w:pPr>
            <w:r w:rsidRPr="00CB1C2F">
              <w:rPr>
                <w:sz w:val="12"/>
                <w:szCs w:val="12"/>
              </w:rPr>
              <w:t>01</w:t>
            </w:r>
          </w:p>
        </w:tc>
        <w:tc>
          <w:tcPr>
            <w:tcW w:w="236" w:type="pct"/>
            <w:tcBorders>
              <w:top w:val="nil"/>
              <w:left w:val="nil"/>
              <w:bottom w:val="single" w:sz="4" w:space="0" w:color="000000"/>
              <w:right w:val="single" w:sz="4" w:space="0" w:color="000000"/>
            </w:tcBorders>
            <w:shd w:val="clear" w:color="FFFFFF" w:fill="FFFFFF"/>
            <w:vAlign w:val="center"/>
            <w:hideMark/>
          </w:tcPr>
          <w:p w14:paraId="696EC450" w14:textId="77777777" w:rsidR="00CB1C2F" w:rsidRPr="00CB1C2F" w:rsidRDefault="00CB1C2F" w:rsidP="00CB1C2F">
            <w:pPr>
              <w:jc w:val="center"/>
              <w:rPr>
                <w:sz w:val="12"/>
                <w:szCs w:val="12"/>
              </w:rPr>
            </w:pPr>
            <w:r w:rsidRPr="00CB1C2F">
              <w:rPr>
                <w:sz w:val="12"/>
                <w:szCs w:val="12"/>
              </w:rPr>
              <w:t>02</w:t>
            </w:r>
          </w:p>
        </w:tc>
        <w:tc>
          <w:tcPr>
            <w:tcW w:w="526" w:type="pct"/>
            <w:tcBorders>
              <w:top w:val="nil"/>
              <w:left w:val="nil"/>
              <w:bottom w:val="single" w:sz="4" w:space="0" w:color="000000"/>
              <w:right w:val="single" w:sz="4" w:space="0" w:color="000000"/>
            </w:tcBorders>
            <w:shd w:val="clear" w:color="auto" w:fill="auto"/>
            <w:vAlign w:val="center"/>
            <w:hideMark/>
          </w:tcPr>
          <w:p w14:paraId="596E27D3" w14:textId="77777777" w:rsidR="00CB1C2F" w:rsidRPr="00CB1C2F" w:rsidRDefault="00CB1C2F" w:rsidP="00CB1C2F">
            <w:pPr>
              <w:jc w:val="center"/>
              <w:rPr>
                <w:sz w:val="12"/>
                <w:szCs w:val="12"/>
              </w:rPr>
            </w:pPr>
            <w:r w:rsidRPr="00CB1C2F">
              <w:rPr>
                <w:sz w:val="12"/>
                <w:szCs w:val="12"/>
              </w:rPr>
              <w:t>99 0 00 00100</w:t>
            </w:r>
          </w:p>
        </w:tc>
        <w:tc>
          <w:tcPr>
            <w:tcW w:w="216" w:type="pct"/>
            <w:tcBorders>
              <w:top w:val="nil"/>
              <w:left w:val="nil"/>
              <w:bottom w:val="single" w:sz="4" w:space="0" w:color="000000"/>
              <w:right w:val="single" w:sz="4" w:space="0" w:color="000000"/>
            </w:tcBorders>
            <w:shd w:val="clear" w:color="auto" w:fill="auto"/>
            <w:vAlign w:val="center"/>
            <w:hideMark/>
          </w:tcPr>
          <w:p w14:paraId="71FA9FAB" w14:textId="77777777" w:rsidR="00CB1C2F" w:rsidRPr="00CB1C2F" w:rsidRDefault="00CB1C2F" w:rsidP="00CB1C2F">
            <w:pPr>
              <w:jc w:val="center"/>
              <w:rPr>
                <w:sz w:val="12"/>
                <w:szCs w:val="12"/>
              </w:rPr>
            </w:pPr>
            <w:r w:rsidRPr="00CB1C2F">
              <w:rPr>
                <w:sz w:val="12"/>
                <w:szCs w:val="12"/>
              </w:rPr>
              <w:t>100</w:t>
            </w:r>
          </w:p>
        </w:tc>
        <w:tc>
          <w:tcPr>
            <w:tcW w:w="647" w:type="pct"/>
            <w:tcBorders>
              <w:top w:val="nil"/>
              <w:left w:val="nil"/>
              <w:bottom w:val="single" w:sz="4" w:space="0" w:color="000000"/>
              <w:right w:val="single" w:sz="4" w:space="0" w:color="000000"/>
            </w:tcBorders>
            <w:shd w:val="clear" w:color="auto" w:fill="auto"/>
            <w:vAlign w:val="center"/>
            <w:hideMark/>
          </w:tcPr>
          <w:p w14:paraId="36CC510B" w14:textId="77777777" w:rsidR="00CB1C2F" w:rsidRPr="00CB1C2F" w:rsidRDefault="00CB1C2F" w:rsidP="00CB1C2F">
            <w:pPr>
              <w:jc w:val="right"/>
              <w:rPr>
                <w:sz w:val="12"/>
                <w:szCs w:val="12"/>
              </w:rPr>
            </w:pPr>
            <w:r w:rsidRPr="00CB1C2F">
              <w:rPr>
                <w:sz w:val="12"/>
                <w:szCs w:val="12"/>
              </w:rPr>
              <w:t>1 648,8</w:t>
            </w:r>
          </w:p>
        </w:tc>
        <w:tc>
          <w:tcPr>
            <w:tcW w:w="654" w:type="pct"/>
            <w:tcBorders>
              <w:top w:val="nil"/>
              <w:left w:val="nil"/>
              <w:bottom w:val="single" w:sz="4" w:space="0" w:color="000000"/>
              <w:right w:val="single" w:sz="4" w:space="0" w:color="000000"/>
            </w:tcBorders>
            <w:shd w:val="clear" w:color="auto" w:fill="auto"/>
            <w:vAlign w:val="center"/>
            <w:hideMark/>
          </w:tcPr>
          <w:p w14:paraId="574DD874" w14:textId="77777777" w:rsidR="00CB1C2F" w:rsidRPr="00CB1C2F" w:rsidRDefault="00CB1C2F" w:rsidP="00CB1C2F">
            <w:pPr>
              <w:jc w:val="right"/>
              <w:rPr>
                <w:sz w:val="12"/>
                <w:szCs w:val="12"/>
              </w:rPr>
            </w:pPr>
            <w:r w:rsidRPr="00CB1C2F">
              <w:rPr>
                <w:sz w:val="12"/>
                <w:szCs w:val="12"/>
              </w:rPr>
              <w:t>1 517,5</w:t>
            </w:r>
          </w:p>
        </w:tc>
        <w:tc>
          <w:tcPr>
            <w:tcW w:w="640" w:type="pct"/>
            <w:tcBorders>
              <w:top w:val="nil"/>
              <w:left w:val="nil"/>
              <w:bottom w:val="single" w:sz="4" w:space="0" w:color="000000"/>
              <w:right w:val="single" w:sz="4" w:space="0" w:color="000000"/>
            </w:tcBorders>
            <w:shd w:val="clear" w:color="auto" w:fill="auto"/>
            <w:vAlign w:val="center"/>
            <w:hideMark/>
          </w:tcPr>
          <w:p w14:paraId="6075C297" w14:textId="77777777" w:rsidR="00CB1C2F" w:rsidRPr="00CB1C2F" w:rsidRDefault="00CB1C2F" w:rsidP="00CB1C2F">
            <w:pPr>
              <w:jc w:val="right"/>
              <w:rPr>
                <w:sz w:val="12"/>
                <w:szCs w:val="12"/>
              </w:rPr>
            </w:pPr>
            <w:r w:rsidRPr="00CB1C2F">
              <w:rPr>
                <w:sz w:val="12"/>
                <w:szCs w:val="12"/>
              </w:rPr>
              <w:t>1 517,5</w:t>
            </w:r>
          </w:p>
        </w:tc>
      </w:tr>
      <w:tr w:rsidR="00CB1C2F" w:rsidRPr="00CB1C2F" w14:paraId="3B2F73D2" w14:textId="77777777" w:rsidTr="00CB1C2F">
        <w:trPr>
          <w:trHeight w:val="20"/>
        </w:trPr>
        <w:tc>
          <w:tcPr>
            <w:tcW w:w="1846" w:type="pct"/>
            <w:tcBorders>
              <w:top w:val="nil"/>
              <w:left w:val="single" w:sz="4" w:space="0" w:color="000000"/>
              <w:bottom w:val="single" w:sz="4" w:space="0" w:color="000000"/>
              <w:right w:val="single" w:sz="4" w:space="0" w:color="000000"/>
            </w:tcBorders>
            <w:shd w:val="clear" w:color="FFFFFF" w:fill="FFFFFF"/>
            <w:vAlign w:val="center"/>
            <w:hideMark/>
          </w:tcPr>
          <w:p w14:paraId="2706D4A1" w14:textId="77777777" w:rsidR="00CB1C2F" w:rsidRPr="00CB1C2F" w:rsidRDefault="00CB1C2F" w:rsidP="00CB1C2F">
            <w:pPr>
              <w:rPr>
                <w:sz w:val="12"/>
                <w:szCs w:val="12"/>
              </w:rPr>
            </w:pPr>
            <w:r w:rsidRPr="00CB1C2F">
              <w:rPr>
                <w:sz w:val="12"/>
                <w:szCs w:val="1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36" w:type="pct"/>
            <w:tcBorders>
              <w:top w:val="nil"/>
              <w:left w:val="nil"/>
              <w:bottom w:val="single" w:sz="4" w:space="0" w:color="000000"/>
              <w:right w:val="single" w:sz="4" w:space="0" w:color="000000"/>
            </w:tcBorders>
            <w:shd w:val="clear" w:color="FFFFFF" w:fill="FFFFFF"/>
            <w:vAlign w:val="center"/>
            <w:hideMark/>
          </w:tcPr>
          <w:p w14:paraId="4C17EF0B" w14:textId="77777777" w:rsidR="00CB1C2F" w:rsidRPr="00CB1C2F" w:rsidRDefault="00CB1C2F" w:rsidP="00CB1C2F">
            <w:pPr>
              <w:jc w:val="center"/>
              <w:rPr>
                <w:sz w:val="12"/>
                <w:szCs w:val="12"/>
              </w:rPr>
            </w:pPr>
            <w:r w:rsidRPr="00CB1C2F">
              <w:rPr>
                <w:sz w:val="12"/>
                <w:szCs w:val="12"/>
              </w:rPr>
              <w:t>01</w:t>
            </w:r>
          </w:p>
        </w:tc>
        <w:tc>
          <w:tcPr>
            <w:tcW w:w="236" w:type="pct"/>
            <w:tcBorders>
              <w:top w:val="nil"/>
              <w:left w:val="nil"/>
              <w:bottom w:val="single" w:sz="4" w:space="0" w:color="000000"/>
              <w:right w:val="single" w:sz="4" w:space="0" w:color="000000"/>
            </w:tcBorders>
            <w:shd w:val="clear" w:color="FFFFFF" w:fill="FFFFFF"/>
            <w:vAlign w:val="center"/>
            <w:hideMark/>
          </w:tcPr>
          <w:p w14:paraId="4D3A4892" w14:textId="77777777" w:rsidR="00CB1C2F" w:rsidRPr="00CB1C2F" w:rsidRDefault="00CB1C2F" w:rsidP="00CB1C2F">
            <w:pPr>
              <w:jc w:val="center"/>
              <w:rPr>
                <w:sz w:val="12"/>
                <w:szCs w:val="12"/>
              </w:rPr>
            </w:pPr>
            <w:r w:rsidRPr="00CB1C2F">
              <w:rPr>
                <w:sz w:val="12"/>
                <w:szCs w:val="12"/>
              </w:rPr>
              <w:t>04</w:t>
            </w:r>
          </w:p>
        </w:tc>
        <w:tc>
          <w:tcPr>
            <w:tcW w:w="526" w:type="pct"/>
            <w:tcBorders>
              <w:top w:val="nil"/>
              <w:left w:val="nil"/>
              <w:bottom w:val="single" w:sz="4" w:space="0" w:color="000000"/>
              <w:right w:val="single" w:sz="4" w:space="0" w:color="000000"/>
            </w:tcBorders>
            <w:shd w:val="clear" w:color="FFFFFF" w:fill="FFFFFF"/>
            <w:vAlign w:val="center"/>
            <w:hideMark/>
          </w:tcPr>
          <w:p w14:paraId="4FFEDF22" w14:textId="77777777" w:rsidR="00CB1C2F" w:rsidRPr="00CB1C2F" w:rsidRDefault="00CB1C2F" w:rsidP="00CB1C2F">
            <w:pPr>
              <w:jc w:val="center"/>
              <w:rPr>
                <w:sz w:val="12"/>
                <w:szCs w:val="12"/>
              </w:rPr>
            </w:pPr>
            <w:r w:rsidRPr="00CB1C2F">
              <w:rPr>
                <w:sz w:val="12"/>
                <w:szCs w:val="12"/>
              </w:rPr>
              <w:t> </w:t>
            </w:r>
          </w:p>
        </w:tc>
        <w:tc>
          <w:tcPr>
            <w:tcW w:w="216" w:type="pct"/>
            <w:tcBorders>
              <w:top w:val="nil"/>
              <w:left w:val="nil"/>
              <w:bottom w:val="single" w:sz="4" w:space="0" w:color="000000"/>
              <w:right w:val="single" w:sz="4" w:space="0" w:color="000000"/>
            </w:tcBorders>
            <w:shd w:val="clear" w:color="FFFFFF" w:fill="FFFFFF"/>
            <w:vAlign w:val="center"/>
            <w:hideMark/>
          </w:tcPr>
          <w:p w14:paraId="7FC2E9DF" w14:textId="77777777" w:rsidR="00CB1C2F" w:rsidRPr="00CB1C2F" w:rsidRDefault="00CB1C2F" w:rsidP="00CB1C2F">
            <w:pPr>
              <w:jc w:val="center"/>
              <w:rPr>
                <w:sz w:val="12"/>
                <w:szCs w:val="12"/>
              </w:rPr>
            </w:pPr>
            <w:r w:rsidRPr="00CB1C2F">
              <w:rPr>
                <w:sz w:val="12"/>
                <w:szCs w:val="12"/>
              </w:rPr>
              <w:t> </w:t>
            </w:r>
          </w:p>
        </w:tc>
        <w:tc>
          <w:tcPr>
            <w:tcW w:w="647" w:type="pct"/>
            <w:tcBorders>
              <w:top w:val="nil"/>
              <w:left w:val="nil"/>
              <w:bottom w:val="single" w:sz="4" w:space="0" w:color="000000"/>
              <w:right w:val="single" w:sz="4" w:space="0" w:color="000000"/>
            </w:tcBorders>
            <w:shd w:val="clear" w:color="FFFFFF" w:fill="FFFFFF"/>
            <w:vAlign w:val="center"/>
            <w:hideMark/>
          </w:tcPr>
          <w:p w14:paraId="73931DFF" w14:textId="77777777" w:rsidR="00CB1C2F" w:rsidRPr="00CB1C2F" w:rsidRDefault="00CB1C2F" w:rsidP="00CB1C2F">
            <w:pPr>
              <w:jc w:val="right"/>
              <w:rPr>
                <w:sz w:val="12"/>
                <w:szCs w:val="12"/>
              </w:rPr>
            </w:pPr>
            <w:r w:rsidRPr="00CB1C2F">
              <w:rPr>
                <w:sz w:val="12"/>
                <w:szCs w:val="12"/>
              </w:rPr>
              <w:t>11 164,6</w:t>
            </w:r>
          </w:p>
        </w:tc>
        <w:tc>
          <w:tcPr>
            <w:tcW w:w="654" w:type="pct"/>
            <w:tcBorders>
              <w:top w:val="nil"/>
              <w:left w:val="nil"/>
              <w:bottom w:val="single" w:sz="4" w:space="0" w:color="000000"/>
              <w:right w:val="single" w:sz="4" w:space="0" w:color="000000"/>
            </w:tcBorders>
            <w:shd w:val="clear" w:color="FFFFFF" w:fill="FFFFFF"/>
            <w:vAlign w:val="center"/>
            <w:hideMark/>
          </w:tcPr>
          <w:p w14:paraId="6DF2C7EE" w14:textId="77777777" w:rsidR="00CB1C2F" w:rsidRPr="00CB1C2F" w:rsidRDefault="00CB1C2F" w:rsidP="00CB1C2F">
            <w:pPr>
              <w:jc w:val="right"/>
              <w:rPr>
                <w:sz w:val="12"/>
                <w:szCs w:val="12"/>
              </w:rPr>
            </w:pPr>
            <w:r w:rsidRPr="00CB1C2F">
              <w:rPr>
                <w:sz w:val="12"/>
                <w:szCs w:val="12"/>
              </w:rPr>
              <w:t>5 818,8</w:t>
            </w:r>
          </w:p>
        </w:tc>
        <w:tc>
          <w:tcPr>
            <w:tcW w:w="640" w:type="pct"/>
            <w:tcBorders>
              <w:top w:val="nil"/>
              <w:left w:val="nil"/>
              <w:bottom w:val="single" w:sz="4" w:space="0" w:color="000000"/>
              <w:right w:val="single" w:sz="4" w:space="0" w:color="000000"/>
            </w:tcBorders>
            <w:shd w:val="clear" w:color="FFFFFF" w:fill="FFFFFF"/>
            <w:vAlign w:val="center"/>
            <w:hideMark/>
          </w:tcPr>
          <w:p w14:paraId="15ECDEE3" w14:textId="77777777" w:rsidR="00CB1C2F" w:rsidRPr="00CB1C2F" w:rsidRDefault="00CB1C2F" w:rsidP="00CB1C2F">
            <w:pPr>
              <w:jc w:val="right"/>
              <w:rPr>
                <w:sz w:val="12"/>
                <w:szCs w:val="12"/>
              </w:rPr>
            </w:pPr>
            <w:r w:rsidRPr="00CB1C2F">
              <w:rPr>
                <w:sz w:val="12"/>
                <w:szCs w:val="12"/>
              </w:rPr>
              <w:t>5 733,0</w:t>
            </w:r>
          </w:p>
        </w:tc>
      </w:tr>
      <w:tr w:rsidR="00CB1C2F" w:rsidRPr="00CB1C2F" w14:paraId="48775D8A" w14:textId="77777777" w:rsidTr="00CB1C2F">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267B1276" w14:textId="77777777" w:rsidR="00CB1C2F" w:rsidRPr="00CB1C2F" w:rsidRDefault="00CB1C2F" w:rsidP="00CB1C2F">
            <w:pPr>
              <w:rPr>
                <w:sz w:val="12"/>
                <w:szCs w:val="12"/>
              </w:rPr>
            </w:pPr>
            <w:r w:rsidRPr="00CB1C2F">
              <w:rPr>
                <w:sz w:val="12"/>
                <w:szCs w:val="12"/>
              </w:rPr>
              <w:t>Руководство и управление в сфере установленных функций органов местного самоуправления (центральный аппарат)</w:t>
            </w:r>
          </w:p>
        </w:tc>
        <w:tc>
          <w:tcPr>
            <w:tcW w:w="236" w:type="pct"/>
            <w:tcBorders>
              <w:top w:val="nil"/>
              <w:left w:val="nil"/>
              <w:bottom w:val="single" w:sz="4" w:space="0" w:color="000000"/>
              <w:right w:val="single" w:sz="4" w:space="0" w:color="000000"/>
            </w:tcBorders>
            <w:shd w:val="clear" w:color="FFFFFF" w:fill="FFFFFF"/>
            <w:vAlign w:val="center"/>
            <w:hideMark/>
          </w:tcPr>
          <w:p w14:paraId="5A80042B" w14:textId="77777777" w:rsidR="00CB1C2F" w:rsidRPr="00CB1C2F" w:rsidRDefault="00CB1C2F" w:rsidP="00CB1C2F">
            <w:pPr>
              <w:jc w:val="center"/>
              <w:rPr>
                <w:sz w:val="12"/>
                <w:szCs w:val="12"/>
              </w:rPr>
            </w:pPr>
            <w:r w:rsidRPr="00CB1C2F">
              <w:rPr>
                <w:sz w:val="12"/>
                <w:szCs w:val="12"/>
              </w:rPr>
              <w:t>01</w:t>
            </w:r>
          </w:p>
        </w:tc>
        <w:tc>
          <w:tcPr>
            <w:tcW w:w="236" w:type="pct"/>
            <w:tcBorders>
              <w:top w:val="nil"/>
              <w:left w:val="nil"/>
              <w:bottom w:val="single" w:sz="4" w:space="0" w:color="000000"/>
              <w:right w:val="single" w:sz="4" w:space="0" w:color="000000"/>
            </w:tcBorders>
            <w:shd w:val="clear" w:color="FFFFFF" w:fill="FFFFFF"/>
            <w:vAlign w:val="center"/>
            <w:hideMark/>
          </w:tcPr>
          <w:p w14:paraId="7C2CD483" w14:textId="77777777" w:rsidR="00CB1C2F" w:rsidRPr="00CB1C2F" w:rsidRDefault="00CB1C2F" w:rsidP="00CB1C2F">
            <w:pPr>
              <w:jc w:val="center"/>
              <w:rPr>
                <w:sz w:val="12"/>
                <w:szCs w:val="12"/>
              </w:rPr>
            </w:pPr>
            <w:r w:rsidRPr="00CB1C2F">
              <w:rPr>
                <w:sz w:val="12"/>
                <w:szCs w:val="12"/>
              </w:rPr>
              <w:t>04</w:t>
            </w:r>
          </w:p>
        </w:tc>
        <w:tc>
          <w:tcPr>
            <w:tcW w:w="526" w:type="pct"/>
            <w:tcBorders>
              <w:top w:val="nil"/>
              <w:left w:val="nil"/>
              <w:bottom w:val="single" w:sz="4" w:space="0" w:color="000000"/>
              <w:right w:val="single" w:sz="4" w:space="0" w:color="000000"/>
            </w:tcBorders>
            <w:shd w:val="clear" w:color="auto" w:fill="auto"/>
            <w:vAlign w:val="center"/>
            <w:hideMark/>
          </w:tcPr>
          <w:p w14:paraId="5EE19F32" w14:textId="77777777" w:rsidR="00CB1C2F" w:rsidRPr="00CB1C2F" w:rsidRDefault="00CB1C2F" w:rsidP="00CB1C2F">
            <w:pPr>
              <w:jc w:val="center"/>
              <w:rPr>
                <w:sz w:val="12"/>
                <w:szCs w:val="12"/>
              </w:rPr>
            </w:pPr>
            <w:r w:rsidRPr="00CB1C2F">
              <w:rPr>
                <w:sz w:val="12"/>
                <w:szCs w:val="12"/>
              </w:rPr>
              <w:t>99 0 00 00130</w:t>
            </w:r>
          </w:p>
        </w:tc>
        <w:tc>
          <w:tcPr>
            <w:tcW w:w="216" w:type="pct"/>
            <w:tcBorders>
              <w:top w:val="nil"/>
              <w:left w:val="nil"/>
              <w:bottom w:val="single" w:sz="4" w:space="0" w:color="000000"/>
              <w:right w:val="single" w:sz="4" w:space="0" w:color="000000"/>
            </w:tcBorders>
            <w:shd w:val="clear" w:color="auto" w:fill="auto"/>
            <w:vAlign w:val="center"/>
            <w:hideMark/>
          </w:tcPr>
          <w:p w14:paraId="10A539E0" w14:textId="77777777" w:rsidR="00CB1C2F" w:rsidRPr="00CB1C2F" w:rsidRDefault="00CB1C2F" w:rsidP="00CB1C2F">
            <w:pPr>
              <w:jc w:val="center"/>
              <w:rPr>
                <w:sz w:val="12"/>
                <w:szCs w:val="12"/>
              </w:rPr>
            </w:pPr>
            <w:r w:rsidRPr="00CB1C2F">
              <w:rPr>
                <w:sz w:val="12"/>
                <w:szCs w:val="12"/>
              </w:rPr>
              <w:t> </w:t>
            </w:r>
          </w:p>
        </w:tc>
        <w:tc>
          <w:tcPr>
            <w:tcW w:w="647" w:type="pct"/>
            <w:tcBorders>
              <w:top w:val="nil"/>
              <w:left w:val="nil"/>
              <w:bottom w:val="single" w:sz="4" w:space="0" w:color="000000"/>
              <w:right w:val="single" w:sz="4" w:space="0" w:color="000000"/>
            </w:tcBorders>
            <w:shd w:val="clear" w:color="auto" w:fill="auto"/>
            <w:vAlign w:val="center"/>
            <w:hideMark/>
          </w:tcPr>
          <w:p w14:paraId="2DAA11C1" w14:textId="77777777" w:rsidR="00CB1C2F" w:rsidRPr="00CB1C2F" w:rsidRDefault="00CB1C2F" w:rsidP="00CB1C2F">
            <w:pPr>
              <w:jc w:val="right"/>
              <w:rPr>
                <w:sz w:val="12"/>
                <w:szCs w:val="12"/>
              </w:rPr>
            </w:pPr>
            <w:r w:rsidRPr="00CB1C2F">
              <w:rPr>
                <w:sz w:val="12"/>
                <w:szCs w:val="12"/>
              </w:rPr>
              <w:t>10 279,1</w:t>
            </w:r>
          </w:p>
        </w:tc>
        <w:tc>
          <w:tcPr>
            <w:tcW w:w="654" w:type="pct"/>
            <w:tcBorders>
              <w:top w:val="nil"/>
              <w:left w:val="nil"/>
              <w:bottom w:val="single" w:sz="4" w:space="0" w:color="000000"/>
              <w:right w:val="single" w:sz="4" w:space="0" w:color="000000"/>
            </w:tcBorders>
            <w:shd w:val="clear" w:color="auto" w:fill="auto"/>
            <w:vAlign w:val="center"/>
            <w:hideMark/>
          </w:tcPr>
          <w:p w14:paraId="7077E89C" w14:textId="77777777" w:rsidR="00CB1C2F" w:rsidRPr="00CB1C2F" w:rsidRDefault="00CB1C2F" w:rsidP="00CB1C2F">
            <w:pPr>
              <w:jc w:val="right"/>
              <w:rPr>
                <w:sz w:val="12"/>
                <w:szCs w:val="12"/>
              </w:rPr>
            </w:pPr>
            <w:r w:rsidRPr="00CB1C2F">
              <w:rPr>
                <w:sz w:val="12"/>
                <w:szCs w:val="12"/>
              </w:rPr>
              <w:t>4 851,3</w:t>
            </w:r>
          </w:p>
        </w:tc>
        <w:tc>
          <w:tcPr>
            <w:tcW w:w="640" w:type="pct"/>
            <w:tcBorders>
              <w:top w:val="nil"/>
              <w:left w:val="nil"/>
              <w:bottom w:val="single" w:sz="4" w:space="0" w:color="000000"/>
              <w:right w:val="single" w:sz="4" w:space="0" w:color="000000"/>
            </w:tcBorders>
            <w:shd w:val="clear" w:color="auto" w:fill="auto"/>
            <w:vAlign w:val="center"/>
            <w:hideMark/>
          </w:tcPr>
          <w:p w14:paraId="43239E29" w14:textId="77777777" w:rsidR="00CB1C2F" w:rsidRPr="00CB1C2F" w:rsidRDefault="00CB1C2F" w:rsidP="00CB1C2F">
            <w:pPr>
              <w:jc w:val="right"/>
              <w:rPr>
                <w:sz w:val="12"/>
                <w:szCs w:val="12"/>
              </w:rPr>
            </w:pPr>
            <w:r w:rsidRPr="00CB1C2F">
              <w:rPr>
                <w:sz w:val="12"/>
                <w:szCs w:val="12"/>
              </w:rPr>
              <w:t>4 733,6</w:t>
            </w:r>
          </w:p>
        </w:tc>
      </w:tr>
      <w:tr w:rsidR="00CB1C2F" w:rsidRPr="00CB1C2F" w14:paraId="457A1750" w14:textId="77777777" w:rsidTr="00CB1C2F">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264C5E63" w14:textId="77777777" w:rsidR="00CB1C2F" w:rsidRPr="00CB1C2F" w:rsidRDefault="00CB1C2F" w:rsidP="00CB1C2F">
            <w:pPr>
              <w:rPr>
                <w:sz w:val="12"/>
                <w:szCs w:val="12"/>
              </w:rPr>
            </w:pPr>
            <w:r w:rsidRPr="00CB1C2F">
              <w:rPr>
                <w:sz w:val="12"/>
                <w:szCs w:val="1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6" w:type="pct"/>
            <w:tcBorders>
              <w:top w:val="nil"/>
              <w:left w:val="nil"/>
              <w:bottom w:val="single" w:sz="4" w:space="0" w:color="000000"/>
              <w:right w:val="single" w:sz="4" w:space="0" w:color="000000"/>
            </w:tcBorders>
            <w:shd w:val="clear" w:color="FFFFFF" w:fill="FFFFFF"/>
            <w:vAlign w:val="center"/>
            <w:hideMark/>
          </w:tcPr>
          <w:p w14:paraId="5ACDBAFA" w14:textId="77777777" w:rsidR="00CB1C2F" w:rsidRPr="00CB1C2F" w:rsidRDefault="00CB1C2F" w:rsidP="00CB1C2F">
            <w:pPr>
              <w:jc w:val="center"/>
              <w:rPr>
                <w:sz w:val="12"/>
                <w:szCs w:val="12"/>
              </w:rPr>
            </w:pPr>
            <w:r w:rsidRPr="00CB1C2F">
              <w:rPr>
                <w:sz w:val="12"/>
                <w:szCs w:val="12"/>
              </w:rPr>
              <w:t>01</w:t>
            </w:r>
          </w:p>
        </w:tc>
        <w:tc>
          <w:tcPr>
            <w:tcW w:w="236" w:type="pct"/>
            <w:tcBorders>
              <w:top w:val="nil"/>
              <w:left w:val="nil"/>
              <w:bottom w:val="single" w:sz="4" w:space="0" w:color="000000"/>
              <w:right w:val="single" w:sz="4" w:space="0" w:color="000000"/>
            </w:tcBorders>
            <w:shd w:val="clear" w:color="FFFFFF" w:fill="FFFFFF"/>
            <w:vAlign w:val="center"/>
            <w:hideMark/>
          </w:tcPr>
          <w:p w14:paraId="218AFFCF" w14:textId="77777777" w:rsidR="00CB1C2F" w:rsidRPr="00CB1C2F" w:rsidRDefault="00CB1C2F" w:rsidP="00CB1C2F">
            <w:pPr>
              <w:jc w:val="center"/>
              <w:rPr>
                <w:sz w:val="12"/>
                <w:szCs w:val="12"/>
              </w:rPr>
            </w:pPr>
            <w:r w:rsidRPr="00CB1C2F">
              <w:rPr>
                <w:sz w:val="12"/>
                <w:szCs w:val="12"/>
              </w:rPr>
              <w:t>04</w:t>
            </w:r>
          </w:p>
        </w:tc>
        <w:tc>
          <w:tcPr>
            <w:tcW w:w="526" w:type="pct"/>
            <w:tcBorders>
              <w:top w:val="nil"/>
              <w:left w:val="nil"/>
              <w:bottom w:val="single" w:sz="4" w:space="0" w:color="000000"/>
              <w:right w:val="single" w:sz="4" w:space="0" w:color="000000"/>
            </w:tcBorders>
            <w:shd w:val="clear" w:color="auto" w:fill="auto"/>
            <w:vAlign w:val="center"/>
            <w:hideMark/>
          </w:tcPr>
          <w:p w14:paraId="6C846CC2" w14:textId="77777777" w:rsidR="00CB1C2F" w:rsidRPr="00CB1C2F" w:rsidRDefault="00CB1C2F" w:rsidP="00CB1C2F">
            <w:pPr>
              <w:jc w:val="center"/>
              <w:rPr>
                <w:sz w:val="12"/>
                <w:szCs w:val="12"/>
              </w:rPr>
            </w:pPr>
            <w:r w:rsidRPr="00CB1C2F">
              <w:rPr>
                <w:sz w:val="12"/>
                <w:szCs w:val="12"/>
              </w:rPr>
              <w:t>99 0 00 00130</w:t>
            </w:r>
          </w:p>
        </w:tc>
        <w:tc>
          <w:tcPr>
            <w:tcW w:w="216" w:type="pct"/>
            <w:tcBorders>
              <w:top w:val="nil"/>
              <w:left w:val="nil"/>
              <w:bottom w:val="single" w:sz="4" w:space="0" w:color="000000"/>
              <w:right w:val="single" w:sz="4" w:space="0" w:color="000000"/>
            </w:tcBorders>
            <w:shd w:val="clear" w:color="auto" w:fill="auto"/>
            <w:vAlign w:val="center"/>
            <w:hideMark/>
          </w:tcPr>
          <w:p w14:paraId="2F4D3009" w14:textId="77777777" w:rsidR="00CB1C2F" w:rsidRPr="00CB1C2F" w:rsidRDefault="00CB1C2F" w:rsidP="00CB1C2F">
            <w:pPr>
              <w:jc w:val="center"/>
              <w:rPr>
                <w:sz w:val="12"/>
                <w:szCs w:val="12"/>
              </w:rPr>
            </w:pPr>
            <w:r w:rsidRPr="00CB1C2F">
              <w:rPr>
                <w:sz w:val="12"/>
                <w:szCs w:val="12"/>
              </w:rPr>
              <w:t>100</w:t>
            </w:r>
          </w:p>
        </w:tc>
        <w:tc>
          <w:tcPr>
            <w:tcW w:w="647" w:type="pct"/>
            <w:tcBorders>
              <w:top w:val="nil"/>
              <w:left w:val="nil"/>
              <w:bottom w:val="single" w:sz="4" w:space="0" w:color="000000"/>
              <w:right w:val="single" w:sz="4" w:space="0" w:color="000000"/>
            </w:tcBorders>
            <w:shd w:val="clear" w:color="auto" w:fill="auto"/>
            <w:vAlign w:val="center"/>
            <w:hideMark/>
          </w:tcPr>
          <w:p w14:paraId="3F388FED" w14:textId="77777777" w:rsidR="00CB1C2F" w:rsidRPr="00CB1C2F" w:rsidRDefault="00CB1C2F" w:rsidP="00CB1C2F">
            <w:pPr>
              <w:jc w:val="right"/>
              <w:rPr>
                <w:sz w:val="12"/>
                <w:szCs w:val="12"/>
              </w:rPr>
            </w:pPr>
            <w:r w:rsidRPr="00CB1C2F">
              <w:rPr>
                <w:sz w:val="12"/>
                <w:szCs w:val="12"/>
              </w:rPr>
              <w:t>8 414,2</w:t>
            </w:r>
          </w:p>
        </w:tc>
        <w:tc>
          <w:tcPr>
            <w:tcW w:w="654" w:type="pct"/>
            <w:tcBorders>
              <w:top w:val="nil"/>
              <w:left w:val="nil"/>
              <w:bottom w:val="single" w:sz="4" w:space="0" w:color="000000"/>
              <w:right w:val="single" w:sz="4" w:space="0" w:color="000000"/>
            </w:tcBorders>
            <w:shd w:val="clear" w:color="auto" w:fill="auto"/>
            <w:vAlign w:val="center"/>
            <w:hideMark/>
          </w:tcPr>
          <w:p w14:paraId="77F65BF3" w14:textId="77777777" w:rsidR="00CB1C2F" w:rsidRPr="00CB1C2F" w:rsidRDefault="00CB1C2F" w:rsidP="00CB1C2F">
            <w:pPr>
              <w:jc w:val="right"/>
              <w:rPr>
                <w:sz w:val="12"/>
                <w:szCs w:val="12"/>
              </w:rPr>
            </w:pPr>
            <w:r w:rsidRPr="00CB1C2F">
              <w:rPr>
                <w:sz w:val="12"/>
                <w:szCs w:val="12"/>
              </w:rPr>
              <w:t>4 229,2</w:t>
            </w:r>
          </w:p>
        </w:tc>
        <w:tc>
          <w:tcPr>
            <w:tcW w:w="640" w:type="pct"/>
            <w:tcBorders>
              <w:top w:val="nil"/>
              <w:left w:val="nil"/>
              <w:bottom w:val="single" w:sz="4" w:space="0" w:color="000000"/>
              <w:right w:val="single" w:sz="4" w:space="0" w:color="000000"/>
            </w:tcBorders>
            <w:shd w:val="clear" w:color="auto" w:fill="auto"/>
            <w:vAlign w:val="center"/>
            <w:hideMark/>
          </w:tcPr>
          <w:p w14:paraId="413265D9" w14:textId="77777777" w:rsidR="00CB1C2F" w:rsidRPr="00CB1C2F" w:rsidRDefault="00CB1C2F" w:rsidP="00CB1C2F">
            <w:pPr>
              <w:jc w:val="right"/>
              <w:rPr>
                <w:sz w:val="12"/>
                <w:szCs w:val="12"/>
              </w:rPr>
            </w:pPr>
            <w:r w:rsidRPr="00CB1C2F">
              <w:rPr>
                <w:sz w:val="12"/>
                <w:szCs w:val="12"/>
              </w:rPr>
              <w:t>4 318,9</w:t>
            </w:r>
          </w:p>
        </w:tc>
      </w:tr>
      <w:tr w:rsidR="00CB1C2F" w:rsidRPr="00CB1C2F" w14:paraId="48BF011A" w14:textId="77777777" w:rsidTr="00CB1C2F">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77DD3DF6" w14:textId="77777777" w:rsidR="00CB1C2F" w:rsidRPr="00CB1C2F" w:rsidRDefault="00CB1C2F" w:rsidP="00CB1C2F">
            <w:pPr>
              <w:rPr>
                <w:sz w:val="12"/>
                <w:szCs w:val="12"/>
              </w:rPr>
            </w:pPr>
            <w:r w:rsidRPr="00CB1C2F">
              <w:rPr>
                <w:sz w:val="12"/>
                <w:szCs w:val="12"/>
              </w:rPr>
              <w:t>Закупка товаров, работ и услуг для обеспечения государственных (муниципальных) нужд</w:t>
            </w:r>
          </w:p>
        </w:tc>
        <w:tc>
          <w:tcPr>
            <w:tcW w:w="236" w:type="pct"/>
            <w:tcBorders>
              <w:top w:val="nil"/>
              <w:left w:val="nil"/>
              <w:bottom w:val="single" w:sz="4" w:space="0" w:color="000000"/>
              <w:right w:val="single" w:sz="4" w:space="0" w:color="000000"/>
            </w:tcBorders>
            <w:shd w:val="clear" w:color="FFFFFF" w:fill="FFFFFF"/>
            <w:vAlign w:val="center"/>
            <w:hideMark/>
          </w:tcPr>
          <w:p w14:paraId="7D9F07C4" w14:textId="77777777" w:rsidR="00CB1C2F" w:rsidRPr="00CB1C2F" w:rsidRDefault="00CB1C2F" w:rsidP="00CB1C2F">
            <w:pPr>
              <w:jc w:val="center"/>
              <w:rPr>
                <w:sz w:val="12"/>
                <w:szCs w:val="12"/>
              </w:rPr>
            </w:pPr>
            <w:r w:rsidRPr="00CB1C2F">
              <w:rPr>
                <w:sz w:val="12"/>
                <w:szCs w:val="12"/>
              </w:rPr>
              <w:t>01</w:t>
            </w:r>
          </w:p>
        </w:tc>
        <w:tc>
          <w:tcPr>
            <w:tcW w:w="236" w:type="pct"/>
            <w:tcBorders>
              <w:top w:val="nil"/>
              <w:left w:val="nil"/>
              <w:bottom w:val="single" w:sz="4" w:space="0" w:color="000000"/>
              <w:right w:val="single" w:sz="4" w:space="0" w:color="000000"/>
            </w:tcBorders>
            <w:shd w:val="clear" w:color="FFFFFF" w:fill="FFFFFF"/>
            <w:vAlign w:val="center"/>
            <w:hideMark/>
          </w:tcPr>
          <w:p w14:paraId="58F9DEB7" w14:textId="77777777" w:rsidR="00CB1C2F" w:rsidRPr="00CB1C2F" w:rsidRDefault="00CB1C2F" w:rsidP="00CB1C2F">
            <w:pPr>
              <w:jc w:val="center"/>
              <w:rPr>
                <w:sz w:val="12"/>
                <w:szCs w:val="12"/>
              </w:rPr>
            </w:pPr>
            <w:r w:rsidRPr="00CB1C2F">
              <w:rPr>
                <w:sz w:val="12"/>
                <w:szCs w:val="12"/>
              </w:rPr>
              <w:t>04</w:t>
            </w:r>
          </w:p>
        </w:tc>
        <w:tc>
          <w:tcPr>
            <w:tcW w:w="526" w:type="pct"/>
            <w:tcBorders>
              <w:top w:val="nil"/>
              <w:left w:val="nil"/>
              <w:bottom w:val="single" w:sz="4" w:space="0" w:color="000000"/>
              <w:right w:val="single" w:sz="4" w:space="0" w:color="000000"/>
            </w:tcBorders>
            <w:shd w:val="clear" w:color="auto" w:fill="auto"/>
            <w:vAlign w:val="center"/>
            <w:hideMark/>
          </w:tcPr>
          <w:p w14:paraId="04E1FDB5" w14:textId="77777777" w:rsidR="00CB1C2F" w:rsidRPr="00CB1C2F" w:rsidRDefault="00CB1C2F" w:rsidP="00CB1C2F">
            <w:pPr>
              <w:jc w:val="center"/>
              <w:rPr>
                <w:sz w:val="12"/>
                <w:szCs w:val="12"/>
              </w:rPr>
            </w:pPr>
            <w:r w:rsidRPr="00CB1C2F">
              <w:rPr>
                <w:sz w:val="12"/>
                <w:szCs w:val="12"/>
              </w:rPr>
              <w:t>99 0 00 00130</w:t>
            </w:r>
          </w:p>
        </w:tc>
        <w:tc>
          <w:tcPr>
            <w:tcW w:w="216" w:type="pct"/>
            <w:tcBorders>
              <w:top w:val="nil"/>
              <w:left w:val="nil"/>
              <w:bottom w:val="single" w:sz="4" w:space="0" w:color="000000"/>
              <w:right w:val="single" w:sz="4" w:space="0" w:color="000000"/>
            </w:tcBorders>
            <w:shd w:val="clear" w:color="auto" w:fill="auto"/>
            <w:vAlign w:val="center"/>
            <w:hideMark/>
          </w:tcPr>
          <w:p w14:paraId="6CCEB974" w14:textId="77777777" w:rsidR="00CB1C2F" w:rsidRPr="00CB1C2F" w:rsidRDefault="00CB1C2F" w:rsidP="00CB1C2F">
            <w:pPr>
              <w:jc w:val="center"/>
              <w:rPr>
                <w:sz w:val="12"/>
                <w:szCs w:val="12"/>
              </w:rPr>
            </w:pPr>
            <w:r w:rsidRPr="00CB1C2F">
              <w:rPr>
                <w:sz w:val="12"/>
                <w:szCs w:val="12"/>
              </w:rPr>
              <w:t>200</w:t>
            </w:r>
          </w:p>
        </w:tc>
        <w:tc>
          <w:tcPr>
            <w:tcW w:w="647" w:type="pct"/>
            <w:tcBorders>
              <w:top w:val="nil"/>
              <w:left w:val="nil"/>
              <w:bottom w:val="single" w:sz="4" w:space="0" w:color="000000"/>
              <w:right w:val="single" w:sz="4" w:space="0" w:color="000000"/>
            </w:tcBorders>
            <w:shd w:val="clear" w:color="auto" w:fill="auto"/>
            <w:vAlign w:val="center"/>
            <w:hideMark/>
          </w:tcPr>
          <w:p w14:paraId="51AD99E4" w14:textId="77777777" w:rsidR="00CB1C2F" w:rsidRPr="00CB1C2F" w:rsidRDefault="00CB1C2F" w:rsidP="00CB1C2F">
            <w:pPr>
              <w:jc w:val="right"/>
              <w:rPr>
                <w:sz w:val="12"/>
                <w:szCs w:val="12"/>
              </w:rPr>
            </w:pPr>
            <w:r w:rsidRPr="00CB1C2F">
              <w:rPr>
                <w:sz w:val="12"/>
                <w:szCs w:val="12"/>
              </w:rPr>
              <w:t>1 792,9</w:t>
            </w:r>
          </w:p>
        </w:tc>
        <w:tc>
          <w:tcPr>
            <w:tcW w:w="654" w:type="pct"/>
            <w:tcBorders>
              <w:top w:val="nil"/>
              <w:left w:val="nil"/>
              <w:bottom w:val="single" w:sz="4" w:space="0" w:color="000000"/>
              <w:right w:val="single" w:sz="4" w:space="0" w:color="000000"/>
            </w:tcBorders>
            <w:shd w:val="clear" w:color="auto" w:fill="auto"/>
            <w:vAlign w:val="center"/>
            <w:hideMark/>
          </w:tcPr>
          <w:p w14:paraId="0BF59852" w14:textId="77777777" w:rsidR="00CB1C2F" w:rsidRPr="00CB1C2F" w:rsidRDefault="00CB1C2F" w:rsidP="00CB1C2F">
            <w:pPr>
              <w:jc w:val="right"/>
              <w:rPr>
                <w:sz w:val="12"/>
                <w:szCs w:val="12"/>
              </w:rPr>
            </w:pPr>
            <w:r w:rsidRPr="00CB1C2F">
              <w:rPr>
                <w:sz w:val="12"/>
                <w:szCs w:val="12"/>
              </w:rPr>
              <w:t>593,3</w:t>
            </w:r>
          </w:p>
        </w:tc>
        <w:tc>
          <w:tcPr>
            <w:tcW w:w="640" w:type="pct"/>
            <w:tcBorders>
              <w:top w:val="nil"/>
              <w:left w:val="nil"/>
              <w:bottom w:val="single" w:sz="4" w:space="0" w:color="000000"/>
              <w:right w:val="single" w:sz="4" w:space="0" w:color="000000"/>
            </w:tcBorders>
            <w:shd w:val="clear" w:color="auto" w:fill="auto"/>
            <w:vAlign w:val="center"/>
            <w:hideMark/>
          </w:tcPr>
          <w:p w14:paraId="67E1491E" w14:textId="77777777" w:rsidR="00CB1C2F" w:rsidRPr="00CB1C2F" w:rsidRDefault="00CB1C2F" w:rsidP="00CB1C2F">
            <w:pPr>
              <w:jc w:val="right"/>
              <w:rPr>
                <w:sz w:val="12"/>
                <w:szCs w:val="12"/>
              </w:rPr>
            </w:pPr>
            <w:r w:rsidRPr="00CB1C2F">
              <w:rPr>
                <w:sz w:val="12"/>
                <w:szCs w:val="12"/>
              </w:rPr>
              <w:t>395,5</w:t>
            </w:r>
          </w:p>
        </w:tc>
      </w:tr>
      <w:tr w:rsidR="00CB1C2F" w:rsidRPr="00CB1C2F" w14:paraId="0E18D25C" w14:textId="77777777" w:rsidTr="00CB1C2F">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629A304A" w14:textId="77777777" w:rsidR="00CB1C2F" w:rsidRPr="00CB1C2F" w:rsidRDefault="00CB1C2F" w:rsidP="00CB1C2F">
            <w:pPr>
              <w:rPr>
                <w:sz w:val="12"/>
                <w:szCs w:val="12"/>
              </w:rPr>
            </w:pPr>
            <w:r w:rsidRPr="00CB1C2F">
              <w:rPr>
                <w:sz w:val="12"/>
                <w:szCs w:val="12"/>
              </w:rPr>
              <w:t>Иные бюджетные ассигнования</w:t>
            </w:r>
          </w:p>
        </w:tc>
        <w:tc>
          <w:tcPr>
            <w:tcW w:w="236" w:type="pct"/>
            <w:tcBorders>
              <w:top w:val="nil"/>
              <w:left w:val="nil"/>
              <w:bottom w:val="single" w:sz="4" w:space="0" w:color="000000"/>
              <w:right w:val="single" w:sz="4" w:space="0" w:color="000000"/>
            </w:tcBorders>
            <w:shd w:val="clear" w:color="FFFFFF" w:fill="FFFFFF"/>
            <w:vAlign w:val="center"/>
            <w:hideMark/>
          </w:tcPr>
          <w:p w14:paraId="503B6BA9" w14:textId="77777777" w:rsidR="00CB1C2F" w:rsidRPr="00CB1C2F" w:rsidRDefault="00CB1C2F" w:rsidP="00CB1C2F">
            <w:pPr>
              <w:jc w:val="center"/>
              <w:rPr>
                <w:sz w:val="12"/>
                <w:szCs w:val="12"/>
              </w:rPr>
            </w:pPr>
            <w:r w:rsidRPr="00CB1C2F">
              <w:rPr>
                <w:sz w:val="12"/>
                <w:szCs w:val="12"/>
              </w:rPr>
              <w:t>01</w:t>
            </w:r>
          </w:p>
        </w:tc>
        <w:tc>
          <w:tcPr>
            <w:tcW w:w="236" w:type="pct"/>
            <w:tcBorders>
              <w:top w:val="nil"/>
              <w:left w:val="nil"/>
              <w:bottom w:val="single" w:sz="4" w:space="0" w:color="000000"/>
              <w:right w:val="single" w:sz="4" w:space="0" w:color="000000"/>
            </w:tcBorders>
            <w:shd w:val="clear" w:color="FFFFFF" w:fill="FFFFFF"/>
            <w:vAlign w:val="center"/>
            <w:hideMark/>
          </w:tcPr>
          <w:p w14:paraId="129E1800" w14:textId="77777777" w:rsidR="00CB1C2F" w:rsidRPr="00CB1C2F" w:rsidRDefault="00CB1C2F" w:rsidP="00CB1C2F">
            <w:pPr>
              <w:jc w:val="center"/>
              <w:rPr>
                <w:sz w:val="12"/>
                <w:szCs w:val="12"/>
              </w:rPr>
            </w:pPr>
            <w:r w:rsidRPr="00CB1C2F">
              <w:rPr>
                <w:sz w:val="12"/>
                <w:szCs w:val="12"/>
              </w:rPr>
              <w:t>04</w:t>
            </w:r>
          </w:p>
        </w:tc>
        <w:tc>
          <w:tcPr>
            <w:tcW w:w="526" w:type="pct"/>
            <w:tcBorders>
              <w:top w:val="nil"/>
              <w:left w:val="nil"/>
              <w:bottom w:val="single" w:sz="4" w:space="0" w:color="000000"/>
              <w:right w:val="single" w:sz="4" w:space="0" w:color="000000"/>
            </w:tcBorders>
            <w:shd w:val="clear" w:color="auto" w:fill="auto"/>
            <w:vAlign w:val="center"/>
            <w:hideMark/>
          </w:tcPr>
          <w:p w14:paraId="560B772A" w14:textId="77777777" w:rsidR="00CB1C2F" w:rsidRPr="00CB1C2F" w:rsidRDefault="00CB1C2F" w:rsidP="00CB1C2F">
            <w:pPr>
              <w:jc w:val="center"/>
              <w:rPr>
                <w:sz w:val="12"/>
                <w:szCs w:val="12"/>
              </w:rPr>
            </w:pPr>
            <w:r w:rsidRPr="00CB1C2F">
              <w:rPr>
                <w:sz w:val="12"/>
                <w:szCs w:val="12"/>
              </w:rPr>
              <w:t>99 0 00 00130</w:t>
            </w:r>
          </w:p>
        </w:tc>
        <w:tc>
          <w:tcPr>
            <w:tcW w:w="216" w:type="pct"/>
            <w:tcBorders>
              <w:top w:val="nil"/>
              <w:left w:val="nil"/>
              <w:bottom w:val="single" w:sz="4" w:space="0" w:color="000000"/>
              <w:right w:val="single" w:sz="4" w:space="0" w:color="000000"/>
            </w:tcBorders>
            <w:shd w:val="clear" w:color="auto" w:fill="auto"/>
            <w:vAlign w:val="center"/>
            <w:hideMark/>
          </w:tcPr>
          <w:p w14:paraId="10E764D2" w14:textId="77777777" w:rsidR="00CB1C2F" w:rsidRPr="00CB1C2F" w:rsidRDefault="00CB1C2F" w:rsidP="00CB1C2F">
            <w:pPr>
              <w:jc w:val="center"/>
              <w:rPr>
                <w:sz w:val="12"/>
                <w:szCs w:val="12"/>
              </w:rPr>
            </w:pPr>
            <w:r w:rsidRPr="00CB1C2F">
              <w:rPr>
                <w:sz w:val="12"/>
                <w:szCs w:val="12"/>
              </w:rPr>
              <w:t>800</w:t>
            </w:r>
          </w:p>
        </w:tc>
        <w:tc>
          <w:tcPr>
            <w:tcW w:w="647" w:type="pct"/>
            <w:tcBorders>
              <w:top w:val="nil"/>
              <w:left w:val="nil"/>
              <w:bottom w:val="single" w:sz="4" w:space="0" w:color="000000"/>
              <w:right w:val="single" w:sz="4" w:space="0" w:color="000000"/>
            </w:tcBorders>
            <w:shd w:val="clear" w:color="auto" w:fill="auto"/>
            <w:vAlign w:val="center"/>
            <w:hideMark/>
          </w:tcPr>
          <w:p w14:paraId="1813889C" w14:textId="77777777" w:rsidR="00CB1C2F" w:rsidRPr="00CB1C2F" w:rsidRDefault="00CB1C2F" w:rsidP="00CB1C2F">
            <w:pPr>
              <w:jc w:val="right"/>
              <w:rPr>
                <w:sz w:val="12"/>
                <w:szCs w:val="12"/>
              </w:rPr>
            </w:pPr>
            <w:r w:rsidRPr="00CB1C2F">
              <w:rPr>
                <w:sz w:val="12"/>
                <w:szCs w:val="12"/>
              </w:rPr>
              <w:t>72,0</w:t>
            </w:r>
          </w:p>
        </w:tc>
        <w:tc>
          <w:tcPr>
            <w:tcW w:w="654" w:type="pct"/>
            <w:tcBorders>
              <w:top w:val="nil"/>
              <w:left w:val="nil"/>
              <w:bottom w:val="single" w:sz="4" w:space="0" w:color="000000"/>
              <w:right w:val="single" w:sz="4" w:space="0" w:color="000000"/>
            </w:tcBorders>
            <w:shd w:val="clear" w:color="auto" w:fill="auto"/>
            <w:vAlign w:val="center"/>
            <w:hideMark/>
          </w:tcPr>
          <w:p w14:paraId="406C849D" w14:textId="77777777" w:rsidR="00CB1C2F" w:rsidRPr="00CB1C2F" w:rsidRDefault="00CB1C2F" w:rsidP="00CB1C2F">
            <w:pPr>
              <w:jc w:val="right"/>
              <w:rPr>
                <w:sz w:val="12"/>
                <w:szCs w:val="12"/>
              </w:rPr>
            </w:pPr>
            <w:r w:rsidRPr="00CB1C2F">
              <w:rPr>
                <w:sz w:val="12"/>
                <w:szCs w:val="12"/>
              </w:rPr>
              <w:t>28,8</w:t>
            </w:r>
          </w:p>
        </w:tc>
        <w:tc>
          <w:tcPr>
            <w:tcW w:w="640" w:type="pct"/>
            <w:tcBorders>
              <w:top w:val="nil"/>
              <w:left w:val="nil"/>
              <w:bottom w:val="single" w:sz="4" w:space="0" w:color="000000"/>
              <w:right w:val="single" w:sz="4" w:space="0" w:color="000000"/>
            </w:tcBorders>
            <w:shd w:val="clear" w:color="auto" w:fill="auto"/>
            <w:vAlign w:val="center"/>
            <w:hideMark/>
          </w:tcPr>
          <w:p w14:paraId="1E2860DD" w14:textId="77777777" w:rsidR="00CB1C2F" w:rsidRPr="00CB1C2F" w:rsidRDefault="00CB1C2F" w:rsidP="00CB1C2F">
            <w:pPr>
              <w:jc w:val="right"/>
              <w:rPr>
                <w:sz w:val="12"/>
                <w:szCs w:val="12"/>
              </w:rPr>
            </w:pPr>
            <w:r w:rsidRPr="00CB1C2F">
              <w:rPr>
                <w:sz w:val="12"/>
                <w:szCs w:val="12"/>
              </w:rPr>
              <w:t>19,2</w:t>
            </w:r>
          </w:p>
        </w:tc>
      </w:tr>
      <w:tr w:rsidR="00CB1C2F" w:rsidRPr="00CB1C2F" w14:paraId="513C9E9A" w14:textId="77777777" w:rsidTr="00CB1C2F">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694ABF41" w14:textId="77777777" w:rsidR="00CB1C2F" w:rsidRPr="00CB1C2F" w:rsidRDefault="00CB1C2F" w:rsidP="00CB1C2F">
            <w:pPr>
              <w:rPr>
                <w:sz w:val="12"/>
                <w:szCs w:val="12"/>
              </w:rPr>
            </w:pPr>
            <w:r w:rsidRPr="00CB1C2F">
              <w:rPr>
                <w:sz w:val="12"/>
                <w:szCs w:val="12"/>
              </w:rPr>
              <w:t>Осуществление полномочий на осуществление первичного воинского учета на территориях, где отсутствуют военные комиссариаты</w:t>
            </w:r>
          </w:p>
        </w:tc>
        <w:tc>
          <w:tcPr>
            <w:tcW w:w="236" w:type="pct"/>
            <w:tcBorders>
              <w:top w:val="nil"/>
              <w:left w:val="nil"/>
              <w:bottom w:val="single" w:sz="4" w:space="0" w:color="000000"/>
              <w:right w:val="single" w:sz="4" w:space="0" w:color="000000"/>
            </w:tcBorders>
            <w:shd w:val="clear" w:color="FFFFFF" w:fill="FFFFFF"/>
            <w:vAlign w:val="center"/>
            <w:hideMark/>
          </w:tcPr>
          <w:p w14:paraId="7398046A" w14:textId="77777777" w:rsidR="00CB1C2F" w:rsidRPr="00CB1C2F" w:rsidRDefault="00CB1C2F" w:rsidP="00CB1C2F">
            <w:pPr>
              <w:jc w:val="center"/>
              <w:rPr>
                <w:sz w:val="12"/>
                <w:szCs w:val="12"/>
              </w:rPr>
            </w:pPr>
            <w:r w:rsidRPr="00CB1C2F">
              <w:rPr>
                <w:sz w:val="12"/>
                <w:szCs w:val="12"/>
              </w:rPr>
              <w:t>01</w:t>
            </w:r>
          </w:p>
        </w:tc>
        <w:tc>
          <w:tcPr>
            <w:tcW w:w="236" w:type="pct"/>
            <w:tcBorders>
              <w:top w:val="nil"/>
              <w:left w:val="nil"/>
              <w:bottom w:val="single" w:sz="4" w:space="0" w:color="000000"/>
              <w:right w:val="single" w:sz="4" w:space="0" w:color="000000"/>
            </w:tcBorders>
            <w:shd w:val="clear" w:color="FFFFFF" w:fill="FFFFFF"/>
            <w:vAlign w:val="center"/>
            <w:hideMark/>
          </w:tcPr>
          <w:p w14:paraId="29EE549D" w14:textId="77777777" w:rsidR="00CB1C2F" w:rsidRPr="00CB1C2F" w:rsidRDefault="00CB1C2F" w:rsidP="00CB1C2F">
            <w:pPr>
              <w:jc w:val="center"/>
              <w:rPr>
                <w:sz w:val="12"/>
                <w:szCs w:val="12"/>
              </w:rPr>
            </w:pPr>
            <w:r w:rsidRPr="00CB1C2F">
              <w:rPr>
                <w:sz w:val="12"/>
                <w:szCs w:val="12"/>
              </w:rPr>
              <w:t>04</w:t>
            </w:r>
          </w:p>
        </w:tc>
        <w:tc>
          <w:tcPr>
            <w:tcW w:w="526" w:type="pct"/>
            <w:tcBorders>
              <w:top w:val="nil"/>
              <w:left w:val="nil"/>
              <w:bottom w:val="single" w:sz="4" w:space="0" w:color="000000"/>
              <w:right w:val="single" w:sz="4" w:space="0" w:color="000000"/>
            </w:tcBorders>
            <w:shd w:val="clear" w:color="auto" w:fill="auto"/>
            <w:vAlign w:val="center"/>
            <w:hideMark/>
          </w:tcPr>
          <w:p w14:paraId="3730D97C" w14:textId="77777777" w:rsidR="00CB1C2F" w:rsidRPr="00CB1C2F" w:rsidRDefault="00CB1C2F" w:rsidP="00CB1C2F">
            <w:pPr>
              <w:jc w:val="center"/>
              <w:rPr>
                <w:sz w:val="12"/>
                <w:szCs w:val="12"/>
              </w:rPr>
            </w:pPr>
            <w:r w:rsidRPr="00CB1C2F">
              <w:rPr>
                <w:sz w:val="12"/>
                <w:szCs w:val="12"/>
              </w:rPr>
              <w:t>99 0 00 51180</w:t>
            </w:r>
          </w:p>
        </w:tc>
        <w:tc>
          <w:tcPr>
            <w:tcW w:w="216" w:type="pct"/>
            <w:tcBorders>
              <w:top w:val="nil"/>
              <w:left w:val="nil"/>
              <w:bottom w:val="single" w:sz="4" w:space="0" w:color="000000"/>
              <w:right w:val="single" w:sz="4" w:space="0" w:color="000000"/>
            </w:tcBorders>
            <w:shd w:val="clear" w:color="auto" w:fill="auto"/>
            <w:vAlign w:val="center"/>
            <w:hideMark/>
          </w:tcPr>
          <w:p w14:paraId="68144AB4" w14:textId="77777777" w:rsidR="00CB1C2F" w:rsidRPr="00CB1C2F" w:rsidRDefault="00CB1C2F" w:rsidP="00CB1C2F">
            <w:pPr>
              <w:jc w:val="center"/>
              <w:rPr>
                <w:sz w:val="12"/>
                <w:szCs w:val="12"/>
              </w:rPr>
            </w:pPr>
            <w:r w:rsidRPr="00CB1C2F">
              <w:rPr>
                <w:sz w:val="12"/>
                <w:szCs w:val="12"/>
              </w:rPr>
              <w:t> </w:t>
            </w:r>
          </w:p>
        </w:tc>
        <w:tc>
          <w:tcPr>
            <w:tcW w:w="647" w:type="pct"/>
            <w:tcBorders>
              <w:top w:val="nil"/>
              <w:left w:val="nil"/>
              <w:bottom w:val="single" w:sz="4" w:space="0" w:color="000000"/>
              <w:right w:val="single" w:sz="4" w:space="0" w:color="000000"/>
            </w:tcBorders>
            <w:shd w:val="clear" w:color="auto" w:fill="auto"/>
            <w:vAlign w:val="center"/>
            <w:hideMark/>
          </w:tcPr>
          <w:p w14:paraId="6D82C15E" w14:textId="77777777" w:rsidR="00CB1C2F" w:rsidRPr="00CB1C2F" w:rsidRDefault="00CB1C2F" w:rsidP="00CB1C2F">
            <w:pPr>
              <w:jc w:val="right"/>
              <w:rPr>
                <w:sz w:val="12"/>
                <w:szCs w:val="12"/>
              </w:rPr>
            </w:pPr>
            <w:r w:rsidRPr="00CB1C2F">
              <w:rPr>
                <w:sz w:val="12"/>
                <w:szCs w:val="12"/>
              </w:rPr>
              <w:t>855,1</w:t>
            </w:r>
          </w:p>
        </w:tc>
        <w:tc>
          <w:tcPr>
            <w:tcW w:w="654" w:type="pct"/>
            <w:tcBorders>
              <w:top w:val="nil"/>
              <w:left w:val="nil"/>
              <w:bottom w:val="single" w:sz="4" w:space="0" w:color="000000"/>
              <w:right w:val="single" w:sz="4" w:space="0" w:color="000000"/>
            </w:tcBorders>
            <w:shd w:val="clear" w:color="auto" w:fill="auto"/>
            <w:vAlign w:val="center"/>
            <w:hideMark/>
          </w:tcPr>
          <w:p w14:paraId="4C411527" w14:textId="77777777" w:rsidR="00CB1C2F" w:rsidRPr="00CB1C2F" w:rsidRDefault="00CB1C2F" w:rsidP="00CB1C2F">
            <w:pPr>
              <w:jc w:val="right"/>
              <w:rPr>
                <w:sz w:val="12"/>
                <w:szCs w:val="12"/>
              </w:rPr>
            </w:pPr>
            <w:r w:rsidRPr="00CB1C2F">
              <w:rPr>
                <w:sz w:val="12"/>
                <w:szCs w:val="12"/>
              </w:rPr>
              <w:t>936,4</w:t>
            </w:r>
          </w:p>
        </w:tc>
        <w:tc>
          <w:tcPr>
            <w:tcW w:w="640" w:type="pct"/>
            <w:tcBorders>
              <w:top w:val="nil"/>
              <w:left w:val="nil"/>
              <w:bottom w:val="single" w:sz="4" w:space="0" w:color="000000"/>
              <w:right w:val="single" w:sz="4" w:space="0" w:color="000000"/>
            </w:tcBorders>
            <w:shd w:val="clear" w:color="auto" w:fill="auto"/>
            <w:vAlign w:val="center"/>
            <w:hideMark/>
          </w:tcPr>
          <w:p w14:paraId="77D5697B" w14:textId="77777777" w:rsidR="00CB1C2F" w:rsidRPr="00CB1C2F" w:rsidRDefault="00CB1C2F" w:rsidP="00CB1C2F">
            <w:pPr>
              <w:jc w:val="right"/>
              <w:rPr>
                <w:sz w:val="12"/>
                <w:szCs w:val="12"/>
              </w:rPr>
            </w:pPr>
            <w:r w:rsidRPr="00CB1C2F">
              <w:rPr>
                <w:sz w:val="12"/>
                <w:szCs w:val="12"/>
              </w:rPr>
              <w:t>968,3</w:t>
            </w:r>
          </w:p>
        </w:tc>
      </w:tr>
      <w:tr w:rsidR="00CB1C2F" w:rsidRPr="00CB1C2F" w14:paraId="59035618" w14:textId="77777777" w:rsidTr="00CB1C2F">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1D9D4ACC" w14:textId="77777777" w:rsidR="00CB1C2F" w:rsidRPr="00CB1C2F" w:rsidRDefault="00CB1C2F" w:rsidP="00CB1C2F">
            <w:pPr>
              <w:rPr>
                <w:sz w:val="12"/>
                <w:szCs w:val="12"/>
              </w:rPr>
            </w:pPr>
            <w:r w:rsidRPr="00CB1C2F">
              <w:rPr>
                <w:sz w:val="12"/>
                <w:szCs w:val="12"/>
              </w:rPr>
              <w:t xml:space="preserve">Расходы на выплаты персоналу в целях обеспечения выполнения функций государственными (муниципальными) </w:t>
            </w:r>
            <w:r w:rsidRPr="00CB1C2F">
              <w:rPr>
                <w:sz w:val="12"/>
                <w:szCs w:val="12"/>
              </w:rPr>
              <w:lastRenderedPageBreak/>
              <w:t>органами, казенными учреждениями, органами управления государственными внебюджетными фондами</w:t>
            </w:r>
          </w:p>
        </w:tc>
        <w:tc>
          <w:tcPr>
            <w:tcW w:w="236" w:type="pct"/>
            <w:tcBorders>
              <w:top w:val="nil"/>
              <w:left w:val="nil"/>
              <w:bottom w:val="single" w:sz="4" w:space="0" w:color="000000"/>
              <w:right w:val="single" w:sz="4" w:space="0" w:color="000000"/>
            </w:tcBorders>
            <w:shd w:val="clear" w:color="FFFFFF" w:fill="FFFFFF"/>
            <w:vAlign w:val="center"/>
            <w:hideMark/>
          </w:tcPr>
          <w:p w14:paraId="364B2736" w14:textId="77777777" w:rsidR="00CB1C2F" w:rsidRPr="00CB1C2F" w:rsidRDefault="00CB1C2F" w:rsidP="00CB1C2F">
            <w:pPr>
              <w:jc w:val="center"/>
              <w:rPr>
                <w:sz w:val="12"/>
                <w:szCs w:val="12"/>
              </w:rPr>
            </w:pPr>
            <w:r w:rsidRPr="00CB1C2F">
              <w:rPr>
                <w:sz w:val="12"/>
                <w:szCs w:val="12"/>
              </w:rPr>
              <w:lastRenderedPageBreak/>
              <w:t>01</w:t>
            </w:r>
          </w:p>
        </w:tc>
        <w:tc>
          <w:tcPr>
            <w:tcW w:w="236" w:type="pct"/>
            <w:tcBorders>
              <w:top w:val="nil"/>
              <w:left w:val="nil"/>
              <w:bottom w:val="single" w:sz="4" w:space="0" w:color="000000"/>
              <w:right w:val="single" w:sz="4" w:space="0" w:color="000000"/>
            </w:tcBorders>
            <w:shd w:val="clear" w:color="FFFFFF" w:fill="FFFFFF"/>
            <w:vAlign w:val="center"/>
            <w:hideMark/>
          </w:tcPr>
          <w:p w14:paraId="7C2C17CF" w14:textId="77777777" w:rsidR="00CB1C2F" w:rsidRPr="00CB1C2F" w:rsidRDefault="00CB1C2F" w:rsidP="00CB1C2F">
            <w:pPr>
              <w:jc w:val="center"/>
              <w:rPr>
                <w:sz w:val="12"/>
                <w:szCs w:val="12"/>
              </w:rPr>
            </w:pPr>
            <w:r w:rsidRPr="00CB1C2F">
              <w:rPr>
                <w:sz w:val="12"/>
                <w:szCs w:val="12"/>
              </w:rPr>
              <w:t>04</w:t>
            </w:r>
          </w:p>
        </w:tc>
        <w:tc>
          <w:tcPr>
            <w:tcW w:w="526" w:type="pct"/>
            <w:tcBorders>
              <w:top w:val="nil"/>
              <w:left w:val="nil"/>
              <w:bottom w:val="single" w:sz="4" w:space="0" w:color="000000"/>
              <w:right w:val="single" w:sz="4" w:space="0" w:color="000000"/>
            </w:tcBorders>
            <w:shd w:val="clear" w:color="auto" w:fill="auto"/>
            <w:vAlign w:val="center"/>
            <w:hideMark/>
          </w:tcPr>
          <w:p w14:paraId="429A4E32" w14:textId="77777777" w:rsidR="00CB1C2F" w:rsidRPr="00CB1C2F" w:rsidRDefault="00CB1C2F" w:rsidP="00CB1C2F">
            <w:pPr>
              <w:jc w:val="center"/>
              <w:rPr>
                <w:sz w:val="12"/>
                <w:szCs w:val="12"/>
              </w:rPr>
            </w:pPr>
            <w:r w:rsidRPr="00CB1C2F">
              <w:rPr>
                <w:sz w:val="12"/>
                <w:szCs w:val="12"/>
              </w:rPr>
              <w:t>99 0 00 51180</w:t>
            </w:r>
          </w:p>
        </w:tc>
        <w:tc>
          <w:tcPr>
            <w:tcW w:w="216" w:type="pct"/>
            <w:tcBorders>
              <w:top w:val="nil"/>
              <w:left w:val="nil"/>
              <w:bottom w:val="single" w:sz="4" w:space="0" w:color="000000"/>
              <w:right w:val="single" w:sz="4" w:space="0" w:color="000000"/>
            </w:tcBorders>
            <w:shd w:val="clear" w:color="auto" w:fill="auto"/>
            <w:vAlign w:val="center"/>
            <w:hideMark/>
          </w:tcPr>
          <w:p w14:paraId="34B6A084" w14:textId="77777777" w:rsidR="00CB1C2F" w:rsidRPr="00CB1C2F" w:rsidRDefault="00CB1C2F" w:rsidP="00CB1C2F">
            <w:pPr>
              <w:jc w:val="center"/>
              <w:rPr>
                <w:sz w:val="12"/>
                <w:szCs w:val="12"/>
              </w:rPr>
            </w:pPr>
            <w:r w:rsidRPr="00CB1C2F">
              <w:rPr>
                <w:sz w:val="12"/>
                <w:szCs w:val="12"/>
              </w:rPr>
              <w:t>100</w:t>
            </w:r>
          </w:p>
        </w:tc>
        <w:tc>
          <w:tcPr>
            <w:tcW w:w="647" w:type="pct"/>
            <w:tcBorders>
              <w:top w:val="nil"/>
              <w:left w:val="nil"/>
              <w:bottom w:val="single" w:sz="4" w:space="0" w:color="000000"/>
              <w:right w:val="single" w:sz="4" w:space="0" w:color="000000"/>
            </w:tcBorders>
            <w:shd w:val="clear" w:color="auto" w:fill="auto"/>
            <w:vAlign w:val="center"/>
            <w:hideMark/>
          </w:tcPr>
          <w:p w14:paraId="5D38C550" w14:textId="77777777" w:rsidR="00CB1C2F" w:rsidRPr="00CB1C2F" w:rsidRDefault="00CB1C2F" w:rsidP="00CB1C2F">
            <w:pPr>
              <w:jc w:val="right"/>
              <w:rPr>
                <w:sz w:val="12"/>
                <w:szCs w:val="12"/>
              </w:rPr>
            </w:pPr>
            <w:r w:rsidRPr="00CB1C2F">
              <w:rPr>
                <w:sz w:val="12"/>
                <w:szCs w:val="12"/>
              </w:rPr>
              <w:t>817,5</w:t>
            </w:r>
          </w:p>
        </w:tc>
        <w:tc>
          <w:tcPr>
            <w:tcW w:w="654" w:type="pct"/>
            <w:tcBorders>
              <w:top w:val="nil"/>
              <w:left w:val="nil"/>
              <w:bottom w:val="single" w:sz="4" w:space="0" w:color="000000"/>
              <w:right w:val="single" w:sz="4" w:space="0" w:color="000000"/>
            </w:tcBorders>
            <w:shd w:val="clear" w:color="auto" w:fill="auto"/>
            <w:vAlign w:val="center"/>
            <w:hideMark/>
          </w:tcPr>
          <w:p w14:paraId="65F67456" w14:textId="77777777" w:rsidR="00CB1C2F" w:rsidRPr="00CB1C2F" w:rsidRDefault="00CB1C2F" w:rsidP="00CB1C2F">
            <w:pPr>
              <w:jc w:val="right"/>
              <w:rPr>
                <w:sz w:val="12"/>
                <w:szCs w:val="12"/>
              </w:rPr>
            </w:pPr>
            <w:r w:rsidRPr="00CB1C2F">
              <w:rPr>
                <w:sz w:val="12"/>
                <w:szCs w:val="12"/>
              </w:rPr>
              <w:t>936,4</w:t>
            </w:r>
          </w:p>
        </w:tc>
        <w:tc>
          <w:tcPr>
            <w:tcW w:w="640" w:type="pct"/>
            <w:tcBorders>
              <w:top w:val="nil"/>
              <w:left w:val="nil"/>
              <w:bottom w:val="single" w:sz="4" w:space="0" w:color="000000"/>
              <w:right w:val="single" w:sz="4" w:space="0" w:color="000000"/>
            </w:tcBorders>
            <w:shd w:val="clear" w:color="auto" w:fill="auto"/>
            <w:vAlign w:val="center"/>
            <w:hideMark/>
          </w:tcPr>
          <w:p w14:paraId="3ADA051F" w14:textId="77777777" w:rsidR="00CB1C2F" w:rsidRPr="00CB1C2F" w:rsidRDefault="00CB1C2F" w:rsidP="00CB1C2F">
            <w:pPr>
              <w:jc w:val="right"/>
              <w:rPr>
                <w:sz w:val="12"/>
                <w:szCs w:val="12"/>
              </w:rPr>
            </w:pPr>
            <w:r w:rsidRPr="00CB1C2F">
              <w:rPr>
                <w:sz w:val="12"/>
                <w:szCs w:val="12"/>
              </w:rPr>
              <w:t>968,3</w:t>
            </w:r>
          </w:p>
        </w:tc>
      </w:tr>
      <w:tr w:rsidR="00CB1C2F" w:rsidRPr="00CB1C2F" w14:paraId="1AAE8790" w14:textId="77777777" w:rsidTr="00CB1C2F">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700ABCC5" w14:textId="77777777" w:rsidR="00CB1C2F" w:rsidRPr="00CB1C2F" w:rsidRDefault="00CB1C2F" w:rsidP="00CB1C2F">
            <w:pPr>
              <w:rPr>
                <w:sz w:val="12"/>
                <w:szCs w:val="12"/>
              </w:rPr>
            </w:pPr>
            <w:r w:rsidRPr="00CB1C2F">
              <w:rPr>
                <w:sz w:val="12"/>
                <w:szCs w:val="12"/>
              </w:rPr>
              <w:lastRenderedPageBreak/>
              <w:t>Закупка товаров, работ и услуг для обеспечения государственных (муниципальных) нужд</w:t>
            </w:r>
          </w:p>
        </w:tc>
        <w:tc>
          <w:tcPr>
            <w:tcW w:w="236" w:type="pct"/>
            <w:tcBorders>
              <w:top w:val="nil"/>
              <w:left w:val="nil"/>
              <w:bottom w:val="single" w:sz="4" w:space="0" w:color="000000"/>
              <w:right w:val="single" w:sz="4" w:space="0" w:color="000000"/>
            </w:tcBorders>
            <w:shd w:val="clear" w:color="FFFFFF" w:fill="FFFFFF"/>
            <w:vAlign w:val="center"/>
            <w:hideMark/>
          </w:tcPr>
          <w:p w14:paraId="66F8BA8A" w14:textId="77777777" w:rsidR="00CB1C2F" w:rsidRPr="00CB1C2F" w:rsidRDefault="00CB1C2F" w:rsidP="00CB1C2F">
            <w:pPr>
              <w:jc w:val="center"/>
              <w:rPr>
                <w:sz w:val="12"/>
                <w:szCs w:val="12"/>
              </w:rPr>
            </w:pPr>
            <w:r w:rsidRPr="00CB1C2F">
              <w:rPr>
                <w:sz w:val="12"/>
                <w:szCs w:val="12"/>
              </w:rPr>
              <w:t>01</w:t>
            </w:r>
          </w:p>
        </w:tc>
        <w:tc>
          <w:tcPr>
            <w:tcW w:w="236" w:type="pct"/>
            <w:tcBorders>
              <w:top w:val="nil"/>
              <w:left w:val="nil"/>
              <w:bottom w:val="single" w:sz="4" w:space="0" w:color="000000"/>
              <w:right w:val="single" w:sz="4" w:space="0" w:color="000000"/>
            </w:tcBorders>
            <w:shd w:val="clear" w:color="FFFFFF" w:fill="FFFFFF"/>
            <w:vAlign w:val="center"/>
            <w:hideMark/>
          </w:tcPr>
          <w:p w14:paraId="6F192C67" w14:textId="77777777" w:rsidR="00CB1C2F" w:rsidRPr="00CB1C2F" w:rsidRDefault="00CB1C2F" w:rsidP="00CB1C2F">
            <w:pPr>
              <w:jc w:val="center"/>
              <w:rPr>
                <w:sz w:val="12"/>
                <w:szCs w:val="12"/>
              </w:rPr>
            </w:pPr>
            <w:r w:rsidRPr="00CB1C2F">
              <w:rPr>
                <w:sz w:val="12"/>
                <w:szCs w:val="12"/>
              </w:rPr>
              <w:t>04</w:t>
            </w:r>
          </w:p>
        </w:tc>
        <w:tc>
          <w:tcPr>
            <w:tcW w:w="526" w:type="pct"/>
            <w:tcBorders>
              <w:top w:val="nil"/>
              <w:left w:val="nil"/>
              <w:bottom w:val="single" w:sz="4" w:space="0" w:color="000000"/>
              <w:right w:val="single" w:sz="4" w:space="0" w:color="000000"/>
            </w:tcBorders>
            <w:shd w:val="clear" w:color="auto" w:fill="auto"/>
            <w:vAlign w:val="center"/>
            <w:hideMark/>
          </w:tcPr>
          <w:p w14:paraId="33C95751" w14:textId="77777777" w:rsidR="00CB1C2F" w:rsidRPr="00CB1C2F" w:rsidRDefault="00CB1C2F" w:rsidP="00CB1C2F">
            <w:pPr>
              <w:jc w:val="center"/>
              <w:rPr>
                <w:sz w:val="12"/>
                <w:szCs w:val="12"/>
              </w:rPr>
            </w:pPr>
            <w:r w:rsidRPr="00CB1C2F">
              <w:rPr>
                <w:sz w:val="12"/>
                <w:szCs w:val="12"/>
              </w:rPr>
              <w:t>99 0 00 51180</w:t>
            </w:r>
          </w:p>
        </w:tc>
        <w:tc>
          <w:tcPr>
            <w:tcW w:w="216" w:type="pct"/>
            <w:tcBorders>
              <w:top w:val="nil"/>
              <w:left w:val="nil"/>
              <w:bottom w:val="single" w:sz="4" w:space="0" w:color="000000"/>
              <w:right w:val="single" w:sz="4" w:space="0" w:color="000000"/>
            </w:tcBorders>
            <w:shd w:val="clear" w:color="auto" w:fill="auto"/>
            <w:vAlign w:val="center"/>
            <w:hideMark/>
          </w:tcPr>
          <w:p w14:paraId="4E27877B" w14:textId="77777777" w:rsidR="00CB1C2F" w:rsidRPr="00CB1C2F" w:rsidRDefault="00CB1C2F" w:rsidP="00CB1C2F">
            <w:pPr>
              <w:jc w:val="center"/>
              <w:rPr>
                <w:sz w:val="12"/>
                <w:szCs w:val="12"/>
              </w:rPr>
            </w:pPr>
            <w:r w:rsidRPr="00CB1C2F">
              <w:rPr>
                <w:sz w:val="12"/>
                <w:szCs w:val="12"/>
              </w:rPr>
              <w:t>200</w:t>
            </w:r>
          </w:p>
        </w:tc>
        <w:tc>
          <w:tcPr>
            <w:tcW w:w="647" w:type="pct"/>
            <w:tcBorders>
              <w:top w:val="nil"/>
              <w:left w:val="nil"/>
              <w:bottom w:val="single" w:sz="4" w:space="0" w:color="000000"/>
              <w:right w:val="single" w:sz="4" w:space="0" w:color="000000"/>
            </w:tcBorders>
            <w:shd w:val="clear" w:color="auto" w:fill="auto"/>
            <w:vAlign w:val="center"/>
            <w:hideMark/>
          </w:tcPr>
          <w:p w14:paraId="5D855758" w14:textId="77777777" w:rsidR="00CB1C2F" w:rsidRPr="00CB1C2F" w:rsidRDefault="00CB1C2F" w:rsidP="00CB1C2F">
            <w:pPr>
              <w:jc w:val="right"/>
              <w:rPr>
                <w:sz w:val="12"/>
                <w:szCs w:val="12"/>
              </w:rPr>
            </w:pPr>
            <w:r w:rsidRPr="00CB1C2F">
              <w:rPr>
                <w:sz w:val="12"/>
                <w:szCs w:val="12"/>
              </w:rPr>
              <w:t>37,6</w:t>
            </w:r>
          </w:p>
        </w:tc>
        <w:tc>
          <w:tcPr>
            <w:tcW w:w="654" w:type="pct"/>
            <w:tcBorders>
              <w:top w:val="nil"/>
              <w:left w:val="nil"/>
              <w:bottom w:val="single" w:sz="4" w:space="0" w:color="000000"/>
              <w:right w:val="single" w:sz="4" w:space="0" w:color="000000"/>
            </w:tcBorders>
            <w:shd w:val="clear" w:color="auto" w:fill="auto"/>
            <w:vAlign w:val="center"/>
            <w:hideMark/>
          </w:tcPr>
          <w:p w14:paraId="5F74A6C1" w14:textId="77777777" w:rsidR="00CB1C2F" w:rsidRPr="00CB1C2F" w:rsidRDefault="00CB1C2F" w:rsidP="00CB1C2F">
            <w:pPr>
              <w:jc w:val="right"/>
              <w:rPr>
                <w:sz w:val="12"/>
                <w:szCs w:val="12"/>
              </w:rPr>
            </w:pPr>
            <w:r w:rsidRPr="00CB1C2F">
              <w:rPr>
                <w:sz w:val="12"/>
                <w:szCs w:val="12"/>
              </w:rPr>
              <w:t> </w:t>
            </w:r>
          </w:p>
        </w:tc>
        <w:tc>
          <w:tcPr>
            <w:tcW w:w="640" w:type="pct"/>
            <w:tcBorders>
              <w:top w:val="nil"/>
              <w:left w:val="nil"/>
              <w:bottom w:val="single" w:sz="4" w:space="0" w:color="000000"/>
              <w:right w:val="single" w:sz="4" w:space="0" w:color="000000"/>
            </w:tcBorders>
            <w:shd w:val="clear" w:color="auto" w:fill="auto"/>
            <w:vAlign w:val="center"/>
            <w:hideMark/>
          </w:tcPr>
          <w:p w14:paraId="192E2783" w14:textId="77777777" w:rsidR="00CB1C2F" w:rsidRPr="00CB1C2F" w:rsidRDefault="00CB1C2F" w:rsidP="00CB1C2F">
            <w:pPr>
              <w:jc w:val="right"/>
              <w:rPr>
                <w:sz w:val="12"/>
                <w:szCs w:val="12"/>
              </w:rPr>
            </w:pPr>
            <w:r w:rsidRPr="00CB1C2F">
              <w:rPr>
                <w:sz w:val="12"/>
                <w:szCs w:val="12"/>
              </w:rPr>
              <w:t> </w:t>
            </w:r>
          </w:p>
        </w:tc>
      </w:tr>
      <w:tr w:rsidR="00CB1C2F" w:rsidRPr="00CB1C2F" w14:paraId="29B3D498" w14:textId="77777777" w:rsidTr="00CB1C2F">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349350EB" w14:textId="77777777" w:rsidR="00CB1C2F" w:rsidRPr="00CB1C2F" w:rsidRDefault="00CB1C2F" w:rsidP="00CB1C2F">
            <w:pPr>
              <w:rPr>
                <w:sz w:val="12"/>
                <w:szCs w:val="12"/>
              </w:rPr>
            </w:pPr>
            <w:r w:rsidRPr="00CB1C2F">
              <w:rPr>
                <w:sz w:val="12"/>
                <w:szCs w:val="12"/>
              </w:rPr>
              <w:t>Осуществление государственного полномочия Республики Коми предусмотренных пунктом 6 статьи 1 и статьями 2 и 3 Закона Республики Коми "О наделении органов местного самоуправления в Республике Коми отдельными государственными полномочиями Республики Коми"</w:t>
            </w:r>
          </w:p>
        </w:tc>
        <w:tc>
          <w:tcPr>
            <w:tcW w:w="236" w:type="pct"/>
            <w:tcBorders>
              <w:top w:val="nil"/>
              <w:left w:val="nil"/>
              <w:bottom w:val="single" w:sz="4" w:space="0" w:color="000000"/>
              <w:right w:val="single" w:sz="4" w:space="0" w:color="000000"/>
            </w:tcBorders>
            <w:shd w:val="clear" w:color="FFFFFF" w:fill="FFFFFF"/>
            <w:vAlign w:val="center"/>
            <w:hideMark/>
          </w:tcPr>
          <w:p w14:paraId="1294044A" w14:textId="77777777" w:rsidR="00CB1C2F" w:rsidRPr="00CB1C2F" w:rsidRDefault="00CB1C2F" w:rsidP="00CB1C2F">
            <w:pPr>
              <w:jc w:val="center"/>
              <w:rPr>
                <w:sz w:val="12"/>
                <w:szCs w:val="12"/>
              </w:rPr>
            </w:pPr>
            <w:r w:rsidRPr="00CB1C2F">
              <w:rPr>
                <w:sz w:val="12"/>
                <w:szCs w:val="12"/>
              </w:rPr>
              <w:t>01</w:t>
            </w:r>
          </w:p>
        </w:tc>
        <w:tc>
          <w:tcPr>
            <w:tcW w:w="236" w:type="pct"/>
            <w:tcBorders>
              <w:top w:val="nil"/>
              <w:left w:val="nil"/>
              <w:bottom w:val="single" w:sz="4" w:space="0" w:color="000000"/>
              <w:right w:val="single" w:sz="4" w:space="0" w:color="000000"/>
            </w:tcBorders>
            <w:shd w:val="clear" w:color="FFFFFF" w:fill="FFFFFF"/>
            <w:vAlign w:val="center"/>
            <w:hideMark/>
          </w:tcPr>
          <w:p w14:paraId="53755835" w14:textId="77777777" w:rsidR="00CB1C2F" w:rsidRPr="00CB1C2F" w:rsidRDefault="00CB1C2F" w:rsidP="00CB1C2F">
            <w:pPr>
              <w:jc w:val="center"/>
              <w:rPr>
                <w:sz w:val="12"/>
                <w:szCs w:val="12"/>
              </w:rPr>
            </w:pPr>
            <w:r w:rsidRPr="00CB1C2F">
              <w:rPr>
                <w:sz w:val="12"/>
                <w:szCs w:val="12"/>
              </w:rPr>
              <w:t>04</w:t>
            </w:r>
          </w:p>
        </w:tc>
        <w:tc>
          <w:tcPr>
            <w:tcW w:w="526" w:type="pct"/>
            <w:tcBorders>
              <w:top w:val="nil"/>
              <w:left w:val="nil"/>
              <w:bottom w:val="single" w:sz="4" w:space="0" w:color="000000"/>
              <w:right w:val="single" w:sz="4" w:space="0" w:color="000000"/>
            </w:tcBorders>
            <w:shd w:val="clear" w:color="auto" w:fill="auto"/>
            <w:vAlign w:val="center"/>
            <w:hideMark/>
          </w:tcPr>
          <w:p w14:paraId="57C5D47A" w14:textId="77777777" w:rsidR="00CB1C2F" w:rsidRPr="00CB1C2F" w:rsidRDefault="00CB1C2F" w:rsidP="00CB1C2F">
            <w:pPr>
              <w:jc w:val="center"/>
              <w:rPr>
                <w:sz w:val="12"/>
                <w:szCs w:val="12"/>
              </w:rPr>
            </w:pPr>
            <w:r w:rsidRPr="00CB1C2F">
              <w:rPr>
                <w:sz w:val="12"/>
                <w:szCs w:val="12"/>
              </w:rPr>
              <w:t>99 0 00 73150</w:t>
            </w:r>
          </w:p>
        </w:tc>
        <w:tc>
          <w:tcPr>
            <w:tcW w:w="216" w:type="pct"/>
            <w:tcBorders>
              <w:top w:val="nil"/>
              <w:left w:val="nil"/>
              <w:bottom w:val="single" w:sz="4" w:space="0" w:color="000000"/>
              <w:right w:val="single" w:sz="4" w:space="0" w:color="000000"/>
            </w:tcBorders>
            <w:shd w:val="clear" w:color="auto" w:fill="auto"/>
            <w:vAlign w:val="center"/>
            <w:hideMark/>
          </w:tcPr>
          <w:p w14:paraId="5B752363" w14:textId="77777777" w:rsidR="00CB1C2F" w:rsidRPr="00CB1C2F" w:rsidRDefault="00CB1C2F" w:rsidP="00CB1C2F">
            <w:pPr>
              <w:jc w:val="center"/>
              <w:rPr>
                <w:sz w:val="12"/>
                <w:szCs w:val="12"/>
              </w:rPr>
            </w:pPr>
            <w:r w:rsidRPr="00CB1C2F">
              <w:rPr>
                <w:sz w:val="12"/>
                <w:szCs w:val="12"/>
              </w:rPr>
              <w:t> </w:t>
            </w:r>
          </w:p>
        </w:tc>
        <w:tc>
          <w:tcPr>
            <w:tcW w:w="647" w:type="pct"/>
            <w:tcBorders>
              <w:top w:val="nil"/>
              <w:left w:val="nil"/>
              <w:bottom w:val="single" w:sz="4" w:space="0" w:color="000000"/>
              <w:right w:val="single" w:sz="4" w:space="0" w:color="000000"/>
            </w:tcBorders>
            <w:shd w:val="clear" w:color="auto" w:fill="auto"/>
            <w:vAlign w:val="center"/>
            <w:hideMark/>
          </w:tcPr>
          <w:p w14:paraId="37DB695A" w14:textId="77777777" w:rsidR="00CB1C2F" w:rsidRPr="00CB1C2F" w:rsidRDefault="00CB1C2F" w:rsidP="00CB1C2F">
            <w:pPr>
              <w:jc w:val="right"/>
              <w:rPr>
                <w:sz w:val="12"/>
                <w:szCs w:val="12"/>
              </w:rPr>
            </w:pPr>
            <w:r w:rsidRPr="00CB1C2F">
              <w:rPr>
                <w:sz w:val="12"/>
                <w:szCs w:val="12"/>
              </w:rPr>
              <w:t>30,4</w:t>
            </w:r>
          </w:p>
        </w:tc>
        <w:tc>
          <w:tcPr>
            <w:tcW w:w="654" w:type="pct"/>
            <w:tcBorders>
              <w:top w:val="nil"/>
              <w:left w:val="nil"/>
              <w:bottom w:val="single" w:sz="4" w:space="0" w:color="000000"/>
              <w:right w:val="single" w:sz="4" w:space="0" w:color="000000"/>
            </w:tcBorders>
            <w:shd w:val="clear" w:color="auto" w:fill="auto"/>
            <w:vAlign w:val="center"/>
            <w:hideMark/>
          </w:tcPr>
          <w:p w14:paraId="77657A1C" w14:textId="77777777" w:rsidR="00CB1C2F" w:rsidRPr="00CB1C2F" w:rsidRDefault="00CB1C2F" w:rsidP="00CB1C2F">
            <w:pPr>
              <w:jc w:val="right"/>
              <w:rPr>
                <w:sz w:val="12"/>
                <w:szCs w:val="12"/>
              </w:rPr>
            </w:pPr>
            <w:r w:rsidRPr="00CB1C2F">
              <w:rPr>
                <w:sz w:val="12"/>
                <w:szCs w:val="12"/>
              </w:rPr>
              <w:t>31,1</w:t>
            </w:r>
          </w:p>
        </w:tc>
        <w:tc>
          <w:tcPr>
            <w:tcW w:w="640" w:type="pct"/>
            <w:tcBorders>
              <w:top w:val="nil"/>
              <w:left w:val="nil"/>
              <w:bottom w:val="single" w:sz="4" w:space="0" w:color="000000"/>
              <w:right w:val="single" w:sz="4" w:space="0" w:color="000000"/>
            </w:tcBorders>
            <w:shd w:val="clear" w:color="auto" w:fill="auto"/>
            <w:vAlign w:val="center"/>
            <w:hideMark/>
          </w:tcPr>
          <w:p w14:paraId="0B0A6AE7" w14:textId="77777777" w:rsidR="00CB1C2F" w:rsidRPr="00CB1C2F" w:rsidRDefault="00CB1C2F" w:rsidP="00CB1C2F">
            <w:pPr>
              <w:jc w:val="right"/>
              <w:rPr>
                <w:sz w:val="12"/>
                <w:szCs w:val="12"/>
              </w:rPr>
            </w:pPr>
            <w:r w:rsidRPr="00CB1C2F">
              <w:rPr>
                <w:sz w:val="12"/>
                <w:szCs w:val="12"/>
              </w:rPr>
              <w:t>31,1</w:t>
            </w:r>
          </w:p>
        </w:tc>
      </w:tr>
      <w:tr w:rsidR="00CB1C2F" w:rsidRPr="00CB1C2F" w14:paraId="6FBF4FA8" w14:textId="77777777" w:rsidTr="00CB1C2F">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72EF994B" w14:textId="77777777" w:rsidR="00CB1C2F" w:rsidRPr="00CB1C2F" w:rsidRDefault="00CB1C2F" w:rsidP="00CB1C2F">
            <w:pPr>
              <w:rPr>
                <w:sz w:val="12"/>
                <w:szCs w:val="12"/>
              </w:rPr>
            </w:pPr>
            <w:r w:rsidRPr="00CB1C2F">
              <w:rPr>
                <w:sz w:val="12"/>
                <w:szCs w:val="1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6" w:type="pct"/>
            <w:tcBorders>
              <w:top w:val="nil"/>
              <w:left w:val="nil"/>
              <w:bottom w:val="single" w:sz="4" w:space="0" w:color="000000"/>
              <w:right w:val="single" w:sz="4" w:space="0" w:color="000000"/>
            </w:tcBorders>
            <w:shd w:val="clear" w:color="FFFFFF" w:fill="FFFFFF"/>
            <w:vAlign w:val="center"/>
            <w:hideMark/>
          </w:tcPr>
          <w:p w14:paraId="6CD8B66C" w14:textId="77777777" w:rsidR="00CB1C2F" w:rsidRPr="00CB1C2F" w:rsidRDefault="00CB1C2F" w:rsidP="00CB1C2F">
            <w:pPr>
              <w:jc w:val="center"/>
              <w:rPr>
                <w:sz w:val="12"/>
                <w:szCs w:val="12"/>
              </w:rPr>
            </w:pPr>
            <w:r w:rsidRPr="00CB1C2F">
              <w:rPr>
                <w:sz w:val="12"/>
                <w:szCs w:val="12"/>
              </w:rPr>
              <w:t>01</w:t>
            </w:r>
          </w:p>
        </w:tc>
        <w:tc>
          <w:tcPr>
            <w:tcW w:w="236" w:type="pct"/>
            <w:tcBorders>
              <w:top w:val="nil"/>
              <w:left w:val="nil"/>
              <w:bottom w:val="single" w:sz="4" w:space="0" w:color="000000"/>
              <w:right w:val="single" w:sz="4" w:space="0" w:color="000000"/>
            </w:tcBorders>
            <w:shd w:val="clear" w:color="FFFFFF" w:fill="FFFFFF"/>
            <w:vAlign w:val="center"/>
            <w:hideMark/>
          </w:tcPr>
          <w:p w14:paraId="50DB47E4" w14:textId="77777777" w:rsidR="00CB1C2F" w:rsidRPr="00CB1C2F" w:rsidRDefault="00CB1C2F" w:rsidP="00CB1C2F">
            <w:pPr>
              <w:jc w:val="center"/>
              <w:rPr>
                <w:sz w:val="12"/>
                <w:szCs w:val="12"/>
              </w:rPr>
            </w:pPr>
            <w:r w:rsidRPr="00CB1C2F">
              <w:rPr>
                <w:sz w:val="12"/>
                <w:szCs w:val="12"/>
              </w:rPr>
              <w:t>04</w:t>
            </w:r>
          </w:p>
        </w:tc>
        <w:tc>
          <w:tcPr>
            <w:tcW w:w="526" w:type="pct"/>
            <w:tcBorders>
              <w:top w:val="nil"/>
              <w:left w:val="nil"/>
              <w:bottom w:val="single" w:sz="4" w:space="0" w:color="000000"/>
              <w:right w:val="single" w:sz="4" w:space="0" w:color="000000"/>
            </w:tcBorders>
            <w:shd w:val="clear" w:color="auto" w:fill="auto"/>
            <w:vAlign w:val="center"/>
            <w:hideMark/>
          </w:tcPr>
          <w:p w14:paraId="0761DD02" w14:textId="77777777" w:rsidR="00CB1C2F" w:rsidRPr="00CB1C2F" w:rsidRDefault="00CB1C2F" w:rsidP="00CB1C2F">
            <w:pPr>
              <w:jc w:val="center"/>
              <w:rPr>
                <w:sz w:val="12"/>
                <w:szCs w:val="12"/>
              </w:rPr>
            </w:pPr>
            <w:r w:rsidRPr="00CB1C2F">
              <w:rPr>
                <w:sz w:val="12"/>
                <w:szCs w:val="12"/>
              </w:rPr>
              <w:t>99 0 00 73150</w:t>
            </w:r>
          </w:p>
        </w:tc>
        <w:tc>
          <w:tcPr>
            <w:tcW w:w="216" w:type="pct"/>
            <w:tcBorders>
              <w:top w:val="nil"/>
              <w:left w:val="nil"/>
              <w:bottom w:val="single" w:sz="4" w:space="0" w:color="000000"/>
              <w:right w:val="single" w:sz="4" w:space="0" w:color="000000"/>
            </w:tcBorders>
            <w:shd w:val="clear" w:color="auto" w:fill="auto"/>
            <w:vAlign w:val="center"/>
            <w:hideMark/>
          </w:tcPr>
          <w:p w14:paraId="50684DC6" w14:textId="77777777" w:rsidR="00CB1C2F" w:rsidRPr="00CB1C2F" w:rsidRDefault="00CB1C2F" w:rsidP="00CB1C2F">
            <w:pPr>
              <w:jc w:val="center"/>
              <w:rPr>
                <w:sz w:val="12"/>
                <w:szCs w:val="12"/>
              </w:rPr>
            </w:pPr>
            <w:r w:rsidRPr="00CB1C2F">
              <w:rPr>
                <w:sz w:val="12"/>
                <w:szCs w:val="12"/>
              </w:rPr>
              <w:t>100</w:t>
            </w:r>
          </w:p>
        </w:tc>
        <w:tc>
          <w:tcPr>
            <w:tcW w:w="647" w:type="pct"/>
            <w:tcBorders>
              <w:top w:val="nil"/>
              <w:left w:val="nil"/>
              <w:bottom w:val="single" w:sz="4" w:space="0" w:color="000000"/>
              <w:right w:val="single" w:sz="4" w:space="0" w:color="000000"/>
            </w:tcBorders>
            <w:shd w:val="clear" w:color="auto" w:fill="auto"/>
            <w:vAlign w:val="center"/>
            <w:hideMark/>
          </w:tcPr>
          <w:p w14:paraId="4C7C79AC" w14:textId="77777777" w:rsidR="00CB1C2F" w:rsidRPr="00CB1C2F" w:rsidRDefault="00CB1C2F" w:rsidP="00CB1C2F">
            <w:pPr>
              <w:jc w:val="right"/>
              <w:rPr>
                <w:sz w:val="12"/>
                <w:szCs w:val="12"/>
              </w:rPr>
            </w:pPr>
            <w:r w:rsidRPr="00CB1C2F">
              <w:rPr>
                <w:sz w:val="12"/>
                <w:szCs w:val="12"/>
              </w:rPr>
              <w:t>24,4</w:t>
            </w:r>
          </w:p>
        </w:tc>
        <w:tc>
          <w:tcPr>
            <w:tcW w:w="654" w:type="pct"/>
            <w:tcBorders>
              <w:top w:val="nil"/>
              <w:left w:val="nil"/>
              <w:bottom w:val="single" w:sz="4" w:space="0" w:color="000000"/>
              <w:right w:val="single" w:sz="4" w:space="0" w:color="000000"/>
            </w:tcBorders>
            <w:shd w:val="clear" w:color="auto" w:fill="auto"/>
            <w:vAlign w:val="center"/>
            <w:hideMark/>
          </w:tcPr>
          <w:p w14:paraId="5E54A608" w14:textId="77777777" w:rsidR="00CB1C2F" w:rsidRPr="00CB1C2F" w:rsidRDefault="00CB1C2F" w:rsidP="00CB1C2F">
            <w:pPr>
              <w:jc w:val="right"/>
              <w:rPr>
                <w:sz w:val="12"/>
                <w:szCs w:val="12"/>
              </w:rPr>
            </w:pPr>
            <w:r w:rsidRPr="00CB1C2F">
              <w:rPr>
                <w:sz w:val="12"/>
                <w:szCs w:val="12"/>
              </w:rPr>
              <w:t>25,1</w:t>
            </w:r>
          </w:p>
        </w:tc>
        <w:tc>
          <w:tcPr>
            <w:tcW w:w="640" w:type="pct"/>
            <w:tcBorders>
              <w:top w:val="nil"/>
              <w:left w:val="nil"/>
              <w:bottom w:val="single" w:sz="4" w:space="0" w:color="000000"/>
              <w:right w:val="single" w:sz="4" w:space="0" w:color="000000"/>
            </w:tcBorders>
            <w:shd w:val="clear" w:color="auto" w:fill="auto"/>
            <w:vAlign w:val="center"/>
            <w:hideMark/>
          </w:tcPr>
          <w:p w14:paraId="707265FB" w14:textId="77777777" w:rsidR="00CB1C2F" w:rsidRPr="00CB1C2F" w:rsidRDefault="00CB1C2F" w:rsidP="00CB1C2F">
            <w:pPr>
              <w:jc w:val="right"/>
              <w:rPr>
                <w:sz w:val="12"/>
                <w:szCs w:val="12"/>
              </w:rPr>
            </w:pPr>
            <w:r w:rsidRPr="00CB1C2F">
              <w:rPr>
                <w:sz w:val="12"/>
                <w:szCs w:val="12"/>
              </w:rPr>
              <w:t>25,1</w:t>
            </w:r>
          </w:p>
        </w:tc>
      </w:tr>
      <w:tr w:rsidR="00CB1C2F" w:rsidRPr="00CB1C2F" w14:paraId="3F28CB98" w14:textId="77777777" w:rsidTr="00CB1C2F">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195FDB71" w14:textId="77777777" w:rsidR="00CB1C2F" w:rsidRPr="00CB1C2F" w:rsidRDefault="00CB1C2F" w:rsidP="00CB1C2F">
            <w:pPr>
              <w:rPr>
                <w:sz w:val="12"/>
                <w:szCs w:val="12"/>
              </w:rPr>
            </w:pPr>
            <w:r w:rsidRPr="00CB1C2F">
              <w:rPr>
                <w:sz w:val="12"/>
                <w:szCs w:val="12"/>
              </w:rPr>
              <w:t>Закупка товаров, работ и услуг для обеспечения государственных (муниципальных) нужд</w:t>
            </w:r>
          </w:p>
        </w:tc>
        <w:tc>
          <w:tcPr>
            <w:tcW w:w="236" w:type="pct"/>
            <w:tcBorders>
              <w:top w:val="nil"/>
              <w:left w:val="nil"/>
              <w:bottom w:val="single" w:sz="4" w:space="0" w:color="000000"/>
              <w:right w:val="single" w:sz="4" w:space="0" w:color="000000"/>
            </w:tcBorders>
            <w:shd w:val="clear" w:color="FFFFFF" w:fill="FFFFFF"/>
            <w:vAlign w:val="center"/>
            <w:hideMark/>
          </w:tcPr>
          <w:p w14:paraId="0D7237D3" w14:textId="77777777" w:rsidR="00CB1C2F" w:rsidRPr="00CB1C2F" w:rsidRDefault="00CB1C2F" w:rsidP="00CB1C2F">
            <w:pPr>
              <w:jc w:val="center"/>
              <w:rPr>
                <w:sz w:val="12"/>
                <w:szCs w:val="12"/>
              </w:rPr>
            </w:pPr>
            <w:r w:rsidRPr="00CB1C2F">
              <w:rPr>
                <w:sz w:val="12"/>
                <w:szCs w:val="12"/>
              </w:rPr>
              <w:t>01</w:t>
            </w:r>
          </w:p>
        </w:tc>
        <w:tc>
          <w:tcPr>
            <w:tcW w:w="236" w:type="pct"/>
            <w:tcBorders>
              <w:top w:val="nil"/>
              <w:left w:val="nil"/>
              <w:bottom w:val="single" w:sz="4" w:space="0" w:color="000000"/>
              <w:right w:val="single" w:sz="4" w:space="0" w:color="000000"/>
            </w:tcBorders>
            <w:shd w:val="clear" w:color="FFFFFF" w:fill="FFFFFF"/>
            <w:vAlign w:val="center"/>
            <w:hideMark/>
          </w:tcPr>
          <w:p w14:paraId="71D44ED9" w14:textId="77777777" w:rsidR="00CB1C2F" w:rsidRPr="00CB1C2F" w:rsidRDefault="00CB1C2F" w:rsidP="00CB1C2F">
            <w:pPr>
              <w:jc w:val="center"/>
              <w:rPr>
                <w:sz w:val="12"/>
                <w:szCs w:val="12"/>
              </w:rPr>
            </w:pPr>
            <w:r w:rsidRPr="00CB1C2F">
              <w:rPr>
                <w:sz w:val="12"/>
                <w:szCs w:val="12"/>
              </w:rPr>
              <w:t>04</w:t>
            </w:r>
          </w:p>
        </w:tc>
        <w:tc>
          <w:tcPr>
            <w:tcW w:w="526" w:type="pct"/>
            <w:tcBorders>
              <w:top w:val="nil"/>
              <w:left w:val="nil"/>
              <w:bottom w:val="single" w:sz="4" w:space="0" w:color="000000"/>
              <w:right w:val="single" w:sz="4" w:space="0" w:color="000000"/>
            </w:tcBorders>
            <w:shd w:val="clear" w:color="auto" w:fill="auto"/>
            <w:vAlign w:val="center"/>
            <w:hideMark/>
          </w:tcPr>
          <w:p w14:paraId="78E1D9AF" w14:textId="77777777" w:rsidR="00CB1C2F" w:rsidRPr="00CB1C2F" w:rsidRDefault="00CB1C2F" w:rsidP="00CB1C2F">
            <w:pPr>
              <w:jc w:val="center"/>
              <w:rPr>
                <w:sz w:val="12"/>
                <w:szCs w:val="12"/>
              </w:rPr>
            </w:pPr>
            <w:r w:rsidRPr="00CB1C2F">
              <w:rPr>
                <w:sz w:val="12"/>
                <w:szCs w:val="12"/>
              </w:rPr>
              <w:t>99 0 00 73150</w:t>
            </w:r>
          </w:p>
        </w:tc>
        <w:tc>
          <w:tcPr>
            <w:tcW w:w="216" w:type="pct"/>
            <w:tcBorders>
              <w:top w:val="nil"/>
              <w:left w:val="nil"/>
              <w:bottom w:val="single" w:sz="4" w:space="0" w:color="000000"/>
              <w:right w:val="single" w:sz="4" w:space="0" w:color="000000"/>
            </w:tcBorders>
            <w:shd w:val="clear" w:color="auto" w:fill="auto"/>
            <w:vAlign w:val="center"/>
            <w:hideMark/>
          </w:tcPr>
          <w:p w14:paraId="0B68FC59" w14:textId="77777777" w:rsidR="00CB1C2F" w:rsidRPr="00CB1C2F" w:rsidRDefault="00CB1C2F" w:rsidP="00CB1C2F">
            <w:pPr>
              <w:jc w:val="center"/>
              <w:rPr>
                <w:sz w:val="12"/>
                <w:szCs w:val="12"/>
              </w:rPr>
            </w:pPr>
            <w:r w:rsidRPr="00CB1C2F">
              <w:rPr>
                <w:sz w:val="12"/>
                <w:szCs w:val="12"/>
              </w:rPr>
              <w:t>200</w:t>
            </w:r>
          </w:p>
        </w:tc>
        <w:tc>
          <w:tcPr>
            <w:tcW w:w="647" w:type="pct"/>
            <w:tcBorders>
              <w:top w:val="nil"/>
              <w:left w:val="nil"/>
              <w:bottom w:val="single" w:sz="4" w:space="0" w:color="000000"/>
              <w:right w:val="single" w:sz="4" w:space="0" w:color="000000"/>
            </w:tcBorders>
            <w:shd w:val="clear" w:color="auto" w:fill="auto"/>
            <w:vAlign w:val="center"/>
            <w:hideMark/>
          </w:tcPr>
          <w:p w14:paraId="55A599DA" w14:textId="77777777" w:rsidR="00CB1C2F" w:rsidRPr="00CB1C2F" w:rsidRDefault="00CB1C2F" w:rsidP="00CB1C2F">
            <w:pPr>
              <w:jc w:val="right"/>
              <w:rPr>
                <w:sz w:val="12"/>
                <w:szCs w:val="12"/>
              </w:rPr>
            </w:pPr>
            <w:r w:rsidRPr="00CB1C2F">
              <w:rPr>
                <w:sz w:val="12"/>
                <w:szCs w:val="12"/>
              </w:rPr>
              <w:t>6,0</w:t>
            </w:r>
          </w:p>
        </w:tc>
        <w:tc>
          <w:tcPr>
            <w:tcW w:w="654" w:type="pct"/>
            <w:tcBorders>
              <w:top w:val="nil"/>
              <w:left w:val="nil"/>
              <w:bottom w:val="single" w:sz="4" w:space="0" w:color="000000"/>
              <w:right w:val="single" w:sz="4" w:space="0" w:color="000000"/>
            </w:tcBorders>
            <w:shd w:val="clear" w:color="auto" w:fill="auto"/>
            <w:vAlign w:val="center"/>
            <w:hideMark/>
          </w:tcPr>
          <w:p w14:paraId="4D0C30E3" w14:textId="77777777" w:rsidR="00CB1C2F" w:rsidRPr="00CB1C2F" w:rsidRDefault="00CB1C2F" w:rsidP="00CB1C2F">
            <w:pPr>
              <w:jc w:val="right"/>
              <w:rPr>
                <w:sz w:val="12"/>
                <w:szCs w:val="12"/>
              </w:rPr>
            </w:pPr>
            <w:r w:rsidRPr="00CB1C2F">
              <w:rPr>
                <w:sz w:val="12"/>
                <w:szCs w:val="12"/>
              </w:rPr>
              <w:t>6,0</w:t>
            </w:r>
          </w:p>
        </w:tc>
        <w:tc>
          <w:tcPr>
            <w:tcW w:w="640" w:type="pct"/>
            <w:tcBorders>
              <w:top w:val="nil"/>
              <w:left w:val="nil"/>
              <w:bottom w:val="single" w:sz="4" w:space="0" w:color="000000"/>
              <w:right w:val="single" w:sz="4" w:space="0" w:color="000000"/>
            </w:tcBorders>
            <w:shd w:val="clear" w:color="auto" w:fill="auto"/>
            <w:vAlign w:val="center"/>
            <w:hideMark/>
          </w:tcPr>
          <w:p w14:paraId="67BC557F" w14:textId="77777777" w:rsidR="00CB1C2F" w:rsidRPr="00CB1C2F" w:rsidRDefault="00CB1C2F" w:rsidP="00CB1C2F">
            <w:pPr>
              <w:jc w:val="right"/>
              <w:rPr>
                <w:sz w:val="12"/>
                <w:szCs w:val="12"/>
              </w:rPr>
            </w:pPr>
            <w:r w:rsidRPr="00CB1C2F">
              <w:rPr>
                <w:sz w:val="12"/>
                <w:szCs w:val="12"/>
              </w:rPr>
              <w:t>6,0</w:t>
            </w:r>
          </w:p>
        </w:tc>
      </w:tr>
      <w:tr w:rsidR="00CB1C2F" w:rsidRPr="00CB1C2F" w14:paraId="1AC4D36C" w14:textId="77777777" w:rsidTr="00CB1C2F">
        <w:trPr>
          <w:trHeight w:val="20"/>
        </w:trPr>
        <w:tc>
          <w:tcPr>
            <w:tcW w:w="1846" w:type="pct"/>
            <w:tcBorders>
              <w:top w:val="nil"/>
              <w:left w:val="single" w:sz="4" w:space="0" w:color="000000"/>
              <w:bottom w:val="single" w:sz="4" w:space="0" w:color="000000"/>
              <w:right w:val="single" w:sz="4" w:space="0" w:color="000000"/>
            </w:tcBorders>
            <w:shd w:val="clear" w:color="FFFFFF" w:fill="FFFFFF"/>
            <w:vAlign w:val="center"/>
            <w:hideMark/>
          </w:tcPr>
          <w:p w14:paraId="1B17539F" w14:textId="77777777" w:rsidR="00CB1C2F" w:rsidRPr="00CB1C2F" w:rsidRDefault="00CB1C2F" w:rsidP="00CB1C2F">
            <w:pPr>
              <w:rPr>
                <w:sz w:val="12"/>
                <w:szCs w:val="12"/>
              </w:rPr>
            </w:pPr>
            <w:r w:rsidRPr="00CB1C2F">
              <w:rPr>
                <w:sz w:val="12"/>
                <w:szCs w:val="12"/>
              </w:rPr>
              <w:t>Резервные фонды</w:t>
            </w:r>
          </w:p>
        </w:tc>
        <w:tc>
          <w:tcPr>
            <w:tcW w:w="236" w:type="pct"/>
            <w:tcBorders>
              <w:top w:val="nil"/>
              <w:left w:val="nil"/>
              <w:bottom w:val="single" w:sz="4" w:space="0" w:color="000000"/>
              <w:right w:val="single" w:sz="4" w:space="0" w:color="000000"/>
            </w:tcBorders>
            <w:shd w:val="clear" w:color="FFFFFF" w:fill="FFFFFF"/>
            <w:vAlign w:val="center"/>
            <w:hideMark/>
          </w:tcPr>
          <w:p w14:paraId="68EFC696" w14:textId="77777777" w:rsidR="00CB1C2F" w:rsidRPr="00CB1C2F" w:rsidRDefault="00CB1C2F" w:rsidP="00CB1C2F">
            <w:pPr>
              <w:jc w:val="center"/>
              <w:rPr>
                <w:sz w:val="12"/>
                <w:szCs w:val="12"/>
              </w:rPr>
            </w:pPr>
            <w:r w:rsidRPr="00CB1C2F">
              <w:rPr>
                <w:sz w:val="12"/>
                <w:szCs w:val="12"/>
              </w:rPr>
              <w:t>01</w:t>
            </w:r>
          </w:p>
        </w:tc>
        <w:tc>
          <w:tcPr>
            <w:tcW w:w="236" w:type="pct"/>
            <w:tcBorders>
              <w:top w:val="nil"/>
              <w:left w:val="nil"/>
              <w:bottom w:val="single" w:sz="4" w:space="0" w:color="000000"/>
              <w:right w:val="single" w:sz="4" w:space="0" w:color="000000"/>
            </w:tcBorders>
            <w:shd w:val="clear" w:color="FFFFFF" w:fill="FFFFFF"/>
            <w:vAlign w:val="center"/>
            <w:hideMark/>
          </w:tcPr>
          <w:p w14:paraId="51A261CD" w14:textId="77777777" w:rsidR="00CB1C2F" w:rsidRPr="00CB1C2F" w:rsidRDefault="00CB1C2F" w:rsidP="00CB1C2F">
            <w:pPr>
              <w:jc w:val="center"/>
              <w:rPr>
                <w:sz w:val="12"/>
                <w:szCs w:val="12"/>
              </w:rPr>
            </w:pPr>
            <w:r w:rsidRPr="00CB1C2F">
              <w:rPr>
                <w:sz w:val="12"/>
                <w:szCs w:val="12"/>
              </w:rPr>
              <w:t>11</w:t>
            </w:r>
          </w:p>
        </w:tc>
        <w:tc>
          <w:tcPr>
            <w:tcW w:w="526" w:type="pct"/>
            <w:tcBorders>
              <w:top w:val="nil"/>
              <w:left w:val="nil"/>
              <w:bottom w:val="single" w:sz="4" w:space="0" w:color="000000"/>
              <w:right w:val="single" w:sz="4" w:space="0" w:color="000000"/>
            </w:tcBorders>
            <w:shd w:val="clear" w:color="FFFFFF" w:fill="FFFFFF"/>
            <w:vAlign w:val="center"/>
            <w:hideMark/>
          </w:tcPr>
          <w:p w14:paraId="5D8ED23B" w14:textId="77777777" w:rsidR="00CB1C2F" w:rsidRPr="00CB1C2F" w:rsidRDefault="00CB1C2F" w:rsidP="00CB1C2F">
            <w:pPr>
              <w:jc w:val="center"/>
              <w:rPr>
                <w:sz w:val="12"/>
                <w:szCs w:val="12"/>
              </w:rPr>
            </w:pPr>
            <w:r w:rsidRPr="00CB1C2F">
              <w:rPr>
                <w:sz w:val="12"/>
                <w:szCs w:val="12"/>
              </w:rPr>
              <w:t> </w:t>
            </w:r>
          </w:p>
        </w:tc>
        <w:tc>
          <w:tcPr>
            <w:tcW w:w="216" w:type="pct"/>
            <w:tcBorders>
              <w:top w:val="nil"/>
              <w:left w:val="nil"/>
              <w:bottom w:val="single" w:sz="4" w:space="0" w:color="000000"/>
              <w:right w:val="single" w:sz="4" w:space="0" w:color="000000"/>
            </w:tcBorders>
            <w:shd w:val="clear" w:color="FFFFFF" w:fill="FFFFFF"/>
            <w:vAlign w:val="center"/>
            <w:hideMark/>
          </w:tcPr>
          <w:p w14:paraId="4B241CB1" w14:textId="77777777" w:rsidR="00CB1C2F" w:rsidRPr="00CB1C2F" w:rsidRDefault="00CB1C2F" w:rsidP="00CB1C2F">
            <w:pPr>
              <w:jc w:val="center"/>
              <w:rPr>
                <w:sz w:val="12"/>
                <w:szCs w:val="12"/>
              </w:rPr>
            </w:pPr>
            <w:r w:rsidRPr="00CB1C2F">
              <w:rPr>
                <w:sz w:val="12"/>
                <w:szCs w:val="12"/>
              </w:rPr>
              <w:t> </w:t>
            </w:r>
          </w:p>
        </w:tc>
        <w:tc>
          <w:tcPr>
            <w:tcW w:w="647" w:type="pct"/>
            <w:tcBorders>
              <w:top w:val="nil"/>
              <w:left w:val="nil"/>
              <w:bottom w:val="single" w:sz="4" w:space="0" w:color="000000"/>
              <w:right w:val="single" w:sz="4" w:space="0" w:color="000000"/>
            </w:tcBorders>
            <w:shd w:val="clear" w:color="FFFFFF" w:fill="FFFFFF"/>
            <w:vAlign w:val="center"/>
            <w:hideMark/>
          </w:tcPr>
          <w:p w14:paraId="436D846C" w14:textId="77777777" w:rsidR="00CB1C2F" w:rsidRPr="00CB1C2F" w:rsidRDefault="00CB1C2F" w:rsidP="00CB1C2F">
            <w:pPr>
              <w:jc w:val="right"/>
              <w:rPr>
                <w:sz w:val="12"/>
                <w:szCs w:val="12"/>
              </w:rPr>
            </w:pPr>
            <w:r w:rsidRPr="00CB1C2F">
              <w:rPr>
                <w:sz w:val="12"/>
                <w:szCs w:val="12"/>
              </w:rPr>
              <w:t>50,0</w:t>
            </w:r>
          </w:p>
        </w:tc>
        <w:tc>
          <w:tcPr>
            <w:tcW w:w="654" w:type="pct"/>
            <w:tcBorders>
              <w:top w:val="nil"/>
              <w:left w:val="nil"/>
              <w:bottom w:val="single" w:sz="4" w:space="0" w:color="000000"/>
              <w:right w:val="single" w:sz="4" w:space="0" w:color="000000"/>
            </w:tcBorders>
            <w:shd w:val="clear" w:color="FFFFFF" w:fill="FFFFFF"/>
            <w:vAlign w:val="center"/>
            <w:hideMark/>
          </w:tcPr>
          <w:p w14:paraId="5B7E0012" w14:textId="77777777" w:rsidR="00CB1C2F" w:rsidRPr="00CB1C2F" w:rsidRDefault="00CB1C2F" w:rsidP="00CB1C2F">
            <w:pPr>
              <w:jc w:val="right"/>
              <w:rPr>
                <w:sz w:val="12"/>
                <w:szCs w:val="12"/>
              </w:rPr>
            </w:pPr>
            <w:r w:rsidRPr="00CB1C2F">
              <w:rPr>
                <w:sz w:val="12"/>
                <w:szCs w:val="12"/>
              </w:rPr>
              <w:t>50,0</w:t>
            </w:r>
          </w:p>
        </w:tc>
        <w:tc>
          <w:tcPr>
            <w:tcW w:w="640" w:type="pct"/>
            <w:tcBorders>
              <w:top w:val="nil"/>
              <w:left w:val="nil"/>
              <w:bottom w:val="single" w:sz="4" w:space="0" w:color="000000"/>
              <w:right w:val="single" w:sz="4" w:space="0" w:color="000000"/>
            </w:tcBorders>
            <w:shd w:val="clear" w:color="FFFFFF" w:fill="FFFFFF"/>
            <w:vAlign w:val="center"/>
            <w:hideMark/>
          </w:tcPr>
          <w:p w14:paraId="0BD58E68" w14:textId="77777777" w:rsidR="00CB1C2F" w:rsidRPr="00CB1C2F" w:rsidRDefault="00CB1C2F" w:rsidP="00CB1C2F">
            <w:pPr>
              <w:jc w:val="right"/>
              <w:rPr>
                <w:sz w:val="12"/>
                <w:szCs w:val="12"/>
              </w:rPr>
            </w:pPr>
            <w:r w:rsidRPr="00CB1C2F">
              <w:rPr>
                <w:sz w:val="12"/>
                <w:szCs w:val="12"/>
              </w:rPr>
              <w:t>50,0</w:t>
            </w:r>
          </w:p>
        </w:tc>
      </w:tr>
      <w:tr w:rsidR="00CB1C2F" w:rsidRPr="00CB1C2F" w14:paraId="08B7F80E" w14:textId="77777777" w:rsidTr="00CB1C2F">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0BEF8D16" w14:textId="77777777" w:rsidR="00CB1C2F" w:rsidRPr="00CB1C2F" w:rsidRDefault="00CB1C2F" w:rsidP="00CB1C2F">
            <w:pPr>
              <w:rPr>
                <w:sz w:val="12"/>
                <w:szCs w:val="12"/>
              </w:rPr>
            </w:pPr>
            <w:r w:rsidRPr="00CB1C2F">
              <w:rPr>
                <w:sz w:val="12"/>
                <w:szCs w:val="12"/>
              </w:rPr>
              <w:t>Резервный фонд администрации муниципального образования</w:t>
            </w:r>
          </w:p>
        </w:tc>
        <w:tc>
          <w:tcPr>
            <w:tcW w:w="236" w:type="pct"/>
            <w:tcBorders>
              <w:top w:val="nil"/>
              <w:left w:val="nil"/>
              <w:bottom w:val="single" w:sz="4" w:space="0" w:color="000000"/>
              <w:right w:val="single" w:sz="4" w:space="0" w:color="000000"/>
            </w:tcBorders>
            <w:shd w:val="clear" w:color="FFFFFF" w:fill="FFFFFF"/>
            <w:vAlign w:val="center"/>
            <w:hideMark/>
          </w:tcPr>
          <w:p w14:paraId="000436F9" w14:textId="77777777" w:rsidR="00CB1C2F" w:rsidRPr="00CB1C2F" w:rsidRDefault="00CB1C2F" w:rsidP="00CB1C2F">
            <w:pPr>
              <w:jc w:val="center"/>
              <w:rPr>
                <w:sz w:val="12"/>
                <w:szCs w:val="12"/>
              </w:rPr>
            </w:pPr>
            <w:r w:rsidRPr="00CB1C2F">
              <w:rPr>
                <w:sz w:val="12"/>
                <w:szCs w:val="12"/>
              </w:rPr>
              <w:t>01</w:t>
            </w:r>
          </w:p>
        </w:tc>
        <w:tc>
          <w:tcPr>
            <w:tcW w:w="236" w:type="pct"/>
            <w:tcBorders>
              <w:top w:val="nil"/>
              <w:left w:val="nil"/>
              <w:bottom w:val="single" w:sz="4" w:space="0" w:color="000000"/>
              <w:right w:val="single" w:sz="4" w:space="0" w:color="000000"/>
            </w:tcBorders>
            <w:shd w:val="clear" w:color="FFFFFF" w:fill="FFFFFF"/>
            <w:vAlign w:val="center"/>
            <w:hideMark/>
          </w:tcPr>
          <w:p w14:paraId="3CBDA7DA" w14:textId="77777777" w:rsidR="00CB1C2F" w:rsidRPr="00CB1C2F" w:rsidRDefault="00CB1C2F" w:rsidP="00CB1C2F">
            <w:pPr>
              <w:jc w:val="center"/>
              <w:rPr>
                <w:sz w:val="12"/>
                <w:szCs w:val="12"/>
              </w:rPr>
            </w:pPr>
            <w:r w:rsidRPr="00CB1C2F">
              <w:rPr>
                <w:sz w:val="12"/>
                <w:szCs w:val="12"/>
              </w:rPr>
              <w:t>11</w:t>
            </w:r>
          </w:p>
        </w:tc>
        <w:tc>
          <w:tcPr>
            <w:tcW w:w="526" w:type="pct"/>
            <w:tcBorders>
              <w:top w:val="nil"/>
              <w:left w:val="nil"/>
              <w:bottom w:val="single" w:sz="4" w:space="0" w:color="000000"/>
              <w:right w:val="single" w:sz="4" w:space="0" w:color="000000"/>
            </w:tcBorders>
            <w:shd w:val="clear" w:color="auto" w:fill="auto"/>
            <w:vAlign w:val="center"/>
            <w:hideMark/>
          </w:tcPr>
          <w:p w14:paraId="52DD3548" w14:textId="77777777" w:rsidR="00CB1C2F" w:rsidRPr="00CB1C2F" w:rsidRDefault="00CB1C2F" w:rsidP="00CB1C2F">
            <w:pPr>
              <w:jc w:val="center"/>
              <w:rPr>
                <w:sz w:val="12"/>
                <w:szCs w:val="12"/>
              </w:rPr>
            </w:pPr>
            <w:r w:rsidRPr="00CB1C2F">
              <w:rPr>
                <w:sz w:val="12"/>
                <w:szCs w:val="12"/>
              </w:rPr>
              <w:t>99 0 00 00220</w:t>
            </w:r>
          </w:p>
        </w:tc>
        <w:tc>
          <w:tcPr>
            <w:tcW w:w="216" w:type="pct"/>
            <w:tcBorders>
              <w:top w:val="nil"/>
              <w:left w:val="nil"/>
              <w:bottom w:val="single" w:sz="4" w:space="0" w:color="000000"/>
              <w:right w:val="single" w:sz="4" w:space="0" w:color="000000"/>
            </w:tcBorders>
            <w:shd w:val="clear" w:color="auto" w:fill="auto"/>
            <w:vAlign w:val="center"/>
            <w:hideMark/>
          </w:tcPr>
          <w:p w14:paraId="0B51DFC1" w14:textId="77777777" w:rsidR="00CB1C2F" w:rsidRPr="00CB1C2F" w:rsidRDefault="00CB1C2F" w:rsidP="00CB1C2F">
            <w:pPr>
              <w:jc w:val="center"/>
              <w:rPr>
                <w:sz w:val="12"/>
                <w:szCs w:val="12"/>
              </w:rPr>
            </w:pPr>
            <w:r w:rsidRPr="00CB1C2F">
              <w:rPr>
                <w:sz w:val="12"/>
                <w:szCs w:val="12"/>
              </w:rPr>
              <w:t> </w:t>
            </w:r>
          </w:p>
        </w:tc>
        <w:tc>
          <w:tcPr>
            <w:tcW w:w="647" w:type="pct"/>
            <w:tcBorders>
              <w:top w:val="nil"/>
              <w:left w:val="nil"/>
              <w:bottom w:val="single" w:sz="4" w:space="0" w:color="000000"/>
              <w:right w:val="single" w:sz="4" w:space="0" w:color="000000"/>
            </w:tcBorders>
            <w:shd w:val="clear" w:color="auto" w:fill="auto"/>
            <w:vAlign w:val="center"/>
            <w:hideMark/>
          </w:tcPr>
          <w:p w14:paraId="5F01A55C" w14:textId="77777777" w:rsidR="00CB1C2F" w:rsidRPr="00CB1C2F" w:rsidRDefault="00CB1C2F" w:rsidP="00CB1C2F">
            <w:pPr>
              <w:jc w:val="right"/>
              <w:rPr>
                <w:sz w:val="12"/>
                <w:szCs w:val="12"/>
              </w:rPr>
            </w:pPr>
            <w:r w:rsidRPr="00CB1C2F">
              <w:rPr>
                <w:sz w:val="12"/>
                <w:szCs w:val="12"/>
              </w:rPr>
              <w:t>50,0</w:t>
            </w:r>
          </w:p>
        </w:tc>
        <w:tc>
          <w:tcPr>
            <w:tcW w:w="654" w:type="pct"/>
            <w:tcBorders>
              <w:top w:val="nil"/>
              <w:left w:val="nil"/>
              <w:bottom w:val="single" w:sz="4" w:space="0" w:color="000000"/>
              <w:right w:val="single" w:sz="4" w:space="0" w:color="000000"/>
            </w:tcBorders>
            <w:shd w:val="clear" w:color="auto" w:fill="auto"/>
            <w:vAlign w:val="center"/>
            <w:hideMark/>
          </w:tcPr>
          <w:p w14:paraId="5D31A7BE" w14:textId="77777777" w:rsidR="00CB1C2F" w:rsidRPr="00CB1C2F" w:rsidRDefault="00CB1C2F" w:rsidP="00CB1C2F">
            <w:pPr>
              <w:jc w:val="right"/>
              <w:rPr>
                <w:sz w:val="12"/>
                <w:szCs w:val="12"/>
              </w:rPr>
            </w:pPr>
            <w:r w:rsidRPr="00CB1C2F">
              <w:rPr>
                <w:sz w:val="12"/>
                <w:szCs w:val="12"/>
              </w:rPr>
              <w:t>50,0</w:t>
            </w:r>
          </w:p>
        </w:tc>
        <w:tc>
          <w:tcPr>
            <w:tcW w:w="640" w:type="pct"/>
            <w:tcBorders>
              <w:top w:val="nil"/>
              <w:left w:val="nil"/>
              <w:bottom w:val="single" w:sz="4" w:space="0" w:color="000000"/>
              <w:right w:val="single" w:sz="4" w:space="0" w:color="000000"/>
            </w:tcBorders>
            <w:shd w:val="clear" w:color="auto" w:fill="auto"/>
            <w:vAlign w:val="center"/>
            <w:hideMark/>
          </w:tcPr>
          <w:p w14:paraId="54FCFE63" w14:textId="77777777" w:rsidR="00CB1C2F" w:rsidRPr="00CB1C2F" w:rsidRDefault="00CB1C2F" w:rsidP="00CB1C2F">
            <w:pPr>
              <w:jc w:val="right"/>
              <w:rPr>
                <w:sz w:val="12"/>
                <w:szCs w:val="12"/>
              </w:rPr>
            </w:pPr>
            <w:r w:rsidRPr="00CB1C2F">
              <w:rPr>
                <w:sz w:val="12"/>
                <w:szCs w:val="12"/>
              </w:rPr>
              <w:t>50,0</w:t>
            </w:r>
          </w:p>
        </w:tc>
      </w:tr>
      <w:tr w:rsidR="00CB1C2F" w:rsidRPr="00CB1C2F" w14:paraId="25FFA087" w14:textId="77777777" w:rsidTr="00CB1C2F">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14B3EDA2" w14:textId="77777777" w:rsidR="00CB1C2F" w:rsidRPr="00CB1C2F" w:rsidRDefault="00CB1C2F" w:rsidP="00CB1C2F">
            <w:pPr>
              <w:rPr>
                <w:sz w:val="12"/>
                <w:szCs w:val="12"/>
              </w:rPr>
            </w:pPr>
            <w:r w:rsidRPr="00CB1C2F">
              <w:rPr>
                <w:sz w:val="12"/>
                <w:szCs w:val="12"/>
              </w:rPr>
              <w:t>Иные бюджетные ассигнования</w:t>
            </w:r>
          </w:p>
        </w:tc>
        <w:tc>
          <w:tcPr>
            <w:tcW w:w="236" w:type="pct"/>
            <w:tcBorders>
              <w:top w:val="nil"/>
              <w:left w:val="nil"/>
              <w:bottom w:val="single" w:sz="4" w:space="0" w:color="000000"/>
              <w:right w:val="single" w:sz="4" w:space="0" w:color="000000"/>
            </w:tcBorders>
            <w:shd w:val="clear" w:color="FFFFFF" w:fill="FFFFFF"/>
            <w:vAlign w:val="center"/>
            <w:hideMark/>
          </w:tcPr>
          <w:p w14:paraId="55B00A56" w14:textId="77777777" w:rsidR="00CB1C2F" w:rsidRPr="00CB1C2F" w:rsidRDefault="00CB1C2F" w:rsidP="00CB1C2F">
            <w:pPr>
              <w:jc w:val="center"/>
              <w:rPr>
                <w:sz w:val="12"/>
                <w:szCs w:val="12"/>
              </w:rPr>
            </w:pPr>
            <w:r w:rsidRPr="00CB1C2F">
              <w:rPr>
                <w:sz w:val="12"/>
                <w:szCs w:val="12"/>
              </w:rPr>
              <w:t>01</w:t>
            </w:r>
          </w:p>
        </w:tc>
        <w:tc>
          <w:tcPr>
            <w:tcW w:w="236" w:type="pct"/>
            <w:tcBorders>
              <w:top w:val="nil"/>
              <w:left w:val="nil"/>
              <w:bottom w:val="single" w:sz="4" w:space="0" w:color="000000"/>
              <w:right w:val="single" w:sz="4" w:space="0" w:color="000000"/>
            </w:tcBorders>
            <w:shd w:val="clear" w:color="FFFFFF" w:fill="FFFFFF"/>
            <w:vAlign w:val="center"/>
            <w:hideMark/>
          </w:tcPr>
          <w:p w14:paraId="5D895EB5" w14:textId="77777777" w:rsidR="00CB1C2F" w:rsidRPr="00CB1C2F" w:rsidRDefault="00CB1C2F" w:rsidP="00CB1C2F">
            <w:pPr>
              <w:jc w:val="center"/>
              <w:rPr>
                <w:sz w:val="12"/>
                <w:szCs w:val="12"/>
              </w:rPr>
            </w:pPr>
            <w:r w:rsidRPr="00CB1C2F">
              <w:rPr>
                <w:sz w:val="12"/>
                <w:szCs w:val="12"/>
              </w:rPr>
              <w:t>11</w:t>
            </w:r>
          </w:p>
        </w:tc>
        <w:tc>
          <w:tcPr>
            <w:tcW w:w="526" w:type="pct"/>
            <w:tcBorders>
              <w:top w:val="nil"/>
              <w:left w:val="nil"/>
              <w:bottom w:val="single" w:sz="4" w:space="0" w:color="000000"/>
              <w:right w:val="single" w:sz="4" w:space="0" w:color="000000"/>
            </w:tcBorders>
            <w:shd w:val="clear" w:color="auto" w:fill="auto"/>
            <w:vAlign w:val="center"/>
            <w:hideMark/>
          </w:tcPr>
          <w:p w14:paraId="7A031AF2" w14:textId="77777777" w:rsidR="00CB1C2F" w:rsidRPr="00CB1C2F" w:rsidRDefault="00CB1C2F" w:rsidP="00CB1C2F">
            <w:pPr>
              <w:jc w:val="center"/>
              <w:rPr>
                <w:sz w:val="12"/>
                <w:szCs w:val="12"/>
              </w:rPr>
            </w:pPr>
            <w:r w:rsidRPr="00CB1C2F">
              <w:rPr>
                <w:sz w:val="12"/>
                <w:szCs w:val="12"/>
              </w:rPr>
              <w:t>99 0 00 00220</w:t>
            </w:r>
          </w:p>
        </w:tc>
        <w:tc>
          <w:tcPr>
            <w:tcW w:w="216" w:type="pct"/>
            <w:tcBorders>
              <w:top w:val="nil"/>
              <w:left w:val="nil"/>
              <w:bottom w:val="single" w:sz="4" w:space="0" w:color="000000"/>
              <w:right w:val="single" w:sz="4" w:space="0" w:color="000000"/>
            </w:tcBorders>
            <w:shd w:val="clear" w:color="auto" w:fill="auto"/>
            <w:vAlign w:val="center"/>
            <w:hideMark/>
          </w:tcPr>
          <w:p w14:paraId="642DA3E8" w14:textId="77777777" w:rsidR="00CB1C2F" w:rsidRPr="00CB1C2F" w:rsidRDefault="00CB1C2F" w:rsidP="00CB1C2F">
            <w:pPr>
              <w:jc w:val="center"/>
              <w:rPr>
                <w:sz w:val="12"/>
                <w:szCs w:val="12"/>
              </w:rPr>
            </w:pPr>
            <w:r w:rsidRPr="00CB1C2F">
              <w:rPr>
                <w:sz w:val="12"/>
                <w:szCs w:val="12"/>
              </w:rPr>
              <w:t>800</w:t>
            </w:r>
          </w:p>
        </w:tc>
        <w:tc>
          <w:tcPr>
            <w:tcW w:w="647" w:type="pct"/>
            <w:tcBorders>
              <w:top w:val="nil"/>
              <w:left w:val="nil"/>
              <w:bottom w:val="single" w:sz="4" w:space="0" w:color="000000"/>
              <w:right w:val="single" w:sz="4" w:space="0" w:color="000000"/>
            </w:tcBorders>
            <w:shd w:val="clear" w:color="auto" w:fill="auto"/>
            <w:vAlign w:val="center"/>
            <w:hideMark/>
          </w:tcPr>
          <w:p w14:paraId="45F5EDFF" w14:textId="77777777" w:rsidR="00CB1C2F" w:rsidRPr="00CB1C2F" w:rsidRDefault="00CB1C2F" w:rsidP="00CB1C2F">
            <w:pPr>
              <w:jc w:val="right"/>
              <w:rPr>
                <w:sz w:val="12"/>
                <w:szCs w:val="12"/>
              </w:rPr>
            </w:pPr>
            <w:r w:rsidRPr="00CB1C2F">
              <w:rPr>
                <w:sz w:val="12"/>
                <w:szCs w:val="12"/>
              </w:rPr>
              <w:t>50,0</w:t>
            </w:r>
          </w:p>
        </w:tc>
        <w:tc>
          <w:tcPr>
            <w:tcW w:w="654" w:type="pct"/>
            <w:tcBorders>
              <w:top w:val="nil"/>
              <w:left w:val="nil"/>
              <w:bottom w:val="single" w:sz="4" w:space="0" w:color="000000"/>
              <w:right w:val="single" w:sz="4" w:space="0" w:color="000000"/>
            </w:tcBorders>
            <w:shd w:val="clear" w:color="auto" w:fill="auto"/>
            <w:vAlign w:val="center"/>
            <w:hideMark/>
          </w:tcPr>
          <w:p w14:paraId="06B82D00" w14:textId="77777777" w:rsidR="00CB1C2F" w:rsidRPr="00CB1C2F" w:rsidRDefault="00CB1C2F" w:rsidP="00CB1C2F">
            <w:pPr>
              <w:jc w:val="right"/>
              <w:rPr>
                <w:sz w:val="12"/>
                <w:szCs w:val="12"/>
              </w:rPr>
            </w:pPr>
            <w:r w:rsidRPr="00CB1C2F">
              <w:rPr>
                <w:sz w:val="12"/>
                <w:szCs w:val="12"/>
              </w:rPr>
              <w:t>50,0</w:t>
            </w:r>
          </w:p>
        </w:tc>
        <w:tc>
          <w:tcPr>
            <w:tcW w:w="640" w:type="pct"/>
            <w:tcBorders>
              <w:top w:val="nil"/>
              <w:left w:val="nil"/>
              <w:bottom w:val="single" w:sz="4" w:space="0" w:color="000000"/>
              <w:right w:val="single" w:sz="4" w:space="0" w:color="000000"/>
            </w:tcBorders>
            <w:shd w:val="clear" w:color="auto" w:fill="auto"/>
            <w:vAlign w:val="center"/>
            <w:hideMark/>
          </w:tcPr>
          <w:p w14:paraId="62A318E9" w14:textId="77777777" w:rsidR="00CB1C2F" w:rsidRPr="00CB1C2F" w:rsidRDefault="00CB1C2F" w:rsidP="00CB1C2F">
            <w:pPr>
              <w:jc w:val="right"/>
              <w:rPr>
                <w:sz w:val="12"/>
                <w:szCs w:val="12"/>
              </w:rPr>
            </w:pPr>
            <w:r w:rsidRPr="00CB1C2F">
              <w:rPr>
                <w:sz w:val="12"/>
                <w:szCs w:val="12"/>
              </w:rPr>
              <w:t>50,0</w:t>
            </w:r>
          </w:p>
        </w:tc>
      </w:tr>
      <w:tr w:rsidR="00CB1C2F" w:rsidRPr="00CB1C2F" w14:paraId="2016EDE6" w14:textId="77777777" w:rsidTr="00CB1C2F">
        <w:trPr>
          <w:trHeight w:val="20"/>
        </w:trPr>
        <w:tc>
          <w:tcPr>
            <w:tcW w:w="1846" w:type="pct"/>
            <w:tcBorders>
              <w:top w:val="nil"/>
              <w:left w:val="single" w:sz="4" w:space="0" w:color="000000"/>
              <w:bottom w:val="single" w:sz="4" w:space="0" w:color="000000"/>
              <w:right w:val="single" w:sz="4" w:space="0" w:color="000000"/>
            </w:tcBorders>
            <w:shd w:val="clear" w:color="FFFFFF" w:fill="FFFFFF"/>
            <w:vAlign w:val="center"/>
            <w:hideMark/>
          </w:tcPr>
          <w:p w14:paraId="5ABE1483" w14:textId="77777777" w:rsidR="00CB1C2F" w:rsidRPr="00CB1C2F" w:rsidRDefault="00CB1C2F" w:rsidP="00CB1C2F">
            <w:pPr>
              <w:rPr>
                <w:sz w:val="12"/>
                <w:szCs w:val="12"/>
              </w:rPr>
            </w:pPr>
            <w:r w:rsidRPr="00CB1C2F">
              <w:rPr>
                <w:sz w:val="12"/>
                <w:szCs w:val="12"/>
              </w:rPr>
              <w:t>Другие общегосударственные вопросы</w:t>
            </w:r>
          </w:p>
        </w:tc>
        <w:tc>
          <w:tcPr>
            <w:tcW w:w="236" w:type="pct"/>
            <w:tcBorders>
              <w:top w:val="nil"/>
              <w:left w:val="nil"/>
              <w:bottom w:val="single" w:sz="4" w:space="0" w:color="000000"/>
              <w:right w:val="single" w:sz="4" w:space="0" w:color="000000"/>
            </w:tcBorders>
            <w:shd w:val="clear" w:color="FFFFFF" w:fill="FFFFFF"/>
            <w:vAlign w:val="center"/>
            <w:hideMark/>
          </w:tcPr>
          <w:p w14:paraId="4925CBA4" w14:textId="77777777" w:rsidR="00CB1C2F" w:rsidRPr="00CB1C2F" w:rsidRDefault="00CB1C2F" w:rsidP="00CB1C2F">
            <w:pPr>
              <w:jc w:val="center"/>
              <w:rPr>
                <w:sz w:val="12"/>
                <w:szCs w:val="12"/>
              </w:rPr>
            </w:pPr>
            <w:r w:rsidRPr="00CB1C2F">
              <w:rPr>
                <w:sz w:val="12"/>
                <w:szCs w:val="12"/>
              </w:rPr>
              <w:t>01</w:t>
            </w:r>
          </w:p>
        </w:tc>
        <w:tc>
          <w:tcPr>
            <w:tcW w:w="236" w:type="pct"/>
            <w:tcBorders>
              <w:top w:val="nil"/>
              <w:left w:val="nil"/>
              <w:bottom w:val="single" w:sz="4" w:space="0" w:color="000000"/>
              <w:right w:val="single" w:sz="4" w:space="0" w:color="000000"/>
            </w:tcBorders>
            <w:shd w:val="clear" w:color="FFFFFF" w:fill="FFFFFF"/>
            <w:vAlign w:val="center"/>
            <w:hideMark/>
          </w:tcPr>
          <w:p w14:paraId="4A023B8D" w14:textId="77777777" w:rsidR="00CB1C2F" w:rsidRPr="00CB1C2F" w:rsidRDefault="00CB1C2F" w:rsidP="00CB1C2F">
            <w:pPr>
              <w:jc w:val="center"/>
              <w:rPr>
                <w:sz w:val="12"/>
                <w:szCs w:val="12"/>
              </w:rPr>
            </w:pPr>
            <w:r w:rsidRPr="00CB1C2F">
              <w:rPr>
                <w:sz w:val="12"/>
                <w:szCs w:val="12"/>
              </w:rPr>
              <w:t>13</w:t>
            </w:r>
          </w:p>
        </w:tc>
        <w:tc>
          <w:tcPr>
            <w:tcW w:w="526" w:type="pct"/>
            <w:tcBorders>
              <w:top w:val="nil"/>
              <w:left w:val="nil"/>
              <w:bottom w:val="single" w:sz="4" w:space="0" w:color="000000"/>
              <w:right w:val="single" w:sz="4" w:space="0" w:color="000000"/>
            </w:tcBorders>
            <w:shd w:val="clear" w:color="FFFFFF" w:fill="FFFFFF"/>
            <w:vAlign w:val="center"/>
            <w:hideMark/>
          </w:tcPr>
          <w:p w14:paraId="52B37C6B" w14:textId="77777777" w:rsidR="00CB1C2F" w:rsidRPr="00CB1C2F" w:rsidRDefault="00CB1C2F" w:rsidP="00CB1C2F">
            <w:pPr>
              <w:jc w:val="center"/>
              <w:rPr>
                <w:sz w:val="12"/>
                <w:szCs w:val="12"/>
              </w:rPr>
            </w:pPr>
            <w:r w:rsidRPr="00CB1C2F">
              <w:rPr>
                <w:sz w:val="12"/>
                <w:szCs w:val="12"/>
              </w:rPr>
              <w:t> </w:t>
            </w:r>
          </w:p>
        </w:tc>
        <w:tc>
          <w:tcPr>
            <w:tcW w:w="216" w:type="pct"/>
            <w:tcBorders>
              <w:top w:val="nil"/>
              <w:left w:val="nil"/>
              <w:bottom w:val="single" w:sz="4" w:space="0" w:color="000000"/>
              <w:right w:val="single" w:sz="4" w:space="0" w:color="000000"/>
            </w:tcBorders>
            <w:shd w:val="clear" w:color="FFFFFF" w:fill="FFFFFF"/>
            <w:vAlign w:val="center"/>
            <w:hideMark/>
          </w:tcPr>
          <w:p w14:paraId="4AB8F9CD" w14:textId="77777777" w:rsidR="00CB1C2F" w:rsidRPr="00CB1C2F" w:rsidRDefault="00CB1C2F" w:rsidP="00CB1C2F">
            <w:pPr>
              <w:jc w:val="center"/>
              <w:rPr>
                <w:sz w:val="12"/>
                <w:szCs w:val="12"/>
              </w:rPr>
            </w:pPr>
            <w:r w:rsidRPr="00CB1C2F">
              <w:rPr>
                <w:sz w:val="12"/>
                <w:szCs w:val="12"/>
              </w:rPr>
              <w:t> </w:t>
            </w:r>
          </w:p>
        </w:tc>
        <w:tc>
          <w:tcPr>
            <w:tcW w:w="647" w:type="pct"/>
            <w:tcBorders>
              <w:top w:val="nil"/>
              <w:left w:val="nil"/>
              <w:bottom w:val="single" w:sz="4" w:space="0" w:color="000000"/>
              <w:right w:val="single" w:sz="4" w:space="0" w:color="000000"/>
            </w:tcBorders>
            <w:shd w:val="clear" w:color="FFFFFF" w:fill="FFFFFF"/>
            <w:vAlign w:val="center"/>
            <w:hideMark/>
          </w:tcPr>
          <w:p w14:paraId="3553FAA6" w14:textId="77777777" w:rsidR="00CB1C2F" w:rsidRPr="00CB1C2F" w:rsidRDefault="00CB1C2F" w:rsidP="00CB1C2F">
            <w:pPr>
              <w:jc w:val="right"/>
              <w:rPr>
                <w:sz w:val="12"/>
                <w:szCs w:val="12"/>
              </w:rPr>
            </w:pPr>
            <w:r w:rsidRPr="00CB1C2F">
              <w:rPr>
                <w:sz w:val="12"/>
                <w:szCs w:val="12"/>
              </w:rPr>
              <w:t>966,8</w:t>
            </w:r>
          </w:p>
        </w:tc>
        <w:tc>
          <w:tcPr>
            <w:tcW w:w="654" w:type="pct"/>
            <w:tcBorders>
              <w:top w:val="nil"/>
              <w:left w:val="nil"/>
              <w:bottom w:val="single" w:sz="4" w:space="0" w:color="000000"/>
              <w:right w:val="single" w:sz="4" w:space="0" w:color="000000"/>
            </w:tcBorders>
            <w:shd w:val="clear" w:color="FFFFFF" w:fill="FFFFFF"/>
            <w:vAlign w:val="center"/>
            <w:hideMark/>
          </w:tcPr>
          <w:p w14:paraId="71C38F96" w14:textId="77777777" w:rsidR="00CB1C2F" w:rsidRPr="00CB1C2F" w:rsidRDefault="00CB1C2F" w:rsidP="00CB1C2F">
            <w:pPr>
              <w:jc w:val="right"/>
              <w:rPr>
                <w:sz w:val="12"/>
                <w:szCs w:val="12"/>
              </w:rPr>
            </w:pPr>
            <w:r w:rsidRPr="00CB1C2F">
              <w:rPr>
                <w:sz w:val="12"/>
                <w:szCs w:val="12"/>
              </w:rPr>
              <w:t>77,5</w:t>
            </w:r>
          </w:p>
        </w:tc>
        <w:tc>
          <w:tcPr>
            <w:tcW w:w="640" w:type="pct"/>
            <w:tcBorders>
              <w:top w:val="nil"/>
              <w:left w:val="nil"/>
              <w:bottom w:val="single" w:sz="4" w:space="0" w:color="000000"/>
              <w:right w:val="single" w:sz="4" w:space="0" w:color="000000"/>
            </w:tcBorders>
            <w:shd w:val="clear" w:color="FFFFFF" w:fill="FFFFFF"/>
            <w:vAlign w:val="center"/>
            <w:hideMark/>
          </w:tcPr>
          <w:p w14:paraId="76687329" w14:textId="77777777" w:rsidR="00CB1C2F" w:rsidRPr="00CB1C2F" w:rsidRDefault="00CB1C2F" w:rsidP="00CB1C2F">
            <w:pPr>
              <w:jc w:val="right"/>
              <w:rPr>
                <w:sz w:val="12"/>
                <w:szCs w:val="12"/>
              </w:rPr>
            </w:pPr>
            <w:r w:rsidRPr="00CB1C2F">
              <w:rPr>
                <w:sz w:val="12"/>
                <w:szCs w:val="12"/>
              </w:rPr>
              <w:t>77,5</w:t>
            </w:r>
          </w:p>
        </w:tc>
      </w:tr>
      <w:tr w:rsidR="00CB1C2F" w:rsidRPr="00CB1C2F" w14:paraId="7BAFC8FE" w14:textId="77777777" w:rsidTr="00CB1C2F">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2AB149BA" w14:textId="77777777" w:rsidR="00CB1C2F" w:rsidRPr="00CB1C2F" w:rsidRDefault="00CB1C2F" w:rsidP="00CB1C2F">
            <w:pPr>
              <w:rPr>
                <w:sz w:val="12"/>
                <w:szCs w:val="12"/>
              </w:rPr>
            </w:pPr>
            <w:r w:rsidRPr="00CB1C2F">
              <w:rPr>
                <w:sz w:val="12"/>
                <w:szCs w:val="12"/>
              </w:rPr>
              <w:t>Муниципальная программа "Семья" муниципального образования сельского поселения "Зеленец" на 2025-2027 годы"</w:t>
            </w:r>
          </w:p>
        </w:tc>
        <w:tc>
          <w:tcPr>
            <w:tcW w:w="236" w:type="pct"/>
            <w:tcBorders>
              <w:top w:val="nil"/>
              <w:left w:val="nil"/>
              <w:bottom w:val="single" w:sz="4" w:space="0" w:color="000000"/>
              <w:right w:val="single" w:sz="4" w:space="0" w:color="000000"/>
            </w:tcBorders>
            <w:shd w:val="clear" w:color="FFFFFF" w:fill="FFFFFF"/>
            <w:vAlign w:val="center"/>
            <w:hideMark/>
          </w:tcPr>
          <w:p w14:paraId="6E662EBF" w14:textId="77777777" w:rsidR="00CB1C2F" w:rsidRPr="00CB1C2F" w:rsidRDefault="00CB1C2F" w:rsidP="00CB1C2F">
            <w:pPr>
              <w:jc w:val="center"/>
              <w:rPr>
                <w:sz w:val="12"/>
                <w:szCs w:val="12"/>
              </w:rPr>
            </w:pPr>
            <w:r w:rsidRPr="00CB1C2F">
              <w:rPr>
                <w:sz w:val="12"/>
                <w:szCs w:val="12"/>
              </w:rPr>
              <w:t>01</w:t>
            </w:r>
          </w:p>
        </w:tc>
        <w:tc>
          <w:tcPr>
            <w:tcW w:w="236" w:type="pct"/>
            <w:tcBorders>
              <w:top w:val="nil"/>
              <w:left w:val="nil"/>
              <w:bottom w:val="single" w:sz="4" w:space="0" w:color="000000"/>
              <w:right w:val="single" w:sz="4" w:space="0" w:color="000000"/>
            </w:tcBorders>
            <w:shd w:val="clear" w:color="FFFFFF" w:fill="FFFFFF"/>
            <w:vAlign w:val="center"/>
            <w:hideMark/>
          </w:tcPr>
          <w:p w14:paraId="611C4ED8" w14:textId="77777777" w:rsidR="00CB1C2F" w:rsidRPr="00CB1C2F" w:rsidRDefault="00CB1C2F" w:rsidP="00CB1C2F">
            <w:pPr>
              <w:jc w:val="center"/>
              <w:rPr>
                <w:sz w:val="12"/>
                <w:szCs w:val="12"/>
              </w:rPr>
            </w:pPr>
            <w:r w:rsidRPr="00CB1C2F">
              <w:rPr>
                <w:sz w:val="12"/>
                <w:szCs w:val="12"/>
              </w:rPr>
              <w:t>13</w:t>
            </w:r>
          </w:p>
        </w:tc>
        <w:tc>
          <w:tcPr>
            <w:tcW w:w="526" w:type="pct"/>
            <w:tcBorders>
              <w:top w:val="nil"/>
              <w:left w:val="nil"/>
              <w:bottom w:val="single" w:sz="4" w:space="0" w:color="000000"/>
              <w:right w:val="single" w:sz="4" w:space="0" w:color="000000"/>
            </w:tcBorders>
            <w:shd w:val="clear" w:color="auto" w:fill="auto"/>
            <w:vAlign w:val="center"/>
            <w:hideMark/>
          </w:tcPr>
          <w:p w14:paraId="16099F3F" w14:textId="77777777" w:rsidR="00CB1C2F" w:rsidRPr="00CB1C2F" w:rsidRDefault="00CB1C2F" w:rsidP="00CB1C2F">
            <w:pPr>
              <w:jc w:val="center"/>
              <w:rPr>
                <w:sz w:val="12"/>
                <w:szCs w:val="12"/>
              </w:rPr>
            </w:pPr>
            <w:r w:rsidRPr="00CB1C2F">
              <w:rPr>
                <w:sz w:val="12"/>
                <w:szCs w:val="12"/>
              </w:rPr>
              <w:t>30 0 00 00000</w:t>
            </w:r>
          </w:p>
        </w:tc>
        <w:tc>
          <w:tcPr>
            <w:tcW w:w="216" w:type="pct"/>
            <w:tcBorders>
              <w:top w:val="nil"/>
              <w:left w:val="nil"/>
              <w:bottom w:val="single" w:sz="4" w:space="0" w:color="000000"/>
              <w:right w:val="single" w:sz="4" w:space="0" w:color="000000"/>
            </w:tcBorders>
            <w:shd w:val="clear" w:color="auto" w:fill="auto"/>
            <w:vAlign w:val="center"/>
            <w:hideMark/>
          </w:tcPr>
          <w:p w14:paraId="0A2EE126" w14:textId="77777777" w:rsidR="00CB1C2F" w:rsidRPr="00CB1C2F" w:rsidRDefault="00CB1C2F" w:rsidP="00CB1C2F">
            <w:pPr>
              <w:jc w:val="center"/>
              <w:rPr>
                <w:sz w:val="12"/>
                <w:szCs w:val="12"/>
              </w:rPr>
            </w:pPr>
            <w:r w:rsidRPr="00CB1C2F">
              <w:rPr>
                <w:sz w:val="12"/>
                <w:szCs w:val="12"/>
              </w:rPr>
              <w:t> </w:t>
            </w:r>
          </w:p>
        </w:tc>
        <w:tc>
          <w:tcPr>
            <w:tcW w:w="647" w:type="pct"/>
            <w:tcBorders>
              <w:top w:val="nil"/>
              <w:left w:val="nil"/>
              <w:bottom w:val="single" w:sz="4" w:space="0" w:color="000000"/>
              <w:right w:val="single" w:sz="4" w:space="0" w:color="000000"/>
            </w:tcBorders>
            <w:shd w:val="clear" w:color="auto" w:fill="auto"/>
            <w:vAlign w:val="center"/>
            <w:hideMark/>
          </w:tcPr>
          <w:p w14:paraId="43801731" w14:textId="77777777" w:rsidR="00CB1C2F" w:rsidRPr="00CB1C2F" w:rsidRDefault="00CB1C2F" w:rsidP="00CB1C2F">
            <w:pPr>
              <w:jc w:val="right"/>
              <w:rPr>
                <w:sz w:val="12"/>
                <w:szCs w:val="12"/>
              </w:rPr>
            </w:pPr>
            <w:r w:rsidRPr="00CB1C2F">
              <w:rPr>
                <w:sz w:val="12"/>
                <w:szCs w:val="12"/>
              </w:rPr>
              <w:t>369,5</w:t>
            </w:r>
          </w:p>
        </w:tc>
        <w:tc>
          <w:tcPr>
            <w:tcW w:w="654" w:type="pct"/>
            <w:tcBorders>
              <w:top w:val="nil"/>
              <w:left w:val="nil"/>
              <w:bottom w:val="single" w:sz="4" w:space="0" w:color="000000"/>
              <w:right w:val="single" w:sz="4" w:space="0" w:color="000000"/>
            </w:tcBorders>
            <w:shd w:val="clear" w:color="auto" w:fill="auto"/>
            <w:vAlign w:val="center"/>
            <w:hideMark/>
          </w:tcPr>
          <w:p w14:paraId="240688F8" w14:textId="77777777" w:rsidR="00CB1C2F" w:rsidRPr="00CB1C2F" w:rsidRDefault="00CB1C2F" w:rsidP="00CB1C2F">
            <w:pPr>
              <w:jc w:val="right"/>
              <w:rPr>
                <w:sz w:val="12"/>
                <w:szCs w:val="12"/>
              </w:rPr>
            </w:pPr>
            <w:r w:rsidRPr="00CB1C2F">
              <w:rPr>
                <w:sz w:val="12"/>
                <w:szCs w:val="12"/>
              </w:rPr>
              <w:t> </w:t>
            </w:r>
          </w:p>
        </w:tc>
        <w:tc>
          <w:tcPr>
            <w:tcW w:w="640" w:type="pct"/>
            <w:tcBorders>
              <w:top w:val="nil"/>
              <w:left w:val="nil"/>
              <w:bottom w:val="single" w:sz="4" w:space="0" w:color="000000"/>
              <w:right w:val="single" w:sz="4" w:space="0" w:color="000000"/>
            </w:tcBorders>
            <w:shd w:val="clear" w:color="auto" w:fill="auto"/>
            <w:vAlign w:val="center"/>
            <w:hideMark/>
          </w:tcPr>
          <w:p w14:paraId="29C16797" w14:textId="77777777" w:rsidR="00CB1C2F" w:rsidRPr="00CB1C2F" w:rsidRDefault="00CB1C2F" w:rsidP="00CB1C2F">
            <w:pPr>
              <w:jc w:val="right"/>
              <w:rPr>
                <w:sz w:val="12"/>
                <w:szCs w:val="12"/>
              </w:rPr>
            </w:pPr>
            <w:r w:rsidRPr="00CB1C2F">
              <w:rPr>
                <w:sz w:val="12"/>
                <w:szCs w:val="12"/>
              </w:rPr>
              <w:t> </w:t>
            </w:r>
          </w:p>
        </w:tc>
      </w:tr>
      <w:tr w:rsidR="00CB1C2F" w:rsidRPr="00CB1C2F" w14:paraId="6EC1EF6E" w14:textId="77777777" w:rsidTr="00CB1C2F">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21BEC0DF" w14:textId="77777777" w:rsidR="00CB1C2F" w:rsidRPr="00CB1C2F" w:rsidRDefault="00CB1C2F" w:rsidP="00CB1C2F">
            <w:pPr>
              <w:rPr>
                <w:sz w:val="12"/>
                <w:szCs w:val="12"/>
              </w:rPr>
            </w:pPr>
            <w:r w:rsidRPr="00CB1C2F">
              <w:rPr>
                <w:sz w:val="12"/>
                <w:szCs w:val="12"/>
              </w:rPr>
              <w:t>Закупка товаров, работ и услуг для обеспечения государственных (муниципальных) нужд</w:t>
            </w:r>
          </w:p>
        </w:tc>
        <w:tc>
          <w:tcPr>
            <w:tcW w:w="236" w:type="pct"/>
            <w:tcBorders>
              <w:top w:val="nil"/>
              <w:left w:val="nil"/>
              <w:bottom w:val="single" w:sz="4" w:space="0" w:color="000000"/>
              <w:right w:val="single" w:sz="4" w:space="0" w:color="000000"/>
            </w:tcBorders>
            <w:shd w:val="clear" w:color="FFFFFF" w:fill="FFFFFF"/>
            <w:vAlign w:val="center"/>
            <w:hideMark/>
          </w:tcPr>
          <w:p w14:paraId="2DF9E396" w14:textId="77777777" w:rsidR="00CB1C2F" w:rsidRPr="00CB1C2F" w:rsidRDefault="00CB1C2F" w:rsidP="00CB1C2F">
            <w:pPr>
              <w:jc w:val="center"/>
              <w:rPr>
                <w:sz w:val="12"/>
                <w:szCs w:val="12"/>
              </w:rPr>
            </w:pPr>
            <w:r w:rsidRPr="00CB1C2F">
              <w:rPr>
                <w:sz w:val="12"/>
                <w:szCs w:val="12"/>
              </w:rPr>
              <w:t>01</w:t>
            </w:r>
          </w:p>
        </w:tc>
        <w:tc>
          <w:tcPr>
            <w:tcW w:w="236" w:type="pct"/>
            <w:tcBorders>
              <w:top w:val="nil"/>
              <w:left w:val="nil"/>
              <w:bottom w:val="single" w:sz="4" w:space="0" w:color="000000"/>
              <w:right w:val="single" w:sz="4" w:space="0" w:color="000000"/>
            </w:tcBorders>
            <w:shd w:val="clear" w:color="FFFFFF" w:fill="FFFFFF"/>
            <w:vAlign w:val="center"/>
            <w:hideMark/>
          </w:tcPr>
          <w:p w14:paraId="669CAA49" w14:textId="77777777" w:rsidR="00CB1C2F" w:rsidRPr="00CB1C2F" w:rsidRDefault="00CB1C2F" w:rsidP="00CB1C2F">
            <w:pPr>
              <w:jc w:val="center"/>
              <w:rPr>
                <w:sz w:val="12"/>
                <w:szCs w:val="12"/>
              </w:rPr>
            </w:pPr>
            <w:r w:rsidRPr="00CB1C2F">
              <w:rPr>
                <w:sz w:val="12"/>
                <w:szCs w:val="12"/>
              </w:rPr>
              <w:t>13</w:t>
            </w:r>
          </w:p>
        </w:tc>
        <w:tc>
          <w:tcPr>
            <w:tcW w:w="526" w:type="pct"/>
            <w:tcBorders>
              <w:top w:val="nil"/>
              <w:left w:val="nil"/>
              <w:bottom w:val="single" w:sz="4" w:space="0" w:color="000000"/>
              <w:right w:val="single" w:sz="4" w:space="0" w:color="000000"/>
            </w:tcBorders>
            <w:shd w:val="clear" w:color="auto" w:fill="auto"/>
            <w:vAlign w:val="center"/>
            <w:hideMark/>
          </w:tcPr>
          <w:p w14:paraId="233DA696" w14:textId="77777777" w:rsidR="00CB1C2F" w:rsidRPr="00CB1C2F" w:rsidRDefault="00CB1C2F" w:rsidP="00CB1C2F">
            <w:pPr>
              <w:jc w:val="center"/>
              <w:rPr>
                <w:sz w:val="12"/>
                <w:szCs w:val="12"/>
              </w:rPr>
            </w:pPr>
            <w:r w:rsidRPr="00CB1C2F">
              <w:rPr>
                <w:sz w:val="12"/>
                <w:szCs w:val="12"/>
              </w:rPr>
              <w:t>30 0 00 00000</w:t>
            </w:r>
          </w:p>
        </w:tc>
        <w:tc>
          <w:tcPr>
            <w:tcW w:w="216" w:type="pct"/>
            <w:tcBorders>
              <w:top w:val="nil"/>
              <w:left w:val="nil"/>
              <w:bottom w:val="single" w:sz="4" w:space="0" w:color="000000"/>
              <w:right w:val="single" w:sz="4" w:space="0" w:color="000000"/>
            </w:tcBorders>
            <w:shd w:val="clear" w:color="auto" w:fill="auto"/>
            <w:vAlign w:val="center"/>
            <w:hideMark/>
          </w:tcPr>
          <w:p w14:paraId="0F2C89D5" w14:textId="77777777" w:rsidR="00CB1C2F" w:rsidRPr="00CB1C2F" w:rsidRDefault="00CB1C2F" w:rsidP="00CB1C2F">
            <w:pPr>
              <w:jc w:val="center"/>
              <w:rPr>
                <w:sz w:val="12"/>
                <w:szCs w:val="12"/>
              </w:rPr>
            </w:pPr>
            <w:r w:rsidRPr="00CB1C2F">
              <w:rPr>
                <w:sz w:val="12"/>
                <w:szCs w:val="12"/>
              </w:rPr>
              <w:t>200</w:t>
            </w:r>
          </w:p>
        </w:tc>
        <w:tc>
          <w:tcPr>
            <w:tcW w:w="647" w:type="pct"/>
            <w:tcBorders>
              <w:top w:val="nil"/>
              <w:left w:val="nil"/>
              <w:bottom w:val="single" w:sz="4" w:space="0" w:color="000000"/>
              <w:right w:val="single" w:sz="4" w:space="0" w:color="000000"/>
            </w:tcBorders>
            <w:shd w:val="clear" w:color="auto" w:fill="auto"/>
            <w:vAlign w:val="center"/>
            <w:hideMark/>
          </w:tcPr>
          <w:p w14:paraId="3AB072D7" w14:textId="77777777" w:rsidR="00CB1C2F" w:rsidRPr="00CB1C2F" w:rsidRDefault="00CB1C2F" w:rsidP="00CB1C2F">
            <w:pPr>
              <w:jc w:val="right"/>
              <w:rPr>
                <w:sz w:val="12"/>
                <w:szCs w:val="12"/>
              </w:rPr>
            </w:pPr>
            <w:r w:rsidRPr="00CB1C2F">
              <w:rPr>
                <w:sz w:val="12"/>
                <w:szCs w:val="12"/>
              </w:rPr>
              <w:t>369,5</w:t>
            </w:r>
          </w:p>
        </w:tc>
        <w:tc>
          <w:tcPr>
            <w:tcW w:w="654" w:type="pct"/>
            <w:tcBorders>
              <w:top w:val="nil"/>
              <w:left w:val="nil"/>
              <w:bottom w:val="single" w:sz="4" w:space="0" w:color="000000"/>
              <w:right w:val="single" w:sz="4" w:space="0" w:color="000000"/>
            </w:tcBorders>
            <w:shd w:val="clear" w:color="auto" w:fill="auto"/>
            <w:vAlign w:val="center"/>
            <w:hideMark/>
          </w:tcPr>
          <w:p w14:paraId="1E32805E" w14:textId="77777777" w:rsidR="00CB1C2F" w:rsidRPr="00CB1C2F" w:rsidRDefault="00CB1C2F" w:rsidP="00CB1C2F">
            <w:pPr>
              <w:jc w:val="right"/>
              <w:rPr>
                <w:sz w:val="12"/>
                <w:szCs w:val="12"/>
              </w:rPr>
            </w:pPr>
            <w:r w:rsidRPr="00CB1C2F">
              <w:rPr>
                <w:sz w:val="12"/>
                <w:szCs w:val="12"/>
              </w:rPr>
              <w:t> </w:t>
            </w:r>
          </w:p>
        </w:tc>
        <w:tc>
          <w:tcPr>
            <w:tcW w:w="640" w:type="pct"/>
            <w:tcBorders>
              <w:top w:val="nil"/>
              <w:left w:val="nil"/>
              <w:bottom w:val="single" w:sz="4" w:space="0" w:color="000000"/>
              <w:right w:val="single" w:sz="4" w:space="0" w:color="000000"/>
            </w:tcBorders>
            <w:shd w:val="clear" w:color="auto" w:fill="auto"/>
            <w:vAlign w:val="center"/>
            <w:hideMark/>
          </w:tcPr>
          <w:p w14:paraId="12735CF5" w14:textId="77777777" w:rsidR="00CB1C2F" w:rsidRPr="00CB1C2F" w:rsidRDefault="00CB1C2F" w:rsidP="00CB1C2F">
            <w:pPr>
              <w:jc w:val="right"/>
              <w:rPr>
                <w:sz w:val="12"/>
                <w:szCs w:val="12"/>
              </w:rPr>
            </w:pPr>
            <w:r w:rsidRPr="00CB1C2F">
              <w:rPr>
                <w:sz w:val="12"/>
                <w:szCs w:val="12"/>
              </w:rPr>
              <w:t> </w:t>
            </w:r>
          </w:p>
        </w:tc>
      </w:tr>
      <w:tr w:rsidR="00CB1C2F" w:rsidRPr="00CB1C2F" w14:paraId="2EE527DC" w14:textId="77777777" w:rsidTr="00CB1C2F">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210B334B" w14:textId="77777777" w:rsidR="00CB1C2F" w:rsidRPr="00CB1C2F" w:rsidRDefault="00CB1C2F" w:rsidP="00CB1C2F">
            <w:pPr>
              <w:rPr>
                <w:sz w:val="12"/>
                <w:szCs w:val="12"/>
              </w:rPr>
            </w:pPr>
            <w:r w:rsidRPr="00CB1C2F">
              <w:rPr>
                <w:sz w:val="12"/>
                <w:szCs w:val="12"/>
              </w:rPr>
              <w:t>Кадастровые работы по формированию земельных участков</w:t>
            </w:r>
          </w:p>
        </w:tc>
        <w:tc>
          <w:tcPr>
            <w:tcW w:w="236" w:type="pct"/>
            <w:tcBorders>
              <w:top w:val="nil"/>
              <w:left w:val="nil"/>
              <w:bottom w:val="single" w:sz="4" w:space="0" w:color="000000"/>
              <w:right w:val="single" w:sz="4" w:space="0" w:color="000000"/>
            </w:tcBorders>
            <w:shd w:val="clear" w:color="FFFFFF" w:fill="FFFFFF"/>
            <w:vAlign w:val="center"/>
            <w:hideMark/>
          </w:tcPr>
          <w:p w14:paraId="45BB801D" w14:textId="77777777" w:rsidR="00CB1C2F" w:rsidRPr="00CB1C2F" w:rsidRDefault="00CB1C2F" w:rsidP="00CB1C2F">
            <w:pPr>
              <w:jc w:val="center"/>
              <w:rPr>
                <w:sz w:val="12"/>
                <w:szCs w:val="12"/>
              </w:rPr>
            </w:pPr>
            <w:r w:rsidRPr="00CB1C2F">
              <w:rPr>
                <w:sz w:val="12"/>
                <w:szCs w:val="12"/>
              </w:rPr>
              <w:t>01</w:t>
            </w:r>
          </w:p>
        </w:tc>
        <w:tc>
          <w:tcPr>
            <w:tcW w:w="236" w:type="pct"/>
            <w:tcBorders>
              <w:top w:val="nil"/>
              <w:left w:val="nil"/>
              <w:bottom w:val="single" w:sz="4" w:space="0" w:color="000000"/>
              <w:right w:val="single" w:sz="4" w:space="0" w:color="000000"/>
            </w:tcBorders>
            <w:shd w:val="clear" w:color="FFFFFF" w:fill="FFFFFF"/>
            <w:vAlign w:val="center"/>
            <w:hideMark/>
          </w:tcPr>
          <w:p w14:paraId="452EB765" w14:textId="77777777" w:rsidR="00CB1C2F" w:rsidRPr="00CB1C2F" w:rsidRDefault="00CB1C2F" w:rsidP="00CB1C2F">
            <w:pPr>
              <w:jc w:val="center"/>
              <w:rPr>
                <w:sz w:val="12"/>
                <w:szCs w:val="12"/>
              </w:rPr>
            </w:pPr>
            <w:r w:rsidRPr="00CB1C2F">
              <w:rPr>
                <w:sz w:val="12"/>
                <w:szCs w:val="12"/>
              </w:rPr>
              <w:t>13</w:t>
            </w:r>
          </w:p>
        </w:tc>
        <w:tc>
          <w:tcPr>
            <w:tcW w:w="526" w:type="pct"/>
            <w:tcBorders>
              <w:top w:val="nil"/>
              <w:left w:val="nil"/>
              <w:bottom w:val="single" w:sz="4" w:space="0" w:color="000000"/>
              <w:right w:val="single" w:sz="4" w:space="0" w:color="000000"/>
            </w:tcBorders>
            <w:shd w:val="clear" w:color="auto" w:fill="auto"/>
            <w:vAlign w:val="center"/>
            <w:hideMark/>
          </w:tcPr>
          <w:p w14:paraId="2C3E75E2" w14:textId="77777777" w:rsidR="00CB1C2F" w:rsidRPr="00CB1C2F" w:rsidRDefault="00CB1C2F" w:rsidP="00CB1C2F">
            <w:pPr>
              <w:jc w:val="center"/>
              <w:rPr>
                <w:sz w:val="12"/>
                <w:szCs w:val="12"/>
              </w:rPr>
            </w:pPr>
            <w:r w:rsidRPr="00CB1C2F">
              <w:rPr>
                <w:sz w:val="12"/>
                <w:szCs w:val="12"/>
              </w:rPr>
              <w:t>99 0 00 00240</w:t>
            </w:r>
          </w:p>
        </w:tc>
        <w:tc>
          <w:tcPr>
            <w:tcW w:w="216" w:type="pct"/>
            <w:tcBorders>
              <w:top w:val="nil"/>
              <w:left w:val="nil"/>
              <w:bottom w:val="single" w:sz="4" w:space="0" w:color="000000"/>
              <w:right w:val="single" w:sz="4" w:space="0" w:color="000000"/>
            </w:tcBorders>
            <w:shd w:val="clear" w:color="auto" w:fill="auto"/>
            <w:vAlign w:val="center"/>
            <w:hideMark/>
          </w:tcPr>
          <w:p w14:paraId="733D30EC" w14:textId="77777777" w:rsidR="00CB1C2F" w:rsidRPr="00CB1C2F" w:rsidRDefault="00CB1C2F" w:rsidP="00CB1C2F">
            <w:pPr>
              <w:jc w:val="center"/>
              <w:rPr>
                <w:sz w:val="12"/>
                <w:szCs w:val="12"/>
              </w:rPr>
            </w:pPr>
            <w:r w:rsidRPr="00CB1C2F">
              <w:rPr>
                <w:sz w:val="12"/>
                <w:szCs w:val="12"/>
              </w:rPr>
              <w:t> </w:t>
            </w:r>
          </w:p>
        </w:tc>
        <w:tc>
          <w:tcPr>
            <w:tcW w:w="647" w:type="pct"/>
            <w:tcBorders>
              <w:top w:val="nil"/>
              <w:left w:val="nil"/>
              <w:bottom w:val="single" w:sz="4" w:space="0" w:color="000000"/>
              <w:right w:val="single" w:sz="4" w:space="0" w:color="000000"/>
            </w:tcBorders>
            <w:shd w:val="clear" w:color="auto" w:fill="auto"/>
            <w:vAlign w:val="center"/>
            <w:hideMark/>
          </w:tcPr>
          <w:p w14:paraId="0D8AB510" w14:textId="77777777" w:rsidR="00CB1C2F" w:rsidRPr="00CB1C2F" w:rsidRDefault="00CB1C2F" w:rsidP="00CB1C2F">
            <w:pPr>
              <w:jc w:val="right"/>
              <w:rPr>
                <w:sz w:val="12"/>
                <w:szCs w:val="12"/>
              </w:rPr>
            </w:pPr>
            <w:r w:rsidRPr="00CB1C2F">
              <w:rPr>
                <w:sz w:val="12"/>
                <w:szCs w:val="12"/>
              </w:rPr>
              <w:t>10,0</w:t>
            </w:r>
          </w:p>
        </w:tc>
        <w:tc>
          <w:tcPr>
            <w:tcW w:w="654" w:type="pct"/>
            <w:tcBorders>
              <w:top w:val="nil"/>
              <w:left w:val="nil"/>
              <w:bottom w:val="single" w:sz="4" w:space="0" w:color="000000"/>
              <w:right w:val="single" w:sz="4" w:space="0" w:color="000000"/>
            </w:tcBorders>
            <w:shd w:val="clear" w:color="auto" w:fill="auto"/>
            <w:vAlign w:val="center"/>
            <w:hideMark/>
          </w:tcPr>
          <w:p w14:paraId="1D50ECDF" w14:textId="77777777" w:rsidR="00CB1C2F" w:rsidRPr="00CB1C2F" w:rsidRDefault="00CB1C2F" w:rsidP="00CB1C2F">
            <w:pPr>
              <w:jc w:val="right"/>
              <w:rPr>
                <w:sz w:val="12"/>
                <w:szCs w:val="12"/>
              </w:rPr>
            </w:pPr>
            <w:r w:rsidRPr="00CB1C2F">
              <w:rPr>
                <w:sz w:val="12"/>
                <w:szCs w:val="12"/>
              </w:rPr>
              <w:t> </w:t>
            </w:r>
          </w:p>
        </w:tc>
        <w:tc>
          <w:tcPr>
            <w:tcW w:w="640" w:type="pct"/>
            <w:tcBorders>
              <w:top w:val="nil"/>
              <w:left w:val="nil"/>
              <w:bottom w:val="single" w:sz="4" w:space="0" w:color="000000"/>
              <w:right w:val="single" w:sz="4" w:space="0" w:color="000000"/>
            </w:tcBorders>
            <w:shd w:val="clear" w:color="auto" w:fill="auto"/>
            <w:vAlign w:val="center"/>
            <w:hideMark/>
          </w:tcPr>
          <w:p w14:paraId="449BFA7B" w14:textId="77777777" w:rsidR="00CB1C2F" w:rsidRPr="00CB1C2F" w:rsidRDefault="00CB1C2F" w:rsidP="00CB1C2F">
            <w:pPr>
              <w:jc w:val="right"/>
              <w:rPr>
                <w:sz w:val="12"/>
                <w:szCs w:val="12"/>
              </w:rPr>
            </w:pPr>
            <w:r w:rsidRPr="00CB1C2F">
              <w:rPr>
                <w:sz w:val="12"/>
                <w:szCs w:val="12"/>
              </w:rPr>
              <w:t> </w:t>
            </w:r>
          </w:p>
        </w:tc>
      </w:tr>
      <w:tr w:rsidR="00CB1C2F" w:rsidRPr="00CB1C2F" w14:paraId="57186E9E" w14:textId="77777777" w:rsidTr="00CB1C2F">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28370155" w14:textId="77777777" w:rsidR="00CB1C2F" w:rsidRPr="00CB1C2F" w:rsidRDefault="00CB1C2F" w:rsidP="00CB1C2F">
            <w:pPr>
              <w:rPr>
                <w:sz w:val="12"/>
                <w:szCs w:val="12"/>
              </w:rPr>
            </w:pPr>
            <w:r w:rsidRPr="00CB1C2F">
              <w:rPr>
                <w:sz w:val="12"/>
                <w:szCs w:val="12"/>
              </w:rPr>
              <w:t>Закупка товаров, работ и услуг для обеспечения государственных (муниципальных) нужд</w:t>
            </w:r>
          </w:p>
        </w:tc>
        <w:tc>
          <w:tcPr>
            <w:tcW w:w="236" w:type="pct"/>
            <w:tcBorders>
              <w:top w:val="nil"/>
              <w:left w:val="nil"/>
              <w:bottom w:val="single" w:sz="4" w:space="0" w:color="000000"/>
              <w:right w:val="single" w:sz="4" w:space="0" w:color="000000"/>
            </w:tcBorders>
            <w:shd w:val="clear" w:color="FFFFFF" w:fill="FFFFFF"/>
            <w:vAlign w:val="center"/>
            <w:hideMark/>
          </w:tcPr>
          <w:p w14:paraId="613AEE9F" w14:textId="77777777" w:rsidR="00CB1C2F" w:rsidRPr="00CB1C2F" w:rsidRDefault="00CB1C2F" w:rsidP="00CB1C2F">
            <w:pPr>
              <w:jc w:val="center"/>
              <w:rPr>
                <w:sz w:val="12"/>
                <w:szCs w:val="12"/>
              </w:rPr>
            </w:pPr>
            <w:r w:rsidRPr="00CB1C2F">
              <w:rPr>
                <w:sz w:val="12"/>
                <w:szCs w:val="12"/>
              </w:rPr>
              <w:t>01</w:t>
            </w:r>
          </w:p>
        </w:tc>
        <w:tc>
          <w:tcPr>
            <w:tcW w:w="236" w:type="pct"/>
            <w:tcBorders>
              <w:top w:val="nil"/>
              <w:left w:val="nil"/>
              <w:bottom w:val="single" w:sz="4" w:space="0" w:color="000000"/>
              <w:right w:val="single" w:sz="4" w:space="0" w:color="000000"/>
            </w:tcBorders>
            <w:shd w:val="clear" w:color="FFFFFF" w:fill="FFFFFF"/>
            <w:vAlign w:val="center"/>
            <w:hideMark/>
          </w:tcPr>
          <w:p w14:paraId="2CE13450" w14:textId="77777777" w:rsidR="00CB1C2F" w:rsidRPr="00CB1C2F" w:rsidRDefault="00CB1C2F" w:rsidP="00CB1C2F">
            <w:pPr>
              <w:jc w:val="center"/>
              <w:rPr>
                <w:sz w:val="12"/>
                <w:szCs w:val="12"/>
              </w:rPr>
            </w:pPr>
            <w:r w:rsidRPr="00CB1C2F">
              <w:rPr>
                <w:sz w:val="12"/>
                <w:szCs w:val="12"/>
              </w:rPr>
              <w:t>13</w:t>
            </w:r>
          </w:p>
        </w:tc>
        <w:tc>
          <w:tcPr>
            <w:tcW w:w="526" w:type="pct"/>
            <w:tcBorders>
              <w:top w:val="nil"/>
              <w:left w:val="nil"/>
              <w:bottom w:val="single" w:sz="4" w:space="0" w:color="000000"/>
              <w:right w:val="single" w:sz="4" w:space="0" w:color="000000"/>
            </w:tcBorders>
            <w:shd w:val="clear" w:color="auto" w:fill="auto"/>
            <w:vAlign w:val="center"/>
            <w:hideMark/>
          </w:tcPr>
          <w:p w14:paraId="56A09FC7" w14:textId="77777777" w:rsidR="00CB1C2F" w:rsidRPr="00CB1C2F" w:rsidRDefault="00CB1C2F" w:rsidP="00CB1C2F">
            <w:pPr>
              <w:jc w:val="center"/>
              <w:rPr>
                <w:sz w:val="12"/>
                <w:szCs w:val="12"/>
              </w:rPr>
            </w:pPr>
            <w:r w:rsidRPr="00CB1C2F">
              <w:rPr>
                <w:sz w:val="12"/>
                <w:szCs w:val="12"/>
              </w:rPr>
              <w:t>99 0 00 00240</w:t>
            </w:r>
          </w:p>
        </w:tc>
        <w:tc>
          <w:tcPr>
            <w:tcW w:w="216" w:type="pct"/>
            <w:tcBorders>
              <w:top w:val="nil"/>
              <w:left w:val="nil"/>
              <w:bottom w:val="single" w:sz="4" w:space="0" w:color="000000"/>
              <w:right w:val="single" w:sz="4" w:space="0" w:color="000000"/>
            </w:tcBorders>
            <w:shd w:val="clear" w:color="auto" w:fill="auto"/>
            <w:vAlign w:val="center"/>
            <w:hideMark/>
          </w:tcPr>
          <w:p w14:paraId="6B1E7067" w14:textId="77777777" w:rsidR="00CB1C2F" w:rsidRPr="00CB1C2F" w:rsidRDefault="00CB1C2F" w:rsidP="00CB1C2F">
            <w:pPr>
              <w:jc w:val="center"/>
              <w:rPr>
                <w:sz w:val="12"/>
                <w:szCs w:val="12"/>
              </w:rPr>
            </w:pPr>
            <w:r w:rsidRPr="00CB1C2F">
              <w:rPr>
                <w:sz w:val="12"/>
                <w:szCs w:val="12"/>
              </w:rPr>
              <w:t>200</w:t>
            </w:r>
          </w:p>
        </w:tc>
        <w:tc>
          <w:tcPr>
            <w:tcW w:w="647" w:type="pct"/>
            <w:tcBorders>
              <w:top w:val="nil"/>
              <w:left w:val="nil"/>
              <w:bottom w:val="single" w:sz="4" w:space="0" w:color="000000"/>
              <w:right w:val="single" w:sz="4" w:space="0" w:color="000000"/>
            </w:tcBorders>
            <w:shd w:val="clear" w:color="auto" w:fill="auto"/>
            <w:vAlign w:val="center"/>
            <w:hideMark/>
          </w:tcPr>
          <w:p w14:paraId="09CB1AD4" w14:textId="77777777" w:rsidR="00CB1C2F" w:rsidRPr="00CB1C2F" w:rsidRDefault="00CB1C2F" w:rsidP="00CB1C2F">
            <w:pPr>
              <w:jc w:val="right"/>
              <w:rPr>
                <w:sz w:val="12"/>
                <w:szCs w:val="12"/>
              </w:rPr>
            </w:pPr>
            <w:r w:rsidRPr="00CB1C2F">
              <w:rPr>
                <w:sz w:val="12"/>
                <w:szCs w:val="12"/>
              </w:rPr>
              <w:t>10,0</w:t>
            </w:r>
          </w:p>
        </w:tc>
        <w:tc>
          <w:tcPr>
            <w:tcW w:w="654" w:type="pct"/>
            <w:tcBorders>
              <w:top w:val="nil"/>
              <w:left w:val="nil"/>
              <w:bottom w:val="single" w:sz="4" w:space="0" w:color="000000"/>
              <w:right w:val="single" w:sz="4" w:space="0" w:color="000000"/>
            </w:tcBorders>
            <w:shd w:val="clear" w:color="auto" w:fill="auto"/>
            <w:vAlign w:val="center"/>
            <w:hideMark/>
          </w:tcPr>
          <w:p w14:paraId="4FD0F0C9" w14:textId="77777777" w:rsidR="00CB1C2F" w:rsidRPr="00CB1C2F" w:rsidRDefault="00CB1C2F" w:rsidP="00CB1C2F">
            <w:pPr>
              <w:jc w:val="right"/>
              <w:rPr>
                <w:sz w:val="12"/>
                <w:szCs w:val="12"/>
              </w:rPr>
            </w:pPr>
            <w:r w:rsidRPr="00CB1C2F">
              <w:rPr>
                <w:sz w:val="12"/>
                <w:szCs w:val="12"/>
              </w:rPr>
              <w:t> </w:t>
            </w:r>
          </w:p>
        </w:tc>
        <w:tc>
          <w:tcPr>
            <w:tcW w:w="640" w:type="pct"/>
            <w:tcBorders>
              <w:top w:val="nil"/>
              <w:left w:val="nil"/>
              <w:bottom w:val="single" w:sz="4" w:space="0" w:color="000000"/>
              <w:right w:val="single" w:sz="4" w:space="0" w:color="000000"/>
            </w:tcBorders>
            <w:shd w:val="clear" w:color="auto" w:fill="auto"/>
            <w:vAlign w:val="center"/>
            <w:hideMark/>
          </w:tcPr>
          <w:p w14:paraId="1DB22A96" w14:textId="77777777" w:rsidR="00CB1C2F" w:rsidRPr="00CB1C2F" w:rsidRDefault="00CB1C2F" w:rsidP="00CB1C2F">
            <w:pPr>
              <w:jc w:val="right"/>
              <w:rPr>
                <w:sz w:val="12"/>
                <w:szCs w:val="12"/>
              </w:rPr>
            </w:pPr>
            <w:r w:rsidRPr="00CB1C2F">
              <w:rPr>
                <w:sz w:val="12"/>
                <w:szCs w:val="12"/>
              </w:rPr>
              <w:t> </w:t>
            </w:r>
          </w:p>
        </w:tc>
      </w:tr>
      <w:tr w:rsidR="00CB1C2F" w:rsidRPr="00CB1C2F" w14:paraId="22024A41" w14:textId="77777777" w:rsidTr="00CB1C2F">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5F589118" w14:textId="77777777" w:rsidR="00CB1C2F" w:rsidRPr="00CB1C2F" w:rsidRDefault="00CB1C2F" w:rsidP="00CB1C2F">
            <w:pPr>
              <w:rPr>
                <w:sz w:val="12"/>
                <w:szCs w:val="12"/>
              </w:rPr>
            </w:pPr>
            <w:r w:rsidRPr="00CB1C2F">
              <w:rPr>
                <w:sz w:val="12"/>
                <w:szCs w:val="12"/>
              </w:rPr>
              <w:t>Оценка недвижимости, признание прав и регулирование отношений по  муниципальной собственности</w:t>
            </w:r>
          </w:p>
        </w:tc>
        <w:tc>
          <w:tcPr>
            <w:tcW w:w="236" w:type="pct"/>
            <w:tcBorders>
              <w:top w:val="nil"/>
              <w:left w:val="nil"/>
              <w:bottom w:val="single" w:sz="4" w:space="0" w:color="000000"/>
              <w:right w:val="single" w:sz="4" w:space="0" w:color="000000"/>
            </w:tcBorders>
            <w:shd w:val="clear" w:color="FFFFFF" w:fill="FFFFFF"/>
            <w:vAlign w:val="center"/>
            <w:hideMark/>
          </w:tcPr>
          <w:p w14:paraId="63C31C8F" w14:textId="77777777" w:rsidR="00CB1C2F" w:rsidRPr="00CB1C2F" w:rsidRDefault="00CB1C2F" w:rsidP="00CB1C2F">
            <w:pPr>
              <w:jc w:val="center"/>
              <w:rPr>
                <w:sz w:val="12"/>
                <w:szCs w:val="12"/>
              </w:rPr>
            </w:pPr>
            <w:r w:rsidRPr="00CB1C2F">
              <w:rPr>
                <w:sz w:val="12"/>
                <w:szCs w:val="12"/>
              </w:rPr>
              <w:t>01</w:t>
            </w:r>
          </w:p>
        </w:tc>
        <w:tc>
          <w:tcPr>
            <w:tcW w:w="236" w:type="pct"/>
            <w:tcBorders>
              <w:top w:val="nil"/>
              <w:left w:val="nil"/>
              <w:bottom w:val="single" w:sz="4" w:space="0" w:color="000000"/>
              <w:right w:val="single" w:sz="4" w:space="0" w:color="000000"/>
            </w:tcBorders>
            <w:shd w:val="clear" w:color="FFFFFF" w:fill="FFFFFF"/>
            <w:vAlign w:val="center"/>
            <w:hideMark/>
          </w:tcPr>
          <w:p w14:paraId="4F2B87CB" w14:textId="77777777" w:rsidR="00CB1C2F" w:rsidRPr="00CB1C2F" w:rsidRDefault="00CB1C2F" w:rsidP="00CB1C2F">
            <w:pPr>
              <w:jc w:val="center"/>
              <w:rPr>
                <w:sz w:val="12"/>
                <w:szCs w:val="12"/>
              </w:rPr>
            </w:pPr>
            <w:r w:rsidRPr="00CB1C2F">
              <w:rPr>
                <w:sz w:val="12"/>
                <w:szCs w:val="12"/>
              </w:rPr>
              <w:t>13</w:t>
            </w:r>
          </w:p>
        </w:tc>
        <w:tc>
          <w:tcPr>
            <w:tcW w:w="526" w:type="pct"/>
            <w:tcBorders>
              <w:top w:val="nil"/>
              <w:left w:val="nil"/>
              <w:bottom w:val="single" w:sz="4" w:space="0" w:color="000000"/>
              <w:right w:val="single" w:sz="4" w:space="0" w:color="000000"/>
            </w:tcBorders>
            <w:shd w:val="clear" w:color="auto" w:fill="auto"/>
            <w:vAlign w:val="center"/>
            <w:hideMark/>
          </w:tcPr>
          <w:p w14:paraId="54055B86" w14:textId="77777777" w:rsidR="00CB1C2F" w:rsidRPr="00CB1C2F" w:rsidRDefault="00CB1C2F" w:rsidP="00CB1C2F">
            <w:pPr>
              <w:jc w:val="center"/>
              <w:rPr>
                <w:sz w:val="12"/>
                <w:szCs w:val="12"/>
              </w:rPr>
            </w:pPr>
            <w:r w:rsidRPr="00CB1C2F">
              <w:rPr>
                <w:sz w:val="12"/>
                <w:szCs w:val="12"/>
              </w:rPr>
              <w:t>99 0 00 00250</w:t>
            </w:r>
          </w:p>
        </w:tc>
        <w:tc>
          <w:tcPr>
            <w:tcW w:w="216" w:type="pct"/>
            <w:tcBorders>
              <w:top w:val="nil"/>
              <w:left w:val="nil"/>
              <w:bottom w:val="single" w:sz="4" w:space="0" w:color="000000"/>
              <w:right w:val="single" w:sz="4" w:space="0" w:color="000000"/>
            </w:tcBorders>
            <w:shd w:val="clear" w:color="auto" w:fill="auto"/>
            <w:vAlign w:val="center"/>
            <w:hideMark/>
          </w:tcPr>
          <w:p w14:paraId="6C950948" w14:textId="77777777" w:rsidR="00CB1C2F" w:rsidRPr="00CB1C2F" w:rsidRDefault="00CB1C2F" w:rsidP="00CB1C2F">
            <w:pPr>
              <w:jc w:val="center"/>
              <w:rPr>
                <w:sz w:val="12"/>
                <w:szCs w:val="12"/>
              </w:rPr>
            </w:pPr>
            <w:r w:rsidRPr="00CB1C2F">
              <w:rPr>
                <w:sz w:val="12"/>
                <w:szCs w:val="12"/>
              </w:rPr>
              <w:t> </w:t>
            </w:r>
          </w:p>
        </w:tc>
        <w:tc>
          <w:tcPr>
            <w:tcW w:w="647" w:type="pct"/>
            <w:tcBorders>
              <w:top w:val="nil"/>
              <w:left w:val="nil"/>
              <w:bottom w:val="single" w:sz="4" w:space="0" w:color="000000"/>
              <w:right w:val="single" w:sz="4" w:space="0" w:color="000000"/>
            </w:tcBorders>
            <w:shd w:val="clear" w:color="auto" w:fill="auto"/>
            <w:vAlign w:val="center"/>
            <w:hideMark/>
          </w:tcPr>
          <w:p w14:paraId="2C91F4B0" w14:textId="77777777" w:rsidR="00CB1C2F" w:rsidRPr="00CB1C2F" w:rsidRDefault="00CB1C2F" w:rsidP="00CB1C2F">
            <w:pPr>
              <w:jc w:val="right"/>
              <w:rPr>
                <w:sz w:val="12"/>
                <w:szCs w:val="12"/>
              </w:rPr>
            </w:pPr>
            <w:r w:rsidRPr="00CB1C2F">
              <w:rPr>
                <w:sz w:val="12"/>
                <w:szCs w:val="12"/>
              </w:rPr>
              <w:t>32,0</w:t>
            </w:r>
          </w:p>
        </w:tc>
        <w:tc>
          <w:tcPr>
            <w:tcW w:w="654" w:type="pct"/>
            <w:tcBorders>
              <w:top w:val="nil"/>
              <w:left w:val="nil"/>
              <w:bottom w:val="single" w:sz="4" w:space="0" w:color="000000"/>
              <w:right w:val="single" w:sz="4" w:space="0" w:color="000000"/>
            </w:tcBorders>
            <w:shd w:val="clear" w:color="auto" w:fill="auto"/>
            <w:vAlign w:val="center"/>
            <w:hideMark/>
          </w:tcPr>
          <w:p w14:paraId="7664BC35" w14:textId="77777777" w:rsidR="00CB1C2F" w:rsidRPr="00CB1C2F" w:rsidRDefault="00CB1C2F" w:rsidP="00CB1C2F">
            <w:pPr>
              <w:jc w:val="right"/>
              <w:rPr>
                <w:sz w:val="12"/>
                <w:szCs w:val="12"/>
              </w:rPr>
            </w:pPr>
            <w:r w:rsidRPr="00CB1C2F">
              <w:rPr>
                <w:sz w:val="12"/>
                <w:szCs w:val="12"/>
              </w:rPr>
              <w:t> </w:t>
            </w:r>
          </w:p>
        </w:tc>
        <w:tc>
          <w:tcPr>
            <w:tcW w:w="640" w:type="pct"/>
            <w:tcBorders>
              <w:top w:val="nil"/>
              <w:left w:val="nil"/>
              <w:bottom w:val="single" w:sz="4" w:space="0" w:color="000000"/>
              <w:right w:val="single" w:sz="4" w:space="0" w:color="000000"/>
            </w:tcBorders>
            <w:shd w:val="clear" w:color="auto" w:fill="auto"/>
            <w:vAlign w:val="center"/>
            <w:hideMark/>
          </w:tcPr>
          <w:p w14:paraId="119526E8" w14:textId="77777777" w:rsidR="00CB1C2F" w:rsidRPr="00CB1C2F" w:rsidRDefault="00CB1C2F" w:rsidP="00CB1C2F">
            <w:pPr>
              <w:jc w:val="right"/>
              <w:rPr>
                <w:sz w:val="12"/>
                <w:szCs w:val="12"/>
              </w:rPr>
            </w:pPr>
            <w:r w:rsidRPr="00CB1C2F">
              <w:rPr>
                <w:sz w:val="12"/>
                <w:szCs w:val="12"/>
              </w:rPr>
              <w:t> </w:t>
            </w:r>
          </w:p>
        </w:tc>
      </w:tr>
      <w:tr w:rsidR="00CB1C2F" w:rsidRPr="00CB1C2F" w14:paraId="0CFF80EE" w14:textId="77777777" w:rsidTr="00CB1C2F">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4CE76D63" w14:textId="77777777" w:rsidR="00CB1C2F" w:rsidRPr="00CB1C2F" w:rsidRDefault="00CB1C2F" w:rsidP="00CB1C2F">
            <w:pPr>
              <w:rPr>
                <w:sz w:val="12"/>
                <w:szCs w:val="12"/>
              </w:rPr>
            </w:pPr>
            <w:r w:rsidRPr="00CB1C2F">
              <w:rPr>
                <w:sz w:val="12"/>
                <w:szCs w:val="12"/>
              </w:rPr>
              <w:t>Закупка товаров, работ и услуг для обеспечения государственных (муниципальных) нужд</w:t>
            </w:r>
          </w:p>
        </w:tc>
        <w:tc>
          <w:tcPr>
            <w:tcW w:w="236" w:type="pct"/>
            <w:tcBorders>
              <w:top w:val="nil"/>
              <w:left w:val="nil"/>
              <w:bottom w:val="single" w:sz="4" w:space="0" w:color="000000"/>
              <w:right w:val="single" w:sz="4" w:space="0" w:color="000000"/>
            </w:tcBorders>
            <w:shd w:val="clear" w:color="FFFFFF" w:fill="FFFFFF"/>
            <w:vAlign w:val="center"/>
            <w:hideMark/>
          </w:tcPr>
          <w:p w14:paraId="655C5DA2" w14:textId="77777777" w:rsidR="00CB1C2F" w:rsidRPr="00CB1C2F" w:rsidRDefault="00CB1C2F" w:rsidP="00CB1C2F">
            <w:pPr>
              <w:jc w:val="center"/>
              <w:rPr>
                <w:sz w:val="12"/>
                <w:szCs w:val="12"/>
              </w:rPr>
            </w:pPr>
            <w:r w:rsidRPr="00CB1C2F">
              <w:rPr>
                <w:sz w:val="12"/>
                <w:szCs w:val="12"/>
              </w:rPr>
              <w:t>01</w:t>
            </w:r>
          </w:p>
        </w:tc>
        <w:tc>
          <w:tcPr>
            <w:tcW w:w="236" w:type="pct"/>
            <w:tcBorders>
              <w:top w:val="nil"/>
              <w:left w:val="nil"/>
              <w:bottom w:val="single" w:sz="4" w:space="0" w:color="000000"/>
              <w:right w:val="single" w:sz="4" w:space="0" w:color="000000"/>
            </w:tcBorders>
            <w:shd w:val="clear" w:color="FFFFFF" w:fill="FFFFFF"/>
            <w:vAlign w:val="center"/>
            <w:hideMark/>
          </w:tcPr>
          <w:p w14:paraId="2380F48F" w14:textId="77777777" w:rsidR="00CB1C2F" w:rsidRPr="00CB1C2F" w:rsidRDefault="00CB1C2F" w:rsidP="00CB1C2F">
            <w:pPr>
              <w:jc w:val="center"/>
              <w:rPr>
                <w:sz w:val="12"/>
                <w:szCs w:val="12"/>
              </w:rPr>
            </w:pPr>
            <w:r w:rsidRPr="00CB1C2F">
              <w:rPr>
                <w:sz w:val="12"/>
                <w:szCs w:val="12"/>
              </w:rPr>
              <w:t>13</w:t>
            </w:r>
          </w:p>
        </w:tc>
        <w:tc>
          <w:tcPr>
            <w:tcW w:w="526" w:type="pct"/>
            <w:tcBorders>
              <w:top w:val="nil"/>
              <w:left w:val="nil"/>
              <w:bottom w:val="single" w:sz="4" w:space="0" w:color="000000"/>
              <w:right w:val="single" w:sz="4" w:space="0" w:color="000000"/>
            </w:tcBorders>
            <w:shd w:val="clear" w:color="auto" w:fill="auto"/>
            <w:vAlign w:val="center"/>
            <w:hideMark/>
          </w:tcPr>
          <w:p w14:paraId="2532CA39" w14:textId="77777777" w:rsidR="00CB1C2F" w:rsidRPr="00CB1C2F" w:rsidRDefault="00CB1C2F" w:rsidP="00CB1C2F">
            <w:pPr>
              <w:jc w:val="center"/>
              <w:rPr>
                <w:sz w:val="12"/>
                <w:szCs w:val="12"/>
              </w:rPr>
            </w:pPr>
            <w:r w:rsidRPr="00CB1C2F">
              <w:rPr>
                <w:sz w:val="12"/>
                <w:szCs w:val="12"/>
              </w:rPr>
              <w:t>99 0 00 00250</w:t>
            </w:r>
          </w:p>
        </w:tc>
        <w:tc>
          <w:tcPr>
            <w:tcW w:w="216" w:type="pct"/>
            <w:tcBorders>
              <w:top w:val="nil"/>
              <w:left w:val="nil"/>
              <w:bottom w:val="single" w:sz="4" w:space="0" w:color="000000"/>
              <w:right w:val="single" w:sz="4" w:space="0" w:color="000000"/>
            </w:tcBorders>
            <w:shd w:val="clear" w:color="auto" w:fill="auto"/>
            <w:vAlign w:val="center"/>
            <w:hideMark/>
          </w:tcPr>
          <w:p w14:paraId="2884AFFF" w14:textId="77777777" w:rsidR="00CB1C2F" w:rsidRPr="00CB1C2F" w:rsidRDefault="00CB1C2F" w:rsidP="00CB1C2F">
            <w:pPr>
              <w:jc w:val="center"/>
              <w:rPr>
                <w:sz w:val="12"/>
                <w:szCs w:val="12"/>
              </w:rPr>
            </w:pPr>
            <w:r w:rsidRPr="00CB1C2F">
              <w:rPr>
                <w:sz w:val="12"/>
                <w:szCs w:val="12"/>
              </w:rPr>
              <w:t>200</w:t>
            </w:r>
          </w:p>
        </w:tc>
        <w:tc>
          <w:tcPr>
            <w:tcW w:w="647" w:type="pct"/>
            <w:tcBorders>
              <w:top w:val="nil"/>
              <w:left w:val="nil"/>
              <w:bottom w:val="single" w:sz="4" w:space="0" w:color="000000"/>
              <w:right w:val="single" w:sz="4" w:space="0" w:color="000000"/>
            </w:tcBorders>
            <w:shd w:val="clear" w:color="auto" w:fill="auto"/>
            <w:vAlign w:val="center"/>
            <w:hideMark/>
          </w:tcPr>
          <w:p w14:paraId="05608176" w14:textId="77777777" w:rsidR="00CB1C2F" w:rsidRPr="00CB1C2F" w:rsidRDefault="00CB1C2F" w:rsidP="00CB1C2F">
            <w:pPr>
              <w:jc w:val="right"/>
              <w:rPr>
                <w:sz w:val="12"/>
                <w:szCs w:val="12"/>
              </w:rPr>
            </w:pPr>
            <w:r w:rsidRPr="00CB1C2F">
              <w:rPr>
                <w:sz w:val="12"/>
                <w:szCs w:val="12"/>
              </w:rPr>
              <w:t>32,0</w:t>
            </w:r>
          </w:p>
        </w:tc>
        <w:tc>
          <w:tcPr>
            <w:tcW w:w="654" w:type="pct"/>
            <w:tcBorders>
              <w:top w:val="nil"/>
              <w:left w:val="nil"/>
              <w:bottom w:val="single" w:sz="4" w:space="0" w:color="000000"/>
              <w:right w:val="single" w:sz="4" w:space="0" w:color="000000"/>
            </w:tcBorders>
            <w:shd w:val="clear" w:color="auto" w:fill="auto"/>
            <w:vAlign w:val="center"/>
            <w:hideMark/>
          </w:tcPr>
          <w:p w14:paraId="62534BB4" w14:textId="77777777" w:rsidR="00CB1C2F" w:rsidRPr="00CB1C2F" w:rsidRDefault="00CB1C2F" w:rsidP="00CB1C2F">
            <w:pPr>
              <w:jc w:val="right"/>
              <w:rPr>
                <w:sz w:val="12"/>
                <w:szCs w:val="12"/>
              </w:rPr>
            </w:pPr>
            <w:r w:rsidRPr="00CB1C2F">
              <w:rPr>
                <w:sz w:val="12"/>
                <w:szCs w:val="12"/>
              </w:rPr>
              <w:t> </w:t>
            </w:r>
          </w:p>
        </w:tc>
        <w:tc>
          <w:tcPr>
            <w:tcW w:w="640" w:type="pct"/>
            <w:tcBorders>
              <w:top w:val="nil"/>
              <w:left w:val="nil"/>
              <w:bottom w:val="single" w:sz="4" w:space="0" w:color="000000"/>
              <w:right w:val="single" w:sz="4" w:space="0" w:color="000000"/>
            </w:tcBorders>
            <w:shd w:val="clear" w:color="auto" w:fill="auto"/>
            <w:vAlign w:val="center"/>
            <w:hideMark/>
          </w:tcPr>
          <w:p w14:paraId="308C2F4E" w14:textId="77777777" w:rsidR="00CB1C2F" w:rsidRPr="00CB1C2F" w:rsidRDefault="00CB1C2F" w:rsidP="00CB1C2F">
            <w:pPr>
              <w:jc w:val="right"/>
              <w:rPr>
                <w:sz w:val="12"/>
                <w:szCs w:val="12"/>
              </w:rPr>
            </w:pPr>
            <w:r w:rsidRPr="00CB1C2F">
              <w:rPr>
                <w:sz w:val="12"/>
                <w:szCs w:val="12"/>
              </w:rPr>
              <w:t> </w:t>
            </w:r>
          </w:p>
        </w:tc>
      </w:tr>
      <w:tr w:rsidR="00CB1C2F" w:rsidRPr="00CB1C2F" w14:paraId="6056F7A9" w14:textId="77777777" w:rsidTr="00CB1C2F">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4101E9C7" w14:textId="77777777" w:rsidR="00CB1C2F" w:rsidRPr="00CB1C2F" w:rsidRDefault="00CB1C2F" w:rsidP="00CB1C2F">
            <w:pPr>
              <w:rPr>
                <w:sz w:val="12"/>
                <w:szCs w:val="12"/>
              </w:rPr>
            </w:pPr>
            <w:r w:rsidRPr="00CB1C2F">
              <w:rPr>
                <w:sz w:val="12"/>
                <w:szCs w:val="12"/>
              </w:rPr>
              <w:t>Выполнение других обязательств муниципального образования</w:t>
            </w:r>
          </w:p>
        </w:tc>
        <w:tc>
          <w:tcPr>
            <w:tcW w:w="236" w:type="pct"/>
            <w:tcBorders>
              <w:top w:val="nil"/>
              <w:left w:val="nil"/>
              <w:bottom w:val="single" w:sz="4" w:space="0" w:color="000000"/>
              <w:right w:val="single" w:sz="4" w:space="0" w:color="000000"/>
            </w:tcBorders>
            <w:shd w:val="clear" w:color="FFFFFF" w:fill="FFFFFF"/>
            <w:vAlign w:val="center"/>
            <w:hideMark/>
          </w:tcPr>
          <w:p w14:paraId="01723D6E" w14:textId="77777777" w:rsidR="00CB1C2F" w:rsidRPr="00CB1C2F" w:rsidRDefault="00CB1C2F" w:rsidP="00CB1C2F">
            <w:pPr>
              <w:jc w:val="center"/>
              <w:rPr>
                <w:sz w:val="12"/>
                <w:szCs w:val="12"/>
              </w:rPr>
            </w:pPr>
            <w:r w:rsidRPr="00CB1C2F">
              <w:rPr>
                <w:sz w:val="12"/>
                <w:szCs w:val="12"/>
              </w:rPr>
              <w:t>01</w:t>
            </w:r>
          </w:p>
        </w:tc>
        <w:tc>
          <w:tcPr>
            <w:tcW w:w="236" w:type="pct"/>
            <w:tcBorders>
              <w:top w:val="nil"/>
              <w:left w:val="nil"/>
              <w:bottom w:val="single" w:sz="4" w:space="0" w:color="000000"/>
              <w:right w:val="single" w:sz="4" w:space="0" w:color="000000"/>
            </w:tcBorders>
            <w:shd w:val="clear" w:color="FFFFFF" w:fill="FFFFFF"/>
            <w:vAlign w:val="center"/>
            <w:hideMark/>
          </w:tcPr>
          <w:p w14:paraId="16AB590A" w14:textId="77777777" w:rsidR="00CB1C2F" w:rsidRPr="00CB1C2F" w:rsidRDefault="00CB1C2F" w:rsidP="00CB1C2F">
            <w:pPr>
              <w:jc w:val="center"/>
              <w:rPr>
                <w:sz w:val="12"/>
                <w:szCs w:val="12"/>
              </w:rPr>
            </w:pPr>
            <w:r w:rsidRPr="00CB1C2F">
              <w:rPr>
                <w:sz w:val="12"/>
                <w:szCs w:val="12"/>
              </w:rPr>
              <w:t>13</w:t>
            </w:r>
          </w:p>
        </w:tc>
        <w:tc>
          <w:tcPr>
            <w:tcW w:w="526" w:type="pct"/>
            <w:tcBorders>
              <w:top w:val="nil"/>
              <w:left w:val="nil"/>
              <w:bottom w:val="single" w:sz="4" w:space="0" w:color="000000"/>
              <w:right w:val="single" w:sz="4" w:space="0" w:color="000000"/>
            </w:tcBorders>
            <w:shd w:val="clear" w:color="auto" w:fill="auto"/>
            <w:vAlign w:val="center"/>
            <w:hideMark/>
          </w:tcPr>
          <w:p w14:paraId="46839153" w14:textId="77777777" w:rsidR="00CB1C2F" w:rsidRPr="00CB1C2F" w:rsidRDefault="00CB1C2F" w:rsidP="00CB1C2F">
            <w:pPr>
              <w:jc w:val="center"/>
              <w:rPr>
                <w:sz w:val="12"/>
                <w:szCs w:val="12"/>
              </w:rPr>
            </w:pPr>
            <w:r w:rsidRPr="00CB1C2F">
              <w:rPr>
                <w:sz w:val="12"/>
                <w:szCs w:val="12"/>
              </w:rPr>
              <w:t>99 0 00 00260</w:t>
            </w:r>
          </w:p>
        </w:tc>
        <w:tc>
          <w:tcPr>
            <w:tcW w:w="216" w:type="pct"/>
            <w:tcBorders>
              <w:top w:val="nil"/>
              <w:left w:val="nil"/>
              <w:bottom w:val="single" w:sz="4" w:space="0" w:color="000000"/>
              <w:right w:val="single" w:sz="4" w:space="0" w:color="000000"/>
            </w:tcBorders>
            <w:shd w:val="clear" w:color="auto" w:fill="auto"/>
            <w:vAlign w:val="center"/>
            <w:hideMark/>
          </w:tcPr>
          <w:p w14:paraId="406B0770" w14:textId="77777777" w:rsidR="00CB1C2F" w:rsidRPr="00CB1C2F" w:rsidRDefault="00CB1C2F" w:rsidP="00CB1C2F">
            <w:pPr>
              <w:jc w:val="center"/>
              <w:rPr>
                <w:sz w:val="12"/>
                <w:szCs w:val="12"/>
              </w:rPr>
            </w:pPr>
            <w:r w:rsidRPr="00CB1C2F">
              <w:rPr>
                <w:sz w:val="12"/>
                <w:szCs w:val="12"/>
              </w:rPr>
              <w:t> </w:t>
            </w:r>
          </w:p>
        </w:tc>
        <w:tc>
          <w:tcPr>
            <w:tcW w:w="647" w:type="pct"/>
            <w:tcBorders>
              <w:top w:val="nil"/>
              <w:left w:val="nil"/>
              <w:bottom w:val="single" w:sz="4" w:space="0" w:color="000000"/>
              <w:right w:val="single" w:sz="4" w:space="0" w:color="000000"/>
            </w:tcBorders>
            <w:shd w:val="clear" w:color="auto" w:fill="auto"/>
            <w:vAlign w:val="center"/>
            <w:hideMark/>
          </w:tcPr>
          <w:p w14:paraId="65093398" w14:textId="77777777" w:rsidR="00CB1C2F" w:rsidRPr="00CB1C2F" w:rsidRDefault="00CB1C2F" w:rsidP="00CB1C2F">
            <w:pPr>
              <w:jc w:val="right"/>
              <w:rPr>
                <w:sz w:val="12"/>
                <w:szCs w:val="12"/>
              </w:rPr>
            </w:pPr>
            <w:r w:rsidRPr="00CB1C2F">
              <w:rPr>
                <w:sz w:val="12"/>
                <w:szCs w:val="12"/>
              </w:rPr>
              <w:t>127,8</w:t>
            </w:r>
          </w:p>
        </w:tc>
        <w:tc>
          <w:tcPr>
            <w:tcW w:w="654" w:type="pct"/>
            <w:tcBorders>
              <w:top w:val="nil"/>
              <w:left w:val="nil"/>
              <w:bottom w:val="single" w:sz="4" w:space="0" w:color="000000"/>
              <w:right w:val="single" w:sz="4" w:space="0" w:color="000000"/>
            </w:tcBorders>
            <w:shd w:val="clear" w:color="auto" w:fill="auto"/>
            <w:vAlign w:val="center"/>
            <w:hideMark/>
          </w:tcPr>
          <w:p w14:paraId="2D0D3B3E" w14:textId="77777777" w:rsidR="00CB1C2F" w:rsidRPr="00CB1C2F" w:rsidRDefault="00CB1C2F" w:rsidP="00CB1C2F">
            <w:pPr>
              <w:jc w:val="right"/>
              <w:rPr>
                <w:sz w:val="12"/>
                <w:szCs w:val="12"/>
              </w:rPr>
            </w:pPr>
            <w:r w:rsidRPr="00CB1C2F">
              <w:rPr>
                <w:sz w:val="12"/>
                <w:szCs w:val="12"/>
              </w:rPr>
              <w:t> </w:t>
            </w:r>
          </w:p>
        </w:tc>
        <w:tc>
          <w:tcPr>
            <w:tcW w:w="640" w:type="pct"/>
            <w:tcBorders>
              <w:top w:val="nil"/>
              <w:left w:val="nil"/>
              <w:bottom w:val="single" w:sz="4" w:space="0" w:color="000000"/>
              <w:right w:val="single" w:sz="4" w:space="0" w:color="000000"/>
            </w:tcBorders>
            <w:shd w:val="clear" w:color="auto" w:fill="auto"/>
            <w:vAlign w:val="center"/>
            <w:hideMark/>
          </w:tcPr>
          <w:p w14:paraId="6FA67803" w14:textId="77777777" w:rsidR="00CB1C2F" w:rsidRPr="00CB1C2F" w:rsidRDefault="00CB1C2F" w:rsidP="00CB1C2F">
            <w:pPr>
              <w:jc w:val="right"/>
              <w:rPr>
                <w:sz w:val="12"/>
                <w:szCs w:val="12"/>
              </w:rPr>
            </w:pPr>
            <w:r w:rsidRPr="00CB1C2F">
              <w:rPr>
                <w:sz w:val="12"/>
                <w:szCs w:val="12"/>
              </w:rPr>
              <w:t> </w:t>
            </w:r>
          </w:p>
        </w:tc>
      </w:tr>
      <w:tr w:rsidR="00CB1C2F" w:rsidRPr="00CB1C2F" w14:paraId="743601AF" w14:textId="77777777" w:rsidTr="00CB1C2F">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0367EFE1" w14:textId="77777777" w:rsidR="00CB1C2F" w:rsidRPr="00CB1C2F" w:rsidRDefault="00CB1C2F" w:rsidP="00CB1C2F">
            <w:pPr>
              <w:rPr>
                <w:sz w:val="12"/>
                <w:szCs w:val="12"/>
              </w:rPr>
            </w:pPr>
            <w:r w:rsidRPr="00CB1C2F">
              <w:rPr>
                <w:sz w:val="12"/>
                <w:szCs w:val="12"/>
              </w:rPr>
              <w:t>Закупка товаров, работ и услуг для обеспечения государственных (муниципальных) нужд</w:t>
            </w:r>
          </w:p>
        </w:tc>
        <w:tc>
          <w:tcPr>
            <w:tcW w:w="236" w:type="pct"/>
            <w:tcBorders>
              <w:top w:val="nil"/>
              <w:left w:val="nil"/>
              <w:bottom w:val="single" w:sz="4" w:space="0" w:color="000000"/>
              <w:right w:val="single" w:sz="4" w:space="0" w:color="000000"/>
            </w:tcBorders>
            <w:shd w:val="clear" w:color="FFFFFF" w:fill="FFFFFF"/>
            <w:vAlign w:val="center"/>
            <w:hideMark/>
          </w:tcPr>
          <w:p w14:paraId="456A4A47" w14:textId="77777777" w:rsidR="00CB1C2F" w:rsidRPr="00CB1C2F" w:rsidRDefault="00CB1C2F" w:rsidP="00CB1C2F">
            <w:pPr>
              <w:jc w:val="center"/>
              <w:rPr>
                <w:sz w:val="12"/>
                <w:szCs w:val="12"/>
              </w:rPr>
            </w:pPr>
            <w:r w:rsidRPr="00CB1C2F">
              <w:rPr>
                <w:sz w:val="12"/>
                <w:szCs w:val="12"/>
              </w:rPr>
              <w:t>01</w:t>
            </w:r>
          </w:p>
        </w:tc>
        <w:tc>
          <w:tcPr>
            <w:tcW w:w="236" w:type="pct"/>
            <w:tcBorders>
              <w:top w:val="nil"/>
              <w:left w:val="nil"/>
              <w:bottom w:val="single" w:sz="4" w:space="0" w:color="000000"/>
              <w:right w:val="single" w:sz="4" w:space="0" w:color="000000"/>
            </w:tcBorders>
            <w:shd w:val="clear" w:color="FFFFFF" w:fill="FFFFFF"/>
            <w:vAlign w:val="center"/>
            <w:hideMark/>
          </w:tcPr>
          <w:p w14:paraId="19B060D5" w14:textId="77777777" w:rsidR="00CB1C2F" w:rsidRPr="00CB1C2F" w:rsidRDefault="00CB1C2F" w:rsidP="00CB1C2F">
            <w:pPr>
              <w:jc w:val="center"/>
              <w:rPr>
                <w:sz w:val="12"/>
                <w:szCs w:val="12"/>
              </w:rPr>
            </w:pPr>
            <w:r w:rsidRPr="00CB1C2F">
              <w:rPr>
                <w:sz w:val="12"/>
                <w:szCs w:val="12"/>
              </w:rPr>
              <w:t>13</w:t>
            </w:r>
          </w:p>
        </w:tc>
        <w:tc>
          <w:tcPr>
            <w:tcW w:w="526" w:type="pct"/>
            <w:tcBorders>
              <w:top w:val="nil"/>
              <w:left w:val="nil"/>
              <w:bottom w:val="single" w:sz="4" w:space="0" w:color="000000"/>
              <w:right w:val="single" w:sz="4" w:space="0" w:color="000000"/>
            </w:tcBorders>
            <w:shd w:val="clear" w:color="auto" w:fill="auto"/>
            <w:vAlign w:val="center"/>
            <w:hideMark/>
          </w:tcPr>
          <w:p w14:paraId="1E7F9975" w14:textId="77777777" w:rsidR="00CB1C2F" w:rsidRPr="00CB1C2F" w:rsidRDefault="00CB1C2F" w:rsidP="00CB1C2F">
            <w:pPr>
              <w:jc w:val="center"/>
              <w:rPr>
                <w:sz w:val="12"/>
                <w:szCs w:val="12"/>
              </w:rPr>
            </w:pPr>
            <w:r w:rsidRPr="00CB1C2F">
              <w:rPr>
                <w:sz w:val="12"/>
                <w:szCs w:val="12"/>
              </w:rPr>
              <w:t>99 0 00 00260</w:t>
            </w:r>
          </w:p>
        </w:tc>
        <w:tc>
          <w:tcPr>
            <w:tcW w:w="216" w:type="pct"/>
            <w:tcBorders>
              <w:top w:val="nil"/>
              <w:left w:val="nil"/>
              <w:bottom w:val="single" w:sz="4" w:space="0" w:color="000000"/>
              <w:right w:val="single" w:sz="4" w:space="0" w:color="000000"/>
            </w:tcBorders>
            <w:shd w:val="clear" w:color="auto" w:fill="auto"/>
            <w:vAlign w:val="center"/>
            <w:hideMark/>
          </w:tcPr>
          <w:p w14:paraId="202EDB52" w14:textId="77777777" w:rsidR="00CB1C2F" w:rsidRPr="00CB1C2F" w:rsidRDefault="00CB1C2F" w:rsidP="00CB1C2F">
            <w:pPr>
              <w:jc w:val="center"/>
              <w:rPr>
                <w:sz w:val="12"/>
                <w:szCs w:val="12"/>
              </w:rPr>
            </w:pPr>
            <w:r w:rsidRPr="00CB1C2F">
              <w:rPr>
                <w:sz w:val="12"/>
                <w:szCs w:val="12"/>
              </w:rPr>
              <w:t>200</w:t>
            </w:r>
          </w:p>
        </w:tc>
        <w:tc>
          <w:tcPr>
            <w:tcW w:w="647" w:type="pct"/>
            <w:tcBorders>
              <w:top w:val="nil"/>
              <w:left w:val="nil"/>
              <w:bottom w:val="single" w:sz="4" w:space="0" w:color="000000"/>
              <w:right w:val="single" w:sz="4" w:space="0" w:color="000000"/>
            </w:tcBorders>
            <w:shd w:val="clear" w:color="auto" w:fill="auto"/>
            <w:vAlign w:val="center"/>
            <w:hideMark/>
          </w:tcPr>
          <w:p w14:paraId="40A0AD02" w14:textId="77777777" w:rsidR="00CB1C2F" w:rsidRPr="00CB1C2F" w:rsidRDefault="00CB1C2F" w:rsidP="00CB1C2F">
            <w:pPr>
              <w:jc w:val="right"/>
              <w:rPr>
                <w:sz w:val="12"/>
                <w:szCs w:val="12"/>
              </w:rPr>
            </w:pPr>
            <w:r w:rsidRPr="00CB1C2F">
              <w:rPr>
                <w:sz w:val="12"/>
                <w:szCs w:val="12"/>
              </w:rPr>
              <w:t>118,8</w:t>
            </w:r>
          </w:p>
        </w:tc>
        <w:tc>
          <w:tcPr>
            <w:tcW w:w="654" w:type="pct"/>
            <w:tcBorders>
              <w:top w:val="nil"/>
              <w:left w:val="nil"/>
              <w:bottom w:val="single" w:sz="4" w:space="0" w:color="000000"/>
              <w:right w:val="single" w:sz="4" w:space="0" w:color="000000"/>
            </w:tcBorders>
            <w:shd w:val="clear" w:color="auto" w:fill="auto"/>
            <w:vAlign w:val="center"/>
            <w:hideMark/>
          </w:tcPr>
          <w:p w14:paraId="6F1A05DB" w14:textId="77777777" w:rsidR="00CB1C2F" w:rsidRPr="00CB1C2F" w:rsidRDefault="00CB1C2F" w:rsidP="00CB1C2F">
            <w:pPr>
              <w:jc w:val="right"/>
              <w:rPr>
                <w:sz w:val="12"/>
                <w:szCs w:val="12"/>
              </w:rPr>
            </w:pPr>
            <w:r w:rsidRPr="00CB1C2F">
              <w:rPr>
                <w:sz w:val="12"/>
                <w:szCs w:val="12"/>
              </w:rPr>
              <w:t> </w:t>
            </w:r>
          </w:p>
        </w:tc>
        <w:tc>
          <w:tcPr>
            <w:tcW w:w="640" w:type="pct"/>
            <w:tcBorders>
              <w:top w:val="nil"/>
              <w:left w:val="nil"/>
              <w:bottom w:val="single" w:sz="4" w:space="0" w:color="000000"/>
              <w:right w:val="single" w:sz="4" w:space="0" w:color="000000"/>
            </w:tcBorders>
            <w:shd w:val="clear" w:color="auto" w:fill="auto"/>
            <w:vAlign w:val="center"/>
            <w:hideMark/>
          </w:tcPr>
          <w:p w14:paraId="545FA47C" w14:textId="77777777" w:rsidR="00CB1C2F" w:rsidRPr="00CB1C2F" w:rsidRDefault="00CB1C2F" w:rsidP="00CB1C2F">
            <w:pPr>
              <w:jc w:val="right"/>
              <w:rPr>
                <w:sz w:val="12"/>
                <w:szCs w:val="12"/>
              </w:rPr>
            </w:pPr>
            <w:r w:rsidRPr="00CB1C2F">
              <w:rPr>
                <w:sz w:val="12"/>
                <w:szCs w:val="12"/>
              </w:rPr>
              <w:t> </w:t>
            </w:r>
          </w:p>
        </w:tc>
      </w:tr>
      <w:tr w:rsidR="00CB1C2F" w:rsidRPr="00CB1C2F" w14:paraId="2B9817C2" w14:textId="77777777" w:rsidTr="00CB1C2F">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56EB9234" w14:textId="77777777" w:rsidR="00CB1C2F" w:rsidRPr="00CB1C2F" w:rsidRDefault="00CB1C2F" w:rsidP="00CB1C2F">
            <w:pPr>
              <w:rPr>
                <w:sz w:val="12"/>
                <w:szCs w:val="12"/>
              </w:rPr>
            </w:pPr>
            <w:r w:rsidRPr="00CB1C2F">
              <w:rPr>
                <w:sz w:val="12"/>
                <w:szCs w:val="12"/>
              </w:rPr>
              <w:t>Иные бюджетные ассигнования</w:t>
            </w:r>
          </w:p>
        </w:tc>
        <w:tc>
          <w:tcPr>
            <w:tcW w:w="236" w:type="pct"/>
            <w:tcBorders>
              <w:top w:val="nil"/>
              <w:left w:val="nil"/>
              <w:bottom w:val="single" w:sz="4" w:space="0" w:color="000000"/>
              <w:right w:val="single" w:sz="4" w:space="0" w:color="000000"/>
            </w:tcBorders>
            <w:shd w:val="clear" w:color="FFFFFF" w:fill="FFFFFF"/>
            <w:vAlign w:val="center"/>
            <w:hideMark/>
          </w:tcPr>
          <w:p w14:paraId="2654CA01" w14:textId="77777777" w:rsidR="00CB1C2F" w:rsidRPr="00CB1C2F" w:rsidRDefault="00CB1C2F" w:rsidP="00CB1C2F">
            <w:pPr>
              <w:jc w:val="center"/>
              <w:rPr>
                <w:sz w:val="12"/>
                <w:szCs w:val="12"/>
              </w:rPr>
            </w:pPr>
            <w:r w:rsidRPr="00CB1C2F">
              <w:rPr>
                <w:sz w:val="12"/>
                <w:szCs w:val="12"/>
              </w:rPr>
              <w:t>01</w:t>
            </w:r>
          </w:p>
        </w:tc>
        <w:tc>
          <w:tcPr>
            <w:tcW w:w="236" w:type="pct"/>
            <w:tcBorders>
              <w:top w:val="nil"/>
              <w:left w:val="nil"/>
              <w:bottom w:val="single" w:sz="4" w:space="0" w:color="000000"/>
              <w:right w:val="single" w:sz="4" w:space="0" w:color="000000"/>
            </w:tcBorders>
            <w:shd w:val="clear" w:color="FFFFFF" w:fill="FFFFFF"/>
            <w:vAlign w:val="center"/>
            <w:hideMark/>
          </w:tcPr>
          <w:p w14:paraId="1DD65E89" w14:textId="77777777" w:rsidR="00CB1C2F" w:rsidRPr="00CB1C2F" w:rsidRDefault="00CB1C2F" w:rsidP="00CB1C2F">
            <w:pPr>
              <w:jc w:val="center"/>
              <w:rPr>
                <w:sz w:val="12"/>
                <w:szCs w:val="12"/>
              </w:rPr>
            </w:pPr>
            <w:r w:rsidRPr="00CB1C2F">
              <w:rPr>
                <w:sz w:val="12"/>
                <w:szCs w:val="12"/>
              </w:rPr>
              <w:t>13</w:t>
            </w:r>
          </w:p>
        </w:tc>
        <w:tc>
          <w:tcPr>
            <w:tcW w:w="526" w:type="pct"/>
            <w:tcBorders>
              <w:top w:val="nil"/>
              <w:left w:val="nil"/>
              <w:bottom w:val="single" w:sz="4" w:space="0" w:color="000000"/>
              <w:right w:val="single" w:sz="4" w:space="0" w:color="000000"/>
            </w:tcBorders>
            <w:shd w:val="clear" w:color="auto" w:fill="auto"/>
            <w:vAlign w:val="center"/>
            <w:hideMark/>
          </w:tcPr>
          <w:p w14:paraId="43F55CE6" w14:textId="77777777" w:rsidR="00CB1C2F" w:rsidRPr="00CB1C2F" w:rsidRDefault="00CB1C2F" w:rsidP="00CB1C2F">
            <w:pPr>
              <w:jc w:val="center"/>
              <w:rPr>
                <w:sz w:val="12"/>
                <w:szCs w:val="12"/>
              </w:rPr>
            </w:pPr>
            <w:r w:rsidRPr="00CB1C2F">
              <w:rPr>
                <w:sz w:val="12"/>
                <w:szCs w:val="12"/>
              </w:rPr>
              <w:t>99 0 00 00260</w:t>
            </w:r>
          </w:p>
        </w:tc>
        <w:tc>
          <w:tcPr>
            <w:tcW w:w="216" w:type="pct"/>
            <w:tcBorders>
              <w:top w:val="nil"/>
              <w:left w:val="nil"/>
              <w:bottom w:val="single" w:sz="4" w:space="0" w:color="000000"/>
              <w:right w:val="single" w:sz="4" w:space="0" w:color="000000"/>
            </w:tcBorders>
            <w:shd w:val="clear" w:color="auto" w:fill="auto"/>
            <w:vAlign w:val="center"/>
            <w:hideMark/>
          </w:tcPr>
          <w:p w14:paraId="36F9C70F" w14:textId="77777777" w:rsidR="00CB1C2F" w:rsidRPr="00CB1C2F" w:rsidRDefault="00CB1C2F" w:rsidP="00CB1C2F">
            <w:pPr>
              <w:jc w:val="center"/>
              <w:rPr>
                <w:sz w:val="12"/>
                <w:szCs w:val="12"/>
              </w:rPr>
            </w:pPr>
            <w:r w:rsidRPr="00CB1C2F">
              <w:rPr>
                <w:sz w:val="12"/>
                <w:szCs w:val="12"/>
              </w:rPr>
              <w:t>800</w:t>
            </w:r>
          </w:p>
        </w:tc>
        <w:tc>
          <w:tcPr>
            <w:tcW w:w="647" w:type="pct"/>
            <w:tcBorders>
              <w:top w:val="nil"/>
              <w:left w:val="nil"/>
              <w:bottom w:val="single" w:sz="4" w:space="0" w:color="000000"/>
              <w:right w:val="single" w:sz="4" w:space="0" w:color="000000"/>
            </w:tcBorders>
            <w:shd w:val="clear" w:color="auto" w:fill="auto"/>
            <w:vAlign w:val="center"/>
            <w:hideMark/>
          </w:tcPr>
          <w:p w14:paraId="27566CAF" w14:textId="77777777" w:rsidR="00CB1C2F" w:rsidRPr="00CB1C2F" w:rsidRDefault="00CB1C2F" w:rsidP="00CB1C2F">
            <w:pPr>
              <w:jc w:val="right"/>
              <w:rPr>
                <w:sz w:val="12"/>
                <w:szCs w:val="12"/>
              </w:rPr>
            </w:pPr>
            <w:r w:rsidRPr="00CB1C2F">
              <w:rPr>
                <w:sz w:val="12"/>
                <w:szCs w:val="12"/>
              </w:rPr>
              <w:t>9,0</w:t>
            </w:r>
          </w:p>
        </w:tc>
        <w:tc>
          <w:tcPr>
            <w:tcW w:w="654" w:type="pct"/>
            <w:tcBorders>
              <w:top w:val="nil"/>
              <w:left w:val="nil"/>
              <w:bottom w:val="single" w:sz="4" w:space="0" w:color="000000"/>
              <w:right w:val="single" w:sz="4" w:space="0" w:color="000000"/>
            </w:tcBorders>
            <w:shd w:val="clear" w:color="auto" w:fill="auto"/>
            <w:vAlign w:val="center"/>
            <w:hideMark/>
          </w:tcPr>
          <w:p w14:paraId="39942E12" w14:textId="77777777" w:rsidR="00CB1C2F" w:rsidRPr="00CB1C2F" w:rsidRDefault="00CB1C2F" w:rsidP="00CB1C2F">
            <w:pPr>
              <w:jc w:val="right"/>
              <w:rPr>
                <w:sz w:val="12"/>
                <w:szCs w:val="12"/>
              </w:rPr>
            </w:pPr>
            <w:r w:rsidRPr="00CB1C2F">
              <w:rPr>
                <w:sz w:val="12"/>
                <w:szCs w:val="12"/>
              </w:rPr>
              <w:t> </w:t>
            </w:r>
          </w:p>
        </w:tc>
        <w:tc>
          <w:tcPr>
            <w:tcW w:w="640" w:type="pct"/>
            <w:tcBorders>
              <w:top w:val="nil"/>
              <w:left w:val="nil"/>
              <w:bottom w:val="single" w:sz="4" w:space="0" w:color="000000"/>
              <w:right w:val="single" w:sz="4" w:space="0" w:color="000000"/>
            </w:tcBorders>
            <w:shd w:val="clear" w:color="auto" w:fill="auto"/>
            <w:vAlign w:val="center"/>
            <w:hideMark/>
          </w:tcPr>
          <w:p w14:paraId="04B840BC" w14:textId="77777777" w:rsidR="00CB1C2F" w:rsidRPr="00CB1C2F" w:rsidRDefault="00CB1C2F" w:rsidP="00CB1C2F">
            <w:pPr>
              <w:jc w:val="right"/>
              <w:rPr>
                <w:sz w:val="12"/>
                <w:szCs w:val="12"/>
              </w:rPr>
            </w:pPr>
            <w:r w:rsidRPr="00CB1C2F">
              <w:rPr>
                <w:sz w:val="12"/>
                <w:szCs w:val="12"/>
              </w:rPr>
              <w:t> </w:t>
            </w:r>
          </w:p>
        </w:tc>
      </w:tr>
      <w:tr w:rsidR="00CB1C2F" w:rsidRPr="00CB1C2F" w14:paraId="1566F17D" w14:textId="77777777" w:rsidTr="00CB1C2F">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04D42E71" w14:textId="77777777" w:rsidR="00CB1C2F" w:rsidRPr="00CB1C2F" w:rsidRDefault="00CB1C2F" w:rsidP="00CB1C2F">
            <w:pPr>
              <w:rPr>
                <w:sz w:val="12"/>
                <w:szCs w:val="12"/>
              </w:rPr>
            </w:pPr>
            <w:r w:rsidRPr="00CB1C2F">
              <w:rPr>
                <w:sz w:val="12"/>
                <w:szCs w:val="12"/>
              </w:rPr>
              <w:t>Расходы, связанные с исполнением судебных актов по искам к муниципальному образованию (казне)</w:t>
            </w:r>
          </w:p>
        </w:tc>
        <w:tc>
          <w:tcPr>
            <w:tcW w:w="236" w:type="pct"/>
            <w:tcBorders>
              <w:top w:val="nil"/>
              <w:left w:val="nil"/>
              <w:bottom w:val="single" w:sz="4" w:space="0" w:color="000000"/>
              <w:right w:val="single" w:sz="4" w:space="0" w:color="000000"/>
            </w:tcBorders>
            <w:shd w:val="clear" w:color="FFFFFF" w:fill="FFFFFF"/>
            <w:vAlign w:val="center"/>
            <w:hideMark/>
          </w:tcPr>
          <w:p w14:paraId="5B066B08" w14:textId="77777777" w:rsidR="00CB1C2F" w:rsidRPr="00CB1C2F" w:rsidRDefault="00CB1C2F" w:rsidP="00CB1C2F">
            <w:pPr>
              <w:jc w:val="center"/>
              <w:rPr>
                <w:sz w:val="12"/>
                <w:szCs w:val="12"/>
              </w:rPr>
            </w:pPr>
            <w:r w:rsidRPr="00CB1C2F">
              <w:rPr>
                <w:sz w:val="12"/>
                <w:szCs w:val="12"/>
              </w:rPr>
              <w:t>01</w:t>
            </w:r>
          </w:p>
        </w:tc>
        <w:tc>
          <w:tcPr>
            <w:tcW w:w="236" w:type="pct"/>
            <w:tcBorders>
              <w:top w:val="nil"/>
              <w:left w:val="nil"/>
              <w:bottom w:val="single" w:sz="4" w:space="0" w:color="000000"/>
              <w:right w:val="single" w:sz="4" w:space="0" w:color="000000"/>
            </w:tcBorders>
            <w:shd w:val="clear" w:color="FFFFFF" w:fill="FFFFFF"/>
            <w:vAlign w:val="center"/>
            <w:hideMark/>
          </w:tcPr>
          <w:p w14:paraId="204504C6" w14:textId="77777777" w:rsidR="00CB1C2F" w:rsidRPr="00CB1C2F" w:rsidRDefault="00CB1C2F" w:rsidP="00CB1C2F">
            <w:pPr>
              <w:jc w:val="center"/>
              <w:rPr>
                <w:sz w:val="12"/>
                <w:szCs w:val="12"/>
              </w:rPr>
            </w:pPr>
            <w:r w:rsidRPr="00CB1C2F">
              <w:rPr>
                <w:sz w:val="12"/>
                <w:szCs w:val="12"/>
              </w:rPr>
              <w:t>13</w:t>
            </w:r>
          </w:p>
        </w:tc>
        <w:tc>
          <w:tcPr>
            <w:tcW w:w="526" w:type="pct"/>
            <w:tcBorders>
              <w:top w:val="nil"/>
              <w:left w:val="nil"/>
              <w:bottom w:val="single" w:sz="4" w:space="0" w:color="000000"/>
              <w:right w:val="single" w:sz="4" w:space="0" w:color="000000"/>
            </w:tcBorders>
            <w:shd w:val="clear" w:color="auto" w:fill="auto"/>
            <w:vAlign w:val="center"/>
            <w:hideMark/>
          </w:tcPr>
          <w:p w14:paraId="12D4E4DE" w14:textId="77777777" w:rsidR="00CB1C2F" w:rsidRPr="00CB1C2F" w:rsidRDefault="00CB1C2F" w:rsidP="00CB1C2F">
            <w:pPr>
              <w:jc w:val="center"/>
              <w:rPr>
                <w:sz w:val="12"/>
                <w:szCs w:val="12"/>
              </w:rPr>
            </w:pPr>
            <w:r w:rsidRPr="00CB1C2F">
              <w:rPr>
                <w:sz w:val="12"/>
                <w:szCs w:val="12"/>
              </w:rPr>
              <w:t>99 0 00 00270</w:t>
            </w:r>
          </w:p>
        </w:tc>
        <w:tc>
          <w:tcPr>
            <w:tcW w:w="216" w:type="pct"/>
            <w:tcBorders>
              <w:top w:val="nil"/>
              <w:left w:val="nil"/>
              <w:bottom w:val="single" w:sz="4" w:space="0" w:color="000000"/>
              <w:right w:val="single" w:sz="4" w:space="0" w:color="000000"/>
            </w:tcBorders>
            <w:shd w:val="clear" w:color="auto" w:fill="auto"/>
            <w:vAlign w:val="center"/>
            <w:hideMark/>
          </w:tcPr>
          <w:p w14:paraId="0C5CD053" w14:textId="77777777" w:rsidR="00CB1C2F" w:rsidRPr="00CB1C2F" w:rsidRDefault="00CB1C2F" w:rsidP="00CB1C2F">
            <w:pPr>
              <w:jc w:val="center"/>
              <w:rPr>
                <w:sz w:val="12"/>
                <w:szCs w:val="12"/>
              </w:rPr>
            </w:pPr>
            <w:r w:rsidRPr="00CB1C2F">
              <w:rPr>
                <w:sz w:val="12"/>
                <w:szCs w:val="12"/>
              </w:rPr>
              <w:t> </w:t>
            </w:r>
          </w:p>
        </w:tc>
        <w:tc>
          <w:tcPr>
            <w:tcW w:w="647" w:type="pct"/>
            <w:tcBorders>
              <w:top w:val="nil"/>
              <w:left w:val="nil"/>
              <w:bottom w:val="single" w:sz="4" w:space="0" w:color="000000"/>
              <w:right w:val="single" w:sz="4" w:space="0" w:color="000000"/>
            </w:tcBorders>
            <w:shd w:val="clear" w:color="auto" w:fill="auto"/>
            <w:vAlign w:val="center"/>
            <w:hideMark/>
          </w:tcPr>
          <w:p w14:paraId="5FB0B20E" w14:textId="77777777" w:rsidR="00CB1C2F" w:rsidRPr="00CB1C2F" w:rsidRDefault="00CB1C2F" w:rsidP="00CB1C2F">
            <w:pPr>
              <w:jc w:val="right"/>
              <w:rPr>
                <w:sz w:val="12"/>
                <w:szCs w:val="12"/>
              </w:rPr>
            </w:pPr>
            <w:r w:rsidRPr="00CB1C2F">
              <w:rPr>
                <w:sz w:val="12"/>
                <w:szCs w:val="12"/>
              </w:rPr>
              <w:t>350,0</w:t>
            </w:r>
          </w:p>
        </w:tc>
        <w:tc>
          <w:tcPr>
            <w:tcW w:w="654" w:type="pct"/>
            <w:tcBorders>
              <w:top w:val="nil"/>
              <w:left w:val="nil"/>
              <w:bottom w:val="single" w:sz="4" w:space="0" w:color="000000"/>
              <w:right w:val="single" w:sz="4" w:space="0" w:color="000000"/>
            </w:tcBorders>
            <w:shd w:val="clear" w:color="auto" w:fill="auto"/>
            <w:vAlign w:val="center"/>
            <w:hideMark/>
          </w:tcPr>
          <w:p w14:paraId="18AB9BE1" w14:textId="77777777" w:rsidR="00CB1C2F" w:rsidRPr="00CB1C2F" w:rsidRDefault="00CB1C2F" w:rsidP="00CB1C2F">
            <w:pPr>
              <w:jc w:val="right"/>
              <w:rPr>
                <w:sz w:val="12"/>
                <w:szCs w:val="12"/>
              </w:rPr>
            </w:pPr>
            <w:r w:rsidRPr="00CB1C2F">
              <w:rPr>
                <w:sz w:val="12"/>
                <w:szCs w:val="12"/>
              </w:rPr>
              <w:t> </w:t>
            </w:r>
          </w:p>
        </w:tc>
        <w:tc>
          <w:tcPr>
            <w:tcW w:w="640" w:type="pct"/>
            <w:tcBorders>
              <w:top w:val="nil"/>
              <w:left w:val="nil"/>
              <w:bottom w:val="single" w:sz="4" w:space="0" w:color="000000"/>
              <w:right w:val="single" w:sz="4" w:space="0" w:color="000000"/>
            </w:tcBorders>
            <w:shd w:val="clear" w:color="auto" w:fill="auto"/>
            <w:vAlign w:val="center"/>
            <w:hideMark/>
          </w:tcPr>
          <w:p w14:paraId="0A87C395" w14:textId="77777777" w:rsidR="00CB1C2F" w:rsidRPr="00CB1C2F" w:rsidRDefault="00CB1C2F" w:rsidP="00CB1C2F">
            <w:pPr>
              <w:jc w:val="right"/>
              <w:rPr>
                <w:sz w:val="12"/>
                <w:szCs w:val="12"/>
              </w:rPr>
            </w:pPr>
            <w:r w:rsidRPr="00CB1C2F">
              <w:rPr>
                <w:sz w:val="12"/>
                <w:szCs w:val="12"/>
              </w:rPr>
              <w:t> </w:t>
            </w:r>
          </w:p>
        </w:tc>
      </w:tr>
      <w:tr w:rsidR="00CB1C2F" w:rsidRPr="00CB1C2F" w14:paraId="09CB562B" w14:textId="77777777" w:rsidTr="00CB1C2F">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294B1164" w14:textId="77777777" w:rsidR="00CB1C2F" w:rsidRPr="00CB1C2F" w:rsidRDefault="00CB1C2F" w:rsidP="00CB1C2F">
            <w:pPr>
              <w:rPr>
                <w:sz w:val="12"/>
                <w:szCs w:val="12"/>
              </w:rPr>
            </w:pPr>
            <w:r w:rsidRPr="00CB1C2F">
              <w:rPr>
                <w:sz w:val="12"/>
                <w:szCs w:val="12"/>
              </w:rPr>
              <w:t>Иные бюджетные ассигнования</w:t>
            </w:r>
          </w:p>
        </w:tc>
        <w:tc>
          <w:tcPr>
            <w:tcW w:w="236" w:type="pct"/>
            <w:tcBorders>
              <w:top w:val="nil"/>
              <w:left w:val="nil"/>
              <w:bottom w:val="single" w:sz="4" w:space="0" w:color="000000"/>
              <w:right w:val="single" w:sz="4" w:space="0" w:color="000000"/>
            </w:tcBorders>
            <w:shd w:val="clear" w:color="FFFFFF" w:fill="FFFFFF"/>
            <w:vAlign w:val="center"/>
            <w:hideMark/>
          </w:tcPr>
          <w:p w14:paraId="3FE70005" w14:textId="77777777" w:rsidR="00CB1C2F" w:rsidRPr="00CB1C2F" w:rsidRDefault="00CB1C2F" w:rsidP="00CB1C2F">
            <w:pPr>
              <w:jc w:val="center"/>
              <w:rPr>
                <w:sz w:val="12"/>
                <w:szCs w:val="12"/>
              </w:rPr>
            </w:pPr>
            <w:r w:rsidRPr="00CB1C2F">
              <w:rPr>
                <w:sz w:val="12"/>
                <w:szCs w:val="12"/>
              </w:rPr>
              <w:t>01</w:t>
            </w:r>
          </w:p>
        </w:tc>
        <w:tc>
          <w:tcPr>
            <w:tcW w:w="236" w:type="pct"/>
            <w:tcBorders>
              <w:top w:val="nil"/>
              <w:left w:val="nil"/>
              <w:bottom w:val="single" w:sz="4" w:space="0" w:color="000000"/>
              <w:right w:val="single" w:sz="4" w:space="0" w:color="000000"/>
            </w:tcBorders>
            <w:shd w:val="clear" w:color="FFFFFF" w:fill="FFFFFF"/>
            <w:vAlign w:val="center"/>
            <w:hideMark/>
          </w:tcPr>
          <w:p w14:paraId="1BF89FBA" w14:textId="77777777" w:rsidR="00CB1C2F" w:rsidRPr="00CB1C2F" w:rsidRDefault="00CB1C2F" w:rsidP="00CB1C2F">
            <w:pPr>
              <w:jc w:val="center"/>
              <w:rPr>
                <w:sz w:val="12"/>
                <w:szCs w:val="12"/>
              </w:rPr>
            </w:pPr>
            <w:r w:rsidRPr="00CB1C2F">
              <w:rPr>
                <w:sz w:val="12"/>
                <w:szCs w:val="12"/>
              </w:rPr>
              <w:t>13</w:t>
            </w:r>
          </w:p>
        </w:tc>
        <w:tc>
          <w:tcPr>
            <w:tcW w:w="526" w:type="pct"/>
            <w:tcBorders>
              <w:top w:val="nil"/>
              <w:left w:val="nil"/>
              <w:bottom w:val="single" w:sz="4" w:space="0" w:color="000000"/>
              <w:right w:val="single" w:sz="4" w:space="0" w:color="000000"/>
            </w:tcBorders>
            <w:shd w:val="clear" w:color="auto" w:fill="auto"/>
            <w:vAlign w:val="center"/>
            <w:hideMark/>
          </w:tcPr>
          <w:p w14:paraId="2C14693B" w14:textId="77777777" w:rsidR="00CB1C2F" w:rsidRPr="00CB1C2F" w:rsidRDefault="00CB1C2F" w:rsidP="00CB1C2F">
            <w:pPr>
              <w:jc w:val="center"/>
              <w:rPr>
                <w:sz w:val="12"/>
                <w:szCs w:val="12"/>
              </w:rPr>
            </w:pPr>
            <w:r w:rsidRPr="00CB1C2F">
              <w:rPr>
                <w:sz w:val="12"/>
                <w:szCs w:val="12"/>
              </w:rPr>
              <w:t>99 0 00 00270</w:t>
            </w:r>
          </w:p>
        </w:tc>
        <w:tc>
          <w:tcPr>
            <w:tcW w:w="216" w:type="pct"/>
            <w:tcBorders>
              <w:top w:val="nil"/>
              <w:left w:val="nil"/>
              <w:bottom w:val="single" w:sz="4" w:space="0" w:color="000000"/>
              <w:right w:val="single" w:sz="4" w:space="0" w:color="000000"/>
            </w:tcBorders>
            <w:shd w:val="clear" w:color="auto" w:fill="auto"/>
            <w:vAlign w:val="center"/>
            <w:hideMark/>
          </w:tcPr>
          <w:p w14:paraId="2615BAED" w14:textId="77777777" w:rsidR="00CB1C2F" w:rsidRPr="00CB1C2F" w:rsidRDefault="00CB1C2F" w:rsidP="00CB1C2F">
            <w:pPr>
              <w:jc w:val="center"/>
              <w:rPr>
                <w:sz w:val="12"/>
                <w:szCs w:val="12"/>
              </w:rPr>
            </w:pPr>
            <w:r w:rsidRPr="00CB1C2F">
              <w:rPr>
                <w:sz w:val="12"/>
                <w:szCs w:val="12"/>
              </w:rPr>
              <w:t>800</w:t>
            </w:r>
          </w:p>
        </w:tc>
        <w:tc>
          <w:tcPr>
            <w:tcW w:w="647" w:type="pct"/>
            <w:tcBorders>
              <w:top w:val="nil"/>
              <w:left w:val="nil"/>
              <w:bottom w:val="single" w:sz="4" w:space="0" w:color="000000"/>
              <w:right w:val="single" w:sz="4" w:space="0" w:color="000000"/>
            </w:tcBorders>
            <w:shd w:val="clear" w:color="auto" w:fill="auto"/>
            <w:vAlign w:val="center"/>
            <w:hideMark/>
          </w:tcPr>
          <w:p w14:paraId="2AB0DC4F" w14:textId="77777777" w:rsidR="00CB1C2F" w:rsidRPr="00CB1C2F" w:rsidRDefault="00CB1C2F" w:rsidP="00CB1C2F">
            <w:pPr>
              <w:jc w:val="right"/>
              <w:rPr>
                <w:sz w:val="12"/>
                <w:szCs w:val="12"/>
              </w:rPr>
            </w:pPr>
            <w:r w:rsidRPr="00CB1C2F">
              <w:rPr>
                <w:sz w:val="12"/>
                <w:szCs w:val="12"/>
              </w:rPr>
              <w:t>350,0</w:t>
            </w:r>
          </w:p>
        </w:tc>
        <w:tc>
          <w:tcPr>
            <w:tcW w:w="654" w:type="pct"/>
            <w:tcBorders>
              <w:top w:val="nil"/>
              <w:left w:val="nil"/>
              <w:bottom w:val="single" w:sz="4" w:space="0" w:color="000000"/>
              <w:right w:val="single" w:sz="4" w:space="0" w:color="000000"/>
            </w:tcBorders>
            <w:shd w:val="clear" w:color="auto" w:fill="auto"/>
            <w:vAlign w:val="center"/>
            <w:hideMark/>
          </w:tcPr>
          <w:p w14:paraId="5E007DBE" w14:textId="77777777" w:rsidR="00CB1C2F" w:rsidRPr="00CB1C2F" w:rsidRDefault="00CB1C2F" w:rsidP="00CB1C2F">
            <w:pPr>
              <w:jc w:val="right"/>
              <w:rPr>
                <w:sz w:val="12"/>
                <w:szCs w:val="12"/>
              </w:rPr>
            </w:pPr>
            <w:r w:rsidRPr="00CB1C2F">
              <w:rPr>
                <w:sz w:val="12"/>
                <w:szCs w:val="12"/>
              </w:rPr>
              <w:t> </w:t>
            </w:r>
          </w:p>
        </w:tc>
        <w:tc>
          <w:tcPr>
            <w:tcW w:w="640" w:type="pct"/>
            <w:tcBorders>
              <w:top w:val="nil"/>
              <w:left w:val="nil"/>
              <w:bottom w:val="single" w:sz="4" w:space="0" w:color="000000"/>
              <w:right w:val="single" w:sz="4" w:space="0" w:color="000000"/>
            </w:tcBorders>
            <w:shd w:val="clear" w:color="auto" w:fill="auto"/>
            <w:vAlign w:val="center"/>
            <w:hideMark/>
          </w:tcPr>
          <w:p w14:paraId="53E4C0F5" w14:textId="77777777" w:rsidR="00CB1C2F" w:rsidRPr="00CB1C2F" w:rsidRDefault="00CB1C2F" w:rsidP="00CB1C2F">
            <w:pPr>
              <w:jc w:val="right"/>
              <w:rPr>
                <w:sz w:val="12"/>
                <w:szCs w:val="12"/>
              </w:rPr>
            </w:pPr>
            <w:r w:rsidRPr="00CB1C2F">
              <w:rPr>
                <w:sz w:val="12"/>
                <w:szCs w:val="12"/>
              </w:rPr>
              <w:t> </w:t>
            </w:r>
          </w:p>
        </w:tc>
      </w:tr>
      <w:tr w:rsidR="00CB1C2F" w:rsidRPr="00CB1C2F" w14:paraId="53A2C3E6" w14:textId="77777777" w:rsidTr="00CB1C2F">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58B556F5" w14:textId="77777777" w:rsidR="00CB1C2F" w:rsidRPr="00CB1C2F" w:rsidRDefault="00CB1C2F" w:rsidP="00CB1C2F">
            <w:pPr>
              <w:rPr>
                <w:sz w:val="12"/>
                <w:szCs w:val="12"/>
              </w:rPr>
            </w:pPr>
            <w:r w:rsidRPr="00CB1C2F">
              <w:rPr>
                <w:sz w:val="12"/>
                <w:szCs w:val="12"/>
              </w:rPr>
              <w:t xml:space="preserve">Межбюджетные трансферты бюджетам муниципальных районов из бюджетов поселений на осуществление полномочий по формированию, исполнению бюджета поселения и </w:t>
            </w:r>
            <w:proofErr w:type="gramStart"/>
            <w:r w:rsidRPr="00CB1C2F">
              <w:rPr>
                <w:sz w:val="12"/>
                <w:szCs w:val="12"/>
              </w:rPr>
              <w:t>контролю за</w:t>
            </w:r>
            <w:proofErr w:type="gramEnd"/>
            <w:r w:rsidRPr="00CB1C2F">
              <w:rPr>
                <w:sz w:val="12"/>
                <w:szCs w:val="12"/>
              </w:rPr>
              <w:t xml:space="preserve"> исполнением данного бюджета в соответствии с заключенными соглашениями</w:t>
            </w:r>
          </w:p>
        </w:tc>
        <w:tc>
          <w:tcPr>
            <w:tcW w:w="236" w:type="pct"/>
            <w:tcBorders>
              <w:top w:val="nil"/>
              <w:left w:val="nil"/>
              <w:bottom w:val="single" w:sz="4" w:space="0" w:color="000000"/>
              <w:right w:val="single" w:sz="4" w:space="0" w:color="000000"/>
            </w:tcBorders>
            <w:shd w:val="clear" w:color="FFFFFF" w:fill="FFFFFF"/>
            <w:vAlign w:val="center"/>
            <w:hideMark/>
          </w:tcPr>
          <w:p w14:paraId="3FD5DCB4" w14:textId="77777777" w:rsidR="00CB1C2F" w:rsidRPr="00CB1C2F" w:rsidRDefault="00CB1C2F" w:rsidP="00CB1C2F">
            <w:pPr>
              <w:jc w:val="center"/>
              <w:rPr>
                <w:sz w:val="12"/>
                <w:szCs w:val="12"/>
              </w:rPr>
            </w:pPr>
            <w:r w:rsidRPr="00CB1C2F">
              <w:rPr>
                <w:sz w:val="12"/>
                <w:szCs w:val="12"/>
              </w:rPr>
              <w:t>01</w:t>
            </w:r>
          </w:p>
        </w:tc>
        <w:tc>
          <w:tcPr>
            <w:tcW w:w="236" w:type="pct"/>
            <w:tcBorders>
              <w:top w:val="nil"/>
              <w:left w:val="nil"/>
              <w:bottom w:val="single" w:sz="4" w:space="0" w:color="000000"/>
              <w:right w:val="single" w:sz="4" w:space="0" w:color="000000"/>
            </w:tcBorders>
            <w:shd w:val="clear" w:color="FFFFFF" w:fill="FFFFFF"/>
            <w:vAlign w:val="center"/>
            <w:hideMark/>
          </w:tcPr>
          <w:p w14:paraId="0A80CE38" w14:textId="77777777" w:rsidR="00CB1C2F" w:rsidRPr="00CB1C2F" w:rsidRDefault="00CB1C2F" w:rsidP="00CB1C2F">
            <w:pPr>
              <w:jc w:val="center"/>
              <w:rPr>
                <w:sz w:val="12"/>
                <w:szCs w:val="12"/>
              </w:rPr>
            </w:pPr>
            <w:r w:rsidRPr="00CB1C2F">
              <w:rPr>
                <w:sz w:val="12"/>
                <w:szCs w:val="12"/>
              </w:rPr>
              <w:t>13</w:t>
            </w:r>
          </w:p>
        </w:tc>
        <w:tc>
          <w:tcPr>
            <w:tcW w:w="526" w:type="pct"/>
            <w:tcBorders>
              <w:top w:val="nil"/>
              <w:left w:val="nil"/>
              <w:bottom w:val="single" w:sz="4" w:space="0" w:color="000000"/>
              <w:right w:val="single" w:sz="4" w:space="0" w:color="000000"/>
            </w:tcBorders>
            <w:shd w:val="clear" w:color="auto" w:fill="auto"/>
            <w:vAlign w:val="center"/>
            <w:hideMark/>
          </w:tcPr>
          <w:p w14:paraId="0A73F23E" w14:textId="77777777" w:rsidR="00CB1C2F" w:rsidRPr="00CB1C2F" w:rsidRDefault="00CB1C2F" w:rsidP="00CB1C2F">
            <w:pPr>
              <w:jc w:val="center"/>
              <w:rPr>
                <w:sz w:val="12"/>
                <w:szCs w:val="12"/>
              </w:rPr>
            </w:pPr>
            <w:r w:rsidRPr="00CB1C2F">
              <w:rPr>
                <w:sz w:val="12"/>
                <w:szCs w:val="12"/>
              </w:rPr>
              <w:t>99 0 00 63010</w:t>
            </w:r>
          </w:p>
        </w:tc>
        <w:tc>
          <w:tcPr>
            <w:tcW w:w="216" w:type="pct"/>
            <w:tcBorders>
              <w:top w:val="nil"/>
              <w:left w:val="nil"/>
              <w:bottom w:val="single" w:sz="4" w:space="0" w:color="000000"/>
              <w:right w:val="single" w:sz="4" w:space="0" w:color="000000"/>
            </w:tcBorders>
            <w:shd w:val="clear" w:color="auto" w:fill="auto"/>
            <w:vAlign w:val="center"/>
            <w:hideMark/>
          </w:tcPr>
          <w:p w14:paraId="1D20FB55" w14:textId="77777777" w:rsidR="00CB1C2F" w:rsidRPr="00CB1C2F" w:rsidRDefault="00CB1C2F" w:rsidP="00CB1C2F">
            <w:pPr>
              <w:jc w:val="center"/>
              <w:rPr>
                <w:sz w:val="12"/>
                <w:szCs w:val="12"/>
              </w:rPr>
            </w:pPr>
            <w:r w:rsidRPr="00CB1C2F">
              <w:rPr>
                <w:sz w:val="12"/>
                <w:szCs w:val="12"/>
              </w:rPr>
              <w:t> </w:t>
            </w:r>
          </w:p>
        </w:tc>
        <w:tc>
          <w:tcPr>
            <w:tcW w:w="647" w:type="pct"/>
            <w:tcBorders>
              <w:top w:val="nil"/>
              <w:left w:val="nil"/>
              <w:bottom w:val="single" w:sz="4" w:space="0" w:color="000000"/>
              <w:right w:val="single" w:sz="4" w:space="0" w:color="000000"/>
            </w:tcBorders>
            <w:shd w:val="clear" w:color="auto" w:fill="auto"/>
            <w:vAlign w:val="center"/>
            <w:hideMark/>
          </w:tcPr>
          <w:p w14:paraId="1556B84F" w14:textId="77777777" w:rsidR="00CB1C2F" w:rsidRPr="00CB1C2F" w:rsidRDefault="00CB1C2F" w:rsidP="00CB1C2F">
            <w:pPr>
              <w:jc w:val="right"/>
              <w:rPr>
                <w:sz w:val="12"/>
                <w:szCs w:val="12"/>
              </w:rPr>
            </w:pPr>
            <w:r w:rsidRPr="00CB1C2F">
              <w:rPr>
                <w:sz w:val="12"/>
                <w:szCs w:val="12"/>
              </w:rPr>
              <w:t>6,7</w:t>
            </w:r>
          </w:p>
        </w:tc>
        <w:tc>
          <w:tcPr>
            <w:tcW w:w="654" w:type="pct"/>
            <w:tcBorders>
              <w:top w:val="nil"/>
              <w:left w:val="nil"/>
              <w:bottom w:val="single" w:sz="4" w:space="0" w:color="000000"/>
              <w:right w:val="single" w:sz="4" w:space="0" w:color="000000"/>
            </w:tcBorders>
            <w:shd w:val="clear" w:color="auto" w:fill="auto"/>
            <w:vAlign w:val="center"/>
            <w:hideMark/>
          </w:tcPr>
          <w:p w14:paraId="3AE96CAA" w14:textId="77777777" w:rsidR="00CB1C2F" w:rsidRPr="00CB1C2F" w:rsidRDefault="00CB1C2F" w:rsidP="00CB1C2F">
            <w:pPr>
              <w:jc w:val="right"/>
              <w:rPr>
                <w:sz w:val="12"/>
                <w:szCs w:val="12"/>
              </w:rPr>
            </w:pPr>
            <w:r w:rsidRPr="00CB1C2F">
              <w:rPr>
                <w:sz w:val="12"/>
                <w:szCs w:val="12"/>
              </w:rPr>
              <w:t>6,7</w:t>
            </w:r>
          </w:p>
        </w:tc>
        <w:tc>
          <w:tcPr>
            <w:tcW w:w="640" w:type="pct"/>
            <w:tcBorders>
              <w:top w:val="nil"/>
              <w:left w:val="nil"/>
              <w:bottom w:val="single" w:sz="4" w:space="0" w:color="000000"/>
              <w:right w:val="single" w:sz="4" w:space="0" w:color="000000"/>
            </w:tcBorders>
            <w:shd w:val="clear" w:color="auto" w:fill="auto"/>
            <w:vAlign w:val="center"/>
            <w:hideMark/>
          </w:tcPr>
          <w:p w14:paraId="27FA97EA" w14:textId="77777777" w:rsidR="00CB1C2F" w:rsidRPr="00CB1C2F" w:rsidRDefault="00CB1C2F" w:rsidP="00CB1C2F">
            <w:pPr>
              <w:jc w:val="right"/>
              <w:rPr>
                <w:sz w:val="12"/>
                <w:szCs w:val="12"/>
              </w:rPr>
            </w:pPr>
            <w:r w:rsidRPr="00CB1C2F">
              <w:rPr>
                <w:sz w:val="12"/>
                <w:szCs w:val="12"/>
              </w:rPr>
              <w:t>6,7</w:t>
            </w:r>
          </w:p>
        </w:tc>
      </w:tr>
      <w:tr w:rsidR="00CB1C2F" w:rsidRPr="00CB1C2F" w14:paraId="39D20359" w14:textId="77777777" w:rsidTr="00CB1C2F">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26422ADE" w14:textId="77777777" w:rsidR="00CB1C2F" w:rsidRPr="00CB1C2F" w:rsidRDefault="00CB1C2F" w:rsidP="00CB1C2F">
            <w:pPr>
              <w:rPr>
                <w:sz w:val="12"/>
                <w:szCs w:val="12"/>
              </w:rPr>
            </w:pPr>
            <w:r w:rsidRPr="00CB1C2F">
              <w:rPr>
                <w:sz w:val="12"/>
                <w:szCs w:val="12"/>
              </w:rPr>
              <w:t>Межбюджетные трансферты</w:t>
            </w:r>
          </w:p>
        </w:tc>
        <w:tc>
          <w:tcPr>
            <w:tcW w:w="236" w:type="pct"/>
            <w:tcBorders>
              <w:top w:val="nil"/>
              <w:left w:val="nil"/>
              <w:bottom w:val="single" w:sz="4" w:space="0" w:color="000000"/>
              <w:right w:val="single" w:sz="4" w:space="0" w:color="000000"/>
            </w:tcBorders>
            <w:shd w:val="clear" w:color="FFFFFF" w:fill="FFFFFF"/>
            <w:vAlign w:val="center"/>
            <w:hideMark/>
          </w:tcPr>
          <w:p w14:paraId="53735818" w14:textId="77777777" w:rsidR="00CB1C2F" w:rsidRPr="00CB1C2F" w:rsidRDefault="00CB1C2F" w:rsidP="00CB1C2F">
            <w:pPr>
              <w:jc w:val="center"/>
              <w:rPr>
                <w:sz w:val="12"/>
                <w:szCs w:val="12"/>
              </w:rPr>
            </w:pPr>
            <w:r w:rsidRPr="00CB1C2F">
              <w:rPr>
                <w:sz w:val="12"/>
                <w:szCs w:val="12"/>
              </w:rPr>
              <w:t>01</w:t>
            </w:r>
          </w:p>
        </w:tc>
        <w:tc>
          <w:tcPr>
            <w:tcW w:w="236" w:type="pct"/>
            <w:tcBorders>
              <w:top w:val="nil"/>
              <w:left w:val="nil"/>
              <w:bottom w:val="single" w:sz="4" w:space="0" w:color="000000"/>
              <w:right w:val="single" w:sz="4" w:space="0" w:color="000000"/>
            </w:tcBorders>
            <w:shd w:val="clear" w:color="FFFFFF" w:fill="FFFFFF"/>
            <w:vAlign w:val="center"/>
            <w:hideMark/>
          </w:tcPr>
          <w:p w14:paraId="0B077B92" w14:textId="77777777" w:rsidR="00CB1C2F" w:rsidRPr="00CB1C2F" w:rsidRDefault="00CB1C2F" w:rsidP="00CB1C2F">
            <w:pPr>
              <w:jc w:val="center"/>
              <w:rPr>
                <w:sz w:val="12"/>
                <w:szCs w:val="12"/>
              </w:rPr>
            </w:pPr>
            <w:r w:rsidRPr="00CB1C2F">
              <w:rPr>
                <w:sz w:val="12"/>
                <w:szCs w:val="12"/>
              </w:rPr>
              <w:t>13</w:t>
            </w:r>
          </w:p>
        </w:tc>
        <w:tc>
          <w:tcPr>
            <w:tcW w:w="526" w:type="pct"/>
            <w:tcBorders>
              <w:top w:val="nil"/>
              <w:left w:val="nil"/>
              <w:bottom w:val="single" w:sz="4" w:space="0" w:color="000000"/>
              <w:right w:val="single" w:sz="4" w:space="0" w:color="000000"/>
            </w:tcBorders>
            <w:shd w:val="clear" w:color="auto" w:fill="auto"/>
            <w:vAlign w:val="center"/>
            <w:hideMark/>
          </w:tcPr>
          <w:p w14:paraId="391C4444" w14:textId="77777777" w:rsidR="00CB1C2F" w:rsidRPr="00CB1C2F" w:rsidRDefault="00CB1C2F" w:rsidP="00CB1C2F">
            <w:pPr>
              <w:jc w:val="center"/>
              <w:rPr>
                <w:sz w:val="12"/>
                <w:szCs w:val="12"/>
              </w:rPr>
            </w:pPr>
            <w:r w:rsidRPr="00CB1C2F">
              <w:rPr>
                <w:sz w:val="12"/>
                <w:szCs w:val="12"/>
              </w:rPr>
              <w:t>99 0 00 63010</w:t>
            </w:r>
          </w:p>
        </w:tc>
        <w:tc>
          <w:tcPr>
            <w:tcW w:w="216" w:type="pct"/>
            <w:tcBorders>
              <w:top w:val="nil"/>
              <w:left w:val="nil"/>
              <w:bottom w:val="single" w:sz="4" w:space="0" w:color="000000"/>
              <w:right w:val="single" w:sz="4" w:space="0" w:color="000000"/>
            </w:tcBorders>
            <w:shd w:val="clear" w:color="auto" w:fill="auto"/>
            <w:vAlign w:val="center"/>
            <w:hideMark/>
          </w:tcPr>
          <w:p w14:paraId="0C73AF56" w14:textId="77777777" w:rsidR="00CB1C2F" w:rsidRPr="00CB1C2F" w:rsidRDefault="00CB1C2F" w:rsidP="00CB1C2F">
            <w:pPr>
              <w:jc w:val="center"/>
              <w:rPr>
                <w:sz w:val="12"/>
                <w:szCs w:val="12"/>
              </w:rPr>
            </w:pPr>
            <w:r w:rsidRPr="00CB1C2F">
              <w:rPr>
                <w:sz w:val="12"/>
                <w:szCs w:val="12"/>
              </w:rPr>
              <w:t>500</w:t>
            </w:r>
          </w:p>
        </w:tc>
        <w:tc>
          <w:tcPr>
            <w:tcW w:w="647" w:type="pct"/>
            <w:tcBorders>
              <w:top w:val="nil"/>
              <w:left w:val="nil"/>
              <w:bottom w:val="single" w:sz="4" w:space="0" w:color="000000"/>
              <w:right w:val="single" w:sz="4" w:space="0" w:color="000000"/>
            </w:tcBorders>
            <w:shd w:val="clear" w:color="auto" w:fill="auto"/>
            <w:vAlign w:val="center"/>
            <w:hideMark/>
          </w:tcPr>
          <w:p w14:paraId="4D1A266C" w14:textId="77777777" w:rsidR="00CB1C2F" w:rsidRPr="00CB1C2F" w:rsidRDefault="00CB1C2F" w:rsidP="00CB1C2F">
            <w:pPr>
              <w:jc w:val="right"/>
              <w:rPr>
                <w:sz w:val="12"/>
                <w:szCs w:val="12"/>
              </w:rPr>
            </w:pPr>
            <w:r w:rsidRPr="00CB1C2F">
              <w:rPr>
                <w:sz w:val="12"/>
                <w:szCs w:val="12"/>
              </w:rPr>
              <w:t>6,7</w:t>
            </w:r>
          </w:p>
        </w:tc>
        <w:tc>
          <w:tcPr>
            <w:tcW w:w="654" w:type="pct"/>
            <w:tcBorders>
              <w:top w:val="nil"/>
              <w:left w:val="nil"/>
              <w:bottom w:val="single" w:sz="4" w:space="0" w:color="000000"/>
              <w:right w:val="single" w:sz="4" w:space="0" w:color="000000"/>
            </w:tcBorders>
            <w:shd w:val="clear" w:color="auto" w:fill="auto"/>
            <w:vAlign w:val="center"/>
            <w:hideMark/>
          </w:tcPr>
          <w:p w14:paraId="7F40CF34" w14:textId="77777777" w:rsidR="00CB1C2F" w:rsidRPr="00CB1C2F" w:rsidRDefault="00CB1C2F" w:rsidP="00CB1C2F">
            <w:pPr>
              <w:jc w:val="right"/>
              <w:rPr>
                <w:sz w:val="12"/>
                <w:szCs w:val="12"/>
              </w:rPr>
            </w:pPr>
            <w:r w:rsidRPr="00CB1C2F">
              <w:rPr>
                <w:sz w:val="12"/>
                <w:szCs w:val="12"/>
              </w:rPr>
              <w:t>6,7</w:t>
            </w:r>
          </w:p>
        </w:tc>
        <w:tc>
          <w:tcPr>
            <w:tcW w:w="640" w:type="pct"/>
            <w:tcBorders>
              <w:top w:val="nil"/>
              <w:left w:val="nil"/>
              <w:bottom w:val="single" w:sz="4" w:space="0" w:color="000000"/>
              <w:right w:val="single" w:sz="4" w:space="0" w:color="000000"/>
            </w:tcBorders>
            <w:shd w:val="clear" w:color="auto" w:fill="auto"/>
            <w:vAlign w:val="center"/>
            <w:hideMark/>
          </w:tcPr>
          <w:p w14:paraId="7459F327" w14:textId="77777777" w:rsidR="00CB1C2F" w:rsidRPr="00CB1C2F" w:rsidRDefault="00CB1C2F" w:rsidP="00CB1C2F">
            <w:pPr>
              <w:jc w:val="right"/>
              <w:rPr>
                <w:sz w:val="12"/>
                <w:szCs w:val="12"/>
              </w:rPr>
            </w:pPr>
            <w:r w:rsidRPr="00CB1C2F">
              <w:rPr>
                <w:sz w:val="12"/>
                <w:szCs w:val="12"/>
              </w:rPr>
              <w:t>6,7</w:t>
            </w:r>
          </w:p>
        </w:tc>
      </w:tr>
      <w:tr w:rsidR="00CB1C2F" w:rsidRPr="00CB1C2F" w14:paraId="68ED510F" w14:textId="77777777" w:rsidTr="00CB1C2F">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48D741A0" w14:textId="77777777" w:rsidR="00CB1C2F" w:rsidRPr="00CB1C2F" w:rsidRDefault="00CB1C2F" w:rsidP="00CB1C2F">
            <w:pPr>
              <w:rPr>
                <w:sz w:val="12"/>
                <w:szCs w:val="12"/>
              </w:rPr>
            </w:pPr>
            <w:r w:rsidRPr="00CB1C2F">
              <w:rPr>
                <w:sz w:val="12"/>
                <w:szCs w:val="12"/>
              </w:rPr>
              <w:lastRenderedPageBreak/>
              <w:t>Межбюджетные трансферты бюджетам муниципальных районов из бюджетов поселений на осуществление полномочий контрольно-счетных органов поселений в соответствии с заключенными соглашениями</w:t>
            </w:r>
          </w:p>
        </w:tc>
        <w:tc>
          <w:tcPr>
            <w:tcW w:w="236" w:type="pct"/>
            <w:tcBorders>
              <w:top w:val="nil"/>
              <w:left w:val="nil"/>
              <w:bottom w:val="single" w:sz="4" w:space="0" w:color="000000"/>
              <w:right w:val="single" w:sz="4" w:space="0" w:color="000000"/>
            </w:tcBorders>
            <w:shd w:val="clear" w:color="FFFFFF" w:fill="FFFFFF"/>
            <w:vAlign w:val="center"/>
            <w:hideMark/>
          </w:tcPr>
          <w:p w14:paraId="04FD7E3B" w14:textId="77777777" w:rsidR="00CB1C2F" w:rsidRPr="00CB1C2F" w:rsidRDefault="00CB1C2F" w:rsidP="00CB1C2F">
            <w:pPr>
              <w:jc w:val="center"/>
              <w:rPr>
                <w:sz w:val="12"/>
                <w:szCs w:val="12"/>
              </w:rPr>
            </w:pPr>
            <w:r w:rsidRPr="00CB1C2F">
              <w:rPr>
                <w:sz w:val="12"/>
                <w:szCs w:val="12"/>
              </w:rPr>
              <w:t>01</w:t>
            </w:r>
          </w:p>
        </w:tc>
        <w:tc>
          <w:tcPr>
            <w:tcW w:w="236" w:type="pct"/>
            <w:tcBorders>
              <w:top w:val="nil"/>
              <w:left w:val="nil"/>
              <w:bottom w:val="single" w:sz="4" w:space="0" w:color="000000"/>
              <w:right w:val="single" w:sz="4" w:space="0" w:color="000000"/>
            </w:tcBorders>
            <w:shd w:val="clear" w:color="FFFFFF" w:fill="FFFFFF"/>
            <w:vAlign w:val="center"/>
            <w:hideMark/>
          </w:tcPr>
          <w:p w14:paraId="0BE04E84" w14:textId="77777777" w:rsidR="00CB1C2F" w:rsidRPr="00CB1C2F" w:rsidRDefault="00CB1C2F" w:rsidP="00CB1C2F">
            <w:pPr>
              <w:jc w:val="center"/>
              <w:rPr>
                <w:sz w:val="12"/>
                <w:szCs w:val="12"/>
              </w:rPr>
            </w:pPr>
            <w:r w:rsidRPr="00CB1C2F">
              <w:rPr>
                <w:sz w:val="12"/>
                <w:szCs w:val="12"/>
              </w:rPr>
              <w:t>13</w:t>
            </w:r>
          </w:p>
        </w:tc>
        <w:tc>
          <w:tcPr>
            <w:tcW w:w="526" w:type="pct"/>
            <w:tcBorders>
              <w:top w:val="nil"/>
              <w:left w:val="nil"/>
              <w:bottom w:val="single" w:sz="4" w:space="0" w:color="000000"/>
              <w:right w:val="single" w:sz="4" w:space="0" w:color="000000"/>
            </w:tcBorders>
            <w:shd w:val="clear" w:color="auto" w:fill="auto"/>
            <w:vAlign w:val="center"/>
            <w:hideMark/>
          </w:tcPr>
          <w:p w14:paraId="3730D075" w14:textId="77777777" w:rsidR="00CB1C2F" w:rsidRPr="00CB1C2F" w:rsidRDefault="00CB1C2F" w:rsidP="00CB1C2F">
            <w:pPr>
              <w:jc w:val="center"/>
              <w:rPr>
                <w:sz w:val="12"/>
                <w:szCs w:val="12"/>
              </w:rPr>
            </w:pPr>
            <w:r w:rsidRPr="00CB1C2F">
              <w:rPr>
                <w:sz w:val="12"/>
                <w:szCs w:val="12"/>
              </w:rPr>
              <w:t>99 0 00 63020</w:t>
            </w:r>
          </w:p>
        </w:tc>
        <w:tc>
          <w:tcPr>
            <w:tcW w:w="216" w:type="pct"/>
            <w:tcBorders>
              <w:top w:val="nil"/>
              <w:left w:val="nil"/>
              <w:bottom w:val="single" w:sz="4" w:space="0" w:color="000000"/>
              <w:right w:val="single" w:sz="4" w:space="0" w:color="000000"/>
            </w:tcBorders>
            <w:shd w:val="clear" w:color="auto" w:fill="auto"/>
            <w:vAlign w:val="center"/>
            <w:hideMark/>
          </w:tcPr>
          <w:p w14:paraId="66B9DC50" w14:textId="77777777" w:rsidR="00CB1C2F" w:rsidRPr="00CB1C2F" w:rsidRDefault="00CB1C2F" w:rsidP="00CB1C2F">
            <w:pPr>
              <w:jc w:val="center"/>
              <w:rPr>
                <w:sz w:val="12"/>
                <w:szCs w:val="12"/>
              </w:rPr>
            </w:pPr>
            <w:r w:rsidRPr="00CB1C2F">
              <w:rPr>
                <w:sz w:val="12"/>
                <w:szCs w:val="12"/>
              </w:rPr>
              <w:t> </w:t>
            </w:r>
          </w:p>
        </w:tc>
        <w:tc>
          <w:tcPr>
            <w:tcW w:w="647" w:type="pct"/>
            <w:tcBorders>
              <w:top w:val="nil"/>
              <w:left w:val="nil"/>
              <w:bottom w:val="single" w:sz="4" w:space="0" w:color="000000"/>
              <w:right w:val="single" w:sz="4" w:space="0" w:color="000000"/>
            </w:tcBorders>
            <w:shd w:val="clear" w:color="auto" w:fill="auto"/>
            <w:vAlign w:val="center"/>
            <w:hideMark/>
          </w:tcPr>
          <w:p w14:paraId="0345D1AB" w14:textId="77777777" w:rsidR="00CB1C2F" w:rsidRPr="00CB1C2F" w:rsidRDefault="00CB1C2F" w:rsidP="00CB1C2F">
            <w:pPr>
              <w:jc w:val="right"/>
              <w:rPr>
                <w:sz w:val="12"/>
                <w:szCs w:val="12"/>
              </w:rPr>
            </w:pPr>
            <w:r w:rsidRPr="00CB1C2F">
              <w:rPr>
                <w:sz w:val="12"/>
                <w:szCs w:val="12"/>
              </w:rPr>
              <w:t>58,0</w:t>
            </w:r>
          </w:p>
        </w:tc>
        <w:tc>
          <w:tcPr>
            <w:tcW w:w="654" w:type="pct"/>
            <w:tcBorders>
              <w:top w:val="nil"/>
              <w:left w:val="nil"/>
              <w:bottom w:val="single" w:sz="4" w:space="0" w:color="000000"/>
              <w:right w:val="single" w:sz="4" w:space="0" w:color="000000"/>
            </w:tcBorders>
            <w:shd w:val="clear" w:color="auto" w:fill="auto"/>
            <w:vAlign w:val="center"/>
            <w:hideMark/>
          </w:tcPr>
          <w:p w14:paraId="2889301D" w14:textId="77777777" w:rsidR="00CB1C2F" w:rsidRPr="00CB1C2F" w:rsidRDefault="00CB1C2F" w:rsidP="00CB1C2F">
            <w:pPr>
              <w:jc w:val="right"/>
              <w:rPr>
                <w:sz w:val="12"/>
                <w:szCs w:val="12"/>
              </w:rPr>
            </w:pPr>
            <w:r w:rsidRPr="00CB1C2F">
              <w:rPr>
                <w:sz w:val="12"/>
                <w:szCs w:val="12"/>
              </w:rPr>
              <w:t>58,0</w:t>
            </w:r>
          </w:p>
        </w:tc>
        <w:tc>
          <w:tcPr>
            <w:tcW w:w="640" w:type="pct"/>
            <w:tcBorders>
              <w:top w:val="nil"/>
              <w:left w:val="nil"/>
              <w:bottom w:val="single" w:sz="4" w:space="0" w:color="000000"/>
              <w:right w:val="single" w:sz="4" w:space="0" w:color="000000"/>
            </w:tcBorders>
            <w:shd w:val="clear" w:color="auto" w:fill="auto"/>
            <w:vAlign w:val="center"/>
            <w:hideMark/>
          </w:tcPr>
          <w:p w14:paraId="32079BB6" w14:textId="77777777" w:rsidR="00CB1C2F" w:rsidRPr="00CB1C2F" w:rsidRDefault="00CB1C2F" w:rsidP="00CB1C2F">
            <w:pPr>
              <w:jc w:val="right"/>
              <w:rPr>
                <w:sz w:val="12"/>
                <w:szCs w:val="12"/>
              </w:rPr>
            </w:pPr>
            <w:r w:rsidRPr="00CB1C2F">
              <w:rPr>
                <w:sz w:val="12"/>
                <w:szCs w:val="12"/>
              </w:rPr>
              <w:t>58,0</w:t>
            </w:r>
          </w:p>
        </w:tc>
      </w:tr>
      <w:tr w:rsidR="00CB1C2F" w:rsidRPr="00CB1C2F" w14:paraId="7FCBC8EC" w14:textId="77777777" w:rsidTr="00CB1C2F">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734B9246" w14:textId="77777777" w:rsidR="00CB1C2F" w:rsidRPr="00CB1C2F" w:rsidRDefault="00CB1C2F" w:rsidP="00CB1C2F">
            <w:pPr>
              <w:rPr>
                <w:sz w:val="12"/>
                <w:szCs w:val="12"/>
              </w:rPr>
            </w:pPr>
            <w:r w:rsidRPr="00CB1C2F">
              <w:rPr>
                <w:sz w:val="12"/>
                <w:szCs w:val="12"/>
              </w:rPr>
              <w:t>Межбюджетные трансферты</w:t>
            </w:r>
          </w:p>
        </w:tc>
        <w:tc>
          <w:tcPr>
            <w:tcW w:w="236" w:type="pct"/>
            <w:tcBorders>
              <w:top w:val="nil"/>
              <w:left w:val="nil"/>
              <w:bottom w:val="single" w:sz="4" w:space="0" w:color="000000"/>
              <w:right w:val="single" w:sz="4" w:space="0" w:color="000000"/>
            </w:tcBorders>
            <w:shd w:val="clear" w:color="FFFFFF" w:fill="FFFFFF"/>
            <w:vAlign w:val="center"/>
            <w:hideMark/>
          </w:tcPr>
          <w:p w14:paraId="353781DD" w14:textId="77777777" w:rsidR="00CB1C2F" w:rsidRPr="00CB1C2F" w:rsidRDefault="00CB1C2F" w:rsidP="00CB1C2F">
            <w:pPr>
              <w:jc w:val="center"/>
              <w:rPr>
                <w:sz w:val="12"/>
                <w:szCs w:val="12"/>
              </w:rPr>
            </w:pPr>
            <w:r w:rsidRPr="00CB1C2F">
              <w:rPr>
                <w:sz w:val="12"/>
                <w:szCs w:val="12"/>
              </w:rPr>
              <w:t>01</w:t>
            </w:r>
          </w:p>
        </w:tc>
        <w:tc>
          <w:tcPr>
            <w:tcW w:w="236" w:type="pct"/>
            <w:tcBorders>
              <w:top w:val="nil"/>
              <w:left w:val="nil"/>
              <w:bottom w:val="single" w:sz="4" w:space="0" w:color="000000"/>
              <w:right w:val="single" w:sz="4" w:space="0" w:color="000000"/>
            </w:tcBorders>
            <w:shd w:val="clear" w:color="FFFFFF" w:fill="FFFFFF"/>
            <w:vAlign w:val="center"/>
            <w:hideMark/>
          </w:tcPr>
          <w:p w14:paraId="2D7DCDA2" w14:textId="77777777" w:rsidR="00CB1C2F" w:rsidRPr="00CB1C2F" w:rsidRDefault="00CB1C2F" w:rsidP="00CB1C2F">
            <w:pPr>
              <w:jc w:val="center"/>
              <w:rPr>
                <w:sz w:val="12"/>
                <w:szCs w:val="12"/>
              </w:rPr>
            </w:pPr>
            <w:r w:rsidRPr="00CB1C2F">
              <w:rPr>
                <w:sz w:val="12"/>
                <w:szCs w:val="12"/>
              </w:rPr>
              <w:t>13</w:t>
            </w:r>
          </w:p>
        </w:tc>
        <w:tc>
          <w:tcPr>
            <w:tcW w:w="526" w:type="pct"/>
            <w:tcBorders>
              <w:top w:val="nil"/>
              <w:left w:val="nil"/>
              <w:bottom w:val="single" w:sz="4" w:space="0" w:color="000000"/>
              <w:right w:val="single" w:sz="4" w:space="0" w:color="000000"/>
            </w:tcBorders>
            <w:shd w:val="clear" w:color="auto" w:fill="auto"/>
            <w:vAlign w:val="center"/>
            <w:hideMark/>
          </w:tcPr>
          <w:p w14:paraId="4E468B3B" w14:textId="77777777" w:rsidR="00CB1C2F" w:rsidRPr="00CB1C2F" w:rsidRDefault="00CB1C2F" w:rsidP="00CB1C2F">
            <w:pPr>
              <w:jc w:val="center"/>
              <w:rPr>
                <w:sz w:val="12"/>
                <w:szCs w:val="12"/>
              </w:rPr>
            </w:pPr>
            <w:r w:rsidRPr="00CB1C2F">
              <w:rPr>
                <w:sz w:val="12"/>
                <w:szCs w:val="12"/>
              </w:rPr>
              <w:t>99 0 00 63020</w:t>
            </w:r>
          </w:p>
        </w:tc>
        <w:tc>
          <w:tcPr>
            <w:tcW w:w="216" w:type="pct"/>
            <w:tcBorders>
              <w:top w:val="nil"/>
              <w:left w:val="nil"/>
              <w:bottom w:val="single" w:sz="4" w:space="0" w:color="000000"/>
              <w:right w:val="single" w:sz="4" w:space="0" w:color="000000"/>
            </w:tcBorders>
            <w:shd w:val="clear" w:color="auto" w:fill="auto"/>
            <w:vAlign w:val="center"/>
            <w:hideMark/>
          </w:tcPr>
          <w:p w14:paraId="035825F0" w14:textId="77777777" w:rsidR="00CB1C2F" w:rsidRPr="00CB1C2F" w:rsidRDefault="00CB1C2F" w:rsidP="00CB1C2F">
            <w:pPr>
              <w:jc w:val="center"/>
              <w:rPr>
                <w:sz w:val="12"/>
                <w:szCs w:val="12"/>
              </w:rPr>
            </w:pPr>
            <w:r w:rsidRPr="00CB1C2F">
              <w:rPr>
                <w:sz w:val="12"/>
                <w:szCs w:val="12"/>
              </w:rPr>
              <w:t>500</w:t>
            </w:r>
          </w:p>
        </w:tc>
        <w:tc>
          <w:tcPr>
            <w:tcW w:w="647" w:type="pct"/>
            <w:tcBorders>
              <w:top w:val="nil"/>
              <w:left w:val="nil"/>
              <w:bottom w:val="single" w:sz="4" w:space="0" w:color="000000"/>
              <w:right w:val="single" w:sz="4" w:space="0" w:color="000000"/>
            </w:tcBorders>
            <w:shd w:val="clear" w:color="auto" w:fill="auto"/>
            <w:vAlign w:val="center"/>
            <w:hideMark/>
          </w:tcPr>
          <w:p w14:paraId="67B410F2" w14:textId="77777777" w:rsidR="00CB1C2F" w:rsidRPr="00CB1C2F" w:rsidRDefault="00CB1C2F" w:rsidP="00CB1C2F">
            <w:pPr>
              <w:jc w:val="right"/>
              <w:rPr>
                <w:sz w:val="12"/>
                <w:szCs w:val="12"/>
              </w:rPr>
            </w:pPr>
            <w:r w:rsidRPr="00CB1C2F">
              <w:rPr>
                <w:sz w:val="12"/>
                <w:szCs w:val="12"/>
              </w:rPr>
              <w:t>58,0</w:t>
            </w:r>
          </w:p>
        </w:tc>
        <w:tc>
          <w:tcPr>
            <w:tcW w:w="654" w:type="pct"/>
            <w:tcBorders>
              <w:top w:val="nil"/>
              <w:left w:val="nil"/>
              <w:bottom w:val="single" w:sz="4" w:space="0" w:color="000000"/>
              <w:right w:val="single" w:sz="4" w:space="0" w:color="000000"/>
            </w:tcBorders>
            <w:shd w:val="clear" w:color="auto" w:fill="auto"/>
            <w:vAlign w:val="center"/>
            <w:hideMark/>
          </w:tcPr>
          <w:p w14:paraId="01FB0CED" w14:textId="77777777" w:rsidR="00CB1C2F" w:rsidRPr="00CB1C2F" w:rsidRDefault="00CB1C2F" w:rsidP="00CB1C2F">
            <w:pPr>
              <w:jc w:val="right"/>
              <w:rPr>
                <w:sz w:val="12"/>
                <w:szCs w:val="12"/>
              </w:rPr>
            </w:pPr>
            <w:r w:rsidRPr="00CB1C2F">
              <w:rPr>
                <w:sz w:val="12"/>
                <w:szCs w:val="12"/>
              </w:rPr>
              <w:t>58,0</w:t>
            </w:r>
          </w:p>
        </w:tc>
        <w:tc>
          <w:tcPr>
            <w:tcW w:w="640" w:type="pct"/>
            <w:tcBorders>
              <w:top w:val="nil"/>
              <w:left w:val="nil"/>
              <w:bottom w:val="single" w:sz="4" w:space="0" w:color="000000"/>
              <w:right w:val="single" w:sz="4" w:space="0" w:color="000000"/>
            </w:tcBorders>
            <w:shd w:val="clear" w:color="auto" w:fill="auto"/>
            <w:vAlign w:val="center"/>
            <w:hideMark/>
          </w:tcPr>
          <w:p w14:paraId="172BA0FD" w14:textId="77777777" w:rsidR="00CB1C2F" w:rsidRPr="00CB1C2F" w:rsidRDefault="00CB1C2F" w:rsidP="00CB1C2F">
            <w:pPr>
              <w:jc w:val="right"/>
              <w:rPr>
                <w:sz w:val="12"/>
                <w:szCs w:val="12"/>
              </w:rPr>
            </w:pPr>
            <w:r w:rsidRPr="00CB1C2F">
              <w:rPr>
                <w:sz w:val="12"/>
                <w:szCs w:val="12"/>
              </w:rPr>
              <w:t>58,0</w:t>
            </w:r>
          </w:p>
        </w:tc>
      </w:tr>
      <w:tr w:rsidR="00CB1C2F" w:rsidRPr="00CB1C2F" w14:paraId="642AFFA8" w14:textId="77777777" w:rsidTr="00CB1C2F">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47E813B9" w14:textId="77777777" w:rsidR="00CB1C2F" w:rsidRPr="00CB1C2F" w:rsidRDefault="00CB1C2F" w:rsidP="00CB1C2F">
            <w:pPr>
              <w:rPr>
                <w:sz w:val="12"/>
                <w:szCs w:val="12"/>
              </w:rPr>
            </w:pPr>
            <w:r w:rsidRPr="00CB1C2F">
              <w:rPr>
                <w:sz w:val="12"/>
                <w:szCs w:val="12"/>
              </w:rPr>
              <w:t xml:space="preserve">Межбюджетные трансферты бюджету муниципального района из бюджетов поселений на осуществление полномочий, определенных статьей 26 Федерального закона от 05.04.2013 №44-ФЗ "О контрактной системе в сфере закупок товаров, работ, услуг для обеспечения </w:t>
            </w:r>
            <w:proofErr w:type="spellStart"/>
            <w:r w:rsidRPr="00CB1C2F">
              <w:rPr>
                <w:sz w:val="12"/>
                <w:szCs w:val="12"/>
              </w:rPr>
              <w:t>государ</w:t>
            </w:r>
            <w:proofErr w:type="spellEnd"/>
            <w:r w:rsidRPr="00CB1C2F">
              <w:rPr>
                <w:sz w:val="12"/>
                <w:szCs w:val="12"/>
              </w:rPr>
              <w:t>"</w:t>
            </w:r>
          </w:p>
        </w:tc>
        <w:tc>
          <w:tcPr>
            <w:tcW w:w="236" w:type="pct"/>
            <w:tcBorders>
              <w:top w:val="nil"/>
              <w:left w:val="nil"/>
              <w:bottom w:val="single" w:sz="4" w:space="0" w:color="000000"/>
              <w:right w:val="single" w:sz="4" w:space="0" w:color="000000"/>
            </w:tcBorders>
            <w:shd w:val="clear" w:color="FFFFFF" w:fill="FFFFFF"/>
            <w:vAlign w:val="center"/>
            <w:hideMark/>
          </w:tcPr>
          <w:p w14:paraId="2D498224" w14:textId="77777777" w:rsidR="00CB1C2F" w:rsidRPr="00CB1C2F" w:rsidRDefault="00CB1C2F" w:rsidP="00CB1C2F">
            <w:pPr>
              <w:jc w:val="center"/>
              <w:rPr>
                <w:sz w:val="12"/>
                <w:szCs w:val="12"/>
              </w:rPr>
            </w:pPr>
            <w:r w:rsidRPr="00CB1C2F">
              <w:rPr>
                <w:sz w:val="12"/>
                <w:szCs w:val="12"/>
              </w:rPr>
              <w:t>01</w:t>
            </w:r>
          </w:p>
        </w:tc>
        <w:tc>
          <w:tcPr>
            <w:tcW w:w="236" w:type="pct"/>
            <w:tcBorders>
              <w:top w:val="nil"/>
              <w:left w:val="nil"/>
              <w:bottom w:val="single" w:sz="4" w:space="0" w:color="000000"/>
              <w:right w:val="single" w:sz="4" w:space="0" w:color="000000"/>
            </w:tcBorders>
            <w:shd w:val="clear" w:color="FFFFFF" w:fill="FFFFFF"/>
            <w:vAlign w:val="center"/>
            <w:hideMark/>
          </w:tcPr>
          <w:p w14:paraId="78126210" w14:textId="77777777" w:rsidR="00CB1C2F" w:rsidRPr="00CB1C2F" w:rsidRDefault="00CB1C2F" w:rsidP="00CB1C2F">
            <w:pPr>
              <w:jc w:val="center"/>
              <w:rPr>
                <w:sz w:val="12"/>
                <w:szCs w:val="12"/>
              </w:rPr>
            </w:pPr>
            <w:r w:rsidRPr="00CB1C2F">
              <w:rPr>
                <w:sz w:val="12"/>
                <w:szCs w:val="12"/>
              </w:rPr>
              <w:t>13</w:t>
            </w:r>
          </w:p>
        </w:tc>
        <w:tc>
          <w:tcPr>
            <w:tcW w:w="526" w:type="pct"/>
            <w:tcBorders>
              <w:top w:val="nil"/>
              <w:left w:val="nil"/>
              <w:bottom w:val="single" w:sz="4" w:space="0" w:color="000000"/>
              <w:right w:val="single" w:sz="4" w:space="0" w:color="000000"/>
            </w:tcBorders>
            <w:shd w:val="clear" w:color="auto" w:fill="auto"/>
            <w:vAlign w:val="center"/>
            <w:hideMark/>
          </w:tcPr>
          <w:p w14:paraId="7448E87C" w14:textId="77777777" w:rsidR="00CB1C2F" w:rsidRPr="00CB1C2F" w:rsidRDefault="00CB1C2F" w:rsidP="00CB1C2F">
            <w:pPr>
              <w:jc w:val="center"/>
              <w:rPr>
                <w:sz w:val="12"/>
                <w:szCs w:val="12"/>
              </w:rPr>
            </w:pPr>
            <w:r w:rsidRPr="00CB1C2F">
              <w:rPr>
                <w:sz w:val="12"/>
                <w:szCs w:val="12"/>
              </w:rPr>
              <w:t>99 0 00 63030</w:t>
            </w:r>
          </w:p>
        </w:tc>
        <w:tc>
          <w:tcPr>
            <w:tcW w:w="216" w:type="pct"/>
            <w:tcBorders>
              <w:top w:val="nil"/>
              <w:left w:val="nil"/>
              <w:bottom w:val="single" w:sz="4" w:space="0" w:color="000000"/>
              <w:right w:val="single" w:sz="4" w:space="0" w:color="000000"/>
            </w:tcBorders>
            <w:shd w:val="clear" w:color="auto" w:fill="auto"/>
            <w:vAlign w:val="center"/>
            <w:hideMark/>
          </w:tcPr>
          <w:p w14:paraId="2C0BD3CF" w14:textId="77777777" w:rsidR="00CB1C2F" w:rsidRPr="00CB1C2F" w:rsidRDefault="00CB1C2F" w:rsidP="00CB1C2F">
            <w:pPr>
              <w:jc w:val="center"/>
              <w:rPr>
                <w:sz w:val="12"/>
                <w:szCs w:val="12"/>
              </w:rPr>
            </w:pPr>
            <w:r w:rsidRPr="00CB1C2F">
              <w:rPr>
                <w:sz w:val="12"/>
                <w:szCs w:val="12"/>
              </w:rPr>
              <w:t> </w:t>
            </w:r>
          </w:p>
        </w:tc>
        <w:tc>
          <w:tcPr>
            <w:tcW w:w="647" w:type="pct"/>
            <w:tcBorders>
              <w:top w:val="nil"/>
              <w:left w:val="nil"/>
              <w:bottom w:val="single" w:sz="4" w:space="0" w:color="000000"/>
              <w:right w:val="single" w:sz="4" w:space="0" w:color="000000"/>
            </w:tcBorders>
            <w:shd w:val="clear" w:color="auto" w:fill="auto"/>
            <w:vAlign w:val="center"/>
            <w:hideMark/>
          </w:tcPr>
          <w:p w14:paraId="5CC9824A" w14:textId="77777777" w:rsidR="00CB1C2F" w:rsidRPr="00CB1C2F" w:rsidRDefault="00CB1C2F" w:rsidP="00CB1C2F">
            <w:pPr>
              <w:jc w:val="right"/>
              <w:rPr>
                <w:sz w:val="12"/>
                <w:szCs w:val="12"/>
              </w:rPr>
            </w:pPr>
            <w:r w:rsidRPr="00CB1C2F">
              <w:rPr>
                <w:sz w:val="12"/>
                <w:szCs w:val="12"/>
              </w:rPr>
              <w:t>12,8</w:t>
            </w:r>
          </w:p>
        </w:tc>
        <w:tc>
          <w:tcPr>
            <w:tcW w:w="654" w:type="pct"/>
            <w:tcBorders>
              <w:top w:val="nil"/>
              <w:left w:val="nil"/>
              <w:bottom w:val="single" w:sz="4" w:space="0" w:color="000000"/>
              <w:right w:val="single" w:sz="4" w:space="0" w:color="000000"/>
            </w:tcBorders>
            <w:shd w:val="clear" w:color="auto" w:fill="auto"/>
            <w:vAlign w:val="center"/>
            <w:hideMark/>
          </w:tcPr>
          <w:p w14:paraId="399845C6" w14:textId="77777777" w:rsidR="00CB1C2F" w:rsidRPr="00CB1C2F" w:rsidRDefault="00CB1C2F" w:rsidP="00CB1C2F">
            <w:pPr>
              <w:jc w:val="right"/>
              <w:rPr>
                <w:sz w:val="12"/>
                <w:szCs w:val="12"/>
              </w:rPr>
            </w:pPr>
            <w:r w:rsidRPr="00CB1C2F">
              <w:rPr>
                <w:sz w:val="12"/>
                <w:szCs w:val="12"/>
              </w:rPr>
              <w:t>12,8</w:t>
            </w:r>
          </w:p>
        </w:tc>
        <w:tc>
          <w:tcPr>
            <w:tcW w:w="640" w:type="pct"/>
            <w:tcBorders>
              <w:top w:val="nil"/>
              <w:left w:val="nil"/>
              <w:bottom w:val="single" w:sz="4" w:space="0" w:color="000000"/>
              <w:right w:val="single" w:sz="4" w:space="0" w:color="000000"/>
            </w:tcBorders>
            <w:shd w:val="clear" w:color="auto" w:fill="auto"/>
            <w:vAlign w:val="center"/>
            <w:hideMark/>
          </w:tcPr>
          <w:p w14:paraId="21B97E32" w14:textId="77777777" w:rsidR="00CB1C2F" w:rsidRPr="00CB1C2F" w:rsidRDefault="00CB1C2F" w:rsidP="00CB1C2F">
            <w:pPr>
              <w:jc w:val="right"/>
              <w:rPr>
                <w:sz w:val="12"/>
                <w:szCs w:val="12"/>
              </w:rPr>
            </w:pPr>
            <w:r w:rsidRPr="00CB1C2F">
              <w:rPr>
                <w:sz w:val="12"/>
                <w:szCs w:val="12"/>
              </w:rPr>
              <w:t>12,8</w:t>
            </w:r>
          </w:p>
        </w:tc>
      </w:tr>
      <w:tr w:rsidR="00CB1C2F" w:rsidRPr="00CB1C2F" w14:paraId="7A0D169F" w14:textId="77777777" w:rsidTr="00CB1C2F">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609EB269" w14:textId="77777777" w:rsidR="00CB1C2F" w:rsidRPr="00CB1C2F" w:rsidRDefault="00CB1C2F" w:rsidP="00CB1C2F">
            <w:pPr>
              <w:rPr>
                <w:sz w:val="12"/>
                <w:szCs w:val="12"/>
              </w:rPr>
            </w:pPr>
            <w:r w:rsidRPr="00CB1C2F">
              <w:rPr>
                <w:sz w:val="12"/>
                <w:szCs w:val="12"/>
              </w:rPr>
              <w:t>Межбюджетные трансферты</w:t>
            </w:r>
          </w:p>
        </w:tc>
        <w:tc>
          <w:tcPr>
            <w:tcW w:w="236" w:type="pct"/>
            <w:tcBorders>
              <w:top w:val="nil"/>
              <w:left w:val="nil"/>
              <w:bottom w:val="single" w:sz="4" w:space="0" w:color="000000"/>
              <w:right w:val="single" w:sz="4" w:space="0" w:color="000000"/>
            </w:tcBorders>
            <w:shd w:val="clear" w:color="FFFFFF" w:fill="FFFFFF"/>
            <w:vAlign w:val="center"/>
            <w:hideMark/>
          </w:tcPr>
          <w:p w14:paraId="432F52F1" w14:textId="77777777" w:rsidR="00CB1C2F" w:rsidRPr="00CB1C2F" w:rsidRDefault="00CB1C2F" w:rsidP="00CB1C2F">
            <w:pPr>
              <w:jc w:val="center"/>
              <w:rPr>
                <w:sz w:val="12"/>
                <w:szCs w:val="12"/>
              </w:rPr>
            </w:pPr>
            <w:r w:rsidRPr="00CB1C2F">
              <w:rPr>
                <w:sz w:val="12"/>
                <w:szCs w:val="12"/>
              </w:rPr>
              <w:t>01</w:t>
            </w:r>
          </w:p>
        </w:tc>
        <w:tc>
          <w:tcPr>
            <w:tcW w:w="236" w:type="pct"/>
            <w:tcBorders>
              <w:top w:val="nil"/>
              <w:left w:val="nil"/>
              <w:bottom w:val="single" w:sz="4" w:space="0" w:color="000000"/>
              <w:right w:val="single" w:sz="4" w:space="0" w:color="000000"/>
            </w:tcBorders>
            <w:shd w:val="clear" w:color="FFFFFF" w:fill="FFFFFF"/>
            <w:vAlign w:val="center"/>
            <w:hideMark/>
          </w:tcPr>
          <w:p w14:paraId="098DB781" w14:textId="77777777" w:rsidR="00CB1C2F" w:rsidRPr="00CB1C2F" w:rsidRDefault="00CB1C2F" w:rsidP="00CB1C2F">
            <w:pPr>
              <w:jc w:val="center"/>
              <w:rPr>
                <w:sz w:val="12"/>
                <w:szCs w:val="12"/>
              </w:rPr>
            </w:pPr>
            <w:r w:rsidRPr="00CB1C2F">
              <w:rPr>
                <w:sz w:val="12"/>
                <w:szCs w:val="12"/>
              </w:rPr>
              <w:t>13</w:t>
            </w:r>
          </w:p>
        </w:tc>
        <w:tc>
          <w:tcPr>
            <w:tcW w:w="526" w:type="pct"/>
            <w:tcBorders>
              <w:top w:val="nil"/>
              <w:left w:val="nil"/>
              <w:bottom w:val="single" w:sz="4" w:space="0" w:color="000000"/>
              <w:right w:val="single" w:sz="4" w:space="0" w:color="000000"/>
            </w:tcBorders>
            <w:shd w:val="clear" w:color="auto" w:fill="auto"/>
            <w:vAlign w:val="center"/>
            <w:hideMark/>
          </w:tcPr>
          <w:p w14:paraId="1CC57C13" w14:textId="77777777" w:rsidR="00CB1C2F" w:rsidRPr="00CB1C2F" w:rsidRDefault="00CB1C2F" w:rsidP="00CB1C2F">
            <w:pPr>
              <w:jc w:val="center"/>
              <w:rPr>
                <w:sz w:val="12"/>
                <w:szCs w:val="12"/>
              </w:rPr>
            </w:pPr>
            <w:r w:rsidRPr="00CB1C2F">
              <w:rPr>
                <w:sz w:val="12"/>
                <w:szCs w:val="12"/>
              </w:rPr>
              <w:t>99 0 00 63030</w:t>
            </w:r>
          </w:p>
        </w:tc>
        <w:tc>
          <w:tcPr>
            <w:tcW w:w="216" w:type="pct"/>
            <w:tcBorders>
              <w:top w:val="nil"/>
              <w:left w:val="nil"/>
              <w:bottom w:val="single" w:sz="4" w:space="0" w:color="000000"/>
              <w:right w:val="single" w:sz="4" w:space="0" w:color="000000"/>
            </w:tcBorders>
            <w:shd w:val="clear" w:color="auto" w:fill="auto"/>
            <w:vAlign w:val="center"/>
            <w:hideMark/>
          </w:tcPr>
          <w:p w14:paraId="5F359ED2" w14:textId="77777777" w:rsidR="00CB1C2F" w:rsidRPr="00CB1C2F" w:rsidRDefault="00CB1C2F" w:rsidP="00CB1C2F">
            <w:pPr>
              <w:jc w:val="center"/>
              <w:rPr>
                <w:sz w:val="12"/>
                <w:szCs w:val="12"/>
              </w:rPr>
            </w:pPr>
            <w:r w:rsidRPr="00CB1C2F">
              <w:rPr>
                <w:sz w:val="12"/>
                <w:szCs w:val="12"/>
              </w:rPr>
              <w:t>500</w:t>
            </w:r>
          </w:p>
        </w:tc>
        <w:tc>
          <w:tcPr>
            <w:tcW w:w="647" w:type="pct"/>
            <w:tcBorders>
              <w:top w:val="nil"/>
              <w:left w:val="nil"/>
              <w:bottom w:val="single" w:sz="4" w:space="0" w:color="000000"/>
              <w:right w:val="single" w:sz="4" w:space="0" w:color="000000"/>
            </w:tcBorders>
            <w:shd w:val="clear" w:color="auto" w:fill="auto"/>
            <w:vAlign w:val="center"/>
            <w:hideMark/>
          </w:tcPr>
          <w:p w14:paraId="271AC7CA" w14:textId="77777777" w:rsidR="00CB1C2F" w:rsidRPr="00CB1C2F" w:rsidRDefault="00CB1C2F" w:rsidP="00CB1C2F">
            <w:pPr>
              <w:jc w:val="right"/>
              <w:rPr>
                <w:sz w:val="12"/>
                <w:szCs w:val="12"/>
              </w:rPr>
            </w:pPr>
            <w:r w:rsidRPr="00CB1C2F">
              <w:rPr>
                <w:sz w:val="12"/>
                <w:szCs w:val="12"/>
              </w:rPr>
              <w:t>12,8</w:t>
            </w:r>
          </w:p>
        </w:tc>
        <w:tc>
          <w:tcPr>
            <w:tcW w:w="654" w:type="pct"/>
            <w:tcBorders>
              <w:top w:val="nil"/>
              <w:left w:val="nil"/>
              <w:bottom w:val="single" w:sz="4" w:space="0" w:color="000000"/>
              <w:right w:val="single" w:sz="4" w:space="0" w:color="000000"/>
            </w:tcBorders>
            <w:shd w:val="clear" w:color="auto" w:fill="auto"/>
            <w:vAlign w:val="center"/>
            <w:hideMark/>
          </w:tcPr>
          <w:p w14:paraId="496F60A1" w14:textId="77777777" w:rsidR="00CB1C2F" w:rsidRPr="00CB1C2F" w:rsidRDefault="00CB1C2F" w:rsidP="00CB1C2F">
            <w:pPr>
              <w:jc w:val="right"/>
              <w:rPr>
                <w:sz w:val="12"/>
                <w:szCs w:val="12"/>
              </w:rPr>
            </w:pPr>
            <w:r w:rsidRPr="00CB1C2F">
              <w:rPr>
                <w:sz w:val="12"/>
                <w:szCs w:val="12"/>
              </w:rPr>
              <w:t>12,8</w:t>
            </w:r>
          </w:p>
        </w:tc>
        <w:tc>
          <w:tcPr>
            <w:tcW w:w="640" w:type="pct"/>
            <w:tcBorders>
              <w:top w:val="nil"/>
              <w:left w:val="nil"/>
              <w:bottom w:val="single" w:sz="4" w:space="0" w:color="000000"/>
              <w:right w:val="single" w:sz="4" w:space="0" w:color="000000"/>
            </w:tcBorders>
            <w:shd w:val="clear" w:color="auto" w:fill="auto"/>
            <w:vAlign w:val="center"/>
            <w:hideMark/>
          </w:tcPr>
          <w:p w14:paraId="50DAEEEF" w14:textId="77777777" w:rsidR="00CB1C2F" w:rsidRPr="00CB1C2F" w:rsidRDefault="00CB1C2F" w:rsidP="00CB1C2F">
            <w:pPr>
              <w:jc w:val="right"/>
              <w:rPr>
                <w:sz w:val="12"/>
                <w:szCs w:val="12"/>
              </w:rPr>
            </w:pPr>
            <w:r w:rsidRPr="00CB1C2F">
              <w:rPr>
                <w:sz w:val="12"/>
                <w:szCs w:val="12"/>
              </w:rPr>
              <w:t>12,8</w:t>
            </w:r>
          </w:p>
        </w:tc>
      </w:tr>
      <w:tr w:rsidR="00CB1C2F" w:rsidRPr="00CB1C2F" w14:paraId="7BF399DE" w14:textId="77777777" w:rsidTr="00CB1C2F">
        <w:trPr>
          <w:trHeight w:val="20"/>
        </w:trPr>
        <w:tc>
          <w:tcPr>
            <w:tcW w:w="1846" w:type="pct"/>
            <w:tcBorders>
              <w:top w:val="nil"/>
              <w:left w:val="single" w:sz="4" w:space="0" w:color="000000"/>
              <w:bottom w:val="single" w:sz="4" w:space="0" w:color="000000"/>
              <w:right w:val="single" w:sz="4" w:space="0" w:color="000000"/>
            </w:tcBorders>
            <w:shd w:val="clear" w:color="FFFFFF" w:fill="FFFFFF"/>
            <w:vAlign w:val="center"/>
            <w:hideMark/>
          </w:tcPr>
          <w:p w14:paraId="6329BCC2" w14:textId="77777777" w:rsidR="00CB1C2F" w:rsidRPr="00CB1C2F" w:rsidRDefault="00CB1C2F" w:rsidP="00CB1C2F">
            <w:pPr>
              <w:rPr>
                <w:sz w:val="12"/>
                <w:szCs w:val="12"/>
              </w:rPr>
            </w:pPr>
            <w:r w:rsidRPr="00CB1C2F">
              <w:rPr>
                <w:sz w:val="12"/>
                <w:szCs w:val="12"/>
              </w:rPr>
              <w:t>НАЦИОНАЛЬНАЯ БЕЗОПАСНОСТЬ И ПРАВООХРАНИТЕЛЬНАЯ ДЕЯТЕЛЬНОСТЬ</w:t>
            </w:r>
          </w:p>
        </w:tc>
        <w:tc>
          <w:tcPr>
            <w:tcW w:w="236" w:type="pct"/>
            <w:tcBorders>
              <w:top w:val="nil"/>
              <w:left w:val="nil"/>
              <w:bottom w:val="single" w:sz="4" w:space="0" w:color="000000"/>
              <w:right w:val="single" w:sz="4" w:space="0" w:color="000000"/>
            </w:tcBorders>
            <w:shd w:val="clear" w:color="FFFFFF" w:fill="FFFFFF"/>
            <w:vAlign w:val="center"/>
            <w:hideMark/>
          </w:tcPr>
          <w:p w14:paraId="533B4700" w14:textId="77777777" w:rsidR="00CB1C2F" w:rsidRPr="00CB1C2F" w:rsidRDefault="00CB1C2F" w:rsidP="00CB1C2F">
            <w:pPr>
              <w:jc w:val="center"/>
              <w:rPr>
                <w:sz w:val="12"/>
                <w:szCs w:val="12"/>
              </w:rPr>
            </w:pPr>
            <w:r w:rsidRPr="00CB1C2F">
              <w:rPr>
                <w:sz w:val="12"/>
                <w:szCs w:val="12"/>
              </w:rPr>
              <w:t>03</w:t>
            </w:r>
          </w:p>
        </w:tc>
        <w:tc>
          <w:tcPr>
            <w:tcW w:w="236" w:type="pct"/>
            <w:tcBorders>
              <w:top w:val="nil"/>
              <w:left w:val="nil"/>
              <w:bottom w:val="single" w:sz="4" w:space="0" w:color="000000"/>
              <w:right w:val="single" w:sz="4" w:space="0" w:color="000000"/>
            </w:tcBorders>
            <w:shd w:val="clear" w:color="FFFFFF" w:fill="FFFFFF"/>
            <w:vAlign w:val="center"/>
            <w:hideMark/>
          </w:tcPr>
          <w:p w14:paraId="241FB3C0" w14:textId="77777777" w:rsidR="00CB1C2F" w:rsidRPr="00CB1C2F" w:rsidRDefault="00CB1C2F" w:rsidP="00CB1C2F">
            <w:pPr>
              <w:jc w:val="center"/>
              <w:rPr>
                <w:sz w:val="12"/>
                <w:szCs w:val="12"/>
              </w:rPr>
            </w:pPr>
            <w:r w:rsidRPr="00CB1C2F">
              <w:rPr>
                <w:sz w:val="12"/>
                <w:szCs w:val="12"/>
              </w:rPr>
              <w:t> </w:t>
            </w:r>
          </w:p>
        </w:tc>
        <w:tc>
          <w:tcPr>
            <w:tcW w:w="526" w:type="pct"/>
            <w:tcBorders>
              <w:top w:val="nil"/>
              <w:left w:val="nil"/>
              <w:bottom w:val="single" w:sz="4" w:space="0" w:color="000000"/>
              <w:right w:val="single" w:sz="4" w:space="0" w:color="000000"/>
            </w:tcBorders>
            <w:shd w:val="clear" w:color="FFFFFF" w:fill="FFFFFF"/>
            <w:vAlign w:val="center"/>
            <w:hideMark/>
          </w:tcPr>
          <w:p w14:paraId="6F3FA40A" w14:textId="77777777" w:rsidR="00CB1C2F" w:rsidRPr="00CB1C2F" w:rsidRDefault="00CB1C2F" w:rsidP="00CB1C2F">
            <w:pPr>
              <w:jc w:val="center"/>
              <w:rPr>
                <w:sz w:val="12"/>
                <w:szCs w:val="12"/>
              </w:rPr>
            </w:pPr>
            <w:r w:rsidRPr="00CB1C2F">
              <w:rPr>
                <w:sz w:val="12"/>
                <w:szCs w:val="12"/>
              </w:rPr>
              <w:t> </w:t>
            </w:r>
          </w:p>
        </w:tc>
        <w:tc>
          <w:tcPr>
            <w:tcW w:w="216" w:type="pct"/>
            <w:tcBorders>
              <w:top w:val="nil"/>
              <w:left w:val="nil"/>
              <w:bottom w:val="single" w:sz="4" w:space="0" w:color="000000"/>
              <w:right w:val="single" w:sz="4" w:space="0" w:color="000000"/>
            </w:tcBorders>
            <w:shd w:val="clear" w:color="FFFFFF" w:fill="FFFFFF"/>
            <w:vAlign w:val="center"/>
            <w:hideMark/>
          </w:tcPr>
          <w:p w14:paraId="778504EC" w14:textId="77777777" w:rsidR="00CB1C2F" w:rsidRPr="00CB1C2F" w:rsidRDefault="00CB1C2F" w:rsidP="00CB1C2F">
            <w:pPr>
              <w:jc w:val="center"/>
              <w:rPr>
                <w:sz w:val="12"/>
                <w:szCs w:val="12"/>
              </w:rPr>
            </w:pPr>
            <w:r w:rsidRPr="00CB1C2F">
              <w:rPr>
                <w:sz w:val="12"/>
                <w:szCs w:val="12"/>
              </w:rPr>
              <w:t> </w:t>
            </w:r>
          </w:p>
        </w:tc>
        <w:tc>
          <w:tcPr>
            <w:tcW w:w="647" w:type="pct"/>
            <w:tcBorders>
              <w:top w:val="nil"/>
              <w:left w:val="nil"/>
              <w:bottom w:val="single" w:sz="4" w:space="0" w:color="000000"/>
              <w:right w:val="single" w:sz="4" w:space="0" w:color="000000"/>
            </w:tcBorders>
            <w:shd w:val="clear" w:color="FFFFFF" w:fill="FFFFFF"/>
            <w:vAlign w:val="center"/>
            <w:hideMark/>
          </w:tcPr>
          <w:p w14:paraId="451AC426" w14:textId="77777777" w:rsidR="00CB1C2F" w:rsidRPr="00CB1C2F" w:rsidRDefault="00CB1C2F" w:rsidP="00CB1C2F">
            <w:pPr>
              <w:jc w:val="right"/>
              <w:rPr>
                <w:sz w:val="12"/>
                <w:szCs w:val="12"/>
              </w:rPr>
            </w:pPr>
            <w:r w:rsidRPr="00CB1C2F">
              <w:rPr>
                <w:sz w:val="12"/>
                <w:szCs w:val="12"/>
              </w:rPr>
              <w:t>136,1</w:t>
            </w:r>
          </w:p>
        </w:tc>
        <w:tc>
          <w:tcPr>
            <w:tcW w:w="654" w:type="pct"/>
            <w:tcBorders>
              <w:top w:val="nil"/>
              <w:left w:val="nil"/>
              <w:bottom w:val="single" w:sz="4" w:space="0" w:color="000000"/>
              <w:right w:val="single" w:sz="4" w:space="0" w:color="000000"/>
            </w:tcBorders>
            <w:shd w:val="clear" w:color="FFFFFF" w:fill="FFFFFF"/>
            <w:vAlign w:val="center"/>
            <w:hideMark/>
          </w:tcPr>
          <w:p w14:paraId="2EE3CDBB" w14:textId="77777777" w:rsidR="00CB1C2F" w:rsidRPr="00CB1C2F" w:rsidRDefault="00CB1C2F" w:rsidP="00CB1C2F">
            <w:pPr>
              <w:jc w:val="right"/>
              <w:rPr>
                <w:sz w:val="12"/>
                <w:szCs w:val="12"/>
              </w:rPr>
            </w:pPr>
            <w:r w:rsidRPr="00CB1C2F">
              <w:rPr>
                <w:sz w:val="12"/>
                <w:szCs w:val="12"/>
              </w:rPr>
              <w:t> </w:t>
            </w:r>
          </w:p>
        </w:tc>
        <w:tc>
          <w:tcPr>
            <w:tcW w:w="640" w:type="pct"/>
            <w:tcBorders>
              <w:top w:val="nil"/>
              <w:left w:val="nil"/>
              <w:bottom w:val="single" w:sz="4" w:space="0" w:color="000000"/>
              <w:right w:val="single" w:sz="4" w:space="0" w:color="000000"/>
            </w:tcBorders>
            <w:shd w:val="clear" w:color="FFFFFF" w:fill="FFFFFF"/>
            <w:vAlign w:val="center"/>
            <w:hideMark/>
          </w:tcPr>
          <w:p w14:paraId="7458564C" w14:textId="77777777" w:rsidR="00CB1C2F" w:rsidRPr="00CB1C2F" w:rsidRDefault="00CB1C2F" w:rsidP="00CB1C2F">
            <w:pPr>
              <w:jc w:val="right"/>
              <w:rPr>
                <w:sz w:val="12"/>
                <w:szCs w:val="12"/>
              </w:rPr>
            </w:pPr>
            <w:r w:rsidRPr="00CB1C2F">
              <w:rPr>
                <w:sz w:val="12"/>
                <w:szCs w:val="12"/>
              </w:rPr>
              <w:t> </w:t>
            </w:r>
          </w:p>
        </w:tc>
      </w:tr>
      <w:tr w:rsidR="00CB1C2F" w:rsidRPr="00CB1C2F" w14:paraId="0681BF92" w14:textId="77777777" w:rsidTr="00CB1C2F">
        <w:trPr>
          <w:trHeight w:val="20"/>
        </w:trPr>
        <w:tc>
          <w:tcPr>
            <w:tcW w:w="1846" w:type="pct"/>
            <w:tcBorders>
              <w:top w:val="nil"/>
              <w:left w:val="single" w:sz="4" w:space="0" w:color="000000"/>
              <w:bottom w:val="single" w:sz="4" w:space="0" w:color="000000"/>
              <w:right w:val="single" w:sz="4" w:space="0" w:color="000000"/>
            </w:tcBorders>
            <w:shd w:val="clear" w:color="FFFFFF" w:fill="FFFFFF"/>
            <w:vAlign w:val="center"/>
            <w:hideMark/>
          </w:tcPr>
          <w:p w14:paraId="4B62C804" w14:textId="77777777" w:rsidR="00CB1C2F" w:rsidRPr="00CB1C2F" w:rsidRDefault="00CB1C2F" w:rsidP="00CB1C2F">
            <w:pPr>
              <w:rPr>
                <w:sz w:val="12"/>
                <w:szCs w:val="12"/>
              </w:rPr>
            </w:pPr>
            <w:r w:rsidRPr="00CB1C2F">
              <w:rPr>
                <w:sz w:val="12"/>
                <w:szCs w:val="12"/>
              </w:rPr>
              <w:t>Защита населения и территории от чрезвычайных ситуаций природного и техногенного характера, пожарная безопасность</w:t>
            </w:r>
          </w:p>
        </w:tc>
        <w:tc>
          <w:tcPr>
            <w:tcW w:w="236" w:type="pct"/>
            <w:tcBorders>
              <w:top w:val="nil"/>
              <w:left w:val="nil"/>
              <w:bottom w:val="single" w:sz="4" w:space="0" w:color="000000"/>
              <w:right w:val="single" w:sz="4" w:space="0" w:color="000000"/>
            </w:tcBorders>
            <w:shd w:val="clear" w:color="FFFFFF" w:fill="FFFFFF"/>
            <w:vAlign w:val="center"/>
            <w:hideMark/>
          </w:tcPr>
          <w:p w14:paraId="27A030B9" w14:textId="77777777" w:rsidR="00CB1C2F" w:rsidRPr="00CB1C2F" w:rsidRDefault="00CB1C2F" w:rsidP="00CB1C2F">
            <w:pPr>
              <w:jc w:val="center"/>
              <w:rPr>
                <w:sz w:val="12"/>
                <w:szCs w:val="12"/>
              </w:rPr>
            </w:pPr>
            <w:r w:rsidRPr="00CB1C2F">
              <w:rPr>
                <w:sz w:val="12"/>
                <w:szCs w:val="12"/>
              </w:rPr>
              <w:t>03</w:t>
            </w:r>
          </w:p>
        </w:tc>
        <w:tc>
          <w:tcPr>
            <w:tcW w:w="236" w:type="pct"/>
            <w:tcBorders>
              <w:top w:val="nil"/>
              <w:left w:val="nil"/>
              <w:bottom w:val="single" w:sz="4" w:space="0" w:color="000000"/>
              <w:right w:val="single" w:sz="4" w:space="0" w:color="000000"/>
            </w:tcBorders>
            <w:shd w:val="clear" w:color="FFFFFF" w:fill="FFFFFF"/>
            <w:vAlign w:val="center"/>
            <w:hideMark/>
          </w:tcPr>
          <w:p w14:paraId="4779F8EE" w14:textId="77777777" w:rsidR="00CB1C2F" w:rsidRPr="00CB1C2F" w:rsidRDefault="00CB1C2F" w:rsidP="00CB1C2F">
            <w:pPr>
              <w:jc w:val="center"/>
              <w:rPr>
                <w:sz w:val="12"/>
                <w:szCs w:val="12"/>
              </w:rPr>
            </w:pPr>
            <w:r w:rsidRPr="00CB1C2F">
              <w:rPr>
                <w:sz w:val="12"/>
                <w:szCs w:val="12"/>
              </w:rPr>
              <w:t>10</w:t>
            </w:r>
          </w:p>
        </w:tc>
        <w:tc>
          <w:tcPr>
            <w:tcW w:w="526" w:type="pct"/>
            <w:tcBorders>
              <w:top w:val="nil"/>
              <w:left w:val="nil"/>
              <w:bottom w:val="single" w:sz="4" w:space="0" w:color="000000"/>
              <w:right w:val="single" w:sz="4" w:space="0" w:color="000000"/>
            </w:tcBorders>
            <w:shd w:val="clear" w:color="FFFFFF" w:fill="FFFFFF"/>
            <w:vAlign w:val="center"/>
            <w:hideMark/>
          </w:tcPr>
          <w:p w14:paraId="2D4FA67E" w14:textId="77777777" w:rsidR="00CB1C2F" w:rsidRPr="00CB1C2F" w:rsidRDefault="00CB1C2F" w:rsidP="00CB1C2F">
            <w:pPr>
              <w:jc w:val="center"/>
              <w:rPr>
                <w:sz w:val="12"/>
                <w:szCs w:val="12"/>
              </w:rPr>
            </w:pPr>
            <w:r w:rsidRPr="00CB1C2F">
              <w:rPr>
                <w:sz w:val="12"/>
                <w:szCs w:val="12"/>
              </w:rPr>
              <w:t> </w:t>
            </w:r>
          </w:p>
        </w:tc>
        <w:tc>
          <w:tcPr>
            <w:tcW w:w="216" w:type="pct"/>
            <w:tcBorders>
              <w:top w:val="nil"/>
              <w:left w:val="nil"/>
              <w:bottom w:val="single" w:sz="4" w:space="0" w:color="000000"/>
              <w:right w:val="single" w:sz="4" w:space="0" w:color="000000"/>
            </w:tcBorders>
            <w:shd w:val="clear" w:color="FFFFFF" w:fill="FFFFFF"/>
            <w:vAlign w:val="center"/>
            <w:hideMark/>
          </w:tcPr>
          <w:p w14:paraId="63B2F60E" w14:textId="77777777" w:rsidR="00CB1C2F" w:rsidRPr="00CB1C2F" w:rsidRDefault="00CB1C2F" w:rsidP="00CB1C2F">
            <w:pPr>
              <w:jc w:val="center"/>
              <w:rPr>
                <w:sz w:val="12"/>
                <w:szCs w:val="12"/>
              </w:rPr>
            </w:pPr>
            <w:r w:rsidRPr="00CB1C2F">
              <w:rPr>
                <w:sz w:val="12"/>
                <w:szCs w:val="12"/>
              </w:rPr>
              <w:t> </w:t>
            </w:r>
          </w:p>
        </w:tc>
        <w:tc>
          <w:tcPr>
            <w:tcW w:w="647" w:type="pct"/>
            <w:tcBorders>
              <w:top w:val="nil"/>
              <w:left w:val="nil"/>
              <w:bottom w:val="single" w:sz="4" w:space="0" w:color="000000"/>
              <w:right w:val="single" w:sz="4" w:space="0" w:color="000000"/>
            </w:tcBorders>
            <w:shd w:val="clear" w:color="FFFFFF" w:fill="FFFFFF"/>
            <w:vAlign w:val="center"/>
            <w:hideMark/>
          </w:tcPr>
          <w:p w14:paraId="63965F76" w14:textId="77777777" w:rsidR="00CB1C2F" w:rsidRPr="00CB1C2F" w:rsidRDefault="00CB1C2F" w:rsidP="00CB1C2F">
            <w:pPr>
              <w:jc w:val="right"/>
              <w:rPr>
                <w:sz w:val="12"/>
                <w:szCs w:val="12"/>
              </w:rPr>
            </w:pPr>
            <w:r w:rsidRPr="00CB1C2F">
              <w:rPr>
                <w:sz w:val="12"/>
                <w:szCs w:val="12"/>
              </w:rPr>
              <w:t>136,1</w:t>
            </w:r>
          </w:p>
        </w:tc>
        <w:tc>
          <w:tcPr>
            <w:tcW w:w="654" w:type="pct"/>
            <w:tcBorders>
              <w:top w:val="nil"/>
              <w:left w:val="nil"/>
              <w:bottom w:val="single" w:sz="4" w:space="0" w:color="000000"/>
              <w:right w:val="single" w:sz="4" w:space="0" w:color="000000"/>
            </w:tcBorders>
            <w:shd w:val="clear" w:color="FFFFFF" w:fill="FFFFFF"/>
            <w:vAlign w:val="center"/>
            <w:hideMark/>
          </w:tcPr>
          <w:p w14:paraId="1AD90CAF" w14:textId="77777777" w:rsidR="00CB1C2F" w:rsidRPr="00CB1C2F" w:rsidRDefault="00CB1C2F" w:rsidP="00CB1C2F">
            <w:pPr>
              <w:jc w:val="right"/>
              <w:rPr>
                <w:sz w:val="12"/>
                <w:szCs w:val="12"/>
              </w:rPr>
            </w:pPr>
            <w:r w:rsidRPr="00CB1C2F">
              <w:rPr>
                <w:sz w:val="12"/>
                <w:szCs w:val="12"/>
              </w:rPr>
              <w:t> </w:t>
            </w:r>
          </w:p>
        </w:tc>
        <w:tc>
          <w:tcPr>
            <w:tcW w:w="640" w:type="pct"/>
            <w:tcBorders>
              <w:top w:val="nil"/>
              <w:left w:val="nil"/>
              <w:bottom w:val="single" w:sz="4" w:space="0" w:color="000000"/>
              <w:right w:val="single" w:sz="4" w:space="0" w:color="000000"/>
            </w:tcBorders>
            <w:shd w:val="clear" w:color="FFFFFF" w:fill="FFFFFF"/>
            <w:vAlign w:val="center"/>
            <w:hideMark/>
          </w:tcPr>
          <w:p w14:paraId="13C84EBF" w14:textId="77777777" w:rsidR="00CB1C2F" w:rsidRPr="00CB1C2F" w:rsidRDefault="00CB1C2F" w:rsidP="00CB1C2F">
            <w:pPr>
              <w:jc w:val="right"/>
              <w:rPr>
                <w:sz w:val="12"/>
                <w:szCs w:val="12"/>
              </w:rPr>
            </w:pPr>
            <w:r w:rsidRPr="00CB1C2F">
              <w:rPr>
                <w:sz w:val="12"/>
                <w:szCs w:val="12"/>
              </w:rPr>
              <w:t> </w:t>
            </w:r>
          </w:p>
        </w:tc>
      </w:tr>
      <w:tr w:rsidR="00CB1C2F" w:rsidRPr="00CB1C2F" w14:paraId="2D7D478B" w14:textId="77777777" w:rsidTr="00CB1C2F">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3A9EF0C6" w14:textId="77777777" w:rsidR="00CB1C2F" w:rsidRPr="00CB1C2F" w:rsidRDefault="00CB1C2F" w:rsidP="00CB1C2F">
            <w:pPr>
              <w:rPr>
                <w:sz w:val="12"/>
                <w:szCs w:val="12"/>
              </w:rPr>
            </w:pPr>
            <w:r w:rsidRPr="00CB1C2F">
              <w:rPr>
                <w:sz w:val="12"/>
                <w:szCs w:val="12"/>
              </w:rPr>
              <w:t>Предупреждение и ликвидация последствий чрезвычайных ситуаций и стихийных бедствий природного и техногенного характера</w:t>
            </w:r>
          </w:p>
        </w:tc>
        <w:tc>
          <w:tcPr>
            <w:tcW w:w="236" w:type="pct"/>
            <w:tcBorders>
              <w:top w:val="nil"/>
              <w:left w:val="nil"/>
              <w:bottom w:val="single" w:sz="4" w:space="0" w:color="000000"/>
              <w:right w:val="single" w:sz="4" w:space="0" w:color="000000"/>
            </w:tcBorders>
            <w:shd w:val="clear" w:color="FFFFFF" w:fill="FFFFFF"/>
            <w:vAlign w:val="center"/>
            <w:hideMark/>
          </w:tcPr>
          <w:p w14:paraId="7E87A043" w14:textId="77777777" w:rsidR="00CB1C2F" w:rsidRPr="00CB1C2F" w:rsidRDefault="00CB1C2F" w:rsidP="00CB1C2F">
            <w:pPr>
              <w:jc w:val="center"/>
              <w:rPr>
                <w:sz w:val="12"/>
                <w:szCs w:val="12"/>
              </w:rPr>
            </w:pPr>
            <w:r w:rsidRPr="00CB1C2F">
              <w:rPr>
                <w:sz w:val="12"/>
                <w:szCs w:val="12"/>
              </w:rPr>
              <w:t>03</w:t>
            </w:r>
          </w:p>
        </w:tc>
        <w:tc>
          <w:tcPr>
            <w:tcW w:w="236" w:type="pct"/>
            <w:tcBorders>
              <w:top w:val="nil"/>
              <w:left w:val="nil"/>
              <w:bottom w:val="single" w:sz="4" w:space="0" w:color="000000"/>
              <w:right w:val="single" w:sz="4" w:space="0" w:color="000000"/>
            </w:tcBorders>
            <w:shd w:val="clear" w:color="FFFFFF" w:fill="FFFFFF"/>
            <w:vAlign w:val="center"/>
            <w:hideMark/>
          </w:tcPr>
          <w:p w14:paraId="341C1D5B" w14:textId="77777777" w:rsidR="00CB1C2F" w:rsidRPr="00CB1C2F" w:rsidRDefault="00CB1C2F" w:rsidP="00CB1C2F">
            <w:pPr>
              <w:jc w:val="center"/>
              <w:rPr>
                <w:sz w:val="12"/>
                <w:szCs w:val="12"/>
              </w:rPr>
            </w:pPr>
            <w:r w:rsidRPr="00CB1C2F">
              <w:rPr>
                <w:sz w:val="12"/>
                <w:szCs w:val="12"/>
              </w:rPr>
              <w:t>10</w:t>
            </w:r>
          </w:p>
        </w:tc>
        <w:tc>
          <w:tcPr>
            <w:tcW w:w="526" w:type="pct"/>
            <w:tcBorders>
              <w:top w:val="nil"/>
              <w:left w:val="nil"/>
              <w:bottom w:val="single" w:sz="4" w:space="0" w:color="000000"/>
              <w:right w:val="single" w:sz="4" w:space="0" w:color="000000"/>
            </w:tcBorders>
            <w:shd w:val="clear" w:color="auto" w:fill="auto"/>
            <w:vAlign w:val="center"/>
            <w:hideMark/>
          </w:tcPr>
          <w:p w14:paraId="359EFF01" w14:textId="77777777" w:rsidR="00CB1C2F" w:rsidRPr="00CB1C2F" w:rsidRDefault="00CB1C2F" w:rsidP="00CB1C2F">
            <w:pPr>
              <w:jc w:val="center"/>
              <w:rPr>
                <w:sz w:val="12"/>
                <w:szCs w:val="12"/>
              </w:rPr>
            </w:pPr>
            <w:r w:rsidRPr="00CB1C2F">
              <w:rPr>
                <w:sz w:val="12"/>
                <w:szCs w:val="12"/>
              </w:rPr>
              <w:t>99 0 00 02010</w:t>
            </w:r>
          </w:p>
        </w:tc>
        <w:tc>
          <w:tcPr>
            <w:tcW w:w="216" w:type="pct"/>
            <w:tcBorders>
              <w:top w:val="nil"/>
              <w:left w:val="nil"/>
              <w:bottom w:val="single" w:sz="4" w:space="0" w:color="000000"/>
              <w:right w:val="single" w:sz="4" w:space="0" w:color="000000"/>
            </w:tcBorders>
            <w:shd w:val="clear" w:color="auto" w:fill="auto"/>
            <w:vAlign w:val="center"/>
            <w:hideMark/>
          </w:tcPr>
          <w:p w14:paraId="2FA9A620" w14:textId="77777777" w:rsidR="00CB1C2F" w:rsidRPr="00CB1C2F" w:rsidRDefault="00CB1C2F" w:rsidP="00CB1C2F">
            <w:pPr>
              <w:jc w:val="center"/>
              <w:rPr>
                <w:sz w:val="12"/>
                <w:szCs w:val="12"/>
              </w:rPr>
            </w:pPr>
            <w:r w:rsidRPr="00CB1C2F">
              <w:rPr>
                <w:sz w:val="12"/>
                <w:szCs w:val="12"/>
              </w:rPr>
              <w:t> </w:t>
            </w:r>
          </w:p>
        </w:tc>
        <w:tc>
          <w:tcPr>
            <w:tcW w:w="647" w:type="pct"/>
            <w:tcBorders>
              <w:top w:val="nil"/>
              <w:left w:val="nil"/>
              <w:bottom w:val="single" w:sz="4" w:space="0" w:color="000000"/>
              <w:right w:val="single" w:sz="4" w:space="0" w:color="000000"/>
            </w:tcBorders>
            <w:shd w:val="clear" w:color="auto" w:fill="auto"/>
            <w:vAlign w:val="center"/>
            <w:hideMark/>
          </w:tcPr>
          <w:p w14:paraId="1A56EE85" w14:textId="77777777" w:rsidR="00CB1C2F" w:rsidRPr="00CB1C2F" w:rsidRDefault="00CB1C2F" w:rsidP="00CB1C2F">
            <w:pPr>
              <w:jc w:val="right"/>
              <w:rPr>
                <w:sz w:val="12"/>
                <w:szCs w:val="12"/>
              </w:rPr>
            </w:pPr>
            <w:r w:rsidRPr="00CB1C2F">
              <w:rPr>
                <w:sz w:val="12"/>
                <w:szCs w:val="12"/>
              </w:rPr>
              <w:t>64,0</w:t>
            </w:r>
          </w:p>
        </w:tc>
        <w:tc>
          <w:tcPr>
            <w:tcW w:w="654" w:type="pct"/>
            <w:tcBorders>
              <w:top w:val="nil"/>
              <w:left w:val="nil"/>
              <w:bottom w:val="single" w:sz="4" w:space="0" w:color="000000"/>
              <w:right w:val="single" w:sz="4" w:space="0" w:color="000000"/>
            </w:tcBorders>
            <w:shd w:val="clear" w:color="auto" w:fill="auto"/>
            <w:vAlign w:val="center"/>
            <w:hideMark/>
          </w:tcPr>
          <w:p w14:paraId="14093671" w14:textId="77777777" w:rsidR="00CB1C2F" w:rsidRPr="00CB1C2F" w:rsidRDefault="00CB1C2F" w:rsidP="00CB1C2F">
            <w:pPr>
              <w:jc w:val="right"/>
              <w:rPr>
                <w:sz w:val="12"/>
                <w:szCs w:val="12"/>
              </w:rPr>
            </w:pPr>
            <w:r w:rsidRPr="00CB1C2F">
              <w:rPr>
                <w:sz w:val="12"/>
                <w:szCs w:val="12"/>
              </w:rPr>
              <w:t> </w:t>
            </w:r>
          </w:p>
        </w:tc>
        <w:tc>
          <w:tcPr>
            <w:tcW w:w="640" w:type="pct"/>
            <w:tcBorders>
              <w:top w:val="nil"/>
              <w:left w:val="nil"/>
              <w:bottom w:val="single" w:sz="4" w:space="0" w:color="000000"/>
              <w:right w:val="single" w:sz="4" w:space="0" w:color="000000"/>
            </w:tcBorders>
            <w:shd w:val="clear" w:color="auto" w:fill="auto"/>
            <w:vAlign w:val="center"/>
            <w:hideMark/>
          </w:tcPr>
          <w:p w14:paraId="407A4386" w14:textId="77777777" w:rsidR="00CB1C2F" w:rsidRPr="00CB1C2F" w:rsidRDefault="00CB1C2F" w:rsidP="00CB1C2F">
            <w:pPr>
              <w:jc w:val="right"/>
              <w:rPr>
                <w:sz w:val="12"/>
                <w:szCs w:val="12"/>
              </w:rPr>
            </w:pPr>
            <w:r w:rsidRPr="00CB1C2F">
              <w:rPr>
                <w:sz w:val="12"/>
                <w:szCs w:val="12"/>
              </w:rPr>
              <w:t> </w:t>
            </w:r>
          </w:p>
        </w:tc>
      </w:tr>
      <w:tr w:rsidR="00CB1C2F" w:rsidRPr="00CB1C2F" w14:paraId="587A5E10" w14:textId="77777777" w:rsidTr="00CB1C2F">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3A2E6D7F" w14:textId="77777777" w:rsidR="00CB1C2F" w:rsidRPr="00CB1C2F" w:rsidRDefault="00CB1C2F" w:rsidP="00CB1C2F">
            <w:pPr>
              <w:rPr>
                <w:sz w:val="12"/>
                <w:szCs w:val="12"/>
              </w:rPr>
            </w:pPr>
            <w:r w:rsidRPr="00CB1C2F">
              <w:rPr>
                <w:sz w:val="12"/>
                <w:szCs w:val="12"/>
              </w:rPr>
              <w:t>Закупка товаров, работ и услуг для обеспечения государственных (муниципальных) нужд</w:t>
            </w:r>
          </w:p>
        </w:tc>
        <w:tc>
          <w:tcPr>
            <w:tcW w:w="236" w:type="pct"/>
            <w:tcBorders>
              <w:top w:val="nil"/>
              <w:left w:val="nil"/>
              <w:bottom w:val="single" w:sz="4" w:space="0" w:color="000000"/>
              <w:right w:val="single" w:sz="4" w:space="0" w:color="000000"/>
            </w:tcBorders>
            <w:shd w:val="clear" w:color="FFFFFF" w:fill="FFFFFF"/>
            <w:vAlign w:val="center"/>
            <w:hideMark/>
          </w:tcPr>
          <w:p w14:paraId="222B7E5A" w14:textId="77777777" w:rsidR="00CB1C2F" w:rsidRPr="00CB1C2F" w:rsidRDefault="00CB1C2F" w:rsidP="00CB1C2F">
            <w:pPr>
              <w:jc w:val="center"/>
              <w:rPr>
                <w:sz w:val="12"/>
                <w:szCs w:val="12"/>
              </w:rPr>
            </w:pPr>
            <w:r w:rsidRPr="00CB1C2F">
              <w:rPr>
                <w:sz w:val="12"/>
                <w:szCs w:val="12"/>
              </w:rPr>
              <w:t>03</w:t>
            </w:r>
          </w:p>
        </w:tc>
        <w:tc>
          <w:tcPr>
            <w:tcW w:w="236" w:type="pct"/>
            <w:tcBorders>
              <w:top w:val="nil"/>
              <w:left w:val="nil"/>
              <w:bottom w:val="single" w:sz="4" w:space="0" w:color="000000"/>
              <w:right w:val="single" w:sz="4" w:space="0" w:color="000000"/>
            </w:tcBorders>
            <w:shd w:val="clear" w:color="FFFFFF" w:fill="FFFFFF"/>
            <w:vAlign w:val="center"/>
            <w:hideMark/>
          </w:tcPr>
          <w:p w14:paraId="799AF4AB" w14:textId="77777777" w:rsidR="00CB1C2F" w:rsidRPr="00CB1C2F" w:rsidRDefault="00CB1C2F" w:rsidP="00CB1C2F">
            <w:pPr>
              <w:jc w:val="center"/>
              <w:rPr>
                <w:sz w:val="12"/>
                <w:szCs w:val="12"/>
              </w:rPr>
            </w:pPr>
            <w:r w:rsidRPr="00CB1C2F">
              <w:rPr>
                <w:sz w:val="12"/>
                <w:szCs w:val="12"/>
              </w:rPr>
              <w:t>10</w:t>
            </w:r>
          </w:p>
        </w:tc>
        <w:tc>
          <w:tcPr>
            <w:tcW w:w="526" w:type="pct"/>
            <w:tcBorders>
              <w:top w:val="nil"/>
              <w:left w:val="nil"/>
              <w:bottom w:val="single" w:sz="4" w:space="0" w:color="000000"/>
              <w:right w:val="single" w:sz="4" w:space="0" w:color="000000"/>
            </w:tcBorders>
            <w:shd w:val="clear" w:color="auto" w:fill="auto"/>
            <w:vAlign w:val="center"/>
            <w:hideMark/>
          </w:tcPr>
          <w:p w14:paraId="48A94A3E" w14:textId="77777777" w:rsidR="00CB1C2F" w:rsidRPr="00CB1C2F" w:rsidRDefault="00CB1C2F" w:rsidP="00CB1C2F">
            <w:pPr>
              <w:jc w:val="center"/>
              <w:rPr>
                <w:sz w:val="12"/>
                <w:szCs w:val="12"/>
              </w:rPr>
            </w:pPr>
            <w:r w:rsidRPr="00CB1C2F">
              <w:rPr>
                <w:sz w:val="12"/>
                <w:szCs w:val="12"/>
              </w:rPr>
              <w:t>99 0 00 02010</w:t>
            </w:r>
          </w:p>
        </w:tc>
        <w:tc>
          <w:tcPr>
            <w:tcW w:w="216" w:type="pct"/>
            <w:tcBorders>
              <w:top w:val="nil"/>
              <w:left w:val="nil"/>
              <w:bottom w:val="single" w:sz="4" w:space="0" w:color="000000"/>
              <w:right w:val="single" w:sz="4" w:space="0" w:color="000000"/>
            </w:tcBorders>
            <w:shd w:val="clear" w:color="auto" w:fill="auto"/>
            <w:vAlign w:val="center"/>
            <w:hideMark/>
          </w:tcPr>
          <w:p w14:paraId="21920BC2" w14:textId="77777777" w:rsidR="00CB1C2F" w:rsidRPr="00CB1C2F" w:rsidRDefault="00CB1C2F" w:rsidP="00CB1C2F">
            <w:pPr>
              <w:jc w:val="center"/>
              <w:rPr>
                <w:sz w:val="12"/>
                <w:szCs w:val="12"/>
              </w:rPr>
            </w:pPr>
            <w:r w:rsidRPr="00CB1C2F">
              <w:rPr>
                <w:sz w:val="12"/>
                <w:szCs w:val="12"/>
              </w:rPr>
              <w:t>200</w:t>
            </w:r>
          </w:p>
        </w:tc>
        <w:tc>
          <w:tcPr>
            <w:tcW w:w="647" w:type="pct"/>
            <w:tcBorders>
              <w:top w:val="nil"/>
              <w:left w:val="nil"/>
              <w:bottom w:val="single" w:sz="4" w:space="0" w:color="000000"/>
              <w:right w:val="single" w:sz="4" w:space="0" w:color="000000"/>
            </w:tcBorders>
            <w:shd w:val="clear" w:color="auto" w:fill="auto"/>
            <w:vAlign w:val="center"/>
            <w:hideMark/>
          </w:tcPr>
          <w:p w14:paraId="7AD9E624" w14:textId="77777777" w:rsidR="00CB1C2F" w:rsidRPr="00CB1C2F" w:rsidRDefault="00CB1C2F" w:rsidP="00CB1C2F">
            <w:pPr>
              <w:jc w:val="right"/>
              <w:rPr>
                <w:sz w:val="12"/>
                <w:szCs w:val="12"/>
              </w:rPr>
            </w:pPr>
            <w:r w:rsidRPr="00CB1C2F">
              <w:rPr>
                <w:sz w:val="12"/>
                <w:szCs w:val="12"/>
              </w:rPr>
              <w:t>64,0</w:t>
            </w:r>
          </w:p>
        </w:tc>
        <w:tc>
          <w:tcPr>
            <w:tcW w:w="654" w:type="pct"/>
            <w:tcBorders>
              <w:top w:val="nil"/>
              <w:left w:val="nil"/>
              <w:bottom w:val="single" w:sz="4" w:space="0" w:color="000000"/>
              <w:right w:val="single" w:sz="4" w:space="0" w:color="000000"/>
            </w:tcBorders>
            <w:shd w:val="clear" w:color="auto" w:fill="auto"/>
            <w:vAlign w:val="center"/>
            <w:hideMark/>
          </w:tcPr>
          <w:p w14:paraId="145EFD06" w14:textId="77777777" w:rsidR="00CB1C2F" w:rsidRPr="00CB1C2F" w:rsidRDefault="00CB1C2F" w:rsidP="00CB1C2F">
            <w:pPr>
              <w:jc w:val="right"/>
              <w:rPr>
                <w:sz w:val="12"/>
                <w:szCs w:val="12"/>
              </w:rPr>
            </w:pPr>
            <w:r w:rsidRPr="00CB1C2F">
              <w:rPr>
                <w:sz w:val="12"/>
                <w:szCs w:val="12"/>
              </w:rPr>
              <w:t> </w:t>
            </w:r>
          </w:p>
        </w:tc>
        <w:tc>
          <w:tcPr>
            <w:tcW w:w="640" w:type="pct"/>
            <w:tcBorders>
              <w:top w:val="nil"/>
              <w:left w:val="nil"/>
              <w:bottom w:val="single" w:sz="4" w:space="0" w:color="000000"/>
              <w:right w:val="single" w:sz="4" w:space="0" w:color="000000"/>
            </w:tcBorders>
            <w:shd w:val="clear" w:color="auto" w:fill="auto"/>
            <w:vAlign w:val="center"/>
            <w:hideMark/>
          </w:tcPr>
          <w:p w14:paraId="1B1D9218" w14:textId="77777777" w:rsidR="00CB1C2F" w:rsidRPr="00CB1C2F" w:rsidRDefault="00CB1C2F" w:rsidP="00CB1C2F">
            <w:pPr>
              <w:jc w:val="right"/>
              <w:rPr>
                <w:sz w:val="12"/>
                <w:szCs w:val="12"/>
              </w:rPr>
            </w:pPr>
            <w:r w:rsidRPr="00CB1C2F">
              <w:rPr>
                <w:sz w:val="12"/>
                <w:szCs w:val="12"/>
              </w:rPr>
              <w:t> </w:t>
            </w:r>
          </w:p>
        </w:tc>
      </w:tr>
      <w:tr w:rsidR="00CB1C2F" w:rsidRPr="00CB1C2F" w14:paraId="35D4F902" w14:textId="77777777" w:rsidTr="00CB1C2F">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69776041" w14:textId="77777777" w:rsidR="00CB1C2F" w:rsidRPr="00CB1C2F" w:rsidRDefault="00CB1C2F" w:rsidP="00CB1C2F">
            <w:pPr>
              <w:rPr>
                <w:sz w:val="12"/>
                <w:szCs w:val="12"/>
              </w:rPr>
            </w:pPr>
            <w:r w:rsidRPr="00CB1C2F">
              <w:rPr>
                <w:sz w:val="12"/>
                <w:szCs w:val="12"/>
              </w:rPr>
              <w:t>Осуществление полномочий по обеспечению безопасности людей на водных объектах, охране их жизни и здоровья, в соответствии с заключенными соглашениями</w:t>
            </w:r>
          </w:p>
        </w:tc>
        <w:tc>
          <w:tcPr>
            <w:tcW w:w="236" w:type="pct"/>
            <w:tcBorders>
              <w:top w:val="nil"/>
              <w:left w:val="nil"/>
              <w:bottom w:val="single" w:sz="4" w:space="0" w:color="000000"/>
              <w:right w:val="single" w:sz="4" w:space="0" w:color="000000"/>
            </w:tcBorders>
            <w:shd w:val="clear" w:color="FFFFFF" w:fill="FFFFFF"/>
            <w:vAlign w:val="center"/>
            <w:hideMark/>
          </w:tcPr>
          <w:p w14:paraId="23B492A7" w14:textId="77777777" w:rsidR="00CB1C2F" w:rsidRPr="00CB1C2F" w:rsidRDefault="00CB1C2F" w:rsidP="00CB1C2F">
            <w:pPr>
              <w:jc w:val="center"/>
              <w:rPr>
                <w:sz w:val="12"/>
                <w:szCs w:val="12"/>
              </w:rPr>
            </w:pPr>
            <w:r w:rsidRPr="00CB1C2F">
              <w:rPr>
                <w:sz w:val="12"/>
                <w:szCs w:val="12"/>
              </w:rPr>
              <w:t>03</w:t>
            </w:r>
          </w:p>
        </w:tc>
        <w:tc>
          <w:tcPr>
            <w:tcW w:w="236" w:type="pct"/>
            <w:tcBorders>
              <w:top w:val="nil"/>
              <w:left w:val="nil"/>
              <w:bottom w:val="single" w:sz="4" w:space="0" w:color="000000"/>
              <w:right w:val="single" w:sz="4" w:space="0" w:color="000000"/>
            </w:tcBorders>
            <w:shd w:val="clear" w:color="FFFFFF" w:fill="FFFFFF"/>
            <w:vAlign w:val="center"/>
            <w:hideMark/>
          </w:tcPr>
          <w:p w14:paraId="616ADFDE" w14:textId="77777777" w:rsidR="00CB1C2F" w:rsidRPr="00CB1C2F" w:rsidRDefault="00CB1C2F" w:rsidP="00CB1C2F">
            <w:pPr>
              <w:jc w:val="center"/>
              <w:rPr>
                <w:sz w:val="12"/>
                <w:szCs w:val="12"/>
              </w:rPr>
            </w:pPr>
            <w:r w:rsidRPr="00CB1C2F">
              <w:rPr>
                <w:sz w:val="12"/>
                <w:szCs w:val="12"/>
              </w:rPr>
              <w:t>10</w:t>
            </w:r>
          </w:p>
        </w:tc>
        <w:tc>
          <w:tcPr>
            <w:tcW w:w="526" w:type="pct"/>
            <w:tcBorders>
              <w:top w:val="nil"/>
              <w:left w:val="nil"/>
              <w:bottom w:val="single" w:sz="4" w:space="0" w:color="000000"/>
              <w:right w:val="single" w:sz="4" w:space="0" w:color="000000"/>
            </w:tcBorders>
            <w:shd w:val="clear" w:color="auto" w:fill="auto"/>
            <w:vAlign w:val="center"/>
            <w:hideMark/>
          </w:tcPr>
          <w:p w14:paraId="5C1B2143" w14:textId="77777777" w:rsidR="00CB1C2F" w:rsidRPr="00CB1C2F" w:rsidRDefault="00CB1C2F" w:rsidP="00CB1C2F">
            <w:pPr>
              <w:jc w:val="center"/>
              <w:rPr>
                <w:sz w:val="12"/>
                <w:szCs w:val="12"/>
              </w:rPr>
            </w:pPr>
            <w:r w:rsidRPr="00CB1C2F">
              <w:rPr>
                <w:sz w:val="12"/>
                <w:szCs w:val="12"/>
              </w:rPr>
              <w:t>99 0 00 64090</w:t>
            </w:r>
          </w:p>
        </w:tc>
        <w:tc>
          <w:tcPr>
            <w:tcW w:w="216" w:type="pct"/>
            <w:tcBorders>
              <w:top w:val="nil"/>
              <w:left w:val="nil"/>
              <w:bottom w:val="single" w:sz="4" w:space="0" w:color="000000"/>
              <w:right w:val="single" w:sz="4" w:space="0" w:color="000000"/>
            </w:tcBorders>
            <w:shd w:val="clear" w:color="auto" w:fill="auto"/>
            <w:vAlign w:val="center"/>
            <w:hideMark/>
          </w:tcPr>
          <w:p w14:paraId="17D7EA79" w14:textId="77777777" w:rsidR="00CB1C2F" w:rsidRPr="00CB1C2F" w:rsidRDefault="00CB1C2F" w:rsidP="00CB1C2F">
            <w:pPr>
              <w:jc w:val="center"/>
              <w:rPr>
                <w:sz w:val="12"/>
                <w:szCs w:val="12"/>
              </w:rPr>
            </w:pPr>
            <w:r w:rsidRPr="00CB1C2F">
              <w:rPr>
                <w:sz w:val="12"/>
                <w:szCs w:val="12"/>
              </w:rPr>
              <w:t> </w:t>
            </w:r>
          </w:p>
        </w:tc>
        <w:tc>
          <w:tcPr>
            <w:tcW w:w="647" w:type="pct"/>
            <w:tcBorders>
              <w:top w:val="nil"/>
              <w:left w:val="nil"/>
              <w:bottom w:val="single" w:sz="4" w:space="0" w:color="000000"/>
              <w:right w:val="single" w:sz="4" w:space="0" w:color="000000"/>
            </w:tcBorders>
            <w:shd w:val="clear" w:color="auto" w:fill="auto"/>
            <w:vAlign w:val="center"/>
            <w:hideMark/>
          </w:tcPr>
          <w:p w14:paraId="514AE358" w14:textId="77777777" w:rsidR="00CB1C2F" w:rsidRPr="00CB1C2F" w:rsidRDefault="00CB1C2F" w:rsidP="00CB1C2F">
            <w:pPr>
              <w:jc w:val="right"/>
              <w:rPr>
                <w:sz w:val="12"/>
                <w:szCs w:val="12"/>
              </w:rPr>
            </w:pPr>
            <w:r w:rsidRPr="00CB1C2F">
              <w:rPr>
                <w:sz w:val="12"/>
                <w:szCs w:val="12"/>
              </w:rPr>
              <w:t>8,8</w:t>
            </w:r>
          </w:p>
        </w:tc>
        <w:tc>
          <w:tcPr>
            <w:tcW w:w="654" w:type="pct"/>
            <w:tcBorders>
              <w:top w:val="nil"/>
              <w:left w:val="nil"/>
              <w:bottom w:val="single" w:sz="4" w:space="0" w:color="000000"/>
              <w:right w:val="single" w:sz="4" w:space="0" w:color="000000"/>
            </w:tcBorders>
            <w:shd w:val="clear" w:color="auto" w:fill="auto"/>
            <w:vAlign w:val="center"/>
            <w:hideMark/>
          </w:tcPr>
          <w:p w14:paraId="41009A6F" w14:textId="77777777" w:rsidR="00CB1C2F" w:rsidRPr="00CB1C2F" w:rsidRDefault="00CB1C2F" w:rsidP="00CB1C2F">
            <w:pPr>
              <w:jc w:val="right"/>
              <w:rPr>
                <w:sz w:val="12"/>
                <w:szCs w:val="12"/>
              </w:rPr>
            </w:pPr>
            <w:r w:rsidRPr="00CB1C2F">
              <w:rPr>
                <w:sz w:val="12"/>
                <w:szCs w:val="12"/>
              </w:rPr>
              <w:t> </w:t>
            </w:r>
          </w:p>
        </w:tc>
        <w:tc>
          <w:tcPr>
            <w:tcW w:w="640" w:type="pct"/>
            <w:tcBorders>
              <w:top w:val="nil"/>
              <w:left w:val="nil"/>
              <w:bottom w:val="single" w:sz="4" w:space="0" w:color="000000"/>
              <w:right w:val="single" w:sz="4" w:space="0" w:color="000000"/>
            </w:tcBorders>
            <w:shd w:val="clear" w:color="auto" w:fill="auto"/>
            <w:vAlign w:val="center"/>
            <w:hideMark/>
          </w:tcPr>
          <w:p w14:paraId="4F316AA4" w14:textId="77777777" w:rsidR="00CB1C2F" w:rsidRPr="00CB1C2F" w:rsidRDefault="00CB1C2F" w:rsidP="00CB1C2F">
            <w:pPr>
              <w:jc w:val="right"/>
              <w:rPr>
                <w:sz w:val="12"/>
                <w:szCs w:val="12"/>
              </w:rPr>
            </w:pPr>
            <w:r w:rsidRPr="00CB1C2F">
              <w:rPr>
                <w:sz w:val="12"/>
                <w:szCs w:val="12"/>
              </w:rPr>
              <w:t> </w:t>
            </w:r>
          </w:p>
        </w:tc>
      </w:tr>
      <w:tr w:rsidR="00CB1C2F" w:rsidRPr="00CB1C2F" w14:paraId="7FFE00C5" w14:textId="77777777" w:rsidTr="00CB1C2F">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46619CFD" w14:textId="77777777" w:rsidR="00CB1C2F" w:rsidRPr="00CB1C2F" w:rsidRDefault="00CB1C2F" w:rsidP="00CB1C2F">
            <w:pPr>
              <w:rPr>
                <w:sz w:val="12"/>
                <w:szCs w:val="12"/>
              </w:rPr>
            </w:pPr>
            <w:r w:rsidRPr="00CB1C2F">
              <w:rPr>
                <w:sz w:val="12"/>
                <w:szCs w:val="12"/>
              </w:rPr>
              <w:t>Закупка товаров, работ и услуг для обеспечения государственных (муниципальных) нужд</w:t>
            </w:r>
          </w:p>
        </w:tc>
        <w:tc>
          <w:tcPr>
            <w:tcW w:w="236" w:type="pct"/>
            <w:tcBorders>
              <w:top w:val="nil"/>
              <w:left w:val="nil"/>
              <w:bottom w:val="single" w:sz="4" w:space="0" w:color="000000"/>
              <w:right w:val="single" w:sz="4" w:space="0" w:color="000000"/>
            </w:tcBorders>
            <w:shd w:val="clear" w:color="FFFFFF" w:fill="FFFFFF"/>
            <w:vAlign w:val="center"/>
            <w:hideMark/>
          </w:tcPr>
          <w:p w14:paraId="29D078E4" w14:textId="77777777" w:rsidR="00CB1C2F" w:rsidRPr="00CB1C2F" w:rsidRDefault="00CB1C2F" w:rsidP="00CB1C2F">
            <w:pPr>
              <w:jc w:val="center"/>
              <w:rPr>
                <w:sz w:val="12"/>
                <w:szCs w:val="12"/>
              </w:rPr>
            </w:pPr>
            <w:r w:rsidRPr="00CB1C2F">
              <w:rPr>
                <w:sz w:val="12"/>
                <w:szCs w:val="12"/>
              </w:rPr>
              <w:t>03</w:t>
            </w:r>
          </w:p>
        </w:tc>
        <w:tc>
          <w:tcPr>
            <w:tcW w:w="236" w:type="pct"/>
            <w:tcBorders>
              <w:top w:val="nil"/>
              <w:left w:val="nil"/>
              <w:bottom w:val="single" w:sz="4" w:space="0" w:color="000000"/>
              <w:right w:val="single" w:sz="4" w:space="0" w:color="000000"/>
            </w:tcBorders>
            <w:shd w:val="clear" w:color="FFFFFF" w:fill="FFFFFF"/>
            <w:vAlign w:val="center"/>
            <w:hideMark/>
          </w:tcPr>
          <w:p w14:paraId="3DBA9AA5" w14:textId="77777777" w:rsidR="00CB1C2F" w:rsidRPr="00CB1C2F" w:rsidRDefault="00CB1C2F" w:rsidP="00CB1C2F">
            <w:pPr>
              <w:jc w:val="center"/>
              <w:rPr>
                <w:sz w:val="12"/>
                <w:szCs w:val="12"/>
              </w:rPr>
            </w:pPr>
            <w:r w:rsidRPr="00CB1C2F">
              <w:rPr>
                <w:sz w:val="12"/>
                <w:szCs w:val="12"/>
              </w:rPr>
              <w:t>10</w:t>
            </w:r>
          </w:p>
        </w:tc>
        <w:tc>
          <w:tcPr>
            <w:tcW w:w="526" w:type="pct"/>
            <w:tcBorders>
              <w:top w:val="nil"/>
              <w:left w:val="nil"/>
              <w:bottom w:val="single" w:sz="4" w:space="0" w:color="000000"/>
              <w:right w:val="single" w:sz="4" w:space="0" w:color="000000"/>
            </w:tcBorders>
            <w:shd w:val="clear" w:color="auto" w:fill="auto"/>
            <w:vAlign w:val="center"/>
            <w:hideMark/>
          </w:tcPr>
          <w:p w14:paraId="3ACB8149" w14:textId="77777777" w:rsidR="00CB1C2F" w:rsidRPr="00CB1C2F" w:rsidRDefault="00CB1C2F" w:rsidP="00CB1C2F">
            <w:pPr>
              <w:jc w:val="center"/>
              <w:rPr>
                <w:sz w:val="12"/>
                <w:szCs w:val="12"/>
              </w:rPr>
            </w:pPr>
            <w:r w:rsidRPr="00CB1C2F">
              <w:rPr>
                <w:sz w:val="12"/>
                <w:szCs w:val="12"/>
              </w:rPr>
              <w:t>99 0 00 64090</w:t>
            </w:r>
          </w:p>
        </w:tc>
        <w:tc>
          <w:tcPr>
            <w:tcW w:w="216" w:type="pct"/>
            <w:tcBorders>
              <w:top w:val="nil"/>
              <w:left w:val="nil"/>
              <w:bottom w:val="single" w:sz="4" w:space="0" w:color="000000"/>
              <w:right w:val="single" w:sz="4" w:space="0" w:color="000000"/>
            </w:tcBorders>
            <w:shd w:val="clear" w:color="auto" w:fill="auto"/>
            <w:vAlign w:val="center"/>
            <w:hideMark/>
          </w:tcPr>
          <w:p w14:paraId="2C2BA317" w14:textId="77777777" w:rsidR="00CB1C2F" w:rsidRPr="00CB1C2F" w:rsidRDefault="00CB1C2F" w:rsidP="00CB1C2F">
            <w:pPr>
              <w:jc w:val="center"/>
              <w:rPr>
                <w:sz w:val="12"/>
                <w:szCs w:val="12"/>
              </w:rPr>
            </w:pPr>
            <w:r w:rsidRPr="00CB1C2F">
              <w:rPr>
                <w:sz w:val="12"/>
                <w:szCs w:val="12"/>
              </w:rPr>
              <w:t>200</w:t>
            </w:r>
          </w:p>
        </w:tc>
        <w:tc>
          <w:tcPr>
            <w:tcW w:w="647" w:type="pct"/>
            <w:tcBorders>
              <w:top w:val="nil"/>
              <w:left w:val="nil"/>
              <w:bottom w:val="single" w:sz="4" w:space="0" w:color="000000"/>
              <w:right w:val="single" w:sz="4" w:space="0" w:color="000000"/>
            </w:tcBorders>
            <w:shd w:val="clear" w:color="auto" w:fill="auto"/>
            <w:vAlign w:val="center"/>
            <w:hideMark/>
          </w:tcPr>
          <w:p w14:paraId="211C6D78" w14:textId="77777777" w:rsidR="00CB1C2F" w:rsidRPr="00CB1C2F" w:rsidRDefault="00CB1C2F" w:rsidP="00CB1C2F">
            <w:pPr>
              <w:jc w:val="right"/>
              <w:rPr>
                <w:sz w:val="12"/>
                <w:szCs w:val="12"/>
              </w:rPr>
            </w:pPr>
            <w:r w:rsidRPr="00CB1C2F">
              <w:rPr>
                <w:sz w:val="12"/>
                <w:szCs w:val="12"/>
              </w:rPr>
              <w:t>8,8</w:t>
            </w:r>
          </w:p>
        </w:tc>
        <w:tc>
          <w:tcPr>
            <w:tcW w:w="654" w:type="pct"/>
            <w:tcBorders>
              <w:top w:val="nil"/>
              <w:left w:val="nil"/>
              <w:bottom w:val="single" w:sz="4" w:space="0" w:color="000000"/>
              <w:right w:val="single" w:sz="4" w:space="0" w:color="000000"/>
            </w:tcBorders>
            <w:shd w:val="clear" w:color="auto" w:fill="auto"/>
            <w:vAlign w:val="center"/>
            <w:hideMark/>
          </w:tcPr>
          <w:p w14:paraId="5AA04C57" w14:textId="77777777" w:rsidR="00CB1C2F" w:rsidRPr="00CB1C2F" w:rsidRDefault="00CB1C2F" w:rsidP="00CB1C2F">
            <w:pPr>
              <w:jc w:val="right"/>
              <w:rPr>
                <w:sz w:val="12"/>
                <w:szCs w:val="12"/>
              </w:rPr>
            </w:pPr>
            <w:r w:rsidRPr="00CB1C2F">
              <w:rPr>
                <w:sz w:val="12"/>
                <w:szCs w:val="12"/>
              </w:rPr>
              <w:t> </w:t>
            </w:r>
          </w:p>
        </w:tc>
        <w:tc>
          <w:tcPr>
            <w:tcW w:w="640" w:type="pct"/>
            <w:tcBorders>
              <w:top w:val="nil"/>
              <w:left w:val="nil"/>
              <w:bottom w:val="single" w:sz="4" w:space="0" w:color="000000"/>
              <w:right w:val="single" w:sz="4" w:space="0" w:color="000000"/>
            </w:tcBorders>
            <w:shd w:val="clear" w:color="auto" w:fill="auto"/>
            <w:vAlign w:val="center"/>
            <w:hideMark/>
          </w:tcPr>
          <w:p w14:paraId="529D84D7" w14:textId="77777777" w:rsidR="00CB1C2F" w:rsidRPr="00CB1C2F" w:rsidRDefault="00CB1C2F" w:rsidP="00CB1C2F">
            <w:pPr>
              <w:jc w:val="right"/>
              <w:rPr>
                <w:sz w:val="12"/>
                <w:szCs w:val="12"/>
              </w:rPr>
            </w:pPr>
            <w:r w:rsidRPr="00CB1C2F">
              <w:rPr>
                <w:sz w:val="12"/>
                <w:szCs w:val="12"/>
              </w:rPr>
              <w:t> </w:t>
            </w:r>
          </w:p>
        </w:tc>
      </w:tr>
      <w:tr w:rsidR="00CB1C2F" w:rsidRPr="00CB1C2F" w14:paraId="3A667BF6" w14:textId="77777777" w:rsidTr="00CB1C2F">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4E708F82" w14:textId="77777777" w:rsidR="00CB1C2F" w:rsidRPr="00CB1C2F" w:rsidRDefault="00CB1C2F" w:rsidP="00CB1C2F">
            <w:pPr>
              <w:rPr>
                <w:sz w:val="12"/>
                <w:szCs w:val="12"/>
              </w:rPr>
            </w:pPr>
            <w:proofErr w:type="spellStart"/>
            <w:r w:rsidRPr="00CB1C2F">
              <w:rPr>
                <w:sz w:val="12"/>
                <w:szCs w:val="12"/>
              </w:rPr>
              <w:t>Софинансирование</w:t>
            </w:r>
            <w:proofErr w:type="spellEnd"/>
            <w:r w:rsidRPr="00CB1C2F">
              <w:rPr>
                <w:sz w:val="12"/>
                <w:szCs w:val="12"/>
              </w:rPr>
              <w:t xml:space="preserve"> в полном объеме расходных обязательств органов местного самоуправления в Республике Коми на обеспечение первичных мер пожарной безопасности (обустройство и (или) ремонт пожарных водоемов)</w:t>
            </w:r>
          </w:p>
        </w:tc>
        <w:tc>
          <w:tcPr>
            <w:tcW w:w="236" w:type="pct"/>
            <w:tcBorders>
              <w:top w:val="nil"/>
              <w:left w:val="nil"/>
              <w:bottom w:val="single" w:sz="4" w:space="0" w:color="000000"/>
              <w:right w:val="single" w:sz="4" w:space="0" w:color="000000"/>
            </w:tcBorders>
            <w:shd w:val="clear" w:color="FFFFFF" w:fill="FFFFFF"/>
            <w:vAlign w:val="center"/>
            <w:hideMark/>
          </w:tcPr>
          <w:p w14:paraId="4F3E5780" w14:textId="77777777" w:rsidR="00CB1C2F" w:rsidRPr="00CB1C2F" w:rsidRDefault="00CB1C2F" w:rsidP="00CB1C2F">
            <w:pPr>
              <w:jc w:val="center"/>
              <w:rPr>
                <w:sz w:val="12"/>
                <w:szCs w:val="12"/>
              </w:rPr>
            </w:pPr>
            <w:r w:rsidRPr="00CB1C2F">
              <w:rPr>
                <w:sz w:val="12"/>
                <w:szCs w:val="12"/>
              </w:rPr>
              <w:t>03</w:t>
            </w:r>
          </w:p>
        </w:tc>
        <w:tc>
          <w:tcPr>
            <w:tcW w:w="236" w:type="pct"/>
            <w:tcBorders>
              <w:top w:val="nil"/>
              <w:left w:val="nil"/>
              <w:bottom w:val="single" w:sz="4" w:space="0" w:color="000000"/>
              <w:right w:val="single" w:sz="4" w:space="0" w:color="000000"/>
            </w:tcBorders>
            <w:shd w:val="clear" w:color="FFFFFF" w:fill="FFFFFF"/>
            <w:vAlign w:val="center"/>
            <w:hideMark/>
          </w:tcPr>
          <w:p w14:paraId="25AFAB35" w14:textId="77777777" w:rsidR="00CB1C2F" w:rsidRPr="00CB1C2F" w:rsidRDefault="00CB1C2F" w:rsidP="00CB1C2F">
            <w:pPr>
              <w:jc w:val="center"/>
              <w:rPr>
                <w:sz w:val="12"/>
                <w:szCs w:val="12"/>
              </w:rPr>
            </w:pPr>
            <w:r w:rsidRPr="00CB1C2F">
              <w:rPr>
                <w:sz w:val="12"/>
                <w:szCs w:val="12"/>
              </w:rPr>
              <w:t>10</w:t>
            </w:r>
          </w:p>
        </w:tc>
        <w:tc>
          <w:tcPr>
            <w:tcW w:w="526" w:type="pct"/>
            <w:tcBorders>
              <w:top w:val="nil"/>
              <w:left w:val="nil"/>
              <w:bottom w:val="single" w:sz="4" w:space="0" w:color="000000"/>
              <w:right w:val="single" w:sz="4" w:space="0" w:color="000000"/>
            </w:tcBorders>
            <w:shd w:val="clear" w:color="auto" w:fill="auto"/>
            <w:vAlign w:val="center"/>
            <w:hideMark/>
          </w:tcPr>
          <w:p w14:paraId="5F47E4B2" w14:textId="77777777" w:rsidR="00CB1C2F" w:rsidRPr="00CB1C2F" w:rsidRDefault="00CB1C2F" w:rsidP="00CB1C2F">
            <w:pPr>
              <w:jc w:val="center"/>
              <w:rPr>
                <w:sz w:val="12"/>
                <w:szCs w:val="12"/>
              </w:rPr>
            </w:pPr>
            <w:r w:rsidRPr="00CB1C2F">
              <w:rPr>
                <w:sz w:val="12"/>
                <w:szCs w:val="12"/>
              </w:rPr>
              <w:t>99 0 00 74100</w:t>
            </w:r>
          </w:p>
        </w:tc>
        <w:tc>
          <w:tcPr>
            <w:tcW w:w="216" w:type="pct"/>
            <w:tcBorders>
              <w:top w:val="nil"/>
              <w:left w:val="nil"/>
              <w:bottom w:val="single" w:sz="4" w:space="0" w:color="000000"/>
              <w:right w:val="single" w:sz="4" w:space="0" w:color="000000"/>
            </w:tcBorders>
            <w:shd w:val="clear" w:color="auto" w:fill="auto"/>
            <w:vAlign w:val="center"/>
            <w:hideMark/>
          </w:tcPr>
          <w:p w14:paraId="641D75B3" w14:textId="77777777" w:rsidR="00CB1C2F" w:rsidRPr="00CB1C2F" w:rsidRDefault="00CB1C2F" w:rsidP="00CB1C2F">
            <w:pPr>
              <w:jc w:val="center"/>
              <w:rPr>
                <w:sz w:val="12"/>
                <w:szCs w:val="12"/>
              </w:rPr>
            </w:pPr>
            <w:r w:rsidRPr="00CB1C2F">
              <w:rPr>
                <w:sz w:val="12"/>
                <w:szCs w:val="12"/>
              </w:rPr>
              <w:t> </w:t>
            </w:r>
          </w:p>
        </w:tc>
        <w:tc>
          <w:tcPr>
            <w:tcW w:w="647" w:type="pct"/>
            <w:tcBorders>
              <w:top w:val="nil"/>
              <w:left w:val="nil"/>
              <w:bottom w:val="single" w:sz="4" w:space="0" w:color="000000"/>
              <w:right w:val="single" w:sz="4" w:space="0" w:color="000000"/>
            </w:tcBorders>
            <w:shd w:val="clear" w:color="auto" w:fill="auto"/>
            <w:vAlign w:val="center"/>
            <w:hideMark/>
          </w:tcPr>
          <w:p w14:paraId="59394997" w14:textId="77777777" w:rsidR="00CB1C2F" w:rsidRPr="00CB1C2F" w:rsidRDefault="00CB1C2F" w:rsidP="00CB1C2F">
            <w:pPr>
              <w:jc w:val="right"/>
              <w:rPr>
                <w:sz w:val="12"/>
                <w:szCs w:val="12"/>
              </w:rPr>
            </w:pPr>
            <w:r w:rsidRPr="00CB1C2F">
              <w:rPr>
                <w:sz w:val="12"/>
                <w:szCs w:val="12"/>
              </w:rPr>
              <w:t> </w:t>
            </w:r>
          </w:p>
        </w:tc>
        <w:tc>
          <w:tcPr>
            <w:tcW w:w="654" w:type="pct"/>
            <w:tcBorders>
              <w:top w:val="nil"/>
              <w:left w:val="nil"/>
              <w:bottom w:val="single" w:sz="4" w:space="0" w:color="000000"/>
              <w:right w:val="single" w:sz="4" w:space="0" w:color="000000"/>
            </w:tcBorders>
            <w:shd w:val="clear" w:color="auto" w:fill="auto"/>
            <w:vAlign w:val="center"/>
            <w:hideMark/>
          </w:tcPr>
          <w:p w14:paraId="05C8FF79" w14:textId="77777777" w:rsidR="00CB1C2F" w:rsidRPr="00CB1C2F" w:rsidRDefault="00CB1C2F" w:rsidP="00CB1C2F">
            <w:pPr>
              <w:jc w:val="right"/>
              <w:rPr>
                <w:sz w:val="12"/>
                <w:szCs w:val="12"/>
              </w:rPr>
            </w:pPr>
            <w:r w:rsidRPr="00CB1C2F">
              <w:rPr>
                <w:sz w:val="12"/>
                <w:szCs w:val="12"/>
              </w:rPr>
              <w:t> </w:t>
            </w:r>
          </w:p>
        </w:tc>
        <w:tc>
          <w:tcPr>
            <w:tcW w:w="640" w:type="pct"/>
            <w:tcBorders>
              <w:top w:val="nil"/>
              <w:left w:val="nil"/>
              <w:bottom w:val="single" w:sz="4" w:space="0" w:color="000000"/>
              <w:right w:val="single" w:sz="4" w:space="0" w:color="000000"/>
            </w:tcBorders>
            <w:shd w:val="clear" w:color="auto" w:fill="auto"/>
            <w:vAlign w:val="center"/>
            <w:hideMark/>
          </w:tcPr>
          <w:p w14:paraId="0AFD81BA" w14:textId="77777777" w:rsidR="00CB1C2F" w:rsidRPr="00CB1C2F" w:rsidRDefault="00CB1C2F" w:rsidP="00CB1C2F">
            <w:pPr>
              <w:jc w:val="right"/>
              <w:rPr>
                <w:sz w:val="12"/>
                <w:szCs w:val="12"/>
              </w:rPr>
            </w:pPr>
            <w:r w:rsidRPr="00CB1C2F">
              <w:rPr>
                <w:sz w:val="12"/>
                <w:szCs w:val="12"/>
              </w:rPr>
              <w:t> </w:t>
            </w:r>
          </w:p>
        </w:tc>
      </w:tr>
      <w:tr w:rsidR="00CB1C2F" w:rsidRPr="00CB1C2F" w14:paraId="5CF3D8DD" w14:textId="77777777" w:rsidTr="00CB1C2F">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08AE5979" w14:textId="77777777" w:rsidR="00CB1C2F" w:rsidRPr="00CB1C2F" w:rsidRDefault="00CB1C2F" w:rsidP="00CB1C2F">
            <w:pPr>
              <w:rPr>
                <w:sz w:val="12"/>
                <w:szCs w:val="12"/>
              </w:rPr>
            </w:pPr>
            <w:r w:rsidRPr="00CB1C2F">
              <w:rPr>
                <w:sz w:val="12"/>
                <w:szCs w:val="12"/>
              </w:rPr>
              <w:t>Закупка товаров, работ и услуг для обеспечения государственных (муниципальных) нужд</w:t>
            </w:r>
          </w:p>
        </w:tc>
        <w:tc>
          <w:tcPr>
            <w:tcW w:w="236" w:type="pct"/>
            <w:tcBorders>
              <w:top w:val="nil"/>
              <w:left w:val="nil"/>
              <w:bottom w:val="single" w:sz="4" w:space="0" w:color="000000"/>
              <w:right w:val="single" w:sz="4" w:space="0" w:color="000000"/>
            </w:tcBorders>
            <w:shd w:val="clear" w:color="FFFFFF" w:fill="FFFFFF"/>
            <w:vAlign w:val="center"/>
            <w:hideMark/>
          </w:tcPr>
          <w:p w14:paraId="23AB26EA" w14:textId="77777777" w:rsidR="00CB1C2F" w:rsidRPr="00CB1C2F" w:rsidRDefault="00CB1C2F" w:rsidP="00CB1C2F">
            <w:pPr>
              <w:jc w:val="center"/>
              <w:rPr>
                <w:sz w:val="12"/>
                <w:szCs w:val="12"/>
              </w:rPr>
            </w:pPr>
            <w:r w:rsidRPr="00CB1C2F">
              <w:rPr>
                <w:sz w:val="12"/>
                <w:szCs w:val="12"/>
              </w:rPr>
              <w:t>03</w:t>
            </w:r>
          </w:p>
        </w:tc>
        <w:tc>
          <w:tcPr>
            <w:tcW w:w="236" w:type="pct"/>
            <w:tcBorders>
              <w:top w:val="nil"/>
              <w:left w:val="nil"/>
              <w:bottom w:val="single" w:sz="4" w:space="0" w:color="000000"/>
              <w:right w:val="single" w:sz="4" w:space="0" w:color="000000"/>
            </w:tcBorders>
            <w:shd w:val="clear" w:color="FFFFFF" w:fill="FFFFFF"/>
            <w:vAlign w:val="center"/>
            <w:hideMark/>
          </w:tcPr>
          <w:p w14:paraId="78009C12" w14:textId="77777777" w:rsidR="00CB1C2F" w:rsidRPr="00CB1C2F" w:rsidRDefault="00CB1C2F" w:rsidP="00CB1C2F">
            <w:pPr>
              <w:jc w:val="center"/>
              <w:rPr>
                <w:sz w:val="12"/>
                <w:szCs w:val="12"/>
              </w:rPr>
            </w:pPr>
            <w:r w:rsidRPr="00CB1C2F">
              <w:rPr>
                <w:sz w:val="12"/>
                <w:szCs w:val="12"/>
              </w:rPr>
              <w:t>10</w:t>
            </w:r>
          </w:p>
        </w:tc>
        <w:tc>
          <w:tcPr>
            <w:tcW w:w="526" w:type="pct"/>
            <w:tcBorders>
              <w:top w:val="nil"/>
              <w:left w:val="nil"/>
              <w:bottom w:val="single" w:sz="4" w:space="0" w:color="000000"/>
              <w:right w:val="single" w:sz="4" w:space="0" w:color="000000"/>
            </w:tcBorders>
            <w:shd w:val="clear" w:color="auto" w:fill="auto"/>
            <w:vAlign w:val="center"/>
            <w:hideMark/>
          </w:tcPr>
          <w:p w14:paraId="4A70602A" w14:textId="77777777" w:rsidR="00CB1C2F" w:rsidRPr="00CB1C2F" w:rsidRDefault="00CB1C2F" w:rsidP="00CB1C2F">
            <w:pPr>
              <w:jc w:val="center"/>
              <w:rPr>
                <w:sz w:val="12"/>
                <w:szCs w:val="12"/>
              </w:rPr>
            </w:pPr>
            <w:r w:rsidRPr="00CB1C2F">
              <w:rPr>
                <w:sz w:val="12"/>
                <w:szCs w:val="12"/>
              </w:rPr>
              <w:t>99 0 00 74100</w:t>
            </w:r>
          </w:p>
        </w:tc>
        <w:tc>
          <w:tcPr>
            <w:tcW w:w="216" w:type="pct"/>
            <w:tcBorders>
              <w:top w:val="nil"/>
              <w:left w:val="nil"/>
              <w:bottom w:val="single" w:sz="4" w:space="0" w:color="000000"/>
              <w:right w:val="single" w:sz="4" w:space="0" w:color="000000"/>
            </w:tcBorders>
            <w:shd w:val="clear" w:color="auto" w:fill="auto"/>
            <w:vAlign w:val="center"/>
            <w:hideMark/>
          </w:tcPr>
          <w:p w14:paraId="54260E63" w14:textId="77777777" w:rsidR="00CB1C2F" w:rsidRPr="00CB1C2F" w:rsidRDefault="00CB1C2F" w:rsidP="00CB1C2F">
            <w:pPr>
              <w:jc w:val="center"/>
              <w:rPr>
                <w:sz w:val="12"/>
                <w:szCs w:val="12"/>
              </w:rPr>
            </w:pPr>
            <w:r w:rsidRPr="00CB1C2F">
              <w:rPr>
                <w:sz w:val="12"/>
                <w:szCs w:val="12"/>
              </w:rPr>
              <w:t>200</w:t>
            </w:r>
          </w:p>
        </w:tc>
        <w:tc>
          <w:tcPr>
            <w:tcW w:w="647" w:type="pct"/>
            <w:tcBorders>
              <w:top w:val="nil"/>
              <w:left w:val="nil"/>
              <w:bottom w:val="single" w:sz="4" w:space="0" w:color="000000"/>
              <w:right w:val="single" w:sz="4" w:space="0" w:color="000000"/>
            </w:tcBorders>
            <w:shd w:val="clear" w:color="auto" w:fill="auto"/>
            <w:vAlign w:val="center"/>
            <w:hideMark/>
          </w:tcPr>
          <w:p w14:paraId="5302D1B7" w14:textId="77777777" w:rsidR="00CB1C2F" w:rsidRPr="00CB1C2F" w:rsidRDefault="00CB1C2F" w:rsidP="00CB1C2F">
            <w:pPr>
              <w:jc w:val="right"/>
              <w:rPr>
                <w:sz w:val="12"/>
                <w:szCs w:val="12"/>
              </w:rPr>
            </w:pPr>
            <w:r w:rsidRPr="00CB1C2F">
              <w:rPr>
                <w:sz w:val="12"/>
                <w:szCs w:val="12"/>
              </w:rPr>
              <w:t> </w:t>
            </w:r>
          </w:p>
        </w:tc>
        <w:tc>
          <w:tcPr>
            <w:tcW w:w="654" w:type="pct"/>
            <w:tcBorders>
              <w:top w:val="nil"/>
              <w:left w:val="nil"/>
              <w:bottom w:val="single" w:sz="4" w:space="0" w:color="000000"/>
              <w:right w:val="single" w:sz="4" w:space="0" w:color="000000"/>
            </w:tcBorders>
            <w:shd w:val="clear" w:color="auto" w:fill="auto"/>
            <w:vAlign w:val="center"/>
            <w:hideMark/>
          </w:tcPr>
          <w:p w14:paraId="2E344CF2" w14:textId="77777777" w:rsidR="00CB1C2F" w:rsidRPr="00CB1C2F" w:rsidRDefault="00CB1C2F" w:rsidP="00CB1C2F">
            <w:pPr>
              <w:jc w:val="right"/>
              <w:rPr>
                <w:sz w:val="12"/>
                <w:szCs w:val="12"/>
              </w:rPr>
            </w:pPr>
            <w:r w:rsidRPr="00CB1C2F">
              <w:rPr>
                <w:sz w:val="12"/>
                <w:szCs w:val="12"/>
              </w:rPr>
              <w:t> </w:t>
            </w:r>
          </w:p>
        </w:tc>
        <w:tc>
          <w:tcPr>
            <w:tcW w:w="640" w:type="pct"/>
            <w:tcBorders>
              <w:top w:val="nil"/>
              <w:left w:val="nil"/>
              <w:bottom w:val="single" w:sz="4" w:space="0" w:color="000000"/>
              <w:right w:val="single" w:sz="4" w:space="0" w:color="000000"/>
            </w:tcBorders>
            <w:shd w:val="clear" w:color="auto" w:fill="auto"/>
            <w:vAlign w:val="center"/>
            <w:hideMark/>
          </w:tcPr>
          <w:p w14:paraId="2778B63C" w14:textId="77777777" w:rsidR="00CB1C2F" w:rsidRPr="00CB1C2F" w:rsidRDefault="00CB1C2F" w:rsidP="00CB1C2F">
            <w:pPr>
              <w:jc w:val="right"/>
              <w:rPr>
                <w:sz w:val="12"/>
                <w:szCs w:val="12"/>
              </w:rPr>
            </w:pPr>
            <w:r w:rsidRPr="00CB1C2F">
              <w:rPr>
                <w:sz w:val="12"/>
                <w:szCs w:val="12"/>
              </w:rPr>
              <w:t> </w:t>
            </w:r>
          </w:p>
        </w:tc>
      </w:tr>
      <w:tr w:rsidR="00CB1C2F" w:rsidRPr="00CB1C2F" w14:paraId="34A456B6" w14:textId="77777777" w:rsidTr="00CB1C2F">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11D3718D" w14:textId="77777777" w:rsidR="00CB1C2F" w:rsidRPr="00CB1C2F" w:rsidRDefault="00CB1C2F" w:rsidP="00CB1C2F">
            <w:pPr>
              <w:rPr>
                <w:sz w:val="12"/>
                <w:szCs w:val="12"/>
              </w:rPr>
            </w:pPr>
            <w:proofErr w:type="spellStart"/>
            <w:r w:rsidRPr="00CB1C2F">
              <w:rPr>
                <w:sz w:val="12"/>
                <w:szCs w:val="12"/>
              </w:rPr>
              <w:t>Софинансирование</w:t>
            </w:r>
            <w:proofErr w:type="spellEnd"/>
            <w:r w:rsidRPr="00CB1C2F">
              <w:rPr>
                <w:sz w:val="12"/>
                <w:szCs w:val="12"/>
              </w:rPr>
              <w:t xml:space="preserve"> в полном объеме расходных обязательств органов местного самоуправления в Республике Коми на обеспечение первичных мер пожарной безопасности (обустройство и (или) ремонт пожарных водоемов)</w:t>
            </w:r>
          </w:p>
        </w:tc>
        <w:tc>
          <w:tcPr>
            <w:tcW w:w="236" w:type="pct"/>
            <w:tcBorders>
              <w:top w:val="nil"/>
              <w:left w:val="nil"/>
              <w:bottom w:val="single" w:sz="4" w:space="0" w:color="000000"/>
              <w:right w:val="single" w:sz="4" w:space="0" w:color="000000"/>
            </w:tcBorders>
            <w:shd w:val="clear" w:color="FFFFFF" w:fill="FFFFFF"/>
            <w:vAlign w:val="center"/>
            <w:hideMark/>
          </w:tcPr>
          <w:p w14:paraId="77B7EAD6" w14:textId="77777777" w:rsidR="00CB1C2F" w:rsidRPr="00CB1C2F" w:rsidRDefault="00CB1C2F" w:rsidP="00CB1C2F">
            <w:pPr>
              <w:jc w:val="center"/>
              <w:rPr>
                <w:sz w:val="12"/>
                <w:szCs w:val="12"/>
              </w:rPr>
            </w:pPr>
            <w:r w:rsidRPr="00CB1C2F">
              <w:rPr>
                <w:sz w:val="12"/>
                <w:szCs w:val="12"/>
              </w:rPr>
              <w:t>03</w:t>
            </w:r>
          </w:p>
        </w:tc>
        <w:tc>
          <w:tcPr>
            <w:tcW w:w="236" w:type="pct"/>
            <w:tcBorders>
              <w:top w:val="nil"/>
              <w:left w:val="nil"/>
              <w:bottom w:val="single" w:sz="4" w:space="0" w:color="000000"/>
              <w:right w:val="single" w:sz="4" w:space="0" w:color="000000"/>
            </w:tcBorders>
            <w:shd w:val="clear" w:color="FFFFFF" w:fill="FFFFFF"/>
            <w:vAlign w:val="center"/>
            <w:hideMark/>
          </w:tcPr>
          <w:p w14:paraId="65B911EB" w14:textId="77777777" w:rsidR="00CB1C2F" w:rsidRPr="00CB1C2F" w:rsidRDefault="00CB1C2F" w:rsidP="00CB1C2F">
            <w:pPr>
              <w:jc w:val="center"/>
              <w:rPr>
                <w:sz w:val="12"/>
                <w:szCs w:val="12"/>
              </w:rPr>
            </w:pPr>
            <w:r w:rsidRPr="00CB1C2F">
              <w:rPr>
                <w:sz w:val="12"/>
                <w:szCs w:val="12"/>
              </w:rPr>
              <w:t>10</w:t>
            </w:r>
          </w:p>
        </w:tc>
        <w:tc>
          <w:tcPr>
            <w:tcW w:w="526" w:type="pct"/>
            <w:tcBorders>
              <w:top w:val="nil"/>
              <w:left w:val="nil"/>
              <w:bottom w:val="single" w:sz="4" w:space="0" w:color="000000"/>
              <w:right w:val="single" w:sz="4" w:space="0" w:color="000000"/>
            </w:tcBorders>
            <w:shd w:val="clear" w:color="auto" w:fill="auto"/>
            <w:vAlign w:val="center"/>
            <w:hideMark/>
          </w:tcPr>
          <w:p w14:paraId="07F16015" w14:textId="77777777" w:rsidR="00CB1C2F" w:rsidRPr="00CB1C2F" w:rsidRDefault="00CB1C2F" w:rsidP="00CB1C2F">
            <w:pPr>
              <w:jc w:val="center"/>
              <w:rPr>
                <w:sz w:val="12"/>
                <w:szCs w:val="12"/>
              </w:rPr>
            </w:pPr>
            <w:r w:rsidRPr="00CB1C2F">
              <w:rPr>
                <w:sz w:val="12"/>
                <w:szCs w:val="12"/>
              </w:rPr>
              <w:t>99 0 00 S4100</w:t>
            </w:r>
          </w:p>
        </w:tc>
        <w:tc>
          <w:tcPr>
            <w:tcW w:w="216" w:type="pct"/>
            <w:tcBorders>
              <w:top w:val="nil"/>
              <w:left w:val="nil"/>
              <w:bottom w:val="single" w:sz="4" w:space="0" w:color="000000"/>
              <w:right w:val="single" w:sz="4" w:space="0" w:color="000000"/>
            </w:tcBorders>
            <w:shd w:val="clear" w:color="auto" w:fill="auto"/>
            <w:vAlign w:val="center"/>
            <w:hideMark/>
          </w:tcPr>
          <w:p w14:paraId="51FFB4D5" w14:textId="77777777" w:rsidR="00CB1C2F" w:rsidRPr="00CB1C2F" w:rsidRDefault="00CB1C2F" w:rsidP="00CB1C2F">
            <w:pPr>
              <w:jc w:val="center"/>
              <w:rPr>
                <w:sz w:val="12"/>
                <w:szCs w:val="12"/>
              </w:rPr>
            </w:pPr>
            <w:r w:rsidRPr="00CB1C2F">
              <w:rPr>
                <w:sz w:val="12"/>
                <w:szCs w:val="12"/>
              </w:rPr>
              <w:t> </w:t>
            </w:r>
          </w:p>
        </w:tc>
        <w:tc>
          <w:tcPr>
            <w:tcW w:w="647" w:type="pct"/>
            <w:tcBorders>
              <w:top w:val="nil"/>
              <w:left w:val="nil"/>
              <w:bottom w:val="single" w:sz="4" w:space="0" w:color="000000"/>
              <w:right w:val="single" w:sz="4" w:space="0" w:color="000000"/>
            </w:tcBorders>
            <w:shd w:val="clear" w:color="auto" w:fill="auto"/>
            <w:vAlign w:val="center"/>
            <w:hideMark/>
          </w:tcPr>
          <w:p w14:paraId="59C939DA" w14:textId="77777777" w:rsidR="00CB1C2F" w:rsidRPr="00CB1C2F" w:rsidRDefault="00CB1C2F" w:rsidP="00CB1C2F">
            <w:pPr>
              <w:jc w:val="right"/>
              <w:rPr>
                <w:sz w:val="12"/>
                <w:szCs w:val="12"/>
              </w:rPr>
            </w:pPr>
            <w:r w:rsidRPr="00CB1C2F">
              <w:rPr>
                <w:sz w:val="12"/>
                <w:szCs w:val="12"/>
              </w:rPr>
              <w:t>63,3</w:t>
            </w:r>
          </w:p>
        </w:tc>
        <w:tc>
          <w:tcPr>
            <w:tcW w:w="654" w:type="pct"/>
            <w:tcBorders>
              <w:top w:val="nil"/>
              <w:left w:val="nil"/>
              <w:bottom w:val="single" w:sz="4" w:space="0" w:color="000000"/>
              <w:right w:val="single" w:sz="4" w:space="0" w:color="000000"/>
            </w:tcBorders>
            <w:shd w:val="clear" w:color="auto" w:fill="auto"/>
            <w:vAlign w:val="center"/>
            <w:hideMark/>
          </w:tcPr>
          <w:p w14:paraId="17BD3E4F" w14:textId="77777777" w:rsidR="00CB1C2F" w:rsidRPr="00CB1C2F" w:rsidRDefault="00CB1C2F" w:rsidP="00CB1C2F">
            <w:pPr>
              <w:jc w:val="right"/>
              <w:rPr>
                <w:sz w:val="12"/>
                <w:szCs w:val="12"/>
              </w:rPr>
            </w:pPr>
            <w:r w:rsidRPr="00CB1C2F">
              <w:rPr>
                <w:sz w:val="12"/>
                <w:szCs w:val="12"/>
              </w:rPr>
              <w:t> </w:t>
            </w:r>
          </w:p>
        </w:tc>
        <w:tc>
          <w:tcPr>
            <w:tcW w:w="640" w:type="pct"/>
            <w:tcBorders>
              <w:top w:val="nil"/>
              <w:left w:val="nil"/>
              <w:bottom w:val="single" w:sz="4" w:space="0" w:color="000000"/>
              <w:right w:val="single" w:sz="4" w:space="0" w:color="000000"/>
            </w:tcBorders>
            <w:shd w:val="clear" w:color="auto" w:fill="auto"/>
            <w:vAlign w:val="center"/>
            <w:hideMark/>
          </w:tcPr>
          <w:p w14:paraId="520C1592" w14:textId="77777777" w:rsidR="00CB1C2F" w:rsidRPr="00CB1C2F" w:rsidRDefault="00CB1C2F" w:rsidP="00CB1C2F">
            <w:pPr>
              <w:jc w:val="right"/>
              <w:rPr>
                <w:sz w:val="12"/>
                <w:szCs w:val="12"/>
              </w:rPr>
            </w:pPr>
            <w:r w:rsidRPr="00CB1C2F">
              <w:rPr>
                <w:sz w:val="12"/>
                <w:szCs w:val="12"/>
              </w:rPr>
              <w:t> </w:t>
            </w:r>
          </w:p>
        </w:tc>
      </w:tr>
      <w:tr w:rsidR="00CB1C2F" w:rsidRPr="00CB1C2F" w14:paraId="4665FCF0" w14:textId="77777777" w:rsidTr="00CB1C2F">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1F9F4156" w14:textId="77777777" w:rsidR="00CB1C2F" w:rsidRPr="00CB1C2F" w:rsidRDefault="00CB1C2F" w:rsidP="00CB1C2F">
            <w:pPr>
              <w:rPr>
                <w:sz w:val="12"/>
                <w:szCs w:val="12"/>
              </w:rPr>
            </w:pPr>
            <w:r w:rsidRPr="00CB1C2F">
              <w:rPr>
                <w:sz w:val="12"/>
                <w:szCs w:val="12"/>
              </w:rPr>
              <w:t>Закупка товаров, работ и услуг для обеспечения государственных (муниципальных) нужд</w:t>
            </w:r>
          </w:p>
        </w:tc>
        <w:tc>
          <w:tcPr>
            <w:tcW w:w="236" w:type="pct"/>
            <w:tcBorders>
              <w:top w:val="nil"/>
              <w:left w:val="nil"/>
              <w:bottom w:val="single" w:sz="4" w:space="0" w:color="000000"/>
              <w:right w:val="single" w:sz="4" w:space="0" w:color="000000"/>
            </w:tcBorders>
            <w:shd w:val="clear" w:color="FFFFFF" w:fill="FFFFFF"/>
            <w:vAlign w:val="center"/>
            <w:hideMark/>
          </w:tcPr>
          <w:p w14:paraId="3B9A4314" w14:textId="77777777" w:rsidR="00CB1C2F" w:rsidRPr="00CB1C2F" w:rsidRDefault="00CB1C2F" w:rsidP="00CB1C2F">
            <w:pPr>
              <w:jc w:val="center"/>
              <w:rPr>
                <w:sz w:val="12"/>
                <w:szCs w:val="12"/>
              </w:rPr>
            </w:pPr>
            <w:r w:rsidRPr="00CB1C2F">
              <w:rPr>
                <w:sz w:val="12"/>
                <w:szCs w:val="12"/>
              </w:rPr>
              <w:t>03</w:t>
            </w:r>
          </w:p>
        </w:tc>
        <w:tc>
          <w:tcPr>
            <w:tcW w:w="236" w:type="pct"/>
            <w:tcBorders>
              <w:top w:val="nil"/>
              <w:left w:val="nil"/>
              <w:bottom w:val="single" w:sz="4" w:space="0" w:color="000000"/>
              <w:right w:val="single" w:sz="4" w:space="0" w:color="000000"/>
            </w:tcBorders>
            <w:shd w:val="clear" w:color="FFFFFF" w:fill="FFFFFF"/>
            <w:vAlign w:val="center"/>
            <w:hideMark/>
          </w:tcPr>
          <w:p w14:paraId="280C3101" w14:textId="77777777" w:rsidR="00CB1C2F" w:rsidRPr="00CB1C2F" w:rsidRDefault="00CB1C2F" w:rsidP="00CB1C2F">
            <w:pPr>
              <w:jc w:val="center"/>
              <w:rPr>
                <w:sz w:val="12"/>
                <w:szCs w:val="12"/>
              </w:rPr>
            </w:pPr>
            <w:r w:rsidRPr="00CB1C2F">
              <w:rPr>
                <w:sz w:val="12"/>
                <w:szCs w:val="12"/>
              </w:rPr>
              <w:t>10</w:t>
            </w:r>
          </w:p>
        </w:tc>
        <w:tc>
          <w:tcPr>
            <w:tcW w:w="526" w:type="pct"/>
            <w:tcBorders>
              <w:top w:val="nil"/>
              <w:left w:val="nil"/>
              <w:bottom w:val="single" w:sz="4" w:space="0" w:color="000000"/>
              <w:right w:val="single" w:sz="4" w:space="0" w:color="000000"/>
            </w:tcBorders>
            <w:shd w:val="clear" w:color="auto" w:fill="auto"/>
            <w:vAlign w:val="center"/>
            <w:hideMark/>
          </w:tcPr>
          <w:p w14:paraId="76C0CBED" w14:textId="77777777" w:rsidR="00CB1C2F" w:rsidRPr="00CB1C2F" w:rsidRDefault="00CB1C2F" w:rsidP="00CB1C2F">
            <w:pPr>
              <w:jc w:val="center"/>
              <w:rPr>
                <w:sz w:val="12"/>
                <w:szCs w:val="12"/>
              </w:rPr>
            </w:pPr>
            <w:r w:rsidRPr="00CB1C2F">
              <w:rPr>
                <w:sz w:val="12"/>
                <w:szCs w:val="12"/>
              </w:rPr>
              <w:t>99 0 00 S4100</w:t>
            </w:r>
          </w:p>
        </w:tc>
        <w:tc>
          <w:tcPr>
            <w:tcW w:w="216" w:type="pct"/>
            <w:tcBorders>
              <w:top w:val="nil"/>
              <w:left w:val="nil"/>
              <w:bottom w:val="single" w:sz="4" w:space="0" w:color="000000"/>
              <w:right w:val="single" w:sz="4" w:space="0" w:color="000000"/>
            </w:tcBorders>
            <w:shd w:val="clear" w:color="auto" w:fill="auto"/>
            <w:vAlign w:val="center"/>
            <w:hideMark/>
          </w:tcPr>
          <w:p w14:paraId="5D5C37C2" w14:textId="77777777" w:rsidR="00CB1C2F" w:rsidRPr="00CB1C2F" w:rsidRDefault="00CB1C2F" w:rsidP="00CB1C2F">
            <w:pPr>
              <w:jc w:val="center"/>
              <w:rPr>
                <w:sz w:val="12"/>
                <w:szCs w:val="12"/>
              </w:rPr>
            </w:pPr>
            <w:r w:rsidRPr="00CB1C2F">
              <w:rPr>
                <w:sz w:val="12"/>
                <w:szCs w:val="12"/>
              </w:rPr>
              <w:t>200</w:t>
            </w:r>
          </w:p>
        </w:tc>
        <w:tc>
          <w:tcPr>
            <w:tcW w:w="647" w:type="pct"/>
            <w:tcBorders>
              <w:top w:val="nil"/>
              <w:left w:val="nil"/>
              <w:bottom w:val="single" w:sz="4" w:space="0" w:color="000000"/>
              <w:right w:val="single" w:sz="4" w:space="0" w:color="000000"/>
            </w:tcBorders>
            <w:shd w:val="clear" w:color="auto" w:fill="auto"/>
            <w:vAlign w:val="center"/>
            <w:hideMark/>
          </w:tcPr>
          <w:p w14:paraId="35D406A3" w14:textId="77777777" w:rsidR="00CB1C2F" w:rsidRPr="00CB1C2F" w:rsidRDefault="00CB1C2F" w:rsidP="00CB1C2F">
            <w:pPr>
              <w:jc w:val="right"/>
              <w:rPr>
                <w:sz w:val="12"/>
                <w:szCs w:val="12"/>
              </w:rPr>
            </w:pPr>
            <w:r w:rsidRPr="00CB1C2F">
              <w:rPr>
                <w:sz w:val="12"/>
                <w:szCs w:val="12"/>
              </w:rPr>
              <w:t>63,3</w:t>
            </w:r>
          </w:p>
        </w:tc>
        <w:tc>
          <w:tcPr>
            <w:tcW w:w="654" w:type="pct"/>
            <w:tcBorders>
              <w:top w:val="nil"/>
              <w:left w:val="nil"/>
              <w:bottom w:val="single" w:sz="4" w:space="0" w:color="000000"/>
              <w:right w:val="single" w:sz="4" w:space="0" w:color="000000"/>
            </w:tcBorders>
            <w:shd w:val="clear" w:color="auto" w:fill="auto"/>
            <w:vAlign w:val="center"/>
            <w:hideMark/>
          </w:tcPr>
          <w:p w14:paraId="220F6A0B" w14:textId="77777777" w:rsidR="00CB1C2F" w:rsidRPr="00CB1C2F" w:rsidRDefault="00CB1C2F" w:rsidP="00CB1C2F">
            <w:pPr>
              <w:jc w:val="right"/>
              <w:rPr>
                <w:sz w:val="12"/>
                <w:szCs w:val="12"/>
              </w:rPr>
            </w:pPr>
            <w:r w:rsidRPr="00CB1C2F">
              <w:rPr>
                <w:sz w:val="12"/>
                <w:szCs w:val="12"/>
              </w:rPr>
              <w:t> </w:t>
            </w:r>
          </w:p>
        </w:tc>
        <w:tc>
          <w:tcPr>
            <w:tcW w:w="640" w:type="pct"/>
            <w:tcBorders>
              <w:top w:val="nil"/>
              <w:left w:val="nil"/>
              <w:bottom w:val="single" w:sz="4" w:space="0" w:color="000000"/>
              <w:right w:val="single" w:sz="4" w:space="0" w:color="000000"/>
            </w:tcBorders>
            <w:shd w:val="clear" w:color="auto" w:fill="auto"/>
            <w:vAlign w:val="center"/>
            <w:hideMark/>
          </w:tcPr>
          <w:p w14:paraId="4463DEC5" w14:textId="77777777" w:rsidR="00CB1C2F" w:rsidRPr="00CB1C2F" w:rsidRDefault="00CB1C2F" w:rsidP="00CB1C2F">
            <w:pPr>
              <w:jc w:val="right"/>
              <w:rPr>
                <w:sz w:val="12"/>
                <w:szCs w:val="12"/>
              </w:rPr>
            </w:pPr>
            <w:r w:rsidRPr="00CB1C2F">
              <w:rPr>
                <w:sz w:val="12"/>
                <w:szCs w:val="12"/>
              </w:rPr>
              <w:t> </w:t>
            </w:r>
          </w:p>
        </w:tc>
      </w:tr>
      <w:tr w:rsidR="00CB1C2F" w:rsidRPr="00CB1C2F" w14:paraId="3E9776BC" w14:textId="77777777" w:rsidTr="00CB1C2F">
        <w:trPr>
          <w:trHeight w:val="20"/>
        </w:trPr>
        <w:tc>
          <w:tcPr>
            <w:tcW w:w="1846" w:type="pct"/>
            <w:tcBorders>
              <w:top w:val="nil"/>
              <w:left w:val="single" w:sz="4" w:space="0" w:color="000000"/>
              <w:bottom w:val="single" w:sz="4" w:space="0" w:color="000000"/>
              <w:right w:val="single" w:sz="4" w:space="0" w:color="000000"/>
            </w:tcBorders>
            <w:shd w:val="clear" w:color="FFFFFF" w:fill="FFFFFF"/>
            <w:vAlign w:val="center"/>
            <w:hideMark/>
          </w:tcPr>
          <w:p w14:paraId="51A56711" w14:textId="77777777" w:rsidR="00CB1C2F" w:rsidRPr="00CB1C2F" w:rsidRDefault="00CB1C2F" w:rsidP="00CB1C2F">
            <w:pPr>
              <w:rPr>
                <w:sz w:val="12"/>
                <w:szCs w:val="12"/>
              </w:rPr>
            </w:pPr>
            <w:r w:rsidRPr="00CB1C2F">
              <w:rPr>
                <w:sz w:val="12"/>
                <w:szCs w:val="12"/>
              </w:rPr>
              <w:t>ЖИЛИЩНО-КОММУНАЛЬНОЕ ХОЗЯЙСТВО</w:t>
            </w:r>
          </w:p>
        </w:tc>
        <w:tc>
          <w:tcPr>
            <w:tcW w:w="236" w:type="pct"/>
            <w:tcBorders>
              <w:top w:val="nil"/>
              <w:left w:val="nil"/>
              <w:bottom w:val="single" w:sz="4" w:space="0" w:color="000000"/>
              <w:right w:val="single" w:sz="4" w:space="0" w:color="000000"/>
            </w:tcBorders>
            <w:shd w:val="clear" w:color="FFFFFF" w:fill="FFFFFF"/>
            <w:vAlign w:val="center"/>
            <w:hideMark/>
          </w:tcPr>
          <w:p w14:paraId="516FD5E2" w14:textId="77777777" w:rsidR="00CB1C2F" w:rsidRPr="00CB1C2F" w:rsidRDefault="00CB1C2F" w:rsidP="00CB1C2F">
            <w:pPr>
              <w:jc w:val="center"/>
              <w:rPr>
                <w:sz w:val="12"/>
                <w:szCs w:val="12"/>
              </w:rPr>
            </w:pPr>
            <w:r w:rsidRPr="00CB1C2F">
              <w:rPr>
                <w:sz w:val="12"/>
                <w:szCs w:val="12"/>
              </w:rPr>
              <w:t>05</w:t>
            </w:r>
          </w:p>
        </w:tc>
        <w:tc>
          <w:tcPr>
            <w:tcW w:w="236" w:type="pct"/>
            <w:tcBorders>
              <w:top w:val="nil"/>
              <w:left w:val="nil"/>
              <w:bottom w:val="single" w:sz="4" w:space="0" w:color="000000"/>
              <w:right w:val="single" w:sz="4" w:space="0" w:color="000000"/>
            </w:tcBorders>
            <w:shd w:val="clear" w:color="FFFFFF" w:fill="FFFFFF"/>
            <w:vAlign w:val="center"/>
            <w:hideMark/>
          </w:tcPr>
          <w:p w14:paraId="4A6D2FB8" w14:textId="77777777" w:rsidR="00CB1C2F" w:rsidRPr="00CB1C2F" w:rsidRDefault="00CB1C2F" w:rsidP="00CB1C2F">
            <w:pPr>
              <w:jc w:val="center"/>
              <w:rPr>
                <w:sz w:val="12"/>
                <w:szCs w:val="12"/>
              </w:rPr>
            </w:pPr>
            <w:r w:rsidRPr="00CB1C2F">
              <w:rPr>
                <w:sz w:val="12"/>
                <w:szCs w:val="12"/>
              </w:rPr>
              <w:t> </w:t>
            </w:r>
          </w:p>
        </w:tc>
        <w:tc>
          <w:tcPr>
            <w:tcW w:w="526" w:type="pct"/>
            <w:tcBorders>
              <w:top w:val="nil"/>
              <w:left w:val="nil"/>
              <w:bottom w:val="single" w:sz="4" w:space="0" w:color="000000"/>
              <w:right w:val="single" w:sz="4" w:space="0" w:color="000000"/>
            </w:tcBorders>
            <w:shd w:val="clear" w:color="FFFFFF" w:fill="FFFFFF"/>
            <w:vAlign w:val="center"/>
            <w:hideMark/>
          </w:tcPr>
          <w:p w14:paraId="59CC7FE8" w14:textId="77777777" w:rsidR="00CB1C2F" w:rsidRPr="00CB1C2F" w:rsidRDefault="00CB1C2F" w:rsidP="00CB1C2F">
            <w:pPr>
              <w:jc w:val="center"/>
              <w:rPr>
                <w:sz w:val="12"/>
                <w:szCs w:val="12"/>
              </w:rPr>
            </w:pPr>
            <w:r w:rsidRPr="00CB1C2F">
              <w:rPr>
                <w:sz w:val="12"/>
                <w:szCs w:val="12"/>
              </w:rPr>
              <w:t> </w:t>
            </w:r>
          </w:p>
        </w:tc>
        <w:tc>
          <w:tcPr>
            <w:tcW w:w="216" w:type="pct"/>
            <w:tcBorders>
              <w:top w:val="nil"/>
              <w:left w:val="nil"/>
              <w:bottom w:val="single" w:sz="4" w:space="0" w:color="000000"/>
              <w:right w:val="single" w:sz="4" w:space="0" w:color="000000"/>
            </w:tcBorders>
            <w:shd w:val="clear" w:color="FFFFFF" w:fill="FFFFFF"/>
            <w:vAlign w:val="center"/>
            <w:hideMark/>
          </w:tcPr>
          <w:p w14:paraId="1553CDDC" w14:textId="77777777" w:rsidR="00CB1C2F" w:rsidRPr="00CB1C2F" w:rsidRDefault="00CB1C2F" w:rsidP="00CB1C2F">
            <w:pPr>
              <w:jc w:val="center"/>
              <w:rPr>
                <w:sz w:val="12"/>
                <w:szCs w:val="12"/>
              </w:rPr>
            </w:pPr>
            <w:r w:rsidRPr="00CB1C2F">
              <w:rPr>
                <w:sz w:val="12"/>
                <w:szCs w:val="12"/>
              </w:rPr>
              <w:t> </w:t>
            </w:r>
          </w:p>
        </w:tc>
        <w:tc>
          <w:tcPr>
            <w:tcW w:w="647" w:type="pct"/>
            <w:tcBorders>
              <w:top w:val="nil"/>
              <w:left w:val="nil"/>
              <w:bottom w:val="single" w:sz="4" w:space="0" w:color="000000"/>
              <w:right w:val="single" w:sz="4" w:space="0" w:color="000000"/>
            </w:tcBorders>
            <w:shd w:val="clear" w:color="FFFFFF" w:fill="FFFFFF"/>
            <w:vAlign w:val="center"/>
            <w:hideMark/>
          </w:tcPr>
          <w:p w14:paraId="4B0D3DF3" w14:textId="77777777" w:rsidR="00CB1C2F" w:rsidRPr="00CB1C2F" w:rsidRDefault="00CB1C2F" w:rsidP="00CB1C2F">
            <w:pPr>
              <w:jc w:val="right"/>
              <w:rPr>
                <w:sz w:val="12"/>
                <w:szCs w:val="12"/>
              </w:rPr>
            </w:pPr>
            <w:r w:rsidRPr="00CB1C2F">
              <w:rPr>
                <w:sz w:val="12"/>
                <w:szCs w:val="12"/>
              </w:rPr>
              <w:t>17 397,0</w:t>
            </w:r>
          </w:p>
        </w:tc>
        <w:tc>
          <w:tcPr>
            <w:tcW w:w="654" w:type="pct"/>
            <w:tcBorders>
              <w:top w:val="nil"/>
              <w:left w:val="nil"/>
              <w:bottom w:val="single" w:sz="4" w:space="0" w:color="000000"/>
              <w:right w:val="single" w:sz="4" w:space="0" w:color="000000"/>
            </w:tcBorders>
            <w:shd w:val="clear" w:color="FFFFFF" w:fill="FFFFFF"/>
            <w:vAlign w:val="center"/>
            <w:hideMark/>
          </w:tcPr>
          <w:p w14:paraId="560E62A0" w14:textId="77777777" w:rsidR="00CB1C2F" w:rsidRPr="00CB1C2F" w:rsidRDefault="00CB1C2F" w:rsidP="00CB1C2F">
            <w:pPr>
              <w:jc w:val="right"/>
              <w:rPr>
                <w:sz w:val="12"/>
                <w:szCs w:val="12"/>
              </w:rPr>
            </w:pPr>
            <w:r w:rsidRPr="00CB1C2F">
              <w:rPr>
                <w:sz w:val="12"/>
                <w:szCs w:val="12"/>
              </w:rPr>
              <w:t>1 489,9</w:t>
            </w:r>
          </w:p>
        </w:tc>
        <w:tc>
          <w:tcPr>
            <w:tcW w:w="640" w:type="pct"/>
            <w:tcBorders>
              <w:top w:val="nil"/>
              <w:left w:val="nil"/>
              <w:bottom w:val="single" w:sz="4" w:space="0" w:color="000000"/>
              <w:right w:val="single" w:sz="4" w:space="0" w:color="000000"/>
            </w:tcBorders>
            <w:shd w:val="clear" w:color="FFFFFF" w:fill="FFFFFF"/>
            <w:vAlign w:val="center"/>
            <w:hideMark/>
          </w:tcPr>
          <w:p w14:paraId="00EA7BAE" w14:textId="77777777" w:rsidR="00CB1C2F" w:rsidRPr="00CB1C2F" w:rsidRDefault="00CB1C2F" w:rsidP="00CB1C2F">
            <w:pPr>
              <w:jc w:val="right"/>
              <w:rPr>
                <w:sz w:val="12"/>
                <w:szCs w:val="12"/>
              </w:rPr>
            </w:pPr>
            <w:r w:rsidRPr="00CB1C2F">
              <w:rPr>
                <w:sz w:val="12"/>
                <w:szCs w:val="12"/>
              </w:rPr>
              <w:t>1 453,5</w:t>
            </w:r>
          </w:p>
        </w:tc>
      </w:tr>
      <w:tr w:rsidR="00CB1C2F" w:rsidRPr="00CB1C2F" w14:paraId="043323B6" w14:textId="77777777" w:rsidTr="00CB1C2F">
        <w:trPr>
          <w:trHeight w:val="20"/>
        </w:trPr>
        <w:tc>
          <w:tcPr>
            <w:tcW w:w="1846" w:type="pct"/>
            <w:tcBorders>
              <w:top w:val="nil"/>
              <w:left w:val="single" w:sz="4" w:space="0" w:color="000000"/>
              <w:bottom w:val="single" w:sz="4" w:space="0" w:color="000000"/>
              <w:right w:val="single" w:sz="4" w:space="0" w:color="000000"/>
            </w:tcBorders>
            <w:shd w:val="clear" w:color="FFFFFF" w:fill="FFFFFF"/>
            <w:vAlign w:val="center"/>
            <w:hideMark/>
          </w:tcPr>
          <w:p w14:paraId="53B2F0CD" w14:textId="77777777" w:rsidR="00CB1C2F" w:rsidRPr="00CB1C2F" w:rsidRDefault="00CB1C2F" w:rsidP="00CB1C2F">
            <w:pPr>
              <w:rPr>
                <w:sz w:val="12"/>
                <w:szCs w:val="12"/>
              </w:rPr>
            </w:pPr>
            <w:r w:rsidRPr="00CB1C2F">
              <w:rPr>
                <w:sz w:val="12"/>
                <w:szCs w:val="12"/>
              </w:rPr>
              <w:t>Благоустройство</w:t>
            </w:r>
          </w:p>
        </w:tc>
        <w:tc>
          <w:tcPr>
            <w:tcW w:w="236" w:type="pct"/>
            <w:tcBorders>
              <w:top w:val="nil"/>
              <w:left w:val="nil"/>
              <w:bottom w:val="single" w:sz="4" w:space="0" w:color="000000"/>
              <w:right w:val="single" w:sz="4" w:space="0" w:color="000000"/>
            </w:tcBorders>
            <w:shd w:val="clear" w:color="FFFFFF" w:fill="FFFFFF"/>
            <w:vAlign w:val="center"/>
            <w:hideMark/>
          </w:tcPr>
          <w:p w14:paraId="12CCB9FF" w14:textId="77777777" w:rsidR="00CB1C2F" w:rsidRPr="00CB1C2F" w:rsidRDefault="00CB1C2F" w:rsidP="00CB1C2F">
            <w:pPr>
              <w:jc w:val="center"/>
              <w:rPr>
                <w:sz w:val="12"/>
                <w:szCs w:val="12"/>
              </w:rPr>
            </w:pPr>
            <w:r w:rsidRPr="00CB1C2F">
              <w:rPr>
                <w:sz w:val="12"/>
                <w:szCs w:val="12"/>
              </w:rPr>
              <w:t>05</w:t>
            </w:r>
          </w:p>
        </w:tc>
        <w:tc>
          <w:tcPr>
            <w:tcW w:w="236" w:type="pct"/>
            <w:tcBorders>
              <w:top w:val="nil"/>
              <w:left w:val="nil"/>
              <w:bottom w:val="single" w:sz="4" w:space="0" w:color="000000"/>
              <w:right w:val="single" w:sz="4" w:space="0" w:color="000000"/>
            </w:tcBorders>
            <w:shd w:val="clear" w:color="FFFFFF" w:fill="FFFFFF"/>
            <w:vAlign w:val="center"/>
            <w:hideMark/>
          </w:tcPr>
          <w:p w14:paraId="53083717" w14:textId="77777777" w:rsidR="00CB1C2F" w:rsidRPr="00CB1C2F" w:rsidRDefault="00CB1C2F" w:rsidP="00CB1C2F">
            <w:pPr>
              <w:jc w:val="center"/>
              <w:rPr>
                <w:sz w:val="12"/>
                <w:szCs w:val="12"/>
              </w:rPr>
            </w:pPr>
            <w:r w:rsidRPr="00CB1C2F">
              <w:rPr>
                <w:sz w:val="12"/>
                <w:szCs w:val="12"/>
              </w:rPr>
              <w:t>03</w:t>
            </w:r>
          </w:p>
        </w:tc>
        <w:tc>
          <w:tcPr>
            <w:tcW w:w="526" w:type="pct"/>
            <w:tcBorders>
              <w:top w:val="nil"/>
              <w:left w:val="nil"/>
              <w:bottom w:val="single" w:sz="4" w:space="0" w:color="000000"/>
              <w:right w:val="single" w:sz="4" w:space="0" w:color="000000"/>
            </w:tcBorders>
            <w:shd w:val="clear" w:color="FFFFFF" w:fill="FFFFFF"/>
            <w:vAlign w:val="center"/>
            <w:hideMark/>
          </w:tcPr>
          <w:p w14:paraId="7D3643D2" w14:textId="77777777" w:rsidR="00CB1C2F" w:rsidRPr="00CB1C2F" w:rsidRDefault="00CB1C2F" w:rsidP="00CB1C2F">
            <w:pPr>
              <w:jc w:val="center"/>
              <w:rPr>
                <w:sz w:val="12"/>
                <w:szCs w:val="12"/>
              </w:rPr>
            </w:pPr>
            <w:r w:rsidRPr="00CB1C2F">
              <w:rPr>
                <w:sz w:val="12"/>
                <w:szCs w:val="12"/>
              </w:rPr>
              <w:t> </w:t>
            </w:r>
          </w:p>
        </w:tc>
        <w:tc>
          <w:tcPr>
            <w:tcW w:w="216" w:type="pct"/>
            <w:tcBorders>
              <w:top w:val="nil"/>
              <w:left w:val="nil"/>
              <w:bottom w:val="single" w:sz="4" w:space="0" w:color="000000"/>
              <w:right w:val="single" w:sz="4" w:space="0" w:color="000000"/>
            </w:tcBorders>
            <w:shd w:val="clear" w:color="FFFFFF" w:fill="FFFFFF"/>
            <w:vAlign w:val="center"/>
            <w:hideMark/>
          </w:tcPr>
          <w:p w14:paraId="25D4C0A8" w14:textId="77777777" w:rsidR="00CB1C2F" w:rsidRPr="00CB1C2F" w:rsidRDefault="00CB1C2F" w:rsidP="00CB1C2F">
            <w:pPr>
              <w:jc w:val="center"/>
              <w:rPr>
                <w:sz w:val="12"/>
                <w:szCs w:val="12"/>
              </w:rPr>
            </w:pPr>
            <w:r w:rsidRPr="00CB1C2F">
              <w:rPr>
                <w:sz w:val="12"/>
                <w:szCs w:val="12"/>
              </w:rPr>
              <w:t> </w:t>
            </w:r>
          </w:p>
        </w:tc>
        <w:tc>
          <w:tcPr>
            <w:tcW w:w="647" w:type="pct"/>
            <w:tcBorders>
              <w:top w:val="nil"/>
              <w:left w:val="nil"/>
              <w:bottom w:val="single" w:sz="4" w:space="0" w:color="000000"/>
              <w:right w:val="single" w:sz="4" w:space="0" w:color="000000"/>
            </w:tcBorders>
            <w:shd w:val="clear" w:color="FFFFFF" w:fill="FFFFFF"/>
            <w:vAlign w:val="center"/>
            <w:hideMark/>
          </w:tcPr>
          <w:p w14:paraId="6DEFC020" w14:textId="77777777" w:rsidR="00CB1C2F" w:rsidRPr="00CB1C2F" w:rsidRDefault="00CB1C2F" w:rsidP="00CB1C2F">
            <w:pPr>
              <w:jc w:val="right"/>
              <w:rPr>
                <w:sz w:val="12"/>
                <w:szCs w:val="12"/>
              </w:rPr>
            </w:pPr>
            <w:r w:rsidRPr="00CB1C2F">
              <w:rPr>
                <w:sz w:val="12"/>
                <w:szCs w:val="12"/>
              </w:rPr>
              <w:t>17 397,0</w:t>
            </w:r>
          </w:p>
        </w:tc>
        <w:tc>
          <w:tcPr>
            <w:tcW w:w="654" w:type="pct"/>
            <w:tcBorders>
              <w:top w:val="nil"/>
              <w:left w:val="nil"/>
              <w:bottom w:val="single" w:sz="4" w:space="0" w:color="000000"/>
              <w:right w:val="single" w:sz="4" w:space="0" w:color="000000"/>
            </w:tcBorders>
            <w:shd w:val="clear" w:color="FFFFFF" w:fill="FFFFFF"/>
            <w:vAlign w:val="center"/>
            <w:hideMark/>
          </w:tcPr>
          <w:p w14:paraId="21AA7653" w14:textId="77777777" w:rsidR="00CB1C2F" w:rsidRPr="00CB1C2F" w:rsidRDefault="00CB1C2F" w:rsidP="00CB1C2F">
            <w:pPr>
              <w:jc w:val="right"/>
              <w:rPr>
                <w:sz w:val="12"/>
                <w:szCs w:val="12"/>
              </w:rPr>
            </w:pPr>
            <w:r w:rsidRPr="00CB1C2F">
              <w:rPr>
                <w:sz w:val="12"/>
                <w:szCs w:val="12"/>
              </w:rPr>
              <w:t>1 489,9</w:t>
            </w:r>
          </w:p>
        </w:tc>
        <w:tc>
          <w:tcPr>
            <w:tcW w:w="640" w:type="pct"/>
            <w:tcBorders>
              <w:top w:val="nil"/>
              <w:left w:val="nil"/>
              <w:bottom w:val="single" w:sz="4" w:space="0" w:color="000000"/>
              <w:right w:val="single" w:sz="4" w:space="0" w:color="000000"/>
            </w:tcBorders>
            <w:shd w:val="clear" w:color="FFFFFF" w:fill="FFFFFF"/>
            <w:vAlign w:val="center"/>
            <w:hideMark/>
          </w:tcPr>
          <w:p w14:paraId="238A1ACE" w14:textId="77777777" w:rsidR="00CB1C2F" w:rsidRPr="00CB1C2F" w:rsidRDefault="00CB1C2F" w:rsidP="00CB1C2F">
            <w:pPr>
              <w:jc w:val="right"/>
              <w:rPr>
                <w:sz w:val="12"/>
                <w:szCs w:val="12"/>
              </w:rPr>
            </w:pPr>
            <w:r w:rsidRPr="00CB1C2F">
              <w:rPr>
                <w:sz w:val="12"/>
                <w:szCs w:val="12"/>
              </w:rPr>
              <w:t>1 453,5</w:t>
            </w:r>
          </w:p>
        </w:tc>
      </w:tr>
      <w:tr w:rsidR="00CB1C2F" w:rsidRPr="00CB1C2F" w14:paraId="5B97FD53" w14:textId="77777777" w:rsidTr="00CB1C2F">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38EDAC8C" w14:textId="77777777" w:rsidR="00CB1C2F" w:rsidRPr="00CB1C2F" w:rsidRDefault="00CB1C2F" w:rsidP="00CB1C2F">
            <w:pPr>
              <w:rPr>
                <w:sz w:val="12"/>
                <w:szCs w:val="12"/>
              </w:rPr>
            </w:pPr>
            <w:r w:rsidRPr="00CB1C2F">
              <w:rPr>
                <w:sz w:val="12"/>
                <w:szCs w:val="12"/>
              </w:rPr>
              <w:t>Общее благоустройство территории сельского поселения "Зеленец</w:t>
            </w:r>
          </w:p>
        </w:tc>
        <w:tc>
          <w:tcPr>
            <w:tcW w:w="236" w:type="pct"/>
            <w:tcBorders>
              <w:top w:val="nil"/>
              <w:left w:val="nil"/>
              <w:bottom w:val="single" w:sz="4" w:space="0" w:color="000000"/>
              <w:right w:val="single" w:sz="4" w:space="0" w:color="000000"/>
            </w:tcBorders>
            <w:shd w:val="clear" w:color="FFFFFF" w:fill="FFFFFF"/>
            <w:vAlign w:val="center"/>
            <w:hideMark/>
          </w:tcPr>
          <w:p w14:paraId="11014FE1" w14:textId="77777777" w:rsidR="00CB1C2F" w:rsidRPr="00CB1C2F" w:rsidRDefault="00CB1C2F" w:rsidP="00CB1C2F">
            <w:pPr>
              <w:jc w:val="center"/>
              <w:rPr>
                <w:sz w:val="12"/>
                <w:szCs w:val="12"/>
              </w:rPr>
            </w:pPr>
            <w:r w:rsidRPr="00CB1C2F">
              <w:rPr>
                <w:sz w:val="12"/>
                <w:szCs w:val="12"/>
              </w:rPr>
              <w:t>05</w:t>
            </w:r>
          </w:p>
        </w:tc>
        <w:tc>
          <w:tcPr>
            <w:tcW w:w="236" w:type="pct"/>
            <w:tcBorders>
              <w:top w:val="nil"/>
              <w:left w:val="nil"/>
              <w:bottom w:val="single" w:sz="4" w:space="0" w:color="000000"/>
              <w:right w:val="single" w:sz="4" w:space="0" w:color="000000"/>
            </w:tcBorders>
            <w:shd w:val="clear" w:color="FFFFFF" w:fill="FFFFFF"/>
            <w:vAlign w:val="center"/>
            <w:hideMark/>
          </w:tcPr>
          <w:p w14:paraId="7A62161E" w14:textId="77777777" w:rsidR="00CB1C2F" w:rsidRPr="00CB1C2F" w:rsidRDefault="00CB1C2F" w:rsidP="00CB1C2F">
            <w:pPr>
              <w:jc w:val="center"/>
              <w:rPr>
                <w:sz w:val="12"/>
                <w:szCs w:val="12"/>
              </w:rPr>
            </w:pPr>
            <w:r w:rsidRPr="00CB1C2F">
              <w:rPr>
                <w:sz w:val="12"/>
                <w:szCs w:val="12"/>
              </w:rPr>
              <w:t>03</w:t>
            </w:r>
          </w:p>
        </w:tc>
        <w:tc>
          <w:tcPr>
            <w:tcW w:w="526" w:type="pct"/>
            <w:tcBorders>
              <w:top w:val="nil"/>
              <w:left w:val="nil"/>
              <w:bottom w:val="single" w:sz="4" w:space="0" w:color="000000"/>
              <w:right w:val="single" w:sz="4" w:space="0" w:color="000000"/>
            </w:tcBorders>
            <w:shd w:val="clear" w:color="auto" w:fill="auto"/>
            <w:vAlign w:val="center"/>
            <w:hideMark/>
          </w:tcPr>
          <w:p w14:paraId="1FF7839F" w14:textId="77777777" w:rsidR="00CB1C2F" w:rsidRPr="00CB1C2F" w:rsidRDefault="00CB1C2F" w:rsidP="00CB1C2F">
            <w:pPr>
              <w:jc w:val="center"/>
              <w:rPr>
                <w:sz w:val="12"/>
                <w:szCs w:val="12"/>
              </w:rPr>
            </w:pPr>
            <w:r w:rsidRPr="00CB1C2F">
              <w:rPr>
                <w:sz w:val="12"/>
                <w:szCs w:val="12"/>
              </w:rPr>
              <w:t>26 0 10 00000</w:t>
            </w:r>
          </w:p>
        </w:tc>
        <w:tc>
          <w:tcPr>
            <w:tcW w:w="216" w:type="pct"/>
            <w:tcBorders>
              <w:top w:val="nil"/>
              <w:left w:val="nil"/>
              <w:bottom w:val="single" w:sz="4" w:space="0" w:color="000000"/>
              <w:right w:val="single" w:sz="4" w:space="0" w:color="000000"/>
            </w:tcBorders>
            <w:shd w:val="clear" w:color="auto" w:fill="auto"/>
            <w:vAlign w:val="center"/>
            <w:hideMark/>
          </w:tcPr>
          <w:p w14:paraId="75813503" w14:textId="77777777" w:rsidR="00CB1C2F" w:rsidRPr="00CB1C2F" w:rsidRDefault="00CB1C2F" w:rsidP="00CB1C2F">
            <w:pPr>
              <w:jc w:val="center"/>
              <w:rPr>
                <w:sz w:val="12"/>
                <w:szCs w:val="12"/>
              </w:rPr>
            </w:pPr>
            <w:r w:rsidRPr="00CB1C2F">
              <w:rPr>
                <w:sz w:val="12"/>
                <w:szCs w:val="12"/>
              </w:rPr>
              <w:t> </w:t>
            </w:r>
          </w:p>
        </w:tc>
        <w:tc>
          <w:tcPr>
            <w:tcW w:w="647" w:type="pct"/>
            <w:tcBorders>
              <w:top w:val="nil"/>
              <w:left w:val="nil"/>
              <w:bottom w:val="single" w:sz="4" w:space="0" w:color="000000"/>
              <w:right w:val="single" w:sz="4" w:space="0" w:color="000000"/>
            </w:tcBorders>
            <w:shd w:val="clear" w:color="auto" w:fill="auto"/>
            <w:vAlign w:val="center"/>
            <w:hideMark/>
          </w:tcPr>
          <w:p w14:paraId="78DBB484" w14:textId="77777777" w:rsidR="00CB1C2F" w:rsidRPr="00CB1C2F" w:rsidRDefault="00CB1C2F" w:rsidP="00CB1C2F">
            <w:pPr>
              <w:jc w:val="right"/>
              <w:rPr>
                <w:sz w:val="12"/>
                <w:szCs w:val="12"/>
              </w:rPr>
            </w:pPr>
            <w:r w:rsidRPr="00CB1C2F">
              <w:rPr>
                <w:sz w:val="12"/>
                <w:szCs w:val="12"/>
              </w:rPr>
              <w:t>5 160,0</w:t>
            </w:r>
          </w:p>
        </w:tc>
        <w:tc>
          <w:tcPr>
            <w:tcW w:w="654" w:type="pct"/>
            <w:tcBorders>
              <w:top w:val="nil"/>
              <w:left w:val="nil"/>
              <w:bottom w:val="single" w:sz="4" w:space="0" w:color="000000"/>
              <w:right w:val="single" w:sz="4" w:space="0" w:color="000000"/>
            </w:tcBorders>
            <w:shd w:val="clear" w:color="auto" w:fill="auto"/>
            <w:vAlign w:val="center"/>
            <w:hideMark/>
          </w:tcPr>
          <w:p w14:paraId="1FA912AF" w14:textId="77777777" w:rsidR="00CB1C2F" w:rsidRPr="00CB1C2F" w:rsidRDefault="00CB1C2F" w:rsidP="00CB1C2F">
            <w:pPr>
              <w:jc w:val="right"/>
              <w:rPr>
                <w:sz w:val="12"/>
                <w:szCs w:val="12"/>
              </w:rPr>
            </w:pPr>
            <w:r w:rsidRPr="00CB1C2F">
              <w:rPr>
                <w:sz w:val="12"/>
                <w:szCs w:val="12"/>
              </w:rPr>
              <w:t> </w:t>
            </w:r>
          </w:p>
        </w:tc>
        <w:tc>
          <w:tcPr>
            <w:tcW w:w="640" w:type="pct"/>
            <w:tcBorders>
              <w:top w:val="nil"/>
              <w:left w:val="nil"/>
              <w:bottom w:val="single" w:sz="4" w:space="0" w:color="000000"/>
              <w:right w:val="single" w:sz="4" w:space="0" w:color="000000"/>
            </w:tcBorders>
            <w:shd w:val="clear" w:color="auto" w:fill="auto"/>
            <w:vAlign w:val="center"/>
            <w:hideMark/>
          </w:tcPr>
          <w:p w14:paraId="343E7840" w14:textId="77777777" w:rsidR="00CB1C2F" w:rsidRPr="00CB1C2F" w:rsidRDefault="00CB1C2F" w:rsidP="00CB1C2F">
            <w:pPr>
              <w:jc w:val="right"/>
              <w:rPr>
                <w:sz w:val="12"/>
                <w:szCs w:val="12"/>
              </w:rPr>
            </w:pPr>
            <w:r w:rsidRPr="00CB1C2F">
              <w:rPr>
                <w:sz w:val="12"/>
                <w:szCs w:val="12"/>
              </w:rPr>
              <w:t> </w:t>
            </w:r>
          </w:p>
        </w:tc>
      </w:tr>
      <w:tr w:rsidR="00CB1C2F" w:rsidRPr="00CB1C2F" w14:paraId="6CFF88C9" w14:textId="77777777" w:rsidTr="00CB1C2F">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70DE3D54" w14:textId="77777777" w:rsidR="00CB1C2F" w:rsidRPr="00CB1C2F" w:rsidRDefault="00CB1C2F" w:rsidP="00CB1C2F">
            <w:pPr>
              <w:rPr>
                <w:sz w:val="12"/>
                <w:szCs w:val="12"/>
              </w:rPr>
            </w:pPr>
            <w:r w:rsidRPr="00CB1C2F">
              <w:rPr>
                <w:sz w:val="12"/>
                <w:szCs w:val="12"/>
              </w:rPr>
              <w:t>Закупка товаров, работ и услуг для обеспечения государственных (муниципальных) нужд</w:t>
            </w:r>
          </w:p>
        </w:tc>
        <w:tc>
          <w:tcPr>
            <w:tcW w:w="236" w:type="pct"/>
            <w:tcBorders>
              <w:top w:val="nil"/>
              <w:left w:val="nil"/>
              <w:bottom w:val="single" w:sz="4" w:space="0" w:color="000000"/>
              <w:right w:val="single" w:sz="4" w:space="0" w:color="000000"/>
            </w:tcBorders>
            <w:shd w:val="clear" w:color="FFFFFF" w:fill="FFFFFF"/>
            <w:vAlign w:val="center"/>
            <w:hideMark/>
          </w:tcPr>
          <w:p w14:paraId="18E3BA1A" w14:textId="77777777" w:rsidR="00CB1C2F" w:rsidRPr="00CB1C2F" w:rsidRDefault="00CB1C2F" w:rsidP="00CB1C2F">
            <w:pPr>
              <w:jc w:val="center"/>
              <w:rPr>
                <w:sz w:val="12"/>
                <w:szCs w:val="12"/>
              </w:rPr>
            </w:pPr>
            <w:r w:rsidRPr="00CB1C2F">
              <w:rPr>
                <w:sz w:val="12"/>
                <w:szCs w:val="12"/>
              </w:rPr>
              <w:t>05</w:t>
            </w:r>
          </w:p>
        </w:tc>
        <w:tc>
          <w:tcPr>
            <w:tcW w:w="236" w:type="pct"/>
            <w:tcBorders>
              <w:top w:val="nil"/>
              <w:left w:val="nil"/>
              <w:bottom w:val="single" w:sz="4" w:space="0" w:color="000000"/>
              <w:right w:val="single" w:sz="4" w:space="0" w:color="000000"/>
            </w:tcBorders>
            <w:shd w:val="clear" w:color="FFFFFF" w:fill="FFFFFF"/>
            <w:vAlign w:val="center"/>
            <w:hideMark/>
          </w:tcPr>
          <w:p w14:paraId="73673136" w14:textId="77777777" w:rsidR="00CB1C2F" w:rsidRPr="00CB1C2F" w:rsidRDefault="00CB1C2F" w:rsidP="00CB1C2F">
            <w:pPr>
              <w:jc w:val="center"/>
              <w:rPr>
                <w:sz w:val="12"/>
                <w:szCs w:val="12"/>
              </w:rPr>
            </w:pPr>
            <w:r w:rsidRPr="00CB1C2F">
              <w:rPr>
                <w:sz w:val="12"/>
                <w:szCs w:val="12"/>
              </w:rPr>
              <w:t>03</w:t>
            </w:r>
          </w:p>
        </w:tc>
        <w:tc>
          <w:tcPr>
            <w:tcW w:w="526" w:type="pct"/>
            <w:tcBorders>
              <w:top w:val="nil"/>
              <w:left w:val="nil"/>
              <w:bottom w:val="single" w:sz="4" w:space="0" w:color="000000"/>
              <w:right w:val="single" w:sz="4" w:space="0" w:color="000000"/>
            </w:tcBorders>
            <w:shd w:val="clear" w:color="auto" w:fill="auto"/>
            <w:vAlign w:val="center"/>
            <w:hideMark/>
          </w:tcPr>
          <w:p w14:paraId="58D7E68B" w14:textId="77777777" w:rsidR="00CB1C2F" w:rsidRPr="00CB1C2F" w:rsidRDefault="00CB1C2F" w:rsidP="00CB1C2F">
            <w:pPr>
              <w:jc w:val="center"/>
              <w:rPr>
                <w:sz w:val="12"/>
                <w:szCs w:val="12"/>
              </w:rPr>
            </w:pPr>
            <w:r w:rsidRPr="00CB1C2F">
              <w:rPr>
                <w:sz w:val="12"/>
                <w:szCs w:val="12"/>
              </w:rPr>
              <w:t>26 0 10 00000</w:t>
            </w:r>
          </w:p>
        </w:tc>
        <w:tc>
          <w:tcPr>
            <w:tcW w:w="216" w:type="pct"/>
            <w:tcBorders>
              <w:top w:val="nil"/>
              <w:left w:val="nil"/>
              <w:bottom w:val="single" w:sz="4" w:space="0" w:color="000000"/>
              <w:right w:val="single" w:sz="4" w:space="0" w:color="000000"/>
            </w:tcBorders>
            <w:shd w:val="clear" w:color="auto" w:fill="auto"/>
            <w:vAlign w:val="center"/>
            <w:hideMark/>
          </w:tcPr>
          <w:p w14:paraId="6DB43B22" w14:textId="77777777" w:rsidR="00CB1C2F" w:rsidRPr="00CB1C2F" w:rsidRDefault="00CB1C2F" w:rsidP="00CB1C2F">
            <w:pPr>
              <w:jc w:val="center"/>
              <w:rPr>
                <w:sz w:val="12"/>
                <w:szCs w:val="12"/>
              </w:rPr>
            </w:pPr>
            <w:r w:rsidRPr="00CB1C2F">
              <w:rPr>
                <w:sz w:val="12"/>
                <w:szCs w:val="12"/>
              </w:rPr>
              <w:t>200</w:t>
            </w:r>
          </w:p>
        </w:tc>
        <w:tc>
          <w:tcPr>
            <w:tcW w:w="647" w:type="pct"/>
            <w:tcBorders>
              <w:top w:val="nil"/>
              <w:left w:val="nil"/>
              <w:bottom w:val="single" w:sz="4" w:space="0" w:color="000000"/>
              <w:right w:val="single" w:sz="4" w:space="0" w:color="000000"/>
            </w:tcBorders>
            <w:shd w:val="clear" w:color="auto" w:fill="auto"/>
            <w:vAlign w:val="center"/>
            <w:hideMark/>
          </w:tcPr>
          <w:p w14:paraId="364D82FC" w14:textId="77777777" w:rsidR="00CB1C2F" w:rsidRPr="00CB1C2F" w:rsidRDefault="00CB1C2F" w:rsidP="00CB1C2F">
            <w:pPr>
              <w:jc w:val="right"/>
              <w:rPr>
                <w:sz w:val="12"/>
                <w:szCs w:val="12"/>
              </w:rPr>
            </w:pPr>
            <w:r w:rsidRPr="00CB1C2F">
              <w:rPr>
                <w:sz w:val="12"/>
                <w:szCs w:val="12"/>
              </w:rPr>
              <w:t>5 160,0</w:t>
            </w:r>
          </w:p>
        </w:tc>
        <w:tc>
          <w:tcPr>
            <w:tcW w:w="654" w:type="pct"/>
            <w:tcBorders>
              <w:top w:val="nil"/>
              <w:left w:val="nil"/>
              <w:bottom w:val="single" w:sz="4" w:space="0" w:color="000000"/>
              <w:right w:val="single" w:sz="4" w:space="0" w:color="000000"/>
            </w:tcBorders>
            <w:shd w:val="clear" w:color="auto" w:fill="auto"/>
            <w:vAlign w:val="center"/>
            <w:hideMark/>
          </w:tcPr>
          <w:p w14:paraId="56A6CC4C" w14:textId="77777777" w:rsidR="00CB1C2F" w:rsidRPr="00CB1C2F" w:rsidRDefault="00CB1C2F" w:rsidP="00CB1C2F">
            <w:pPr>
              <w:jc w:val="right"/>
              <w:rPr>
                <w:sz w:val="12"/>
                <w:szCs w:val="12"/>
              </w:rPr>
            </w:pPr>
            <w:r w:rsidRPr="00CB1C2F">
              <w:rPr>
                <w:sz w:val="12"/>
                <w:szCs w:val="12"/>
              </w:rPr>
              <w:t> </w:t>
            </w:r>
          </w:p>
        </w:tc>
        <w:tc>
          <w:tcPr>
            <w:tcW w:w="640" w:type="pct"/>
            <w:tcBorders>
              <w:top w:val="nil"/>
              <w:left w:val="nil"/>
              <w:bottom w:val="single" w:sz="4" w:space="0" w:color="000000"/>
              <w:right w:val="single" w:sz="4" w:space="0" w:color="000000"/>
            </w:tcBorders>
            <w:shd w:val="clear" w:color="auto" w:fill="auto"/>
            <w:vAlign w:val="center"/>
            <w:hideMark/>
          </w:tcPr>
          <w:p w14:paraId="57F855C7" w14:textId="77777777" w:rsidR="00CB1C2F" w:rsidRPr="00CB1C2F" w:rsidRDefault="00CB1C2F" w:rsidP="00CB1C2F">
            <w:pPr>
              <w:jc w:val="right"/>
              <w:rPr>
                <w:sz w:val="12"/>
                <w:szCs w:val="12"/>
              </w:rPr>
            </w:pPr>
            <w:r w:rsidRPr="00CB1C2F">
              <w:rPr>
                <w:sz w:val="12"/>
                <w:szCs w:val="12"/>
              </w:rPr>
              <w:t> </w:t>
            </w:r>
          </w:p>
        </w:tc>
      </w:tr>
      <w:tr w:rsidR="00CB1C2F" w:rsidRPr="00CB1C2F" w14:paraId="7EE1DA71" w14:textId="77777777" w:rsidTr="00CB1C2F">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222F6A87" w14:textId="77777777" w:rsidR="00CB1C2F" w:rsidRPr="00CB1C2F" w:rsidRDefault="00CB1C2F" w:rsidP="00CB1C2F">
            <w:pPr>
              <w:rPr>
                <w:sz w:val="12"/>
                <w:szCs w:val="12"/>
              </w:rPr>
            </w:pPr>
            <w:r w:rsidRPr="00CB1C2F">
              <w:rPr>
                <w:sz w:val="12"/>
                <w:szCs w:val="12"/>
              </w:rPr>
              <w:t xml:space="preserve">Поддержка муниципальных программ формирования современной городской </w:t>
            </w:r>
            <w:r w:rsidRPr="00CB1C2F">
              <w:rPr>
                <w:sz w:val="12"/>
                <w:szCs w:val="12"/>
              </w:rPr>
              <w:lastRenderedPageBreak/>
              <w:t>среды</w:t>
            </w:r>
          </w:p>
        </w:tc>
        <w:tc>
          <w:tcPr>
            <w:tcW w:w="236" w:type="pct"/>
            <w:tcBorders>
              <w:top w:val="nil"/>
              <w:left w:val="nil"/>
              <w:bottom w:val="single" w:sz="4" w:space="0" w:color="000000"/>
              <w:right w:val="single" w:sz="4" w:space="0" w:color="000000"/>
            </w:tcBorders>
            <w:shd w:val="clear" w:color="FFFFFF" w:fill="FFFFFF"/>
            <w:vAlign w:val="center"/>
            <w:hideMark/>
          </w:tcPr>
          <w:p w14:paraId="101678EA" w14:textId="77777777" w:rsidR="00CB1C2F" w:rsidRPr="00CB1C2F" w:rsidRDefault="00CB1C2F" w:rsidP="00CB1C2F">
            <w:pPr>
              <w:jc w:val="center"/>
              <w:rPr>
                <w:sz w:val="12"/>
                <w:szCs w:val="12"/>
              </w:rPr>
            </w:pPr>
            <w:r w:rsidRPr="00CB1C2F">
              <w:rPr>
                <w:sz w:val="12"/>
                <w:szCs w:val="12"/>
              </w:rPr>
              <w:lastRenderedPageBreak/>
              <w:t>05</w:t>
            </w:r>
          </w:p>
        </w:tc>
        <w:tc>
          <w:tcPr>
            <w:tcW w:w="236" w:type="pct"/>
            <w:tcBorders>
              <w:top w:val="nil"/>
              <w:left w:val="nil"/>
              <w:bottom w:val="single" w:sz="4" w:space="0" w:color="000000"/>
              <w:right w:val="single" w:sz="4" w:space="0" w:color="000000"/>
            </w:tcBorders>
            <w:shd w:val="clear" w:color="FFFFFF" w:fill="FFFFFF"/>
            <w:vAlign w:val="center"/>
            <w:hideMark/>
          </w:tcPr>
          <w:p w14:paraId="49296181" w14:textId="77777777" w:rsidR="00CB1C2F" w:rsidRPr="00CB1C2F" w:rsidRDefault="00CB1C2F" w:rsidP="00CB1C2F">
            <w:pPr>
              <w:jc w:val="center"/>
              <w:rPr>
                <w:sz w:val="12"/>
                <w:szCs w:val="12"/>
              </w:rPr>
            </w:pPr>
            <w:r w:rsidRPr="00CB1C2F">
              <w:rPr>
                <w:sz w:val="12"/>
                <w:szCs w:val="12"/>
              </w:rPr>
              <w:t>03</w:t>
            </w:r>
          </w:p>
        </w:tc>
        <w:tc>
          <w:tcPr>
            <w:tcW w:w="526" w:type="pct"/>
            <w:tcBorders>
              <w:top w:val="nil"/>
              <w:left w:val="nil"/>
              <w:bottom w:val="single" w:sz="4" w:space="0" w:color="000000"/>
              <w:right w:val="single" w:sz="4" w:space="0" w:color="000000"/>
            </w:tcBorders>
            <w:shd w:val="clear" w:color="auto" w:fill="auto"/>
            <w:vAlign w:val="center"/>
            <w:hideMark/>
          </w:tcPr>
          <w:p w14:paraId="538E6A0E" w14:textId="77777777" w:rsidR="00CB1C2F" w:rsidRPr="00CB1C2F" w:rsidRDefault="00CB1C2F" w:rsidP="00CB1C2F">
            <w:pPr>
              <w:jc w:val="center"/>
              <w:rPr>
                <w:sz w:val="12"/>
                <w:szCs w:val="12"/>
              </w:rPr>
            </w:pPr>
            <w:r w:rsidRPr="00CB1C2F">
              <w:rPr>
                <w:sz w:val="12"/>
                <w:szCs w:val="12"/>
              </w:rPr>
              <w:t>29 0 И</w:t>
            </w:r>
            <w:proofErr w:type="gramStart"/>
            <w:r w:rsidRPr="00CB1C2F">
              <w:rPr>
                <w:sz w:val="12"/>
                <w:szCs w:val="12"/>
              </w:rPr>
              <w:t>4</w:t>
            </w:r>
            <w:proofErr w:type="gramEnd"/>
            <w:r w:rsidRPr="00CB1C2F">
              <w:rPr>
                <w:sz w:val="12"/>
                <w:szCs w:val="12"/>
              </w:rPr>
              <w:t xml:space="preserve"> 55550</w:t>
            </w:r>
          </w:p>
        </w:tc>
        <w:tc>
          <w:tcPr>
            <w:tcW w:w="216" w:type="pct"/>
            <w:tcBorders>
              <w:top w:val="nil"/>
              <w:left w:val="nil"/>
              <w:bottom w:val="single" w:sz="4" w:space="0" w:color="000000"/>
              <w:right w:val="single" w:sz="4" w:space="0" w:color="000000"/>
            </w:tcBorders>
            <w:shd w:val="clear" w:color="auto" w:fill="auto"/>
            <w:vAlign w:val="center"/>
            <w:hideMark/>
          </w:tcPr>
          <w:p w14:paraId="19876CE9" w14:textId="77777777" w:rsidR="00CB1C2F" w:rsidRPr="00CB1C2F" w:rsidRDefault="00CB1C2F" w:rsidP="00CB1C2F">
            <w:pPr>
              <w:jc w:val="center"/>
              <w:rPr>
                <w:sz w:val="12"/>
                <w:szCs w:val="12"/>
              </w:rPr>
            </w:pPr>
            <w:r w:rsidRPr="00CB1C2F">
              <w:rPr>
                <w:sz w:val="12"/>
                <w:szCs w:val="12"/>
              </w:rPr>
              <w:t> </w:t>
            </w:r>
          </w:p>
        </w:tc>
        <w:tc>
          <w:tcPr>
            <w:tcW w:w="647" w:type="pct"/>
            <w:tcBorders>
              <w:top w:val="nil"/>
              <w:left w:val="nil"/>
              <w:bottom w:val="single" w:sz="4" w:space="0" w:color="000000"/>
              <w:right w:val="single" w:sz="4" w:space="0" w:color="000000"/>
            </w:tcBorders>
            <w:shd w:val="clear" w:color="auto" w:fill="auto"/>
            <w:vAlign w:val="center"/>
            <w:hideMark/>
          </w:tcPr>
          <w:p w14:paraId="7B69E79B" w14:textId="77777777" w:rsidR="00CB1C2F" w:rsidRPr="00CB1C2F" w:rsidRDefault="00CB1C2F" w:rsidP="00CB1C2F">
            <w:pPr>
              <w:jc w:val="right"/>
              <w:rPr>
                <w:sz w:val="12"/>
                <w:szCs w:val="12"/>
              </w:rPr>
            </w:pPr>
            <w:r w:rsidRPr="00CB1C2F">
              <w:rPr>
                <w:sz w:val="12"/>
                <w:szCs w:val="12"/>
              </w:rPr>
              <w:t>2 950,9</w:t>
            </w:r>
          </w:p>
        </w:tc>
        <w:tc>
          <w:tcPr>
            <w:tcW w:w="654" w:type="pct"/>
            <w:tcBorders>
              <w:top w:val="nil"/>
              <w:left w:val="nil"/>
              <w:bottom w:val="single" w:sz="4" w:space="0" w:color="000000"/>
              <w:right w:val="single" w:sz="4" w:space="0" w:color="000000"/>
            </w:tcBorders>
            <w:shd w:val="clear" w:color="auto" w:fill="auto"/>
            <w:vAlign w:val="center"/>
            <w:hideMark/>
          </w:tcPr>
          <w:p w14:paraId="28E711A8" w14:textId="77777777" w:rsidR="00CB1C2F" w:rsidRPr="00CB1C2F" w:rsidRDefault="00CB1C2F" w:rsidP="00CB1C2F">
            <w:pPr>
              <w:jc w:val="right"/>
              <w:rPr>
                <w:sz w:val="12"/>
                <w:szCs w:val="12"/>
              </w:rPr>
            </w:pPr>
            <w:r w:rsidRPr="00CB1C2F">
              <w:rPr>
                <w:sz w:val="12"/>
                <w:szCs w:val="12"/>
              </w:rPr>
              <w:t>1 449,9</w:t>
            </w:r>
          </w:p>
        </w:tc>
        <w:tc>
          <w:tcPr>
            <w:tcW w:w="640" w:type="pct"/>
            <w:tcBorders>
              <w:top w:val="nil"/>
              <w:left w:val="nil"/>
              <w:bottom w:val="single" w:sz="4" w:space="0" w:color="000000"/>
              <w:right w:val="single" w:sz="4" w:space="0" w:color="000000"/>
            </w:tcBorders>
            <w:shd w:val="clear" w:color="auto" w:fill="auto"/>
            <w:vAlign w:val="center"/>
            <w:hideMark/>
          </w:tcPr>
          <w:p w14:paraId="439D26AF" w14:textId="77777777" w:rsidR="00CB1C2F" w:rsidRPr="00CB1C2F" w:rsidRDefault="00CB1C2F" w:rsidP="00CB1C2F">
            <w:pPr>
              <w:jc w:val="right"/>
              <w:rPr>
                <w:sz w:val="12"/>
                <w:szCs w:val="12"/>
              </w:rPr>
            </w:pPr>
            <w:r w:rsidRPr="00CB1C2F">
              <w:rPr>
                <w:sz w:val="12"/>
                <w:szCs w:val="12"/>
              </w:rPr>
              <w:t>1 413,5</w:t>
            </w:r>
          </w:p>
        </w:tc>
      </w:tr>
      <w:tr w:rsidR="00CB1C2F" w:rsidRPr="00CB1C2F" w14:paraId="64231A4A" w14:textId="77777777" w:rsidTr="00CB1C2F">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39861D35" w14:textId="77777777" w:rsidR="00CB1C2F" w:rsidRPr="00CB1C2F" w:rsidRDefault="00CB1C2F" w:rsidP="00CB1C2F">
            <w:pPr>
              <w:rPr>
                <w:sz w:val="12"/>
                <w:szCs w:val="12"/>
              </w:rPr>
            </w:pPr>
            <w:r w:rsidRPr="00CB1C2F">
              <w:rPr>
                <w:sz w:val="12"/>
                <w:szCs w:val="12"/>
              </w:rPr>
              <w:lastRenderedPageBreak/>
              <w:t>Закупка товаров, работ и услуг для обеспечения государственных (муниципальных) нужд</w:t>
            </w:r>
          </w:p>
        </w:tc>
        <w:tc>
          <w:tcPr>
            <w:tcW w:w="236" w:type="pct"/>
            <w:tcBorders>
              <w:top w:val="nil"/>
              <w:left w:val="nil"/>
              <w:bottom w:val="single" w:sz="4" w:space="0" w:color="000000"/>
              <w:right w:val="single" w:sz="4" w:space="0" w:color="000000"/>
            </w:tcBorders>
            <w:shd w:val="clear" w:color="FFFFFF" w:fill="FFFFFF"/>
            <w:vAlign w:val="center"/>
            <w:hideMark/>
          </w:tcPr>
          <w:p w14:paraId="691B5357" w14:textId="77777777" w:rsidR="00CB1C2F" w:rsidRPr="00CB1C2F" w:rsidRDefault="00CB1C2F" w:rsidP="00CB1C2F">
            <w:pPr>
              <w:jc w:val="center"/>
              <w:rPr>
                <w:sz w:val="12"/>
                <w:szCs w:val="12"/>
              </w:rPr>
            </w:pPr>
            <w:r w:rsidRPr="00CB1C2F">
              <w:rPr>
                <w:sz w:val="12"/>
                <w:szCs w:val="12"/>
              </w:rPr>
              <w:t>05</w:t>
            </w:r>
          </w:p>
        </w:tc>
        <w:tc>
          <w:tcPr>
            <w:tcW w:w="236" w:type="pct"/>
            <w:tcBorders>
              <w:top w:val="nil"/>
              <w:left w:val="nil"/>
              <w:bottom w:val="single" w:sz="4" w:space="0" w:color="000000"/>
              <w:right w:val="single" w:sz="4" w:space="0" w:color="000000"/>
            </w:tcBorders>
            <w:shd w:val="clear" w:color="FFFFFF" w:fill="FFFFFF"/>
            <w:vAlign w:val="center"/>
            <w:hideMark/>
          </w:tcPr>
          <w:p w14:paraId="58592FAF" w14:textId="77777777" w:rsidR="00CB1C2F" w:rsidRPr="00CB1C2F" w:rsidRDefault="00CB1C2F" w:rsidP="00CB1C2F">
            <w:pPr>
              <w:jc w:val="center"/>
              <w:rPr>
                <w:sz w:val="12"/>
                <w:szCs w:val="12"/>
              </w:rPr>
            </w:pPr>
            <w:r w:rsidRPr="00CB1C2F">
              <w:rPr>
                <w:sz w:val="12"/>
                <w:szCs w:val="12"/>
              </w:rPr>
              <w:t>03</w:t>
            </w:r>
          </w:p>
        </w:tc>
        <w:tc>
          <w:tcPr>
            <w:tcW w:w="526" w:type="pct"/>
            <w:tcBorders>
              <w:top w:val="nil"/>
              <w:left w:val="nil"/>
              <w:bottom w:val="single" w:sz="4" w:space="0" w:color="000000"/>
              <w:right w:val="single" w:sz="4" w:space="0" w:color="000000"/>
            </w:tcBorders>
            <w:shd w:val="clear" w:color="auto" w:fill="auto"/>
            <w:vAlign w:val="center"/>
            <w:hideMark/>
          </w:tcPr>
          <w:p w14:paraId="708728CF" w14:textId="77777777" w:rsidR="00CB1C2F" w:rsidRPr="00CB1C2F" w:rsidRDefault="00CB1C2F" w:rsidP="00CB1C2F">
            <w:pPr>
              <w:jc w:val="center"/>
              <w:rPr>
                <w:sz w:val="12"/>
                <w:szCs w:val="12"/>
              </w:rPr>
            </w:pPr>
            <w:r w:rsidRPr="00CB1C2F">
              <w:rPr>
                <w:sz w:val="12"/>
                <w:szCs w:val="12"/>
              </w:rPr>
              <w:t>29 0 И</w:t>
            </w:r>
            <w:proofErr w:type="gramStart"/>
            <w:r w:rsidRPr="00CB1C2F">
              <w:rPr>
                <w:sz w:val="12"/>
                <w:szCs w:val="12"/>
              </w:rPr>
              <w:t>4</w:t>
            </w:r>
            <w:proofErr w:type="gramEnd"/>
            <w:r w:rsidRPr="00CB1C2F">
              <w:rPr>
                <w:sz w:val="12"/>
                <w:szCs w:val="12"/>
              </w:rPr>
              <w:t xml:space="preserve"> 55550</w:t>
            </w:r>
          </w:p>
        </w:tc>
        <w:tc>
          <w:tcPr>
            <w:tcW w:w="216" w:type="pct"/>
            <w:tcBorders>
              <w:top w:val="nil"/>
              <w:left w:val="nil"/>
              <w:bottom w:val="single" w:sz="4" w:space="0" w:color="000000"/>
              <w:right w:val="single" w:sz="4" w:space="0" w:color="000000"/>
            </w:tcBorders>
            <w:shd w:val="clear" w:color="auto" w:fill="auto"/>
            <w:vAlign w:val="center"/>
            <w:hideMark/>
          </w:tcPr>
          <w:p w14:paraId="0C357E0B" w14:textId="77777777" w:rsidR="00CB1C2F" w:rsidRPr="00CB1C2F" w:rsidRDefault="00CB1C2F" w:rsidP="00CB1C2F">
            <w:pPr>
              <w:jc w:val="center"/>
              <w:rPr>
                <w:sz w:val="12"/>
                <w:szCs w:val="12"/>
              </w:rPr>
            </w:pPr>
            <w:r w:rsidRPr="00CB1C2F">
              <w:rPr>
                <w:sz w:val="12"/>
                <w:szCs w:val="12"/>
              </w:rPr>
              <w:t>200</w:t>
            </w:r>
          </w:p>
        </w:tc>
        <w:tc>
          <w:tcPr>
            <w:tcW w:w="647" w:type="pct"/>
            <w:tcBorders>
              <w:top w:val="nil"/>
              <w:left w:val="nil"/>
              <w:bottom w:val="single" w:sz="4" w:space="0" w:color="000000"/>
              <w:right w:val="single" w:sz="4" w:space="0" w:color="000000"/>
            </w:tcBorders>
            <w:shd w:val="clear" w:color="auto" w:fill="auto"/>
            <w:vAlign w:val="center"/>
            <w:hideMark/>
          </w:tcPr>
          <w:p w14:paraId="7B3134C0" w14:textId="77777777" w:rsidR="00CB1C2F" w:rsidRPr="00CB1C2F" w:rsidRDefault="00CB1C2F" w:rsidP="00CB1C2F">
            <w:pPr>
              <w:jc w:val="right"/>
              <w:rPr>
                <w:sz w:val="12"/>
                <w:szCs w:val="12"/>
              </w:rPr>
            </w:pPr>
            <w:r w:rsidRPr="00CB1C2F">
              <w:rPr>
                <w:sz w:val="12"/>
                <w:szCs w:val="12"/>
              </w:rPr>
              <w:t>2 950,9</w:t>
            </w:r>
          </w:p>
        </w:tc>
        <w:tc>
          <w:tcPr>
            <w:tcW w:w="654" w:type="pct"/>
            <w:tcBorders>
              <w:top w:val="nil"/>
              <w:left w:val="nil"/>
              <w:bottom w:val="single" w:sz="4" w:space="0" w:color="000000"/>
              <w:right w:val="single" w:sz="4" w:space="0" w:color="000000"/>
            </w:tcBorders>
            <w:shd w:val="clear" w:color="auto" w:fill="auto"/>
            <w:vAlign w:val="center"/>
            <w:hideMark/>
          </w:tcPr>
          <w:p w14:paraId="29C191E7" w14:textId="77777777" w:rsidR="00CB1C2F" w:rsidRPr="00CB1C2F" w:rsidRDefault="00CB1C2F" w:rsidP="00CB1C2F">
            <w:pPr>
              <w:jc w:val="right"/>
              <w:rPr>
                <w:sz w:val="12"/>
                <w:szCs w:val="12"/>
              </w:rPr>
            </w:pPr>
            <w:r w:rsidRPr="00CB1C2F">
              <w:rPr>
                <w:sz w:val="12"/>
                <w:szCs w:val="12"/>
              </w:rPr>
              <w:t>1 449,9</w:t>
            </w:r>
          </w:p>
        </w:tc>
        <w:tc>
          <w:tcPr>
            <w:tcW w:w="640" w:type="pct"/>
            <w:tcBorders>
              <w:top w:val="nil"/>
              <w:left w:val="nil"/>
              <w:bottom w:val="single" w:sz="4" w:space="0" w:color="000000"/>
              <w:right w:val="single" w:sz="4" w:space="0" w:color="000000"/>
            </w:tcBorders>
            <w:shd w:val="clear" w:color="auto" w:fill="auto"/>
            <w:vAlign w:val="center"/>
            <w:hideMark/>
          </w:tcPr>
          <w:p w14:paraId="020710FB" w14:textId="77777777" w:rsidR="00CB1C2F" w:rsidRPr="00CB1C2F" w:rsidRDefault="00CB1C2F" w:rsidP="00CB1C2F">
            <w:pPr>
              <w:jc w:val="right"/>
              <w:rPr>
                <w:sz w:val="12"/>
                <w:szCs w:val="12"/>
              </w:rPr>
            </w:pPr>
            <w:r w:rsidRPr="00CB1C2F">
              <w:rPr>
                <w:sz w:val="12"/>
                <w:szCs w:val="12"/>
              </w:rPr>
              <w:t>1 413,5</w:t>
            </w:r>
          </w:p>
        </w:tc>
      </w:tr>
      <w:tr w:rsidR="00CB1C2F" w:rsidRPr="00CB1C2F" w14:paraId="28EB775D" w14:textId="77777777" w:rsidTr="00CB1C2F">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31B47010" w14:textId="77777777" w:rsidR="00CB1C2F" w:rsidRPr="00CB1C2F" w:rsidRDefault="00CB1C2F" w:rsidP="00CB1C2F">
            <w:pPr>
              <w:rPr>
                <w:sz w:val="12"/>
                <w:szCs w:val="12"/>
              </w:rPr>
            </w:pPr>
            <w:r w:rsidRPr="00CB1C2F">
              <w:rPr>
                <w:sz w:val="12"/>
                <w:szCs w:val="12"/>
              </w:rPr>
              <w:t>Муниципальная программа "Содействие занятости населения на территории муниципального образования сельского поселения "Зеленец" на 2025-2027гг."</w:t>
            </w:r>
          </w:p>
        </w:tc>
        <w:tc>
          <w:tcPr>
            <w:tcW w:w="236" w:type="pct"/>
            <w:tcBorders>
              <w:top w:val="nil"/>
              <w:left w:val="nil"/>
              <w:bottom w:val="single" w:sz="4" w:space="0" w:color="000000"/>
              <w:right w:val="single" w:sz="4" w:space="0" w:color="000000"/>
            </w:tcBorders>
            <w:shd w:val="clear" w:color="FFFFFF" w:fill="FFFFFF"/>
            <w:vAlign w:val="center"/>
            <w:hideMark/>
          </w:tcPr>
          <w:p w14:paraId="723BE4DC" w14:textId="77777777" w:rsidR="00CB1C2F" w:rsidRPr="00CB1C2F" w:rsidRDefault="00CB1C2F" w:rsidP="00CB1C2F">
            <w:pPr>
              <w:jc w:val="center"/>
              <w:rPr>
                <w:sz w:val="12"/>
                <w:szCs w:val="12"/>
              </w:rPr>
            </w:pPr>
            <w:r w:rsidRPr="00CB1C2F">
              <w:rPr>
                <w:sz w:val="12"/>
                <w:szCs w:val="12"/>
              </w:rPr>
              <w:t>05</w:t>
            </w:r>
          </w:p>
        </w:tc>
        <w:tc>
          <w:tcPr>
            <w:tcW w:w="236" w:type="pct"/>
            <w:tcBorders>
              <w:top w:val="nil"/>
              <w:left w:val="nil"/>
              <w:bottom w:val="single" w:sz="4" w:space="0" w:color="000000"/>
              <w:right w:val="single" w:sz="4" w:space="0" w:color="000000"/>
            </w:tcBorders>
            <w:shd w:val="clear" w:color="FFFFFF" w:fill="FFFFFF"/>
            <w:vAlign w:val="center"/>
            <w:hideMark/>
          </w:tcPr>
          <w:p w14:paraId="7EC7BDF6" w14:textId="77777777" w:rsidR="00CB1C2F" w:rsidRPr="00CB1C2F" w:rsidRDefault="00CB1C2F" w:rsidP="00CB1C2F">
            <w:pPr>
              <w:jc w:val="center"/>
              <w:rPr>
                <w:sz w:val="12"/>
                <w:szCs w:val="12"/>
              </w:rPr>
            </w:pPr>
            <w:r w:rsidRPr="00CB1C2F">
              <w:rPr>
                <w:sz w:val="12"/>
                <w:szCs w:val="12"/>
              </w:rPr>
              <w:t>03</w:t>
            </w:r>
          </w:p>
        </w:tc>
        <w:tc>
          <w:tcPr>
            <w:tcW w:w="526" w:type="pct"/>
            <w:tcBorders>
              <w:top w:val="nil"/>
              <w:left w:val="nil"/>
              <w:bottom w:val="single" w:sz="4" w:space="0" w:color="000000"/>
              <w:right w:val="single" w:sz="4" w:space="0" w:color="000000"/>
            </w:tcBorders>
            <w:shd w:val="clear" w:color="auto" w:fill="auto"/>
            <w:vAlign w:val="center"/>
            <w:hideMark/>
          </w:tcPr>
          <w:p w14:paraId="4FCF71E3" w14:textId="77777777" w:rsidR="00CB1C2F" w:rsidRPr="00CB1C2F" w:rsidRDefault="00CB1C2F" w:rsidP="00CB1C2F">
            <w:pPr>
              <w:jc w:val="center"/>
              <w:rPr>
                <w:sz w:val="12"/>
                <w:szCs w:val="12"/>
              </w:rPr>
            </w:pPr>
            <w:r w:rsidRPr="00CB1C2F">
              <w:rPr>
                <w:sz w:val="12"/>
                <w:szCs w:val="12"/>
              </w:rPr>
              <w:t>34 0 00 00000</w:t>
            </w:r>
          </w:p>
        </w:tc>
        <w:tc>
          <w:tcPr>
            <w:tcW w:w="216" w:type="pct"/>
            <w:tcBorders>
              <w:top w:val="nil"/>
              <w:left w:val="nil"/>
              <w:bottom w:val="single" w:sz="4" w:space="0" w:color="000000"/>
              <w:right w:val="single" w:sz="4" w:space="0" w:color="000000"/>
            </w:tcBorders>
            <w:shd w:val="clear" w:color="auto" w:fill="auto"/>
            <w:vAlign w:val="center"/>
            <w:hideMark/>
          </w:tcPr>
          <w:p w14:paraId="6451047A" w14:textId="77777777" w:rsidR="00CB1C2F" w:rsidRPr="00CB1C2F" w:rsidRDefault="00CB1C2F" w:rsidP="00CB1C2F">
            <w:pPr>
              <w:jc w:val="center"/>
              <w:rPr>
                <w:sz w:val="12"/>
                <w:szCs w:val="12"/>
              </w:rPr>
            </w:pPr>
            <w:r w:rsidRPr="00CB1C2F">
              <w:rPr>
                <w:sz w:val="12"/>
                <w:szCs w:val="12"/>
              </w:rPr>
              <w:t> </w:t>
            </w:r>
          </w:p>
        </w:tc>
        <w:tc>
          <w:tcPr>
            <w:tcW w:w="647" w:type="pct"/>
            <w:tcBorders>
              <w:top w:val="nil"/>
              <w:left w:val="nil"/>
              <w:bottom w:val="single" w:sz="4" w:space="0" w:color="000000"/>
              <w:right w:val="single" w:sz="4" w:space="0" w:color="000000"/>
            </w:tcBorders>
            <w:shd w:val="clear" w:color="auto" w:fill="auto"/>
            <w:vAlign w:val="center"/>
            <w:hideMark/>
          </w:tcPr>
          <w:p w14:paraId="1325B58F" w14:textId="77777777" w:rsidR="00CB1C2F" w:rsidRPr="00CB1C2F" w:rsidRDefault="00CB1C2F" w:rsidP="00CB1C2F">
            <w:pPr>
              <w:jc w:val="right"/>
              <w:rPr>
                <w:sz w:val="12"/>
                <w:szCs w:val="12"/>
              </w:rPr>
            </w:pPr>
            <w:r w:rsidRPr="00CB1C2F">
              <w:rPr>
                <w:sz w:val="12"/>
                <w:szCs w:val="12"/>
              </w:rPr>
              <w:t>100,0</w:t>
            </w:r>
          </w:p>
        </w:tc>
        <w:tc>
          <w:tcPr>
            <w:tcW w:w="654" w:type="pct"/>
            <w:tcBorders>
              <w:top w:val="nil"/>
              <w:left w:val="nil"/>
              <w:bottom w:val="single" w:sz="4" w:space="0" w:color="000000"/>
              <w:right w:val="single" w:sz="4" w:space="0" w:color="000000"/>
            </w:tcBorders>
            <w:shd w:val="clear" w:color="auto" w:fill="auto"/>
            <w:vAlign w:val="center"/>
            <w:hideMark/>
          </w:tcPr>
          <w:p w14:paraId="28B2DE61" w14:textId="77777777" w:rsidR="00CB1C2F" w:rsidRPr="00CB1C2F" w:rsidRDefault="00CB1C2F" w:rsidP="00CB1C2F">
            <w:pPr>
              <w:jc w:val="right"/>
              <w:rPr>
                <w:sz w:val="12"/>
                <w:szCs w:val="12"/>
              </w:rPr>
            </w:pPr>
            <w:r w:rsidRPr="00CB1C2F">
              <w:rPr>
                <w:sz w:val="12"/>
                <w:szCs w:val="12"/>
              </w:rPr>
              <w:t> </w:t>
            </w:r>
          </w:p>
        </w:tc>
        <w:tc>
          <w:tcPr>
            <w:tcW w:w="640" w:type="pct"/>
            <w:tcBorders>
              <w:top w:val="nil"/>
              <w:left w:val="nil"/>
              <w:bottom w:val="single" w:sz="4" w:space="0" w:color="000000"/>
              <w:right w:val="single" w:sz="4" w:space="0" w:color="000000"/>
            </w:tcBorders>
            <w:shd w:val="clear" w:color="auto" w:fill="auto"/>
            <w:vAlign w:val="center"/>
            <w:hideMark/>
          </w:tcPr>
          <w:p w14:paraId="710A0840" w14:textId="77777777" w:rsidR="00CB1C2F" w:rsidRPr="00CB1C2F" w:rsidRDefault="00CB1C2F" w:rsidP="00CB1C2F">
            <w:pPr>
              <w:jc w:val="right"/>
              <w:rPr>
                <w:sz w:val="12"/>
                <w:szCs w:val="12"/>
              </w:rPr>
            </w:pPr>
            <w:r w:rsidRPr="00CB1C2F">
              <w:rPr>
                <w:sz w:val="12"/>
                <w:szCs w:val="12"/>
              </w:rPr>
              <w:t> </w:t>
            </w:r>
          </w:p>
        </w:tc>
      </w:tr>
      <w:tr w:rsidR="00CB1C2F" w:rsidRPr="00CB1C2F" w14:paraId="4F909314" w14:textId="77777777" w:rsidTr="00CB1C2F">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6C4EE4DA" w14:textId="77777777" w:rsidR="00CB1C2F" w:rsidRPr="00CB1C2F" w:rsidRDefault="00CB1C2F" w:rsidP="00CB1C2F">
            <w:pPr>
              <w:rPr>
                <w:sz w:val="12"/>
                <w:szCs w:val="12"/>
              </w:rPr>
            </w:pPr>
            <w:r w:rsidRPr="00CB1C2F">
              <w:rPr>
                <w:sz w:val="12"/>
                <w:szCs w:val="1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6" w:type="pct"/>
            <w:tcBorders>
              <w:top w:val="nil"/>
              <w:left w:val="nil"/>
              <w:bottom w:val="single" w:sz="4" w:space="0" w:color="000000"/>
              <w:right w:val="single" w:sz="4" w:space="0" w:color="000000"/>
            </w:tcBorders>
            <w:shd w:val="clear" w:color="FFFFFF" w:fill="FFFFFF"/>
            <w:vAlign w:val="center"/>
            <w:hideMark/>
          </w:tcPr>
          <w:p w14:paraId="29AE76A2" w14:textId="77777777" w:rsidR="00CB1C2F" w:rsidRPr="00CB1C2F" w:rsidRDefault="00CB1C2F" w:rsidP="00CB1C2F">
            <w:pPr>
              <w:jc w:val="center"/>
              <w:rPr>
                <w:sz w:val="12"/>
                <w:szCs w:val="12"/>
              </w:rPr>
            </w:pPr>
            <w:r w:rsidRPr="00CB1C2F">
              <w:rPr>
                <w:sz w:val="12"/>
                <w:szCs w:val="12"/>
              </w:rPr>
              <w:t>05</w:t>
            </w:r>
          </w:p>
        </w:tc>
        <w:tc>
          <w:tcPr>
            <w:tcW w:w="236" w:type="pct"/>
            <w:tcBorders>
              <w:top w:val="nil"/>
              <w:left w:val="nil"/>
              <w:bottom w:val="single" w:sz="4" w:space="0" w:color="000000"/>
              <w:right w:val="single" w:sz="4" w:space="0" w:color="000000"/>
            </w:tcBorders>
            <w:shd w:val="clear" w:color="FFFFFF" w:fill="FFFFFF"/>
            <w:vAlign w:val="center"/>
            <w:hideMark/>
          </w:tcPr>
          <w:p w14:paraId="2509ED02" w14:textId="77777777" w:rsidR="00CB1C2F" w:rsidRPr="00CB1C2F" w:rsidRDefault="00CB1C2F" w:rsidP="00CB1C2F">
            <w:pPr>
              <w:jc w:val="center"/>
              <w:rPr>
                <w:sz w:val="12"/>
                <w:szCs w:val="12"/>
              </w:rPr>
            </w:pPr>
            <w:r w:rsidRPr="00CB1C2F">
              <w:rPr>
                <w:sz w:val="12"/>
                <w:szCs w:val="12"/>
              </w:rPr>
              <w:t>03</w:t>
            </w:r>
          </w:p>
        </w:tc>
        <w:tc>
          <w:tcPr>
            <w:tcW w:w="526" w:type="pct"/>
            <w:tcBorders>
              <w:top w:val="nil"/>
              <w:left w:val="nil"/>
              <w:bottom w:val="single" w:sz="4" w:space="0" w:color="000000"/>
              <w:right w:val="single" w:sz="4" w:space="0" w:color="000000"/>
            </w:tcBorders>
            <w:shd w:val="clear" w:color="auto" w:fill="auto"/>
            <w:vAlign w:val="center"/>
            <w:hideMark/>
          </w:tcPr>
          <w:p w14:paraId="08D63C7F" w14:textId="77777777" w:rsidR="00CB1C2F" w:rsidRPr="00CB1C2F" w:rsidRDefault="00CB1C2F" w:rsidP="00CB1C2F">
            <w:pPr>
              <w:jc w:val="center"/>
              <w:rPr>
                <w:sz w:val="12"/>
                <w:szCs w:val="12"/>
              </w:rPr>
            </w:pPr>
            <w:r w:rsidRPr="00CB1C2F">
              <w:rPr>
                <w:sz w:val="12"/>
                <w:szCs w:val="12"/>
              </w:rPr>
              <w:t>34 0 00 00000</w:t>
            </w:r>
          </w:p>
        </w:tc>
        <w:tc>
          <w:tcPr>
            <w:tcW w:w="216" w:type="pct"/>
            <w:tcBorders>
              <w:top w:val="nil"/>
              <w:left w:val="nil"/>
              <w:bottom w:val="single" w:sz="4" w:space="0" w:color="000000"/>
              <w:right w:val="single" w:sz="4" w:space="0" w:color="000000"/>
            </w:tcBorders>
            <w:shd w:val="clear" w:color="auto" w:fill="auto"/>
            <w:vAlign w:val="center"/>
            <w:hideMark/>
          </w:tcPr>
          <w:p w14:paraId="1DDB94A7" w14:textId="77777777" w:rsidR="00CB1C2F" w:rsidRPr="00CB1C2F" w:rsidRDefault="00CB1C2F" w:rsidP="00CB1C2F">
            <w:pPr>
              <w:jc w:val="center"/>
              <w:rPr>
                <w:sz w:val="12"/>
                <w:szCs w:val="12"/>
              </w:rPr>
            </w:pPr>
            <w:r w:rsidRPr="00CB1C2F">
              <w:rPr>
                <w:sz w:val="12"/>
                <w:szCs w:val="12"/>
              </w:rPr>
              <w:t>100</w:t>
            </w:r>
          </w:p>
        </w:tc>
        <w:tc>
          <w:tcPr>
            <w:tcW w:w="647" w:type="pct"/>
            <w:tcBorders>
              <w:top w:val="nil"/>
              <w:left w:val="nil"/>
              <w:bottom w:val="single" w:sz="4" w:space="0" w:color="000000"/>
              <w:right w:val="single" w:sz="4" w:space="0" w:color="000000"/>
            </w:tcBorders>
            <w:shd w:val="clear" w:color="auto" w:fill="auto"/>
            <w:vAlign w:val="center"/>
            <w:hideMark/>
          </w:tcPr>
          <w:p w14:paraId="0BE28D35" w14:textId="77777777" w:rsidR="00CB1C2F" w:rsidRPr="00CB1C2F" w:rsidRDefault="00CB1C2F" w:rsidP="00CB1C2F">
            <w:pPr>
              <w:jc w:val="right"/>
              <w:rPr>
                <w:sz w:val="12"/>
                <w:szCs w:val="12"/>
              </w:rPr>
            </w:pPr>
            <w:r w:rsidRPr="00CB1C2F">
              <w:rPr>
                <w:sz w:val="12"/>
                <w:szCs w:val="12"/>
              </w:rPr>
              <w:t>100,0</w:t>
            </w:r>
          </w:p>
        </w:tc>
        <w:tc>
          <w:tcPr>
            <w:tcW w:w="654" w:type="pct"/>
            <w:tcBorders>
              <w:top w:val="nil"/>
              <w:left w:val="nil"/>
              <w:bottom w:val="single" w:sz="4" w:space="0" w:color="000000"/>
              <w:right w:val="single" w:sz="4" w:space="0" w:color="000000"/>
            </w:tcBorders>
            <w:shd w:val="clear" w:color="auto" w:fill="auto"/>
            <w:vAlign w:val="center"/>
            <w:hideMark/>
          </w:tcPr>
          <w:p w14:paraId="0D4FE91F" w14:textId="77777777" w:rsidR="00CB1C2F" w:rsidRPr="00CB1C2F" w:rsidRDefault="00CB1C2F" w:rsidP="00CB1C2F">
            <w:pPr>
              <w:jc w:val="right"/>
              <w:rPr>
                <w:sz w:val="12"/>
                <w:szCs w:val="12"/>
              </w:rPr>
            </w:pPr>
            <w:r w:rsidRPr="00CB1C2F">
              <w:rPr>
                <w:sz w:val="12"/>
                <w:szCs w:val="12"/>
              </w:rPr>
              <w:t> </w:t>
            </w:r>
          </w:p>
        </w:tc>
        <w:tc>
          <w:tcPr>
            <w:tcW w:w="640" w:type="pct"/>
            <w:tcBorders>
              <w:top w:val="nil"/>
              <w:left w:val="nil"/>
              <w:bottom w:val="single" w:sz="4" w:space="0" w:color="000000"/>
              <w:right w:val="single" w:sz="4" w:space="0" w:color="000000"/>
            </w:tcBorders>
            <w:shd w:val="clear" w:color="auto" w:fill="auto"/>
            <w:vAlign w:val="center"/>
            <w:hideMark/>
          </w:tcPr>
          <w:p w14:paraId="4DAF0CF3" w14:textId="77777777" w:rsidR="00CB1C2F" w:rsidRPr="00CB1C2F" w:rsidRDefault="00CB1C2F" w:rsidP="00CB1C2F">
            <w:pPr>
              <w:jc w:val="right"/>
              <w:rPr>
                <w:sz w:val="12"/>
                <w:szCs w:val="12"/>
              </w:rPr>
            </w:pPr>
            <w:r w:rsidRPr="00CB1C2F">
              <w:rPr>
                <w:sz w:val="12"/>
                <w:szCs w:val="12"/>
              </w:rPr>
              <w:t> </w:t>
            </w:r>
          </w:p>
        </w:tc>
      </w:tr>
      <w:tr w:rsidR="00CB1C2F" w:rsidRPr="00CB1C2F" w14:paraId="284818C2" w14:textId="77777777" w:rsidTr="00CB1C2F">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78674712" w14:textId="77777777" w:rsidR="00CB1C2F" w:rsidRPr="00CB1C2F" w:rsidRDefault="00CB1C2F" w:rsidP="00CB1C2F">
            <w:pPr>
              <w:rPr>
                <w:sz w:val="12"/>
                <w:szCs w:val="12"/>
              </w:rPr>
            </w:pPr>
            <w:r w:rsidRPr="00CB1C2F">
              <w:rPr>
                <w:sz w:val="12"/>
                <w:szCs w:val="12"/>
              </w:rPr>
              <w:t>Содержание улично-дорожной сети</w:t>
            </w:r>
          </w:p>
        </w:tc>
        <w:tc>
          <w:tcPr>
            <w:tcW w:w="236" w:type="pct"/>
            <w:tcBorders>
              <w:top w:val="nil"/>
              <w:left w:val="nil"/>
              <w:bottom w:val="single" w:sz="4" w:space="0" w:color="000000"/>
              <w:right w:val="single" w:sz="4" w:space="0" w:color="000000"/>
            </w:tcBorders>
            <w:shd w:val="clear" w:color="FFFFFF" w:fill="FFFFFF"/>
            <w:vAlign w:val="center"/>
            <w:hideMark/>
          </w:tcPr>
          <w:p w14:paraId="2D1E7174" w14:textId="77777777" w:rsidR="00CB1C2F" w:rsidRPr="00CB1C2F" w:rsidRDefault="00CB1C2F" w:rsidP="00CB1C2F">
            <w:pPr>
              <w:jc w:val="center"/>
              <w:rPr>
                <w:sz w:val="12"/>
                <w:szCs w:val="12"/>
              </w:rPr>
            </w:pPr>
            <w:r w:rsidRPr="00CB1C2F">
              <w:rPr>
                <w:sz w:val="12"/>
                <w:szCs w:val="12"/>
              </w:rPr>
              <w:t>05</w:t>
            </w:r>
          </w:p>
        </w:tc>
        <w:tc>
          <w:tcPr>
            <w:tcW w:w="236" w:type="pct"/>
            <w:tcBorders>
              <w:top w:val="nil"/>
              <w:left w:val="nil"/>
              <w:bottom w:val="single" w:sz="4" w:space="0" w:color="000000"/>
              <w:right w:val="single" w:sz="4" w:space="0" w:color="000000"/>
            </w:tcBorders>
            <w:shd w:val="clear" w:color="FFFFFF" w:fill="FFFFFF"/>
            <w:vAlign w:val="center"/>
            <w:hideMark/>
          </w:tcPr>
          <w:p w14:paraId="03F348FC" w14:textId="77777777" w:rsidR="00CB1C2F" w:rsidRPr="00CB1C2F" w:rsidRDefault="00CB1C2F" w:rsidP="00CB1C2F">
            <w:pPr>
              <w:jc w:val="center"/>
              <w:rPr>
                <w:sz w:val="12"/>
                <w:szCs w:val="12"/>
              </w:rPr>
            </w:pPr>
            <w:r w:rsidRPr="00CB1C2F">
              <w:rPr>
                <w:sz w:val="12"/>
                <w:szCs w:val="12"/>
              </w:rPr>
              <w:t>03</w:t>
            </w:r>
          </w:p>
        </w:tc>
        <w:tc>
          <w:tcPr>
            <w:tcW w:w="526" w:type="pct"/>
            <w:tcBorders>
              <w:top w:val="nil"/>
              <w:left w:val="nil"/>
              <w:bottom w:val="single" w:sz="4" w:space="0" w:color="000000"/>
              <w:right w:val="single" w:sz="4" w:space="0" w:color="000000"/>
            </w:tcBorders>
            <w:shd w:val="clear" w:color="auto" w:fill="auto"/>
            <w:vAlign w:val="center"/>
            <w:hideMark/>
          </w:tcPr>
          <w:p w14:paraId="274396DB" w14:textId="77777777" w:rsidR="00CB1C2F" w:rsidRPr="00CB1C2F" w:rsidRDefault="00CB1C2F" w:rsidP="00CB1C2F">
            <w:pPr>
              <w:jc w:val="center"/>
              <w:rPr>
                <w:sz w:val="12"/>
                <w:szCs w:val="12"/>
              </w:rPr>
            </w:pPr>
            <w:r w:rsidRPr="00CB1C2F">
              <w:rPr>
                <w:sz w:val="12"/>
                <w:szCs w:val="12"/>
              </w:rPr>
              <w:t>99 0 00 02070</w:t>
            </w:r>
          </w:p>
        </w:tc>
        <w:tc>
          <w:tcPr>
            <w:tcW w:w="216" w:type="pct"/>
            <w:tcBorders>
              <w:top w:val="nil"/>
              <w:left w:val="nil"/>
              <w:bottom w:val="single" w:sz="4" w:space="0" w:color="000000"/>
              <w:right w:val="single" w:sz="4" w:space="0" w:color="000000"/>
            </w:tcBorders>
            <w:shd w:val="clear" w:color="auto" w:fill="auto"/>
            <w:vAlign w:val="center"/>
            <w:hideMark/>
          </w:tcPr>
          <w:p w14:paraId="66FF28F2" w14:textId="77777777" w:rsidR="00CB1C2F" w:rsidRPr="00CB1C2F" w:rsidRDefault="00CB1C2F" w:rsidP="00CB1C2F">
            <w:pPr>
              <w:jc w:val="center"/>
              <w:rPr>
                <w:sz w:val="12"/>
                <w:szCs w:val="12"/>
              </w:rPr>
            </w:pPr>
            <w:r w:rsidRPr="00CB1C2F">
              <w:rPr>
                <w:sz w:val="12"/>
                <w:szCs w:val="12"/>
              </w:rPr>
              <w:t> </w:t>
            </w:r>
          </w:p>
        </w:tc>
        <w:tc>
          <w:tcPr>
            <w:tcW w:w="647" w:type="pct"/>
            <w:tcBorders>
              <w:top w:val="nil"/>
              <w:left w:val="nil"/>
              <w:bottom w:val="single" w:sz="4" w:space="0" w:color="000000"/>
              <w:right w:val="single" w:sz="4" w:space="0" w:color="000000"/>
            </w:tcBorders>
            <w:shd w:val="clear" w:color="auto" w:fill="auto"/>
            <w:vAlign w:val="center"/>
            <w:hideMark/>
          </w:tcPr>
          <w:p w14:paraId="65D2C080" w14:textId="77777777" w:rsidR="00CB1C2F" w:rsidRPr="00CB1C2F" w:rsidRDefault="00CB1C2F" w:rsidP="00CB1C2F">
            <w:pPr>
              <w:jc w:val="right"/>
              <w:rPr>
                <w:sz w:val="12"/>
                <w:szCs w:val="12"/>
              </w:rPr>
            </w:pPr>
            <w:r w:rsidRPr="00CB1C2F">
              <w:rPr>
                <w:sz w:val="12"/>
                <w:szCs w:val="12"/>
              </w:rPr>
              <w:t>2 412,1</w:t>
            </w:r>
          </w:p>
        </w:tc>
        <w:tc>
          <w:tcPr>
            <w:tcW w:w="654" w:type="pct"/>
            <w:tcBorders>
              <w:top w:val="nil"/>
              <w:left w:val="nil"/>
              <w:bottom w:val="single" w:sz="4" w:space="0" w:color="000000"/>
              <w:right w:val="single" w:sz="4" w:space="0" w:color="000000"/>
            </w:tcBorders>
            <w:shd w:val="clear" w:color="auto" w:fill="auto"/>
            <w:vAlign w:val="center"/>
            <w:hideMark/>
          </w:tcPr>
          <w:p w14:paraId="612FE09D" w14:textId="77777777" w:rsidR="00CB1C2F" w:rsidRPr="00CB1C2F" w:rsidRDefault="00CB1C2F" w:rsidP="00CB1C2F">
            <w:pPr>
              <w:jc w:val="right"/>
              <w:rPr>
                <w:sz w:val="12"/>
                <w:szCs w:val="12"/>
              </w:rPr>
            </w:pPr>
            <w:r w:rsidRPr="00CB1C2F">
              <w:rPr>
                <w:sz w:val="12"/>
                <w:szCs w:val="12"/>
              </w:rPr>
              <w:t> </w:t>
            </w:r>
          </w:p>
        </w:tc>
        <w:tc>
          <w:tcPr>
            <w:tcW w:w="640" w:type="pct"/>
            <w:tcBorders>
              <w:top w:val="nil"/>
              <w:left w:val="nil"/>
              <w:bottom w:val="single" w:sz="4" w:space="0" w:color="000000"/>
              <w:right w:val="single" w:sz="4" w:space="0" w:color="000000"/>
            </w:tcBorders>
            <w:shd w:val="clear" w:color="auto" w:fill="auto"/>
            <w:vAlign w:val="center"/>
            <w:hideMark/>
          </w:tcPr>
          <w:p w14:paraId="04C8D961" w14:textId="77777777" w:rsidR="00CB1C2F" w:rsidRPr="00CB1C2F" w:rsidRDefault="00CB1C2F" w:rsidP="00CB1C2F">
            <w:pPr>
              <w:jc w:val="right"/>
              <w:rPr>
                <w:sz w:val="12"/>
                <w:szCs w:val="12"/>
              </w:rPr>
            </w:pPr>
            <w:r w:rsidRPr="00CB1C2F">
              <w:rPr>
                <w:sz w:val="12"/>
                <w:szCs w:val="12"/>
              </w:rPr>
              <w:t> </w:t>
            </w:r>
          </w:p>
        </w:tc>
      </w:tr>
      <w:tr w:rsidR="00CB1C2F" w:rsidRPr="00CB1C2F" w14:paraId="5D20BAC8" w14:textId="77777777" w:rsidTr="00CB1C2F">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70EA9EFE" w14:textId="77777777" w:rsidR="00CB1C2F" w:rsidRPr="00CB1C2F" w:rsidRDefault="00CB1C2F" w:rsidP="00CB1C2F">
            <w:pPr>
              <w:rPr>
                <w:sz w:val="12"/>
                <w:szCs w:val="12"/>
              </w:rPr>
            </w:pPr>
            <w:r w:rsidRPr="00CB1C2F">
              <w:rPr>
                <w:sz w:val="12"/>
                <w:szCs w:val="12"/>
              </w:rPr>
              <w:t>Закупка товаров, работ и услуг для обеспечения государственных (муниципальных) нужд</w:t>
            </w:r>
          </w:p>
        </w:tc>
        <w:tc>
          <w:tcPr>
            <w:tcW w:w="236" w:type="pct"/>
            <w:tcBorders>
              <w:top w:val="nil"/>
              <w:left w:val="nil"/>
              <w:bottom w:val="single" w:sz="4" w:space="0" w:color="000000"/>
              <w:right w:val="single" w:sz="4" w:space="0" w:color="000000"/>
            </w:tcBorders>
            <w:shd w:val="clear" w:color="FFFFFF" w:fill="FFFFFF"/>
            <w:vAlign w:val="center"/>
            <w:hideMark/>
          </w:tcPr>
          <w:p w14:paraId="73E27247" w14:textId="77777777" w:rsidR="00CB1C2F" w:rsidRPr="00CB1C2F" w:rsidRDefault="00CB1C2F" w:rsidP="00CB1C2F">
            <w:pPr>
              <w:jc w:val="center"/>
              <w:rPr>
                <w:sz w:val="12"/>
                <w:szCs w:val="12"/>
              </w:rPr>
            </w:pPr>
            <w:r w:rsidRPr="00CB1C2F">
              <w:rPr>
                <w:sz w:val="12"/>
                <w:szCs w:val="12"/>
              </w:rPr>
              <w:t>05</w:t>
            </w:r>
          </w:p>
        </w:tc>
        <w:tc>
          <w:tcPr>
            <w:tcW w:w="236" w:type="pct"/>
            <w:tcBorders>
              <w:top w:val="nil"/>
              <w:left w:val="nil"/>
              <w:bottom w:val="single" w:sz="4" w:space="0" w:color="000000"/>
              <w:right w:val="single" w:sz="4" w:space="0" w:color="000000"/>
            </w:tcBorders>
            <w:shd w:val="clear" w:color="FFFFFF" w:fill="FFFFFF"/>
            <w:vAlign w:val="center"/>
            <w:hideMark/>
          </w:tcPr>
          <w:p w14:paraId="5146FF4F" w14:textId="77777777" w:rsidR="00CB1C2F" w:rsidRPr="00CB1C2F" w:rsidRDefault="00CB1C2F" w:rsidP="00CB1C2F">
            <w:pPr>
              <w:jc w:val="center"/>
              <w:rPr>
                <w:sz w:val="12"/>
                <w:szCs w:val="12"/>
              </w:rPr>
            </w:pPr>
            <w:r w:rsidRPr="00CB1C2F">
              <w:rPr>
                <w:sz w:val="12"/>
                <w:szCs w:val="12"/>
              </w:rPr>
              <w:t>03</w:t>
            </w:r>
          </w:p>
        </w:tc>
        <w:tc>
          <w:tcPr>
            <w:tcW w:w="526" w:type="pct"/>
            <w:tcBorders>
              <w:top w:val="nil"/>
              <w:left w:val="nil"/>
              <w:bottom w:val="single" w:sz="4" w:space="0" w:color="000000"/>
              <w:right w:val="single" w:sz="4" w:space="0" w:color="000000"/>
            </w:tcBorders>
            <w:shd w:val="clear" w:color="auto" w:fill="auto"/>
            <w:vAlign w:val="center"/>
            <w:hideMark/>
          </w:tcPr>
          <w:p w14:paraId="2BBD5ABC" w14:textId="77777777" w:rsidR="00CB1C2F" w:rsidRPr="00CB1C2F" w:rsidRDefault="00CB1C2F" w:rsidP="00CB1C2F">
            <w:pPr>
              <w:jc w:val="center"/>
              <w:rPr>
                <w:sz w:val="12"/>
                <w:szCs w:val="12"/>
              </w:rPr>
            </w:pPr>
            <w:r w:rsidRPr="00CB1C2F">
              <w:rPr>
                <w:sz w:val="12"/>
                <w:szCs w:val="12"/>
              </w:rPr>
              <w:t>99 0 00 02070</w:t>
            </w:r>
          </w:p>
        </w:tc>
        <w:tc>
          <w:tcPr>
            <w:tcW w:w="216" w:type="pct"/>
            <w:tcBorders>
              <w:top w:val="nil"/>
              <w:left w:val="nil"/>
              <w:bottom w:val="single" w:sz="4" w:space="0" w:color="000000"/>
              <w:right w:val="single" w:sz="4" w:space="0" w:color="000000"/>
            </w:tcBorders>
            <w:shd w:val="clear" w:color="auto" w:fill="auto"/>
            <w:vAlign w:val="center"/>
            <w:hideMark/>
          </w:tcPr>
          <w:p w14:paraId="1A4E9A64" w14:textId="77777777" w:rsidR="00CB1C2F" w:rsidRPr="00CB1C2F" w:rsidRDefault="00CB1C2F" w:rsidP="00CB1C2F">
            <w:pPr>
              <w:jc w:val="center"/>
              <w:rPr>
                <w:sz w:val="12"/>
                <w:szCs w:val="12"/>
              </w:rPr>
            </w:pPr>
            <w:r w:rsidRPr="00CB1C2F">
              <w:rPr>
                <w:sz w:val="12"/>
                <w:szCs w:val="12"/>
              </w:rPr>
              <w:t>200</w:t>
            </w:r>
          </w:p>
        </w:tc>
        <w:tc>
          <w:tcPr>
            <w:tcW w:w="647" w:type="pct"/>
            <w:tcBorders>
              <w:top w:val="nil"/>
              <w:left w:val="nil"/>
              <w:bottom w:val="single" w:sz="4" w:space="0" w:color="000000"/>
              <w:right w:val="single" w:sz="4" w:space="0" w:color="000000"/>
            </w:tcBorders>
            <w:shd w:val="clear" w:color="auto" w:fill="auto"/>
            <w:vAlign w:val="center"/>
            <w:hideMark/>
          </w:tcPr>
          <w:p w14:paraId="5485BBBA" w14:textId="77777777" w:rsidR="00CB1C2F" w:rsidRPr="00CB1C2F" w:rsidRDefault="00CB1C2F" w:rsidP="00CB1C2F">
            <w:pPr>
              <w:jc w:val="right"/>
              <w:rPr>
                <w:sz w:val="12"/>
                <w:szCs w:val="12"/>
              </w:rPr>
            </w:pPr>
            <w:r w:rsidRPr="00CB1C2F">
              <w:rPr>
                <w:sz w:val="12"/>
                <w:szCs w:val="12"/>
              </w:rPr>
              <w:t>2 412,1</w:t>
            </w:r>
          </w:p>
        </w:tc>
        <w:tc>
          <w:tcPr>
            <w:tcW w:w="654" w:type="pct"/>
            <w:tcBorders>
              <w:top w:val="nil"/>
              <w:left w:val="nil"/>
              <w:bottom w:val="single" w:sz="4" w:space="0" w:color="000000"/>
              <w:right w:val="single" w:sz="4" w:space="0" w:color="000000"/>
            </w:tcBorders>
            <w:shd w:val="clear" w:color="auto" w:fill="auto"/>
            <w:vAlign w:val="center"/>
            <w:hideMark/>
          </w:tcPr>
          <w:p w14:paraId="297FC0C3" w14:textId="77777777" w:rsidR="00CB1C2F" w:rsidRPr="00CB1C2F" w:rsidRDefault="00CB1C2F" w:rsidP="00CB1C2F">
            <w:pPr>
              <w:jc w:val="right"/>
              <w:rPr>
                <w:sz w:val="12"/>
                <w:szCs w:val="12"/>
              </w:rPr>
            </w:pPr>
            <w:r w:rsidRPr="00CB1C2F">
              <w:rPr>
                <w:sz w:val="12"/>
                <w:szCs w:val="12"/>
              </w:rPr>
              <w:t> </w:t>
            </w:r>
          </w:p>
        </w:tc>
        <w:tc>
          <w:tcPr>
            <w:tcW w:w="640" w:type="pct"/>
            <w:tcBorders>
              <w:top w:val="nil"/>
              <w:left w:val="nil"/>
              <w:bottom w:val="single" w:sz="4" w:space="0" w:color="000000"/>
              <w:right w:val="single" w:sz="4" w:space="0" w:color="000000"/>
            </w:tcBorders>
            <w:shd w:val="clear" w:color="auto" w:fill="auto"/>
            <w:vAlign w:val="center"/>
            <w:hideMark/>
          </w:tcPr>
          <w:p w14:paraId="2512CBCA" w14:textId="77777777" w:rsidR="00CB1C2F" w:rsidRPr="00CB1C2F" w:rsidRDefault="00CB1C2F" w:rsidP="00CB1C2F">
            <w:pPr>
              <w:jc w:val="right"/>
              <w:rPr>
                <w:sz w:val="12"/>
                <w:szCs w:val="12"/>
              </w:rPr>
            </w:pPr>
            <w:r w:rsidRPr="00CB1C2F">
              <w:rPr>
                <w:sz w:val="12"/>
                <w:szCs w:val="12"/>
              </w:rPr>
              <w:t> </w:t>
            </w:r>
          </w:p>
        </w:tc>
      </w:tr>
      <w:tr w:rsidR="00CB1C2F" w:rsidRPr="00CB1C2F" w14:paraId="5235C182" w14:textId="77777777" w:rsidTr="00CB1C2F">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4BAA5F8D" w14:textId="77777777" w:rsidR="00CB1C2F" w:rsidRPr="00CB1C2F" w:rsidRDefault="00CB1C2F" w:rsidP="00CB1C2F">
            <w:pPr>
              <w:rPr>
                <w:sz w:val="12"/>
                <w:szCs w:val="12"/>
              </w:rPr>
            </w:pPr>
            <w:r w:rsidRPr="00CB1C2F">
              <w:rPr>
                <w:sz w:val="12"/>
                <w:szCs w:val="12"/>
              </w:rPr>
              <w:t>Уличное освещение</w:t>
            </w:r>
          </w:p>
        </w:tc>
        <w:tc>
          <w:tcPr>
            <w:tcW w:w="236" w:type="pct"/>
            <w:tcBorders>
              <w:top w:val="nil"/>
              <w:left w:val="nil"/>
              <w:bottom w:val="single" w:sz="4" w:space="0" w:color="000000"/>
              <w:right w:val="single" w:sz="4" w:space="0" w:color="000000"/>
            </w:tcBorders>
            <w:shd w:val="clear" w:color="FFFFFF" w:fill="FFFFFF"/>
            <w:vAlign w:val="center"/>
            <w:hideMark/>
          </w:tcPr>
          <w:p w14:paraId="62207658" w14:textId="77777777" w:rsidR="00CB1C2F" w:rsidRPr="00CB1C2F" w:rsidRDefault="00CB1C2F" w:rsidP="00CB1C2F">
            <w:pPr>
              <w:jc w:val="center"/>
              <w:rPr>
                <w:sz w:val="12"/>
                <w:szCs w:val="12"/>
              </w:rPr>
            </w:pPr>
            <w:r w:rsidRPr="00CB1C2F">
              <w:rPr>
                <w:sz w:val="12"/>
                <w:szCs w:val="12"/>
              </w:rPr>
              <w:t>05</w:t>
            </w:r>
          </w:p>
        </w:tc>
        <w:tc>
          <w:tcPr>
            <w:tcW w:w="236" w:type="pct"/>
            <w:tcBorders>
              <w:top w:val="nil"/>
              <w:left w:val="nil"/>
              <w:bottom w:val="single" w:sz="4" w:space="0" w:color="000000"/>
              <w:right w:val="single" w:sz="4" w:space="0" w:color="000000"/>
            </w:tcBorders>
            <w:shd w:val="clear" w:color="FFFFFF" w:fill="FFFFFF"/>
            <w:vAlign w:val="center"/>
            <w:hideMark/>
          </w:tcPr>
          <w:p w14:paraId="1268EACF" w14:textId="77777777" w:rsidR="00CB1C2F" w:rsidRPr="00CB1C2F" w:rsidRDefault="00CB1C2F" w:rsidP="00CB1C2F">
            <w:pPr>
              <w:jc w:val="center"/>
              <w:rPr>
                <w:sz w:val="12"/>
                <w:szCs w:val="12"/>
              </w:rPr>
            </w:pPr>
            <w:r w:rsidRPr="00CB1C2F">
              <w:rPr>
                <w:sz w:val="12"/>
                <w:szCs w:val="12"/>
              </w:rPr>
              <w:t>03</w:t>
            </w:r>
          </w:p>
        </w:tc>
        <w:tc>
          <w:tcPr>
            <w:tcW w:w="526" w:type="pct"/>
            <w:tcBorders>
              <w:top w:val="nil"/>
              <w:left w:val="nil"/>
              <w:bottom w:val="single" w:sz="4" w:space="0" w:color="000000"/>
              <w:right w:val="single" w:sz="4" w:space="0" w:color="000000"/>
            </w:tcBorders>
            <w:shd w:val="clear" w:color="auto" w:fill="auto"/>
            <w:vAlign w:val="center"/>
            <w:hideMark/>
          </w:tcPr>
          <w:p w14:paraId="5E04BCB2" w14:textId="77777777" w:rsidR="00CB1C2F" w:rsidRPr="00CB1C2F" w:rsidRDefault="00CB1C2F" w:rsidP="00CB1C2F">
            <w:pPr>
              <w:jc w:val="center"/>
              <w:rPr>
                <w:sz w:val="12"/>
                <w:szCs w:val="12"/>
              </w:rPr>
            </w:pPr>
            <w:r w:rsidRPr="00CB1C2F">
              <w:rPr>
                <w:sz w:val="12"/>
                <w:szCs w:val="12"/>
              </w:rPr>
              <w:t>99 0 00 02300</w:t>
            </w:r>
          </w:p>
        </w:tc>
        <w:tc>
          <w:tcPr>
            <w:tcW w:w="216" w:type="pct"/>
            <w:tcBorders>
              <w:top w:val="nil"/>
              <w:left w:val="nil"/>
              <w:bottom w:val="single" w:sz="4" w:space="0" w:color="000000"/>
              <w:right w:val="single" w:sz="4" w:space="0" w:color="000000"/>
            </w:tcBorders>
            <w:shd w:val="clear" w:color="auto" w:fill="auto"/>
            <w:vAlign w:val="center"/>
            <w:hideMark/>
          </w:tcPr>
          <w:p w14:paraId="76C7ED06" w14:textId="77777777" w:rsidR="00CB1C2F" w:rsidRPr="00CB1C2F" w:rsidRDefault="00CB1C2F" w:rsidP="00CB1C2F">
            <w:pPr>
              <w:jc w:val="center"/>
              <w:rPr>
                <w:sz w:val="12"/>
                <w:szCs w:val="12"/>
              </w:rPr>
            </w:pPr>
            <w:r w:rsidRPr="00CB1C2F">
              <w:rPr>
                <w:sz w:val="12"/>
                <w:szCs w:val="12"/>
              </w:rPr>
              <w:t> </w:t>
            </w:r>
          </w:p>
        </w:tc>
        <w:tc>
          <w:tcPr>
            <w:tcW w:w="647" w:type="pct"/>
            <w:tcBorders>
              <w:top w:val="nil"/>
              <w:left w:val="nil"/>
              <w:bottom w:val="single" w:sz="4" w:space="0" w:color="000000"/>
              <w:right w:val="single" w:sz="4" w:space="0" w:color="000000"/>
            </w:tcBorders>
            <w:shd w:val="clear" w:color="auto" w:fill="auto"/>
            <w:vAlign w:val="center"/>
            <w:hideMark/>
          </w:tcPr>
          <w:p w14:paraId="6EDD02C0" w14:textId="77777777" w:rsidR="00CB1C2F" w:rsidRPr="00CB1C2F" w:rsidRDefault="00CB1C2F" w:rsidP="00CB1C2F">
            <w:pPr>
              <w:jc w:val="right"/>
              <w:rPr>
                <w:sz w:val="12"/>
                <w:szCs w:val="12"/>
              </w:rPr>
            </w:pPr>
            <w:r w:rsidRPr="00CB1C2F">
              <w:rPr>
                <w:sz w:val="12"/>
                <w:szCs w:val="12"/>
              </w:rPr>
              <w:t>1 461,7</w:t>
            </w:r>
          </w:p>
        </w:tc>
        <w:tc>
          <w:tcPr>
            <w:tcW w:w="654" w:type="pct"/>
            <w:tcBorders>
              <w:top w:val="nil"/>
              <w:left w:val="nil"/>
              <w:bottom w:val="single" w:sz="4" w:space="0" w:color="000000"/>
              <w:right w:val="single" w:sz="4" w:space="0" w:color="000000"/>
            </w:tcBorders>
            <w:shd w:val="clear" w:color="auto" w:fill="auto"/>
            <w:vAlign w:val="center"/>
            <w:hideMark/>
          </w:tcPr>
          <w:p w14:paraId="2FBF7E74" w14:textId="77777777" w:rsidR="00CB1C2F" w:rsidRPr="00CB1C2F" w:rsidRDefault="00CB1C2F" w:rsidP="00CB1C2F">
            <w:pPr>
              <w:jc w:val="right"/>
              <w:rPr>
                <w:sz w:val="12"/>
                <w:szCs w:val="12"/>
              </w:rPr>
            </w:pPr>
            <w:r w:rsidRPr="00CB1C2F">
              <w:rPr>
                <w:sz w:val="12"/>
                <w:szCs w:val="12"/>
              </w:rPr>
              <w:t> </w:t>
            </w:r>
          </w:p>
        </w:tc>
        <w:tc>
          <w:tcPr>
            <w:tcW w:w="640" w:type="pct"/>
            <w:tcBorders>
              <w:top w:val="nil"/>
              <w:left w:val="nil"/>
              <w:bottom w:val="single" w:sz="4" w:space="0" w:color="000000"/>
              <w:right w:val="single" w:sz="4" w:space="0" w:color="000000"/>
            </w:tcBorders>
            <w:shd w:val="clear" w:color="auto" w:fill="auto"/>
            <w:vAlign w:val="center"/>
            <w:hideMark/>
          </w:tcPr>
          <w:p w14:paraId="606307F9" w14:textId="77777777" w:rsidR="00CB1C2F" w:rsidRPr="00CB1C2F" w:rsidRDefault="00CB1C2F" w:rsidP="00CB1C2F">
            <w:pPr>
              <w:jc w:val="right"/>
              <w:rPr>
                <w:sz w:val="12"/>
                <w:szCs w:val="12"/>
              </w:rPr>
            </w:pPr>
            <w:r w:rsidRPr="00CB1C2F">
              <w:rPr>
                <w:sz w:val="12"/>
                <w:szCs w:val="12"/>
              </w:rPr>
              <w:t> </w:t>
            </w:r>
          </w:p>
        </w:tc>
      </w:tr>
      <w:tr w:rsidR="00CB1C2F" w:rsidRPr="00CB1C2F" w14:paraId="39E261CD" w14:textId="77777777" w:rsidTr="00CB1C2F">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734D8133" w14:textId="77777777" w:rsidR="00CB1C2F" w:rsidRPr="00CB1C2F" w:rsidRDefault="00CB1C2F" w:rsidP="00CB1C2F">
            <w:pPr>
              <w:rPr>
                <w:sz w:val="12"/>
                <w:szCs w:val="12"/>
              </w:rPr>
            </w:pPr>
            <w:r w:rsidRPr="00CB1C2F">
              <w:rPr>
                <w:sz w:val="12"/>
                <w:szCs w:val="12"/>
              </w:rPr>
              <w:t>Закупка товаров, работ и услуг для обеспечения государственных (муниципальных) нужд</w:t>
            </w:r>
          </w:p>
        </w:tc>
        <w:tc>
          <w:tcPr>
            <w:tcW w:w="236" w:type="pct"/>
            <w:tcBorders>
              <w:top w:val="nil"/>
              <w:left w:val="nil"/>
              <w:bottom w:val="single" w:sz="4" w:space="0" w:color="000000"/>
              <w:right w:val="single" w:sz="4" w:space="0" w:color="000000"/>
            </w:tcBorders>
            <w:shd w:val="clear" w:color="FFFFFF" w:fill="FFFFFF"/>
            <w:vAlign w:val="center"/>
            <w:hideMark/>
          </w:tcPr>
          <w:p w14:paraId="7F626DB8" w14:textId="77777777" w:rsidR="00CB1C2F" w:rsidRPr="00CB1C2F" w:rsidRDefault="00CB1C2F" w:rsidP="00CB1C2F">
            <w:pPr>
              <w:jc w:val="center"/>
              <w:rPr>
                <w:sz w:val="12"/>
                <w:szCs w:val="12"/>
              </w:rPr>
            </w:pPr>
            <w:r w:rsidRPr="00CB1C2F">
              <w:rPr>
                <w:sz w:val="12"/>
                <w:szCs w:val="12"/>
              </w:rPr>
              <w:t>05</w:t>
            </w:r>
          </w:p>
        </w:tc>
        <w:tc>
          <w:tcPr>
            <w:tcW w:w="236" w:type="pct"/>
            <w:tcBorders>
              <w:top w:val="nil"/>
              <w:left w:val="nil"/>
              <w:bottom w:val="single" w:sz="4" w:space="0" w:color="000000"/>
              <w:right w:val="single" w:sz="4" w:space="0" w:color="000000"/>
            </w:tcBorders>
            <w:shd w:val="clear" w:color="FFFFFF" w:fill="FFFFFF"/>
            <w:vAlign w:val="center"/>
            <w:hideMark/>
          </w:tcPr>
          <w:p w14:paraId="7E183722" w14:textId="77777777" w:rsidR="00CB1C2F" w:rsidRPr="00CB1C2F" w:rsidRDefault="00CB1C2F" w:rsidP="00CB1C2F">
            <w:pPr>
              <w:jc w:val="center"/>
              <w:rPr>
                <w:sz w:val="12"/>
                <w:szCs w:val="12"/>
              </w:rPr>
            </w:pPr>
            <w:r w:rsidRPr="00CB1C2F">
              <w:rPr>
                <w:sz w:val="12"/>
                <w:szCs w:val="12"/>
              </w:rPr>
              <w:t>03</w:t>
            </w:r>
          </w:p>
        </w:tc>
        <w:tc>
          <w:tcPr>
            <w:tcW w:w="526" w:type="pct"/>
            <w:tcBorders>
              <w:top w:val="nil"/>
              <w:left w:val="nil"/>
              <w:bottom w:val="single" w:sz="4" w:space="0" w:color="000000"/>
              <w:right w:val="single" w:sz="4" w:space="0" w:color="000000"/>
            </w:tcBorders>
            <w:shd w:val="clear" w:color="auto" w:fill="auto"/>
            <w:vAlign w:val="center"/>
            <w:hideMark/>
          </w:tcPr>
          <w:p w14:paraId="020806F8" w14:textId="77777777" w:rsidR="00CB1C2F" w:rsidRPr="00CB1C2F" w:rsidRDefault="00CB1C2F" w:rsidP="00CB1C2F">
            <w:pPr>
              <w:jc w:val="center"/>
              <w:rPr>
                <w:sz w:val="12"/>
                <w:szCs w:val="12"/>
              </w:rPr>
            </w:pPr>
            <w:r w:rsidRPr="00CB1C2F">
              <w:rPr>
                <w:sz w:val="12"/>
                <w:szCs w:val="12"/>
              </w:rPr>
              <w:t>99 0 00 02300</w:t>
            </w:r>
          </w:p>
        </w:tc>
        <w:tc>
          <w:tcPr>
            <w:tcW w:w="216" w:type="pct"/>
            <w:tcBorders>
              <w:top w:val="nil"/>
              <w:left w:val="nil"/>
              <w:bottom w:val="single" w:sz="4" w:space="0" w:color="000000"/>
              <w:right w:val="single" w:sz="4" w:space="0" w:color="000000"/>
            </w:tcBorders>
            <w:shd w:val="clear" w:color="auto" w:fill="auto"/>
            <w:vAlign w:val="center"/>
            <w:hideMark/>
          </w:tcPr>
          <w:p w14:paraId="09001610" w14:textId="77777777" w:rsidR="00CB1C2F" w:rsidRPr="00CB1C2F" w:rsidRDefault="00CB1C2F" w:rsidP="00CB1C2F">
            <w:pPr>
              <w:jc w:val="center"/>
              <w:rPr>
                <w:sz w:val="12"/>
                <w:szCs w:val="12"/>
              </w:rPr>
            </w:pPr>
            <w:r w:rsidRPr="00CB1C2F">
              <w:rPr>
                <w:sz w:val="12"/>
                <w:szCs w:val="12"/>
              </w:rPr>
              <w:t>200</w:t>
            </w:r>
          </w:p>
        </w:tc>
        <w:tc>
          <w:tcPr>
            <w:tcW w:w="647" w:type="pct"/>
            <w:tcBorders>
              <w:top w:val="nil"/>
              <w:left w:val="nil"/>
              <w:bottom w:val="single" w:sz="4" w:space="0" w:color="000000"/>
              <w:right w:val="single" w:sz="4" w:space="0" w:color="000000"/>
            </w:tcBorders>
            <w:shd w:val="clear" w:color="auto" w:fill="auto"/>
            <w:vAlign w:val="center"/>
            <w:hideMark/>
          </w:tcPr>
          <w:p w14:paraId="635B1F9B" w14:textId="77777777" w:rsidR="00CB1C2F" w:rsidRPr="00CB1C2F" w:rsidRDefault="00CB1C2F" w:rsidP="00CB1C2F">
            <w:pPr>
              <w:jc w:val="right"/>
              <w:rPr>
                <w:sz w:val="12"/>
                <w:szCs w:val="12"/>
              </w:rPr>
            </w:pPr>
            <w:r w:rsidRPr="00CB1C2F">
              <w:rPr>
                <w:sz w:val="12"/>
                <w:szCs w:val="12"/>
              </w:rPr>
              <w:t>1 461,7</w:t>
            </w:r>
          </w:p>
        </w:tc>
        <w:tc>
          <w:tcPr>
            <w:tcW w:w="654" w:type="pct"/>
            <w:tcBorders>
              <w:top w:val="nil"/>
              <w:left w:val="nil"/>
              <w:bottom w:val="single" w:sz="4" w:space="0" w:color="000000"/>
              <w:right w:val="single" w:sz="4" w:space="0" w:color="000000"/>
            </w:tcBorders>
            <w:shd w:val="clear" w:color="auto" w:fill="auto"/>
            <w:vAlign w:val="center"/>
            <w:hideMark/>
          </w:tcPr>
          <w:p w14:paraId="39D86C32" w14:textId="77777777" w:rsidR="00CB1C2F" w:rsidRPr="00CB1C2F" w:rsidRDefault="00CB1C2F" w:rsidP="00CB1C2F">
            <w:pPr>
              <w:jc w:val="right"/>
              <w:rPr>
                <w:sz w:val="12"/>
                <w:szCs w:val="12"/>
              </w:rPr>
            </w:pPr>
            <w:r w:rsidRPr="00CB1C2F">
              <w:rPr>
                <w:sz w:val="12"/>
                <w:szCs w:val="12"/>
              </w:rPr>
              <w:t> </w:t>
            </w:r>
          </w:p>
        </w:tc>
        <w:tc>
          <w:tcPr>
            <w:tcW w:w="640" w:type="pct"/>
            <w:tcBorders>
              <w:top w:val="nil"/>
              <w:left w:val="nil"/>
              <w:bottom w:val="single" w:sz="4" w:space="0" w:color="000000"/>
              <w:right w:val="single" w:sz="4" w:space="0" w:color="000000"/>
            </w:tcBorders>
            <w:shd w:val="clear" w:color="auto" w:fill="auto"/>
            <w:vAlign w:val="center"/>
            <w:hideMark/>
          </w:tcPr>
          <w:p w14:paraId="3EBB7E20" w14:textId="77777777" w:rsidR="00CB1C2F" w:rsidRPr="00CB1C2F" w:rsidRDefault="00CB1C2F" w:rsidP="00CB1C2F">
            <w:pPr>
              <w:jc w:val="right"/>
              <w:rPr>
                <w:sz w:val="12"/>
                <w:szCs w:val="12"/>
              </w:rPr>
            </w:pPr>
            <w:r w:rsidRPr="00CB1C2F">
              <w:rPr>
                <w:sz w:val="12"/>
                <w:szCs w:val="12"/>
              </w:rPr>
              <w:t> </w:t>
            </w:r>
          </w:p>
        </w:tc>
      </w:tr>
      <w:tr w:rsidR="00CB1C2F" w:rsidRPr="00CB1C2F" w14:paraId="0B1D68D2" w14:textId="77777777" w:rsidTr="00CB1C2F">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3CCEB696" w14:textId="77777777" w:rsidR="00CB1C2F" w:rsidRPr="00CB1C2F" w:rsidRDefault="00CB1C2F" w:rsidP="00CB1C2F">
            <w:pPr>
              <w:rPr>
                <w:sz w:val="12"/>
                <w:szCs w:val="12"/>
              </w:rPr>
            </w:pPr>
            <w:r w:rsidRPr="00CB1C2F">
              <w:rPr>
                <w:sz w:val="12"/>
                <w:szCs w:val="12"/>
              </w:rPr>
              <w:t>Прочие мероприятия по благоустройству сельских поселений</w:t>
            </w:r>
          </w:p>
        </w:tc>
        <w:tc>
          <w:tcPr>
            <w:tcW w:w="236" w:type="pct"/>
            <w:tcBorders>
              <w:top w:val="nil"/>
              <w:left w:val="nil"/>
              <w:bottom w:val="single" w:sz="4" w:space="0" w:color="000000"/>
              <w:right w:val="single" w:sz="4" w:space="0" w:color="000000"/>
            </w:tcBorders>
            <w:shd w:val="clear" w:color="FFFFFF" w:fill="FFFFFF"/>
            <w:vAlign w:val="center"/>
            <w:hideMark/>
          </w:tcPr>
          <w:p w14:paraId="613F6C69" w14:textId="77777777" w:rsidR="00CB1C2F" w:rsidRPr="00CB1C2F" w:rsidRDefault="00CB1C2F" w:rsidP="00CB1C2F">
            <w:pPr>
              <w:jc w:val="center"/>
              <w:rPr>
                <w:sz w:val="12"/>
                <w:szCs w:val="12"/>
              </w:rPr>
            </w:pPr>
            <w:r w:rsidRPr="00CB1C2F">
              <w:rPr>
                <w:sz w:val="12"/>
                <w:szCs w:val="12"/>
              </w:rPr>
              <w:t>05</w:t>
            </w:r>
          </w:p>
        </w:tc>
        <w:tc>
          <w:tcPr>
            <w:tcW w:w="236" w:type="pct"/>
            <w:tcBorders>
              <w:top w:val="nil"/>
              <w:left w:val="nil"/>
              <w:bottom w:val="single" w:sz="4" w:space="0" w:color="000000"/>
              <w:right w:val="single" w:sz="4" w:space="0" w:color="000000"/>
            </w:tcBorders>
            <w:shd w:val="clear" w:color="FFFFFF" w:fill="FFFFFF"/>
            <w:vAlign w:val="center"/>
            <w:hideMark/>
          </w:tcPr>
          <w:p w14:paraId="592EE2C4" w14:textId="77777777" w:rsidR="00CB1C2F" w:rsidRPr="00CB1C2F" w:rsidRDefault="00CB1C2F" w:rsidP="00CB1C2F">
            <w:pPr>
              <w:jc w:val="center"/>
              <w:rPr>
                <w:sz w:val="12"/>
                <w:szCs w:val="12"/>
              </w:rPr>
            </w:pPr>
            <w:r w:rsidRPr="00CB1C2F">
              <w:rPr>
                <w:sz w:val="12"/>
                <w:szCs w:val="12"/>
              </w:rPr>
              <w:t>03</w:t>
            </w:r>
          </w:p>
        </w:tc>
        <w:tc>
          <w:tcPr>
            <w:tcW w:w="526" w:type="pct"/>
            <w:tcBorders>
              <w:top w:val="nil"/>
              <w:left w:val="nil"/>
              <w:bottom w:val="single" w:sz="4" w:space="0" w:color="000000"/>
              <w:right w:val="single" w:sz="4" w:space="0" w:color="000000"/>
            </w:tcBorders>
            <w:shd w:val="clear" w:color="auto" w:fill="auto"/>
            <w:vAlign w:val="center"/>
            <w:hideMark/>
          </w:tcPr>
          <w:p w14:paraId="76BE653F" w14:textId="77777777" w:rsidR="00CB1C2F" w:rsidRPr="00CB1C2F" w:rsidRDefault="00CB1C2F" w:rsidP="00CB1C2F">
            <w:pPr>
              <w:jc w:val="center"/>
              <w:rPr>
                <w:sz w:val="12"/>
                <w:szCs w:val="12"/>
              </w:rPr>
            </w:pPr>
            <w:r w:rsidRPr="00CB1C2F">
              <w:rPr>
                <w:sz w:val="12"/>
                <w:szCs w:val="12"/>
              </w:rPr>
              <w:t>99 0 00 02330</w:t>
            </w:r>
          </w:p>
        </w:tc>
        <w:tc>
          <w:tcPr>
            <w:tcW w:w="216" w:type="pct"/>
            <w:tcBorders>
              <w:top w:val="nil"/>
              <w:left w:val="nil"/>
              <w:bottom w:val="single" w:sz="4" w:space="0" w:color="000000"/>
              <w:right w:val="single" w:sz="4" w:space="0" w:color="000000"/>
            </w:tcBorders>
            <w:shd w:val="clear" w:color="auto" w:fill="auto"/>
            <w:vAlign w:val="center"/>
            <w:hideMark/>
          </w:tcPr>
          <w:p w14:paraId="013F1F3F" w14:textId="77777777" w:rsidR="00CB1C2F" w:rsidRPr="00CB1C2F" w:rsidRDefault="00CB1C2F" w:rsidP="00CB1C2F">
            <w:pPr>
              <w:jc w:val="center"/>
              <w:rPr>
                <w:sz w:val="12"/>
                <w:szCs w:val="12"/>
              </w:rPr>
            </w:pPr>
            <w:r w:rsidRPr="00CB1C2F">
              <w:rPr>
                <w:sz w:val="12"/>
                <w:szCs w:val="12"/>
              </w:rPr>
              <w:t> </w:t>
            </w:r>
          </w:p>
        </w:tc>
        <w:tc>
          <w:tcPr>
            <w:tcW w:w="647" w:type="pct"/>
            <w:tcBorders>
              <w:top w:val="nil"/>
              <w:left w:val="nil"/>
              <w:bottom w:val="single" w:sz="4" w:space="0" w:color="000000"/>
              <w:right w:val="single" w:sz="4" w:space="0" w:color="000000"/>
            </w:tcBorders>
            <w:shd w:val="clear" w:color="auto" w:fill="auto"/>
            <w:vAlign w:val="center"/>
            <w:hideMark/>
          </w:tcPr>
          <w:p w14:paraId="6D9E6304" w14:textId="77777777" w:rsidR="00CB1C2F" w:rsidRPr="00CB1C2F" w:rsidRDefault="00CB1C2F" w:rsidP="00CB1C2F">
            <w:pPr>
              <w:jc w:val="right"/>
              <w:rPr>
                <w:sz w:val="12"/>
                <w:szCs w:val="12"/>
              </w:rPr>
            </w:pPr>
            <w:r w:rsidRPr="00CB1C2F">
              <w:rPr>
                <w:sz w:val="12"/>
                <w:szCs w:val="12"/>
              </w:rPr>
              <w:t>4 508,7</w:t>
            </w:r>
          </w:p>
        </w:tc>
        <w:tc>
          <w:tcPr>
            <w:tcW w:w="654" w:type="pct"/>
            <w:tcBorders>
              <w:top w:val="nil"/>
              <w:left w:val="nil"/>
              <w:bottom w:val="single" w:sz="4" w:space="0" w:color="000000"/>
              <w:right w:val="single" w:sz="4" w:space="0" w:color="000000"/>
            </w:tcBorders>
            <w:shd w:val="clear" w:color="auto" w:fill="auto"/>
            <w:vAlign w:val="center"/>
            <w:hideMark/>
          </w:tcPr>
          <w:p w14:paraId="704973F5" w14:textId="77777777" w:rsidR="00CB1C2F" w:rsidRPr="00CB1C2F" w:rsidRDefault="00CB1C2F" w:rsidP="00CB1C2F">
            <w:pPr>
              <w:jc w:val="right"/>
              <w:rPr>
                <w:sz w:val="12"/>
                <w:szCs w:val="12"/>
              </w:rPr>
            </w:pPr>
            <w:r w:rsidRPr="00CB1C2F">
              <w:rPr>
                <w:sz w:val="12"/>
                <w:szCs w:val="12"/>
              </w:rPr>
              <w:t> </w:t>
            </w:r>
          </w:p>
        </w:tc>
        <w:tc>
          <w:tcPr>
            <w:tcW w:w="640" w:type="pct"/>
            <w:tcBorders>
              <w:top w:val="nil"/>
              <w:left w:val="nil"/>
              <w:bottom w:val="single" w:sz="4" w:space="0" w:color="000000"/>
              <w:right w:val="single" w:sz="4" w:space="0" w:color="000000"/>
            </w:tcBorders>
            <w:shd w:val="clear" w:color="auto" w:fill="auto"/>
            <w:vAlign w:val="center"/>
            <w:hideMark/>
          </w:tcPr>
          <w:p w14:paraId="4CF26BC6" w14:textId="77777777" w:rsidR="00CB1C2F" w:rsidRPr="00CB1C2F" w:rsidRDefault="00CB1C2F" w:rsidP="00CB1C2F">
            <w:pPr>
              <w:jc w:val="right"/>
              <w:rPr>
                <w:sz w:val="12"/>
                <w:szCs w:val="12"/>
              </w:rPr>
            </w:pPr>
            <w:r w:rsidRPr="00CB1C2F">
              <w:rPr>
                <w:sz w:val="12"/>
                <w:szCs w:val="12"/>
              </w:rPr>
              <w:t> </w:t>
            </w:r>
          </w:p>
        </w:tc>
      </w:tr>
      <w:tr w:rsidR="00CB1C2F" w:rsidRPr="00CB1C2F" w14:paraId="301FCDD7" w14:textId="77777777" w:rsidTr="00CB1C2F">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024AE442" w14:textId="77777777" w:rsidR="00CB1C2F" w:rsidRPr="00CB1C2F" w:rsidRDefault="00CB1C2F" w:rsidP="00CB1C2F">
            <w:pPr>
              <w:rPr>
                <w:sz w:val="12"/>
                <w:szCs w:val="12"/>
              </w:rPr>
            </w:pPr>
            <w:r w:rsidRPr="00CB1C2F">
              <w:rPr>
                <w:sz w:val="12"/>
                <w:szCs w:val="12"/>
              </w:rPr>
              <w:t>Закупка товаров, работ и услуг для обеспечения государственных (муниципальных) нужд</w:t>
            </w:r>
          </w:p>
        </w:tc>
        <w:tc>
          <w:tcPr>
            <w:tcW w:w="236" w:type="pct"/>
            <w:tcBorders>
              <w:top w:val="nil"/>
              <w:left w:val="nil"/>
              <w:bottom w:val="single" w:sz="4" w:space="0" w:color="000000"/>
              <w:right w:val="single" w:sz="4" w:space="0" w:color="000000"/>
            </w:tcBorders>
            <w:shd w:val="clear" w:color="FFFFFF" w:fill="FFFFFF"/>
            <w:vAlign w:val="center"/>
            <w:hideMark/>
          </w:tcPr>
          <w:p w14:paraId="0E2372A6" w14:textId="77777777" w:rsidR="00CB1C2F" w:rsidRPr="00CB1C2F" w:rsidRDefault="00CB1C2F" w:rsidP="00CB1C2F">
            <w:pPr>
              <w:jc w:val="center"/>
              <w:rPr>
                <w:sz w:val="12"/>
                <w:szCs w:val="12"/>
              </w:rPr>
            </w:pPr>
            <w:r w:rsidRPr="00CB1C2F">
              <w:rPr>
                <w:sz w:val="12"/>
                <w:szCs w:val="12"/>
              </w:rPr>
              <w:t>05</w:t>
            </w:r>
          </w:p>
        </w:tc>
        <w:tc>
          <w:tcPr>
            <w:tcW w:w="236" w:type="pct"/>
            <w:tcBorders>
              <w:top w:val="nil"/>
              <w:left w:val="nil"/>
              <w:bottom w:val="single" w:sz="4" w:space="0" w:color="000000"/>
              <w:right w:val="single" w:sz="4" w:space="0" w:color="000000"/>
            </w:tcBorders>
            <w:shd w:val="clear" w:color="FFFFFF" w:fill="FFFFFF"/>
            <w:vAlign w:val="center"/>
            <w:hideMark/>
          </w:tcPr>
          <w:p w14:paraId="00F20667" w14:textId="77777777" w:rsidR="00CB1C2F" w:rsidRPr="00CB1C2F" w:rsidRDefault="00CB1C2F" w:rsidP="00CB1C2F">
            <w:pPr>
              <w:jc w:val="center"/>
              <w:rPr>
                <w:sz w:val="12"/>
                <w:szCs w:val="12"/>
              </w:rPr>
            </w:pPr>
            <w:r w:rsidRPr="00CB1C2F">
              <w:rPr>
                <w:sz w:val="12"/>
                <w:szCs w:val="12"/>
              </w:rPr>
              <w:t>03</w:t>
            </w:r>
          </w:p>
        </w:tc>
        <w:tc>
          <w:tcPr>
            <w:tcW w:w="526" w:type="pct"/>
            <w:tcBorders>
              <w:top w:val="nil"/>
              <w:left w:val="nil"/>
              <w:bottom w:val="single" w:sz="4" w:space="0" w:color="000000"/>
              <w:right w:val="single" w:sz="4" w:space="0" w:color="000000"/>
            </w:tcBorders>
            <w:shd w:val="clear" w:color="auto" w:fill="auto"/>
            <w:vAlign w:val="center"/>
            <w:hideMark/>
          </w:tcPr>
          <w:p w14:paraId="5FEC5B75" w14:textId="77777777" w:rsidR="00CB1C2F" w:rsidRPr="00CB1C2F" w:rsidRDefault="00CB1C2F" w:rsidP="00CB1C2F">
            <w:pPr>
              <w:jc w:val="center"/>
              <w:rPr>
                <w:sz w:val="12"/>
                <w:szCs w:val="12"/>
              </w:rPr>
            </w:pPr>
            <w:r w:rsidRPr="00CB1C2F">
              <w:rPr>
                <w:sz w:val="12"/>
                <w:szCs w:val="12"/>
              </w:rPr>
              <w:t>99 0 00 02330</w:t>
            </w:r>
          </w:p>
        </w:tc>
        <w:tc>
          <w:tcPr>
            <w:tcW w:w="216" w:type="pct"/>
            <w:tcBorders>
              <w:top w:val="nil"/>
              <w:left w:val="nil"/>
              <w:bottom w:val="single" w:sz="4" w:space="0" w:color="000000"/>
              <w:right w:val="single" w:sz="4" w:space="0" w:color="000000"/>
            </w:tcBorders>
            <w:shd w:val="clear" w:color="auto" w:fill="auto"/>
            <w:vAlign w:val="center"/>
            <w:hideMark/>
          </w:tcPr>
          <w:p w14:paraId="097D80A2" w14:textId="77777777" w:rsidR="00CB1C2F" w:rsidRPr="00CB1C2F" w:rsidRDefault="00CB1C2F" w:rsidP="00CB1C2F">
            <w:pPr>
              <w:jc w:val="center"/>
              <w:rPr>
                <w:sz w:val="12"/>
                <w:szCs w:val="12"/>
              </w:rPr>
            </w:pPr>
            <w:r w:rsidRPr="00CB1C2F">
              <w:rPr>
                <w:sz w:val="12"/>
                <w:szCs w:val="12"/>
              </w:rPr>
              <w:t>200</w:t>
            </w:r>
          </w:p>
        </w:tc>
        <w:tc>
          <w:tcPr>
            <w:tcW w:w="647" w:type="pct"/>
            <w:tcBorders>
              <w:top w:val="nil"/>
              <w:left w:val="nil"/>
              <w:bottom w:val="single" w:sz="4" w:space="0" w:color="000000"/>
              <w:right w:val="single" w:sz="4" w:space="0" w:color="000000"/>
            </w:tcBorders>
            <w:shd w:val="clear" w:color="auto" w:fill="auto"/>
            <w:vAlign w:val="center"/>
            <w:hideMark/>
          </w:tcPr>
          <w:p w14:paraId="2EBC7FB9" w14:textId="77777777" w:rsidR="00CB1C2F" w:rsidRPr="00CB1C2F" w:rsidRDefault="00CB1C2F" w:rsidP="00CB1C2F">
            <w:pPr>
              <w:jc w:val="right"/>
              <w:rPr>
                <w:sz w:val="12"/>
                <w:szCs w:val="12"/>
              </w:rPr>
            </w:pPr>
            <w:r w:rsidRPr="00CB1C2F">
              <w:rPr>
                <w:sz w:val="12"/>
                <w:szCs w:val="12"/>
              </w:rPr>
              <w:t>4 508,7</w:t>
            </w:r>
          </w:p>
        </w:tc>
        <w:tc>
          <w:tcPr>
            <w:tcW w:w="654" w:type="pct"/>
            <w:tcBorders>
              <w:top w:val="nil"/>
              <w:left w:val="nil"/>
              <w:bottom w:val="single" w:sz="4" w:space="0" w:color="000000"/>
              <w:right w:val="single" w:sz="4" w:space="0" w:color="000000"/>
            </w:tcBorders>
            <w:shd w:val="clear" w:color="auto" w:fill="auto"/>
            <w:vAlign w:val="center"/>
            <w:hideMark/>
          </w:tcPr>
          <w:p w14:paraId="107CB0E1" w14:textId="77777777" w:rsidR="00CB1C2F" w:rsidRPr="00CB1C2F" w:rsidRDefault="00CB1C2F" w:rsidP="00CB1C2F">
            <w:pPr>
              <w:jc w:val="right"/>
              <w:rPr>
                <w:sz w:val="12"/>
                <w:szCs w:val="12"/>
              </w:rPr>
            </w:pPr>
            <w:r w:rsidRPr="00CB1C2F">
              <w:rPr>
                <w:sz w:val="12"/>
                <w:szCs w:val="12"/>
              </w:rPr>
              <w:t> </w:t>
            </w:r>
          </w:p>
        </w:tc>
        <w:tc>
          <w:tcPr>
            <w:tcW w:w="640" w:type="pct"/>
            <w:tcBorders>
              <w:top w:val="nil"/>
              <w:left w:val="nil"/>
              <w:bottom w:val="single" w:sz="4" w:space="0" w:color="000000"/>
              <w:right w:val="single" w:sz="4" w:space="0" w:color="000000"/>
            </w:tcBorders>
            <w:shd w:val="clear" w:color="auto" w:fill="auto"/>
            <w:vAlign w:val="center"/>
            <w:hideMark/>
          </w:tcPr>
          <w:p w14:paraId="1A9A64F5" w14:textId="77777777" w:rsidR="00CB1C2F" w:rsidRPr="00CB1C2F" w:rsidRDefault="00CB1C2F" w:rsidP="00CB1C2F">
            <w:pPr>
              <w:jc w:val="right"/>
              <w:rPr>
                <w:sz w:val="12"/>
                <w:szCs w:val="12"/>
              </w:rPr>
            </w:pPr>
            <w:r w:rsidRPr="00CB1C2F">
              <w:rPr>
                <w:sz w:val="12"/>
                <w:szCs w:val="12"/>
              </w:rPr>
              <w:t> </w:t>
            </w:r>
          </w:p>
        </w:tc>
      </w:tr>
      <w:tr w:rsidR="00CB1C2F" w:rsidRPr="00CB1C2F" w14:paraId="2C431C32" w14:textId="77777777" w:rsidTr="00CB1C2F">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4F288BD8" w14:textId="77777777" w:rsidR="00CB1C2F" w:rsidRPr="00CB1C2F" w:rsidRDefault="00CB1C2F" w:rsidP="00CB1C2F">
            <w:pPr>
              <w:rPr>
                <w:sz w:val="12"/>
                <w:szCs w:val="12"/>
              </w:rPr>
            </w:pPr>
            <w:r w:rsidRPr="00CB1C2F">
              <w:rPr>
                <w:sz w:val="12"/>
                <w:szCs w:val="12"/>
              </w:rPr>
              <w:t>Реализация мероприятий по содействию занятости населения</w:t>
            </w:r>
          </w:p>
        </w:tc>
        <w:tc>
          <w:tcPr>
            <w:tcW w:w="236" w:type="pct"/>
            <w:tcBorders>
              <w:top w:val="nil"/>
              <w:left w:val="nil"/>
              <w:bottom w:val="single" w:sz="4" w:space="0" w:color="000000"/>
              <w:right w:val="single" w:sz="4" w:space="0" w:color="000000"/>
            </w:tcBorders>
            <w:shd w:val="clear" w:color="FFFFFF" w:fill="FFFFFF"/>
            <w:vAlign w:val="center"/>
            <w:hideMark/>
          </w:tcPr>
          <w:p w14:paraId="6189B608" w14:textId="77777777" w:rsidR="00CB1C2F" w:rsidRPr="00CB1C2F" w:rsidRDefault="00CB1C2F" w:rsidP="00CB1C2F">
            <w:pPr>
              <w:jc w:val="center"/>
              <w:rPr>
                <w:sz w:val="12"/>
                <w:szCs w:val="12"/>
              </w:rPr>
            </w:pPr>
            <w:r w:rsidRPr="00CB1C2F">
              <w:rPr>
                <w:sz w:val="12"/>
                <w:szCs w:val="12"/>
              </w:rPr>
              <w:t>05</w:t>
            </w:r>
          </w:p>
        </w:tc>
        <w:tc>
          <w:tcPr>
            <w:tcW w:w="236" w:type="pct"/>
            <w:tcBorders>
              <w:top w:val="nil"/>
              <w:left w:val="nil"/>
              <w:bottom w:val="single" w:sz="4" w:space="0" w:color="000000"/>
              <w:right w:val="single" w:sz="4" w:space="0" w:color="000000"/>
            </w:tcBorders>
            <w:shd w:val="clear" w:color="FFFFFF" w:fill="FFFFFF"/>
            <w:vAlign w:val="center"/>
            <w:hideMark/>
          </w:tcPr>
          <w:p w14:paraId="7B194591" w14:textId="77777777" w:rsidR="00CB1C2F" w:rsidRPr="00CB1C2F" w:rsidRDefault="00CB1C2F" w:rsidP="00CB1C2F">
            <w:pPr>
              <w:jc w:val="center"/>
              <w:rPr>
                <w:sz w:val="12"/>
                <w:szCs w:val="12"/>
              </w:rPr>
            </w:pPr>
            <w:r w:rsidRPr="00CB1C2F">
              <w:rPr>
                <w:sz w:val="12"/>
                <w:szCs w:val="12"/>
              </w:rPr>
              <w:t>03</w:t>
            </w:r>
          </w:p>
        </w:tc>
        <w:tc>
          <w:tcPr>
            <w:tcW w:w="526" w:type="pct"/>
            <w:tcBorders>
              <w:top w:val="nil"/>
              <w:left w:val="nil"/>
              <w:bottom w:val="single" w:sz="4" w:space="0" w:color="000000"/>
              <w:right w:val="single" w:sz="4" w:space="0" w:color="000000"/>
            </w:tcBorders>
            <w:shd w:val="clear" w:color="auto" w:fill="auto"/>
            <w:vAlign w:val="center"/>
            <w:hideMark/>
          </w:tcPr>
          <w:p w14:paraId="138EC4C3" w14:textId="77777777" w:rsidR="00CB1C2F" w:rsidRPr="00CB1C2F" w:rsidRDefault="00CB1C2F" w:rsidP="00CB1C2F">
            <w:pPr>
              <w:jc w:val="center"/>
              <w:rPr>
                <w:sz w:val="12"/>
                <w:szCs w:val="12"/>
              </w:rPr>
            </w:pPr>
            <w:r w:rsidRPr="00CB1C2F">
              <w:rPr>
                <w:sz w:val="12"/>
                <w:szCs w:val="12"/>
              </w:rPr>
              <w:t>99 0 00 64040</w:t>
            </w:r>
          </w:p>
        </w:tc>
        <w:tc>
          <w:tcPr>
            <w:tcW w:w="216" w:type="pct"/>
            <w:tcBorders>
              <w:top w:val="nil"/>
              <w:left w:val="nil"/>
              <w:bottom w:val="single" w:sz="4" w:space="0" w:color="000000"/>
              <w:right w:val="single" w:sz="4" w:space="0" w:color="000000"/>
            </w:tcBorders>
            <w:shd w:val="clear" w:color="auto" w:fill="auto"/>
            <w:vAlign w:val="center"/>
            <w:hideMark/>
          </w:tcPr>
          <w:p w14:paraId="671F34B2" w14:textId="77777777" w:rsidR="00CB1C2F" w:rsidRPr="00CB1C2F" w:rsidRDefault="00CB1C2F" w:rsidP="00CB1C2F">
            <w:pPr>
              <w:jc w:val="center"/>
              <w:rPr>
                <w:sz w:val="12"/>
                <w:szCs w:val="12"/>
              </w:rPr>
            </w:pPr>
            <w:r w:rsidRPr="00CB1C2F">
              <w:rPr>
                <w:sz w:val="12"/>
                <w:szCs w:val="12"/>
              </w:rPr>
              <w:t> </w:t>
            </w:r>
          </w:p>
        </w:tc>
        <w:tc>
          <w:tcPr>
            <w:tcW w:w="647" w:type="pct"/>
            <w:tcBorders>
              <w:top w:val="nil"/>
              <w:left w:val="nil"/>
              <w:bottom w:val="single" w:sz="4" w:space="0" w:color="000000"/>
              <w:right w:val="single" w:sz="4" w:space="0" w:color="000000"/>
            </w:tcBorders>
            <w:shd w:val="clear" w:color="auto" w:fill="auto"/>
            <w:vAlign w:val="center"/>
            <w:hideMark/>
          </w:tcPr>
          <w:p w14:paraId="333571EC" w14:textId="77777777" w:rsidR="00CB1C2F" w:rsidRPr="00CB1C2F" w:rsidRDefault="00CB1C2F" w:rsidP="00CB1C2F">
            <w:pPr>
              <w:jc w:val="right"/>
              <w:rPr>
                <w:sz w:val="12"/>
                <w:szCs w:val="12"/>
              </w:rPr>
            </w:pPr>
            <w:r w:rsidRPr="00CB1C2F">
              <w:rPr>
                <w:sz w:val="12"/>
                <w:szCs w:val="12"/>
              </w:rPr>
              <w:t>40,0</w:t>
            </w:r>
          </w:p>
        </w:tc>
        <w:tc>
          <w:tcPr>
            <w:tcW w:w="654" w:type="pct"/>
            <w:tcBorders>
              <w:top w:val="nil"/>
              <w:left w:val="nil"/>
              <w:bottom w:val="single" w:sz="4" w:space="0" w:color="000000"/>
              <w:right w:val="single" w:sz="4" w:space="0" w:color="000000"/>
            </w:tcBorders>
            <w:shd w:val="clear" w:color="auto" w:fill="auto"/>
            <w:vAlign w:val="center"/>
            <w:hideMark/>
          </w:tcPr>
          <w:p w14:paraId="24603BBC" w14:textId="77777777" w:rsidR="00CB1C2F" w:rsidRPr="00CB1C2F" w:rsidRDefault="00CB1C2F" w:rsidP="00CB1C2F">
            <w:pPr>
              <w:jc w:val="right"/>
              <w:rPr>
                <w:sz w:val="12"/>
                <w:szCs w:val="12"/>
              </w:rPr>
            </w:pPr>
            <w:r w:rsidRPr="00CB1C2F">
              <w:rPr>
                <w:sz w:val="12"/>
                <w:szCs w:val="12"/>
              </w:rPr>
              <w:t>40,0</w:t>
            </w:r>
          </w:p>
        </w:tc>
        <w:tc>
          <w:tcPr>
            <w:tcW w:w="640" w:type="pct"/>
            <w:tcBorders>
              <w:top w:val="nil"/>
              <w:left w:val="nil"/>
              <w:bottom w:val="single" w:sz="4" w:space="0" w:color="000000"/>
              <w:right w:val="single" w:sz="4" w:space="0" w:color="000000"/>
            </w:tcBorders>
            <w:shd w:val="clear" w:color="auto" w:fill="auto"/>
            <w:vAlign w:val="center"/>
            <w:hideMark/>
          </w:tcPr>
          <w:p w14:paraId="1AE05C56" w14:textId="77777777" w:rsidR="00CB1C2F" w:rsidRPr="00CB1C2F" w:rsidRDefault="00CB1C2F" w:rsidP="00CB1C2F">
            <w:pPr>
              <w:jc w:val="right"/>
              <w:rPr>
                <w:sz w:val="12"/>
                <w:szCs w:val="12"/>
              </w:rPr>
            </w:pPr>
            <w:r w:rsidRPr="00CB1C2F">
              <w:rPr>
                <w:sz w:val="12"/>
                <w:szCs w:val="12"/>
              </w:rPr>
              <w:t>40,0</w:t>
            </w:r>
          </w:p>
        </w:tc>
      </w:tr>
      <w:tr w:rsidR="00CB1C2F" w:rsidRPr="00CB1C2F" w14:paraId="5AE5DA4E" w14:textId="77777777" w:rsidTr="00CB1C2F">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259D728C" w14:textId="77777777" w:rsidR="00CB1C2F" w:rsidRPr="00CB1C2F" w:rsidRDefault="00CB1C2F" w:rsidP="00CB1C2F">
            <w:pPr>
              <w:rPr>
                <w:sz w:val="12"/>
                <w:szCs w:val="12"/>
              </w:rPr>
            </w:pPr>
            <w:r w:rsidRPr="00CB1C2F">
              <w:rPr>
                <w:sz w:val="12"/>
                <w:szCs w:val="1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6" w:type="pct"/>
            <w:tcBorders>
              <w:top w:val="nil"/>
              <w:left w:val="nil"/>
              <w:bottom w:val="single" w:sz="4" w:space="0" w:color="000000"/>
              <w:right w:val="single" w:sz="4" w:space="0" w:color="000000"/>
            </w:tcBorders>
            <w:shd w:val="clear" w:color="FFFFFF" w:fill="FFFFFF"/>
            <w:vAlign w:val="center"/>
            <w:hideMark/>
          </w:tcPr>
          <w:p w14:paraId="24402A2C" w14:textId="77777777" w:rsidR="00CB1C2F" w:rsidRPr="00CB1C2F" w:rsidRDefault="00CB1C2F" w:rsidP="00CB1C2F">
            <w:pPr>
              <w:jc w:val="center"/>
              <w:rPr>
                <w:sz w:val="12"/>
                <w:szCs w:val="12"/>
              </w:rPr>
            </w:pPr>
            <w:r w:rsidRPr="00CB1C2F">
              <w:rPr>
                <w:sz w:val="12"/>
                <w:szCs w:val="12"/>
              </w:rPr>
              <w:t>05</w:t>
            </w:r>
          </w:p>
        </w:tc>
        <w:tc>
          <w:tcPr>
            <w:tcW w:w="236" w:type="pct"/>
            <w:tcBorders>
              <w:top w:val="nil"/>
              <w:left w:val="nil"/>
              <w:bottom w:val="single" w:sz="4" w:space="0" w:color="000000"/>
              <w:right w:val="single" w:sz="4" w:space="0" w:color="000000"/>
            </w:tcBorders>
            <w:shd w:val="clear" w:color="FFFFFF" w:fill="FFFFFF"/>
            <w:vAlign w:val="center"/>
            <w:hideMark/>
          </w:tcPr>
          <w:p w14:paraId="4C9E8E22" w14:textId="77777777" w:rsidR="00CB1C2F" w:rsidRPr="00CB1C2F" w:rsidRDefault="00CB1C2F" w:rsidP="00CB1C2F">
            <w:pPr>
              <w:jc w:val="center"/>
              <w:rPr>
                <w:sz w:val="12"/>
                <w:szCs w:val="12"/>
              </w:rPr>
            </w:pPr>
            <w:r w:rsidRPr="00CB1C2F">
              <w:rPr>
                <w:sz w:val="12"/>
                <w:szCs w:val="12"/>
              </w:rPr>
              <w:t>03</w:t>
            </w:r>
          </w:p>
        </w:tc>
        <w:tc>
          <w:tcPr>
            <w:tcW w:w="526" w:type="pct"/>
            <w:tcBorders>
              <w:top w:val="nil"/>
              <w:left w:val="nil"/>
              <w:bottom w:val="single" w:sz="4" w:space="0" w:color="000000"/>
              <w:right w:val="single" w:sz="4" w:space="0" w:color="000000"/>
            </w:tcBorders>
            <w:shd w:val="clear" w:color="auto" w:fill="auto"/>
            <w:vAlign w:val="center"/>
            <w:hideMark/>
          </w:tcPr>
          <w:p w14:paraId="79BF985F" w14:textId="77777777" w:rsidR="00CB1C2F" w:rsidRPr="00CB1C2F" w:rsidRDefault="00CB1C2F" w:rsidP="00CB1C2F">
            <w:pPr>
              <w:jc w:val="center"/>
              <w:rPr>
                <w:sz w:val="12"/>
                <w:szCs w:val="12"/>
              </w:rPr>
            </w:pPr>
            <w:r w:rsidRPr="00CB1C2F">
              <w:rPr>
                <w:sz w:val="12"/>
                <w:szCs w:val="12"/>
              </w:rPr>
              <w:t>99 0 00 64040</w:t>
            </w:r>
          </w:p>
        </w:tc>
        <w:tc>
          <w:tcPr>
            <w:tcW w:w="216" w:type="pct"/>
            <w:tcBorders>
              <w:top w:val="nil"/>
              <w:left w:val="nil"/>
              <w:bottom w:val="single" w:sz="4" w:space="0" w:color="000000"/>
              <w:right w:val="single" w:sz="4" w:space="0" w:color="000000"/>
            </w:tcBorders>
            <w:shd w:val="clear" w:color="auto" w:fill="auto"/>
            <w:vAlign w:val="center"/>
            <w:hideMark/>
          </w:tcPr>
          <w:p w14:paraId="4645758A" w14:textId="77777777" w:rsidR="00CB1C2F" w:rsidRPr="00CB1C2F" w:rsidRDefault="00CB1C2F" w:rsidP="00CB1C2F">
            <w:pPr>
              <w:jc w:val="center"/>
              <w:rPr>
                <w:sz w:val="12"/>
                <w:szCs w:val="12"/>
              </w:rPr>
            </w:pPr>
            <w:r w:rsidRPr="00CB1C2F">
              <w:rPr>
                <w:sz w:val="12"/>
                <w:szCs w:val="12"/>
              </w:rPr>
              <w:t>100</w:t>
            </w:r>
          </w:p>
        </w:tc>
        <w:tc>
          <w:tcPr>
            <w:tcW w:w="647" w:type="pct"/>
            <w:tcBorders>
              <w:top w:val="nil"/>
              <w:left w:val="nil"/>
              <w:bottom w:val="single" w:sz="4" w:space="0" w:color="000000"/>
              <w:right w:val="single" w:sz="4" w:space="0" w:color="000000"/>
            </w:tcBorders>
            <w:shd w:val="clear" w:color="auto" w:fill="auto"/>
            <w:vAlign w:val="center"/>
            <w:hideMark/>
          </w:tcPr>
          <w:p w14:paraId="71BB00E0" w14:textId="77777777" w:rsidR="00CB1C2F" w:rsidRPr="00CB1C2F" w:rsidRDefault="00CB1C2F" w:rsidP="00CB1C2F">
            <w:pPr>
              <w:jc w:val="right"/>
              <w:rPr>
                <w:sz w:val="12"/>
                <w:szCs w:val="12"/>
              </w:rPr>
            </w:pPr>
            <w:r w:rsidRPr="00CB1C2F">
              <w:rPr>
                <w:sz w:val="12"/>
                <w:szCs w:val="12"/>
              </w:rPr>
              <w:t>40,0</w:t>
            </w:r>
          </w:p>
        </w:tc>
        <w:tc>
          <w:tcPr>
            <w:tcW w:w="654" w:type="pct"/>
            <w:tcBorders>
              <w:top w:val="nil"/>
              <w:left w:val="nil"/>
              <w:bottom w:val="single" w:sz="4" w:space="0" w:color="000000"/>
              <w:right w:val="single" w:sz="4" w:space="0" w:color="000000"/>
            </w:tcBorders>
            <w:shd w:val="clear" w:color="auto" w:fill="auto"/>
            <w:vAlign w:val="center"/>
            <w:hideMark/>
          </w:tcPr>
          <w:p w14:paraId="2E1D9819" w14:textId="77777777" w:rsidR="00CB1C2F" w:rsidRPr="00CB1C2F" w:rsidRDefault="00CB1C2F" w:rsidP="00CB1C2F">
            <w:pPr>
              <w:jc w:val="right"/>
              <w:rPr>
                <w:sz w:val="12"/>
                <w:szCs w:val="12"/>
              </w:rPr>
            </w:pPr>
            <w:r w:rsidRPr="00CB1C2F">
              <w:rPr>
                <w:sz w:val="12"/>
                <w:szCs w:val="12"/>
              </w:rPr>
              <w:t>40,0</w:t>
            </w:r>
          </w:p>
        </w:tc>
        <w:tc>
          <w:tcPr>
            <w:tcW w:w="640" w:type="pct"/>
            <w:tcBorders>
              <w:top w:val="nil"/>
              <w:left w:val="nil"/>
              <w:bottom w:val="single" w:sz="4" w:space="0" w:color="000000"/>
              <w:right w:val="single" w:sz="4" w:space="0" w:color="000000"/>
            </w:tcBorders>
            <w:shd w:val="clear" w:color="auto" w:fill="auto"/>
            <w:vAlign w:val="center"/>
            <w:hideMark/>
          </w:tcPr>
          <w:p w14:paraId="4060C156" w14:textId="77777777" w:rsidR="00CB1C2F" w:rsidRPr="00CB1C2F" w:rsidRDefault="00CB1C2F" w:rsidP="00CB1C2F">
            <w:pPr>
              <w:jc w:val="right"/>
              <w:rPr>
                <w:sz w:val="12"/>
                <w:szCs w:val="12"/>
              </w:rPr>
            </w:pPr>
            <w:r w:rsidRPr="00CB1C2F">
              <w:rPr>
                <w:sz w:val="12"/>
                <w:szCs w:val="12"/>
              </w:rPr>
              <w:t>40,0</w:t>
            </w:r>
          </w:p>
        </w:tc>
      </w:tr>
      <w:tr w:rsidR="00CB1C2F" w:rsidRPr="00CB1C2F" w14:paraId="1E525D19" w14:textId="77777777" w:rsidTr="00CB1C2F">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3EF4C8EA" w14:textId="77777777" w:rsidR="00CB1C2F" w:rsidRPr="00CB1C2F" w:rsidRDefault="00CB1C2F" w:rsidP="00CB1C2F">
            <w:pPr>
              <w:rPr>
                <w:sz w:val="12"/>
                <w:szCs w:val="12"/>
              </w:rPr>
            </w:pPr>
            <w:r w:rsidRPr="00CB1C2F">
              <w:rPr>
                <w:sz w:val="12"/>
                <w:szCs w:val="12"/>
              </w:rPr>
              <w:t>Гранты на поощрение муниципальных образований муниципальных районов в Республике Коми за участие в проекте "Народный бюджет" и реализацию народных проектов в рамках проекта "Народный бюджет", а также на развитие народных инициатив в муниципальных образованиях в Республике Коми</w:t>
            </w:r>
          </w:p>
        </w:tc>
        <w:tc>
          <w:tcPr>
            <w:tcW w:w="236" w:type="pct"/>
            <w:tcBorders>
              <w:top w:val="nil"/>
              <w:left w:val="nil"/>
              <w:bottom w:val="single" w:sz="4" w:space="0" w:color="000000"/>
              <w:right w:val="single" w:sz="4" w:space="0" w:color="000000"/>
            </w:tcBorders>
            <w:shd w:val="clear" w:color="FFFFFF" w:fill="FFFFFF"/>
            <w:vAlign w:val="center"/>
            <w:hideMark/>
          </w:tcPr>
          <w:p w14:paraId="4FCC8609" w14:textId="77777777" w:rsidR="00CB1C2F" w:rsidRPr="00CB1C2F" w:rsidRDefault="00CB1C2F" w:rsidP="00CB1C2F">
            <w:pPr>
              <w:jc w:val="center"/>
              <w:rPr>
                <w:sz w:val="12"/>
                <w:szCs w:val="12"/>
              </w:rPr>
            </w:pPr>
            <w:r w:rsidRPr="00CB1C2F">
              <w:rPr>
                <w:sz w:val="12"/>
                <w:szCs w:val="12"/>
              </w:rPr>
              <w:t>05</w:t>
            </w:r>
          </w:p>
        </w:tc>
        <w:tc>
          <w:tcPr>
            <w:tcW w:w="236" w:type="pct"/>
            <w:tcBorders>
              <w:top w:val="nil"/>
              <w:left w:val="nil"/>
              <w:bottom w:val="single" w:sz="4" w:space="0" w:color="000000"/>
              <w:right w:val="single" w:sz="4" w:space="0" w:color="000000"/>
            </w:tcBorders>
            <w:shd w:val="clear" w:color="FFFFFF" w:fill="FFFFFF"/>
            <w:vAlign w:val="center"/>
            <w:hideMark/>
          </w:tcPr>
          <w:p w14:paraId="743ED69E" w14:textId="77777777" w:rsidR="00CB1C2F" w:rsidRPr="00CB1C2F" w:rsidRDefault="00CB1C2F" w:rsidP="00CB1C2F">
            <w:pPr>
              <w:jc w:val="center"/>
              <w:rPr>
                <w:sz w:val="12"/>
                <w:szCs w:val="12"/>
              </w:rPr>
            </w:pPr>
            <w:r w:rsidRPr="00CB1C2F">
              <w:rPr>
                <w:sz w:val="12"/>
                <w:szCs w:val="12"/>
              </w:rPr>
              <w:t>03</w:t>
            </w:r>
          </w:p>
        </w:tc>
        <w:tc>
          <w:tcPr>
            <w:tcW w:w="526" w:type="pct"/>
            <w:tcBorders>
              <w:top w:val="nil"/>
              <w:left w:val="nil"/>
              <w:bottom w:val="single" w:sz="4" w:space="0" w:color="000000"/>
              <w:right w:val="single" w:sz="4" w:space="0" w:color="000000"/>
            </w:tcBorders>
            <w:shd w:val="clear" w:color="auto" w:fill="auto"/>
            <w:vAlign w:val="center"/>
            <w:hideMark/>
          </w:tcPr>
          <w:p w14:paraId="29BC52F3" w14:textId="77777777" w:rsidR="00CB1C2F" w:rsidRPr="00CB1C2F" w:rsidRDefault="00CB1C2F" w:rsidP="00CB1C2F">
            <w:pPr>
              <w:jc w:val="center"/>
              <w:rPr>
                <w:sz w:val="12"/>
                <w:szCs w:val="12"/>
              </w:rPr>
            </w:pPr>
            <w:r w:rsidRPr="00CB1C2F">
              <w:rPr>
                <w:sz w:val="12"/>
                <w:szCs w:val="12"/>
              </w:rPr>
              <w:t>99 0 00 71090</w:t>
            </w:r>
          </w:p>
        </w:tc>
        <w:tc>
          <w:tcPr>
            <w:tcW w:w="216" w:type="pct"/>
            <w:tcBorders>
              <w:top w:val="nil"/>
              <w:left w:val="nil"/>
              <w:bottom w:val="single" w:sz="4" w:space="0" w:color="000000"/>
              <w:right w:val="single" w:sz="4" w:space="0" w:color="000000"/>
            </w:tcBorders>
            <w:shd w:val="clear" w:color="auto" w:fill="auto"/>
            <w:vAlign w:val="center"/>
            <w:hideMark/>
          </w:tcPr>
          <w:p w14:paraId="38C70F51" w14:textId="77777777" w:rsidR="00CB1C2F" w:rsidRPr="00CB1C2F" w:rsidRDefault="00CB1C2F" w:rsidP="00CB1C2F">
            <w:pPr>
              <w:jc w:val="center"/>
              <w:rPr>
                <w:sz w:val="12"/>
                <w:szCs w:val="12"/>
              </w:rPr>
            </w:pPr>
            <w:r w:rsidRPr="00CB1C2F">
              <w:rPr>
                <w:sz w:val="12"/>
                <w:szCs w:val="12"/>
              </w:rPr>
              <w:t> </w:t>
            </w:r>
          </w:p>
        </w:tc>
        <w:tc>
          <w:tcPr>
            <w:tcW w:w="647" w:type="pct"/>
            <w:tcBorders>
              <w:top w:val="nil"/>
              <w:left w:val="nil"/>
              <w:bottom w:val="single" w:sz="4" w:space="0" w:color="000000"/>
              <w:right w:val="single" w:sz="4" w:space="0" w:color="000000"/>
            </w:tcBorders>
            <w:shd w:val="clear" w:color="auto" w:fill="auto"/>
            <w:vAlign w:val="center"/>
            <w:hideMark/>
          </w:tcPr>
          <w:p w14:paraId="47A36480" w14:textId="77777777" w:rsidR="00CB1C2F" w:rsidRPr="00CB1C2F" w:rsidRDefault="00CB1C2F" w:rsidP="00CB1C2F">
            <w:pPr>
              <w:jc w:val="right"/>
              <w:rPr>
                <w:sz w:val="12"/>
                <w:szCs w:val="12"/>
              </w:rPr>
            </w:pPr>
            <w:r w:rsidRPr="00CB1C2F">
              <w:rPr>
                <w:sz w:val="12"/>
                <w:szCs w:val="12"/>
              </w:rPr>
              <w:t>763,6</w:t>
            </w:r>
          </w:p>
        </w:tc>
        <w:tc>
          <w:tcPr>
            <w:tcW w:w="654" w:type="pct"/>
            <w:tcBorders>
              <w:top w:val="nil"/>
              <w:left w:val="nil"/>
              <w:bottom w:val="single" w:sz="4" w:space="0" w:color="000000"/>
              <w:right w:val="single" w:sz="4" w:space="0" w:color="000000"/>
            </w:tcBorders>
            <w:shd w:val="clear" w:color="auto" w:fill="auto"/>
            <w:vAlign w:val="center"/>
            <w:hideMark/>
          </w:tcPr>
          <w:p w14:paraId="625366AD" w14:textId="77777777" w:rsidR="00CB1C2F" w:rsidRPr="00CB1C2F" w:rsidRDefault="00CB1C2F" w:rsidP="00CB1C2F">
            <w:pPr>
              <w:jc w:val="right"/>
              <w:rPr>
                <w:sz w:val="12"/>
                <w:szCs w:val="12"/>
              </w:rPr>
            </w:pPr>
            <w:r w:rsidRPr="00CB1C2F">
              <w:rPr>
                <w:sz w:val="12"/>
                <w:szCs w:val="12"/>
              </w:rPr>
              <w:t> </w:t>
            </w:r>
          </w:p>
        </w:tc>
        <w:tc>
          <w:tcPr>
            <w:tcW w:w="640" w:type="pct"/>
            <w:tcBorders>
              <w:top w:val="nil"/>
              <w:left w:val="nil"/>
              <w:bottom w:val="single" w:sz="4" w:space="0" w:color="000000"/>
              <w:right w:val="single" w:sz="4" w:space="0" w:color="000000"/>
            </w:tcBorders>
            <w:shd w:val="clear" w:color="auto" w:fill="auto"/>
            <w:vAlign w:val="center"/>
            <w:hideMark/>
          </w:tcPr>
          <w:p w14:paraId="3496F56E" w14:textId="77777777" w:rsidR="00CB1C2F" w:rsidRPr="00CB1C2F" w:rsidRDefault="00CB1C2F" w:rsidP="00CB1C2F">
            <w:pPr>
              <w:jc w:val="right"/>
              <w:rPr>
                <w:sz w:val="12"/>
                <w:szCs w:val="12"/>
              </w:rPr>
            </w:pPr>
            <w:r w:rsidRPr="00CB1C2F">
              <w:rPr>
                <w:sz w:val="12"/>
                <w:szCs w:val="12"/>
              </w:rPr>
              <w:t> </w:t>
            </w:r>
          </w:p>
        </w:tc>
      </w:tr>
      <w:tr w:rsidR="00CB1C2F" w:rsidRPr="00CB1C2F" w14:paraId="242B5E14" w14:textId="77777777" w:rsidTr="00CB1C2F">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58CA3D48" w14:textId="77777777" w:rsidR="00CB1C2F" w:rsidRPr="00CB1C2F" w:rsidRDefault="00CB1C2F" w:rsidP="00CB1C2F">
            <w:pPr>
              <w:rPr>
                <w:sz w:val="12"/>
                <w:szCs w:val="12"/>
              </w:rPr>
            </w:pPr>
            <w:r w:rsidRPr="00CB1C2F">
              <w:rPr>
                <w:sz w:val="12"/>
                <w:szCs w:val="12"/>
              </w:rPr>
              <w:t>Закупка товаров, работ и услуг для обеспечения государственных (муниципальных) нужд</w:t>
            </w:r>
          </w:p>
        </w:tc>
        <w:tc>
          <w:tcPr>
            <w:tcW w:w="236" w:type="pct"/>
            <w:tcBorders>
              <w:top w:val="nil"/>
              <w:left w:val="nil"/>
              <w:bottom w:val="single" w:sz="4" w:space="0" w:color="000000"/>
              <w:right w:val="single" w:sz="4" w:space="0" w:color="000000"/>
            </w:tcBorders>
            <w:shd w:val="clear" w:color="FFFFFF" w:fill="FFFFFF"/>
            <w:vAlign w:val="center"/>
            <w:hideMark/>
          </w:tcPr>
          <w:p w14:paraId="619DCBA5" w14:textId="77777777" w:rsidR="00CB1C2F" w:rsidRPr="00CB1C2F" w:rsidRDefault="00CB1C2F" w:rsidP="00CB1C2F">
            <w:pPr>
              <w:jc w:val="center"/>
              <w:rPr>
                <w:sz w:val="12"/>
                <w:szCs w:val="12"/>
              </w:rPr>
            </w:pPr>
            <w:r w:rsidRPr="00CB1C2F">
              <w:rPr>
                <w:sz w:val="12"/>
                <w:szCs w:val="12"/>
              </w:rPr>
              <w:t>05</w:t>
            </w:r>
          </w:p>
        </w:tc>
        <w:tc>
          <w:tcPr>
            <w:tcW w:w="236" w:type="pct"/>
            <w:tcBorders>
              <w:top w:val="nil"/>
              <w:left w:val="nil"/>
              <w:bottom w:val="single" w:sz="4" w:space="0" w:color="000000"/>
              <w:right w:val="single" w:sz="4" w:space="0" w:color="000000"/>
            </w:tcBorders>
            <w:shd w:val="clear" w:color="FFFFFF" w:fill="FFFFFF"/>
            <w:vAlign w:val="center"/>
            <w:hideMark/>
          </w:tcPr>
          <w:p w14:paraId="7D9A66A2" w14:textId="77777777" w:rsidR="00CB1C2F" w:rsidRPr="00CB1C2F" w:rsidRDefault="00CB1C2F" w:rsidP="00CB1C2F">
            <w:pPr>
              <w:jc w:val="center"/>
              <w:rPr>
                <w:sz w:val="12"/>
                <w:szCs w:val="12"/>
              </w:rPr>
            </w:pPr>
            <w:r w:rsidRPr="00CB1C2F">
              <w:rPr>
                <w:sz w:val="12"/>
                <w:szCs w:val="12"/>
              </w:rPr>
              <w:t>03</w:t>
            </w:r>
          </w:p>
        </w:tc>
        <w:tc>
          <w:tcPr>
            <w:tcW w:w="526" w:type="pct"/>
            <w:tcBorders>
              <w:top w:val="nil"/>
              <w:left w:val="nil"/>
              <w:bottom w:val="single" w:sz="4" w:space="0" w:color="000000"/>
              <w:right w:val="single" w:sz="4" w:space="0" w:color="000000"/>
            </w:tcBorders>
            <w:shd w:val="clear" w:color="auto" w:fill="auto"/>
            <w:vAlign w:val="center"/>
            <w:hideMark/>
          </w:tcPr>
          <w:p w14:paraId="2760520F" w14:textId="77777777" w:rsidR="00CB1C2F" w:rsidRPr="00CB1C2F" w:rsidRDefault="00CB1C2F" w:rsidP="00CB1C2F">
            <w:pPr>
              <w:jc w:val="center"/>
              <w:rPr>
                <w:sz w:val="12"/>
                <w:szCs w:val="12"/>
              </w:rPr>
            </w:pPr>
            <w:r w:rsidRPr="00CB1C2F">
              <w:rPr>
                <w:sz w:val="12"/>
                <w:szCs w:val="12"/>
              </w:rPr>
              <w:t>99 0 00 71090</w:t>
            </w:r>
          </w:p>
        </w:tc>
        <w:tc>
          <w:tcPr>
            <w:tcW w:w="216" w:type="pct"/>
            <w:tcBorders>
              <w:top w:val="nil"/>
              <w:left w:val="nil"/>
              <w:bottom w:val="single" w:sz="4" w:space="0" w:color="000000"/>
              <w:right w:val="single" w:sz="4" w:space="0" w:color="000000"/>
            </w:tcBorders>
            <w:shd w:val="clear" w:color="auto" w:fill="auto"/>
            <w:vAlign w:val="center"/>
            <w:hideMark/>
          </w:tcPr>
          <w:p w14:paraId="3538D102" w14:textId="77777777" w:rsidR="00CB1C2F" w:rsidRPr="00CB1C2F" w:rsidRDefault="00CB1C2F" w:rsidP="00CB1C2F">
            <w:pPr>
              <w:jc w:val="center"/>
              <w:rPr>
                <w:sz w:val="12"/>
                <w:szCs w:val="12"/>
              </w:rPr>
            </w:pPr>
            <w:r w:rsidRPr="00CB1C2F">
              <w:rPr>
                <w:sz w:val="12"/>
                <w:szCs w:val="12"/>
              </w:rPr>
              <w:t>200</w:t>
            </w:r>
          </w:p>
        </w:tc>
        <w:tc>
          <w:tcPr>
            <w:tcW w:w="647" w:type="pct"/>
            <w:tcBorders>
              <w:top w:val="nil"/>
              <w:left w:val="nil"/>
              <w:bottom w:val="single" w:sz="4" w:space="0" w:color="000000"/>
              <w:right w:val="single" w:sz="4" w:space="0" w:color="000000"/>
            </w:tcBorders>
            <w:shd w:val="clear" w:color="auto" w:fill="auto"/>
            <w:vAlign w:val="center"/>
            <w:hideMark/>
          </w:tcPr>
          <w:p w14:paraId="5FB6FF1C" w14:textId="77777777" w:rsidR="00CB1C2F" w:rsidRPr="00CB1C2F" w:rsidRDefault="00CB1C2F" w:rsidP="00CB1C2F">
            <w:pPr>
              <w:jc w:val="right"/>
              <w:rPr>
                <w:sz w:val="12"/>
                <w:szCs w:val="12"/>
              </w:rPr>
            </w:pPr>
            <w:r w:rsidRPr="00CB1C2F">
              <w:rPr>
                <w:sz w:val="12"/>
                <w:szCs w:val="12"/>
              </w:rPr>
              <w:t>763,6</w:t>
            </w:r>
          </w:p>
        </w:tc>
        <w:tc>
          <w:tcPr>
            <w:tcW w:w="654" w:type="pct"/>
            <w:tcBorders>
              <w:top w:val="nil"/>
              <w:left w:val="nil"/>
              <w:bottom w:val="single" w:sz="4" w:space="0" w:color="000000"/>
              <w:right w:val="single" w:sz="4" w:space="0" w:color="000000"/>
            </w:tcBorders>
            <w:shd w:val="clear" w:color="auto" w:fill="auto"/>
            <w:vAlign w:val="center"/>
            <w:hideMark/>
          </w:tcPr>
          <w:p w14:paraId="0A65B6A8" w14:textId="77777777" w:rsidR="00CB1C2F" w:rsidRPr="00CB1C2F" w:rsidRDefault="00CB1C2F" w:rsidP="00CB1C2F">
            <w:pPr>
              <w:jc w:val="right"/>
              <w:rPr>
                <w:sz w:val="12"/>
                <w:szCs w:val="12"/>
              </w:rPr>
            </w:pPr>
            <w:r w:rsidRPr="00CB1C2F">
              <w:rPr>
                <w:sz w:val="12"/>
                <w:szCs w:val="12"/>
              </w:rPr>
              <w:t> </w:t>
            </w:r>
          </w:p>
        </w:tc>
        <w:tc>
          <w:tcPr>
            <w:tcW w:w="640" w:type="pct"/>
            <w:tcBorders>
              <w:top w:val="nil"/>
              <w:left w:val="nil"/>
              <w:bottom w:val="single" w:sz="4" w:space="0" w:color="000000"/>
              <w:right w:val="single" w:sz="4" w:space="0" w:color="000000"/>
            </w:tcBorders>
            <w:shd w:val="clear" w:color="auto" w:fill="auto"/>
            <w:vAlign w:val="center"/>
            <w:hideMark/>
          </w:tcPr>
          <w:p w14:paraId="7B1D0A91" w14:textId="77777777" w:rsidR="00CB1C2F" w:rsidRPr="00CB1C2F" w:rsidRDefault="00CB1C2F" w:rsidP="00CB1C2F">
            <w:pPr>
              <w:jc w:val="right"/>
              <w:rPr>
                <w:sz w:val="12"/>
                <w:szCs w:val="12"/>
              </w:rPr>
            </w:pPr>
            <w:r w:rsidRPr="00CB1C2F">
              <w:rPr>
                <w:sz w:val="12"/>
                <w:szCs w:val="12"/>
              </w:rPr>
              <w:t> </w:t>
            </w:r>
          </w:p>
        </w:tc>
      </w:tr>
      <w:tr w:rsidR="00CB1C2F" w:rsidRPr="00CB1C2F" w14:paraId="2DB27FE6" w14:textId="77777777" w:rsidTr="00CB1C2F">
        <w:trPr>
          <w:trHeight w:val="20"/>
        </w:trPr>
        <w:tc>
          <w:tcPr>
            <w:tcW w:w="1846" w:type="pct"/>
            <w:tcBorders>
              <w:top w:val="nil"/>
              <w:left w:val="single" w:sz="4" w:space="0" w:color="000000"/>
              <w:bottom w:val="single" w:sz="4" w:space="0" w:color="000000"/>
              <w:right w:val="single" w:sz="4" w:space="0" w:color="000000"/>
            </w:tcBorders>
            <w:shd w:val="clear" w:color="FFFFFF" w:fill="FFFFFF"/>
            <w:vAlign w:val="center"/>
            <w:hideMark/>
          </w:tcPr>
          <w:p w14:paraId="2EC4F36B" w14:textId="77777777" w:rsidR="00CB1C2F" w:rsidRPr="00CB1C2F" w:rsidRDefault="00CB1C2F" w:rsidP="00CB1C2F">
            <w:pPr>
              <w:rPr>
                <w:sz w:val="12"/>
                <w:szCs w:val="12"/>
              </w:rPr>
            </w:pPr>
            <w:r w:rsidRPr="00CB1C2F">
              <w:rPr>
                <w:sz w:val="12"/>
                <w:szCs w:val="12"/>
              </w:rPr>
              <w:t>СОЦИАЛЬНАЯ ПОЛИТИКА</w:t>
            </w:r>
          </w:p>
        </w:tc>
        <w:tc>
          <w:tcPr>
            <w:tcW w:w="236" w:type="pct"/>
            <w:tcBorders>
              <w:top w:val="nil"/>
              <w:left w:val="nil"/>
              <w:bottom w:val="single" w:sz="4" w:space="0" w:color="000000"/>
              <w:right w:val="single" w:sz="4" w:space="0" w:color="000000"/>
            </w:tcBorders>
            <w:shd w:val="clear" w:color="FFFFFF" w:fill="FFFFFF"/>
            <w:vAlign w:val="center"/>
            <w:hideMark/>
          </w:tcPr>
          <w:p w14:paraId="54BB14A8" w14:textId="77777777" w:rsidR="00CB1C2F" w:rsidRPr="00CB1C2F" w:rsidRDefault="00CB1C2F" w:rsidP="00CB1C2F">
            <w:pPr>
              <w:jc w:val="center"/>
              <w:rPr>
                <w:sz w:val="12"/>
                <w:szCs w:val="12"/>
              </w:rPr>
            </w:pPr>
            <w:r w:rsidRPr="00CB1C2F">
              <w:rPr>
                <w:sz w:val="12"/>
                <w:szCs w:val="12"/>
              </w:rPr>
              <w:t>10</w:t>
            </w:r>
          </w:p>
        </w:tc>
        <w:tc>
          <w:tcPr>
            <w:tcW w:w="236" w:type="pct"/>
            <w:tcBorders>
              <w:top w:val="nil"/>
              <w:left w:val="nil"/>
              <w:bottom w:val="single" w:sz="4" w:space="0" w:color="000000"/>
              <w:right w:val="single" w:sz="4" w:space="0" w:color="000000"/>
            </w:tcBorders>
            <w:shd w:val="clear" w:color="FFFFFF" w:fill="FFFFFF"/>
            <w:vAlign w:val="center"/>
            <w:hideMark/>
          </w:tcPr>
          <w:p w14:paraId="28144122" w14:textId="77777777" w:rsidR="00CB1C2F" w:rsidRPr="00CB1C2F" w:rsidRDefault="00CB1C2F" w:rsidP="00CB1C2F">
            <w:pPr>
              <w:jc w:val="center"/>
              <w:rPr>
                <w:sz w:val="12"/>
                <w:szCs w:val="12"/>
              </w:rPr>
            </w:pPr>
            <w:r w:rsidRPr="00CB1C2F">
              <w:rPr>
                <w:sz w:val="12"/>
                <w:szCs w:val="12"/>
              </w:rPr>
              <w:t> </w:t>
            </w:r>
          </w:p>
        </w:tc>
        <w:tc>
          <w:tcPr>
            <w:tcW w:w="526" w:type="pct"/>
            <w:tcBorders>
              <w:top w:val="nil"/>
              <w:left w:val="nil"/>
              <w:bottom w:val="single" w:sz="4" w:space="0" w:color="000000"/>
              <w:right w:val="single" w:sz="4" w:space="0" w:color="000000"/>
            </w:tcBorders>
            <w:shd w:val="clear" w:color="FFFFFF" w:fill="FFFFFF"/>
            <w:vAlign w:val="center"/>
            <w:hideMark/>
          </w:tcPr>
          <w:p w14:paraId="2C136F7F" w14:textId="77777777" w:rsidR="00CB1C2F" w:rsidRPr="00CB1C2F" w:rsidRDefault="00CB1C2F" w:rsidP="00CB1C2F">
            <w:pPr>
              <w:jc w:val="center"/>
              <w:rPr>
                <w:sz w:val="12"/>
                <w:szCs w:val="12"/>
              </w:rPr>
            </w:pPr>
            <w:r w:rsidRPr="00CB1C2F">
              <w:rPr>
                <w:sz w:val="12"/>
                <w:szCs w:val="12"/>
              </w:rPr>
              <w:t> </w:t>
            </w:r>
          </w:p>
        </w:tc>
        <w:tc>
          <w:tcPr>
            <w:tcW w:w="216" w:type="pct"/>
            <w:tcBorders>
              <w:top w:val="nil"/>
              <w:left w:val="nil"/>
              <w:bottom w:val="single" w:sz="4" w:space="0" w:color="000000"/>
              <w:right w:val="single" w:sz="4" w:space="0" w:color="000000"/>
            </w:tcBorders>
            <w:shd w:val="clear" w:color="FFFFFF" w:fill="FFFFFF"/>
            <w:vAlign w:val="center"/>
            <w:hideMark/>
          </w:tcPr>
          <w:p w14:paraId="00A9332F" w14:textId="77777777" w:rsidR="00CB1C2F" w:rsidRPr="00CB1C2F" w:rsidRDefault="00CB1C2F" w:rsidP="00CB1C2F">
            <w:pPr>
              <w:jc w:val="center"/>
              <w:rPr>
                <w:sz w:val="12"/>
                <w:szCs w:val="12"/>
              </w:rPr>
            </w:pPr>
            <w:r w:rsidRPr="00CB1C2F">
              <w:rPr>
                <w:sz w:val="12"/>
                <w:szCs w:val="12"/>
              </w:rPr>
              <w:t> </w:t>
            </w:r>
          </w:p>
        </w:tc>
        <w:tc>
          <w:tcPr>
            <w:tcW w:w="647" w:type="pct"/>
            <w:tcBorders>
              <w:top w:val="nil"/>
              <w:left w:val="nil"/>
              <w:bottom w:val="single" w:sz="4" w:space="0" w:color="000000"/>
              <w:right w:val="single" w:sz="4" w:space="0" w:color="000000"/>
            </w:tcBorders>
            <w:shd w:val="clear" w:color="FFFFFF" w:fill="FFFFFF"/>
            <w:vAlign w:val="center"/>
            <w:hideMark/>
          </w:tcPr>
          <w:p w14:paraId="761D2F98" w14:textId="77777777" w:rsidR="00CB1C2F" w:rsidRPr="00CB1C2F" w:rsidRDefault="00CB1C2F" w:rsidP="00CB1C2F">
            <w:pPr>
              <w:jc w:val="right"/>
              <w:rPr>
                <w:sz w:val="12"/>
                <w:szCs w:val="12"/>
              </w:rPr>
            </w:pPr>
            <w:r w:rsidRPr="00CB1C2F">
              <w:rPr>
                <w:sz w:val="12"/>
                <w:szCs w:val="12"/>
              </w:rPr>
              <w:t>595,5</w:t>
            </w:r>
          </w:p>
        </w:tc>
        <w:tc>
          <w:tcPr>
            <w:tcW w:w="654" w:type="pct"/>
            <w:tcBorders>
              <w:top w:val="nil"/>
              <w:left w:val="nil"/>
              <w:bottom w:val="single" w:sz="4" w:space="0" w:color="000000"/>
              <w:right w:val="single" w:sz="4" w:space="0" w:color="000000"/>
            </w:tcBorders>
            <w:shd w:val="clear" w:color="FFFFFF" w:fill="FFFFFF"/>
            <w:vAlign w:val="center"/>
            <w:hideMark/>
          </w:tcPr>
          <w:p w14:paraId="58B7C9C9" w14:textId="77777777" w:rsidR="00CB1C2F" w:rsidRPr="00CB1C2F" w:rsidRDefault="00CB1C2F" w:rsidP="00CB1C2F">
            <w:pPr>
              <w:jc w:val="right"/>
              <w:rPr>
                <w:sz w:val="12"/>
                <w:szCs w:val="12"/>
              </w:rPr>
            </w:pPr>
            <w:r w:rsidRPr="00CB1C2F">
              <w:rPr>
                <w:sz w:val="12"/>
                <w:szCs w:val="12"/>
              </w:rPr>
              <w:t>595,5</w:t>
            </w:r>
          </w:p>
        </w:tc>
        <w:tc>
          <w:tcPr>
            <w:tcW w:w="640" w:type="pct"/>
            <w:tcBorders>
              <w:top w:val="nil"/>
              <w:left w:val="nil"/>
              <w:bottom w:val="single" w:sz="4" w:space="0" w:color="000000"/>
              <w:right w:val="single" w:sz="4" w:space="0" w:color="000000"/>
            </w:tcBorders>
            <w:shd w:val="clear" w:color="FFFFFF" w:fill="FFFFFF"/>
            <w:vAlign w:val="center"/>
            <w:hideMark/>
          </w:tcPr>
          <w:p w14:paraId="1DC51B3C" w14:textId="77777777" w:rsidR="00CB1C2F" w:rsidRPr="00CB1C2F" w:rsidRDefault="00CB1C2F" w:rsidP="00CB1C2F">
            <w:pPr>
              <w:jc w:val="right"/>
              <w:rPr>
                <w:sz w:val="12"/>
                <w:szCs w:val="12"/>
              </w:rPr>
            </w:pPr>
            <w:r w:rsidRPr="00CB1C2F">
              <w:rPr>
                <w:sz w:val="12"/>
                <w:szCs w:val="12"/>
              </w:rPr>
              <w:t>595,5</w:t>
            </w:r>
          </w:p>
        </w:tc>
      </w:tr>
      <w:tr w:rsidR="00CB1C2F" w:rsidRPr="00CB1C2F" w14:paraId="14A7887B" w14:textId="77777777" w:rsidTr="00CB1C2F">
        <w:trPr>
          <w:trHeight w:val="20"/>
        </w:trPr>
        <w:tc>
          <w:tcPr>
            <w:tcW w:w="1846" w:type="pct"/>
            <w:tcBorders>
              <w:top w:val="nil"/>
              <w:left w:val="single" w:sz="4" w:space="0" w:color="000000"/>
              <w:bottom w:val="single" w:sz="4" w:space="0" w:color="000000"/>
              <w:right w:val="single" w:sz="4" w:space="0" w:color="000000"/>
            </w:tcBorders>
            <w:shd w:val="clear" w:color="FFFFFF" w:fill="FFFFFF"/>
            <w:vAlign w:val="center"/>
            <w:hideMark/>
          </w:tcPr>
          <w:p w14:paraId="33E16FC0" w14:textId="77777777" w:rsidR="00CB1C2F" w:rsidRPr="00CB1C2F" w:rsidRDefault="00CB1C2F" w:rsidP="00CB1C2F">
            <w:pPr>
              <w:rPr>
                <w:sz w:val="12"/>
                <w:szCs w:val="12"/>
              </w:rPr>
            </w:pPr>
            <w:r w:rsidRPr="00CB1C2F">
              <w:rPr>
                <w:sz w:val="12"/>
                <w:szCs w:val="12"/>
              </w:rPr>
              <w:t>Пенсионное обеспечение</w:t>
            </w:r>
          </w:p>
        </w:tc>
        <w:tc>
          <w:tcPr>
            <w:tcW w:w="236" w:type="pct"/>
            <w:tcBorders>
              <w:top w:val="nil"/>
              <w:left w:val="nil"/>
              <w:bottom w:val="single" w:sz="4" w:space="0" w:color="000000"/>
              <w:right w:val="single" w:sz="4" w:space="0" w:color="000000"/>
            </w:tcBorders>
            <w:shd w:val="clear" w:color="FFFFFF" w:fill="FFFFFF"/>
            <w:vAlign w:val="center"/>
            <w:hideMark/>
          </w:tcPr>
          <w:p w14:paraId="6A88E061" w14:textId="77777777" w:rsidR="00CB1C2F" w:rsidRPr="00CB1C2F" w:rsidRDefault="00CB1C2F" w:rsidP="00CB1C2F">
            <w:pPr>
              <w:jc w:val="center"/>
              <w:rPr>
                <w:sz w:val="12"/>
                <w:szCs w:val="12"/>
              </w:rPr>
            </w:pPr>
            <w:r w:rsidRPr="00CB1C2F">
              <w:rPr>
                <w:sz w:val="12"/>
                <w:szCs w:val="12"/>
              </w:rPr>
              <w:t>10</w:t>
            </w:r>
          </w:p>
        </w:tc>
        <w:tc>
          <w:tcPr>
            <w:tcW w:w="236" w:type="pct"/>
            <w:tcBorders>
              <w:top w:val="nil"/>
              <w:left w:val="nil"/>
              <w:bottom w:val="single" w:sz="4" w:space="0" w:color="000000"/>
              <w:right w:val="single" w:sz="4" w:space="0" w:color="000000"/>
            </w:tcBorders>
            <w:shd w:val="clear" w:color="FFFFFF" w:fill="FFFFFF"/>
            <w:vAlign w:val="center"/>
            <w:hideMark/>
          </w:tcPr>
          <w:p w14:paraId="2014DBF5" w14:textId="77777777" w:rsidR="00CB1C2F" w:rsidRPr="00CB1C2F" w:rsidRDefault="00CB1C2F" w:rsidP="00CB1C2F">
            <w:pPr>
              <w:jc w:val="center"/>
              <w:rPr>
                <w:sz w:val="12"/>
                <w:szCs w:val="12"/>
              </w:rPr>
            </w:pPr>
            <w:r w:rsidRPr="00CB1C2F">
              <w:rPr>
                <w:sz w:val="12"/>
                <w:szCs w:val="12"/>
              </w:rPr>
              <w:t>01</w:t>
            </w:r>
          </w:p>
        </w:tc>
        <w:tc>
          <w:tcPr>
            <w:tcW w:w="526" w:type="pct"/>
            <w:tcBorders>
              <w:top w:val="nil"/>
              <w:left w:val="nil"/>
              <w:bottom w:val="single" w:sz="4" w:space="0" w:color="000000"/>
              <w:right w:val="single" w:sz="4" w:space="0" w:color="000000"/>
            </w:tcBorders>
            <w:shd w:val="clear" w:color="FFFFFF" w:fill="FFFFFF"/>
            <w:vAlign w:val="center"/>
            <w:hideMark/>
          </w:tcPr>
          <w:p w14:paraId="5B46FD00" w14:textId="77777777" w:rsidR="00CB1C2F" w:rsidRPr="00CB1C2F" w:rsidRDefault="00CB1C2F" w:rsidP="00CB1C2F">
            <w:pPr>
              <w:jc w:val="center"/>
              <w:rPr>
                <w:sz w:val="12"/>
                <w:szCs w:val="12"/>
              </w:rPr>
            </w:pPr>
            <w:r w:rsidRPr="00CB1C2F">
              <w:rPr>
                <w:sz w:val="12"/>
                <w:szCs w:val="12"/>
              </w:rPr>
              <w:t> </w:t>
            </w:r>
          </w:p>
        </w:tc>
        <w:tc>
          <w:tcPr>
            <w:tcW w:w="216" w:type="pct"/>
            <w:tcBorders>
              <w:top w:val="nil"/>
              <w:left w:val="nil"/>
              <w:bottom w:val="single" w:sz="4" w:space="0" w:color="000000"/>
              <w:right w:val="single" w:sz="4" w:space="0" w:color="000000"/>
            </w:tcBorders>
            <w:shd w:val="clear" w:color="FFFFFF" w:fill="FFFFFF"/>
            <w:vAlign w:val="center"/>
            <w:hideMark/>
          </w:tcPr>
          <w:p w14:paraId="4D64CF47" w14:textId="77777777" w:rsidR="00CB1C2F" w:rsidRPr="00CB1C2F" w:rsidRDefault="00CB1C2F" w:rsidP="00CB1C2F">
            <w:pPr>
              <w:jc w:val="center"/>
              <w:rPr>
                <w:sz w:val="12"/>
                <w:szCs w:val="12"/>
              </w:rPr>
            </w:pPr>
            <w:r w:rsidRPr="00CB1C2F">
              <w:rPr>
                <w:sz w:val="12"/>
                <w:szCs w:val="12"/>
              </w:rPr>
              <w:t> </w:t>
            </w:r>
          </w:p>
        </w:tc>
        <w:tc>
          <w:tcPr>
            <w:tcW w:w="647" w:type="pct"/>
            <w:tcBorders>
              <w:top w:val="nil"/>
              <w:left w:val="nil"/>
              <w:bottom w:val="single" w:sz="4" w:space="0" w:color="000000"/>
              <w:right w:val="single" w:sz="4" w:space="0" w:color="000000"/>
            </w:tcBorders>
            <w:shd w:val="clear" w:color="FFFFFF" w:fill="FFFFFF"/>
            <w:vAlign w:val="center"/>
            <w:hideMark/>
          </w:tcPr>
          <w:p w14:paraId="2F70AE50" w14:textId="77777777" w:rsidR="00CB1C2F" w:rsidRPr="00CB1C2F" w:rsidRDefault="00CB1C2F" w:rsidP="00CB1C2F">
            <w:pPr>
              <w:jc w:val="right"/>
              <w:rPr>
                <w:sz w:val="12"/>
                <w:szCs w:val="12"/>
              </w:rPr>
            </w:pPr>
            <w:r w:rsidRPr="00CB1C2F">
              <w:rPr>
                <w:sz w:val="12"/>
                <w:szCs w:val="12"/>
              </w:rPr>
              <w:t>595,5</w:t>
            </w:r>
          </w:p>
        </w:tc>
        <w:tc>
          <w:tcPr>
            <w:tcW w:w="654" w:type="pct"/>
            <w:tcBorders>
              <w:top w:val="nil"/>
              <w:left w:val="nil"/>
              <w:bottom w:val="single" w:sz="4" w:space="0" w:color="000000"/>
              <w:right w:val="single" w:sz="4" w:space="0" w:color="000000"/>
            </w:tcBorders>
            <w:shd w:val="clear" w:color="FFFFFF" w:fill="FFFFFF"/>
            <w:vAlign w:val="center"/>
            <w:hideMark/>
          </w:tcPr>
          <w:p w14:paraId="10DBEC89" w14:textId="77777777" w:rsidR="00CB1C2F" w:rsidRPr="00CB1C2F" w:rsidRDefault="00CB1C2F" w:rsidP="00CB1C2F">
            <w:pPr>
              <w:jc w:val="right"/>
              <w:rPr>
                <w:sz w:val="12"/>
                <w:szCs w:val="12"/>
              </w:rPr>
            </w:pPr>
            <w:r w:rsidRPr="00CB1C2F">
              <w:rPr>
                <w:sz w:val="12"/>
                <w:szCs w:val="12"/>
              </w:rPr>
              <w:t>595,5</w:t>
            </w:r>
          </w:p>
        </w:tc>
        <w:tc>
          <w:tcPr>
            <w:tcW w:w="640" w:type="pct"/>
            <w:tcBorders>
              <w:top w:val="nil"/>
              <w:left w:val="nil"/>
              <w:bottom w:val="single" w:sz="4" w:space="0" w:color="000000"/>
              <w:right w:val="single" w:sz="4" w:space="0" w:color="000000"/>
            </w:tcBorders>
            <w:shd w:val="clear" w:color="FFFFFF" w:fill="FFFFFF"/>
            <w:vAlign w:val="center"/>
            <w:hideMark/>
          </w:tcPr>
          <w:p w14:paraId="600E0375" w14:textId="77777777" w:rsidR="00CB1C2F" w:rsidRPr="00CB1C2F" w:rsidRDefault="00CB1C2F" w:rsidP="00CB1C2F">
            <w:pPr>
              <w:jc w:val="right"/>
              <w:rPr>
                <w:sz w:val="12"/>
                <w:szCs w:val="12"/>
              </w:rPr>
            </w:pPr>
            <w:r w:rsidRPr="00CB1C2F">
              <w:rPr>
                <w:sz w:val="12"/>
                <w:szCs w:val="12"/>
              </w:rPr>
              <w:t>595,5</w:t>
            </w:r>
          </w:p>
        </w:tc>
      </w:tr>
      <w:tr w:rsidR="00CB1C2F" w:rsidRPr="00CB1C2F" w14:paraId="13A32FBE" w14:textId="77777777" w:rsidTr="00CB1C2F">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7A2B9C83" w14:textId="77777777" w:rsidR="00CB1C2F" w:rsidRPr="00CB1C2F" w:rsidRDefault="00CB1C2F" w:rsidP="00CB1C2F">
            <w:pPr>
              <w:rPr>
                <w:sz w:val="12"/>
                <w:szCs w:val="12"/>
              </w:rPr>
            </w:pPr>
            <w:r w:rsidRPr="00CB1C2F">
              <w:rPr>
                <w:sz w:val="12"/>
                <w:szCs w:val="12"/>
              </w:rPr>
              <w:t>Пенсионное обеспечение муниципальных служащих</w:t>
            </w:r>
          </w:p>
        </w:tc>
        <w:tc>
          <w:tcPr>
            <w:tcW w:w="236" w:type="pct"/>
            <w:tcBorders>
              <w:top w:val="nil"/>
              <w:left w:val="nil"/>
              <w:bottom w:val="single" w:sz="4" w:space="0" w:color="000000"/>
              <w:right w:val="single" w:sz="4" w:space="0" w:color="000000"/>
            </w:tcBorders>
            <w:shd w:val="clear" w:color="FFFFFF" w:fill="FFFFFF"/>
            <w:vAlign w:val="center"/>
            <w:hideMark/>
          </w:tcPr>
          <w:p w14:paraId="762058E1" w14:textId="77777777" w:rsidR="00CB1C2F" w:rsidRPr="00CB1C2F" w:rsidRDefault="00CB1C2F" w:rsidP="00CB1C2F">
            <w:pPr>
              <w:jc w:val="center"/>
              <w:rPr>
                <w:sz w:val="12"/>
                <w:szCs w:val="12"/>
              </w:rPr>
            </w:pPr>
            <w:r w:rsidRPr="00CB1C2F">
              <w:rPr>
                <w:sz w:val="12"/>
                <w:szCs w:val="12"/>
              </w:rPr>
              <w:t>10</w:t>
            </w:r>
          </w:p>
        </w:tc>
        <w:tc>
          <w:tcPr>
            <w:tcW w:w="236" w:type="pct"/>
            <w:tcBorders>
              <w:top w:val="nil"/>
              <w:left w:val="nil"/>
              <w:bottom w:val="single" w:sz="4" w:space="0" w:color="000000"/>
              <w:right w:val="single" w:sz="4" w:space="0" w:color="000000"/>
            </w:tcBorders>
            <w:shd w:val="clear" w:color="FFFFFF" w:fill="FFFFFF"/>
            <w:vAlign w:val="center"/>
            <w:hideMark/>
          </w:tcPr>
          <w:p w14:paraId="51FEA35A" w14:textId="77777777" w:rsidR="00CB1C2F" w:rsidRPr="00CB1C2F" w:rsidRDefault="00CB1C2F" w:rsidP="00CB1C2F">
            <w:pPr>
              <w:jc w:val="center"/>
              <w:rPr>
                <w:sz w:val="12"/>
                <w:szCs w:val="12"/>
              </w:rPr>
            </w:pPr>
            <w:r w:rsidRPr="00CB1C2F">
              <w:rPr>
                <w:sz w:val="12"/>
                <w:szCs w:val="12"/>
              </w:rPr>
              <w:t>01</w:t>
            </w:r>
          </w:p>
        </w:tc>
        <w:tc>
          <w:tcPr>
            <w:tcW w:w="526" w:type="pct"/>
            <w:tcBorders>
              <w:top w:val="nil"/>
              <w:left w:val="nil"/>
              <w:bottom w:val="single" w:sz="4" w:space="0" w:color="000000"/>
              <w:right w:val="single" w:sz="4" w:space="0" w:color="000000"/>
            </w:tcBorders>
            <w:shd w:val="clear" w:color="auto" w:fill="auto"/>
            <w:vAlign w:val="center"/>
            <w:hideMark/>
          </w:tcPr>
          <w:p w14:paraId="30CD9807" w14:textId="77777777" w:rsidR="00CB1C2F" w:rsidRPr="00CB1C2F" w:rsidRDefault="00CB1C2F" w:rsidP="00CB1C2F">
            <w:pPr>
              <w:jc w:val="center"/>
              <w:rPr>
                <w:sz w:val="12"/>
                <w:szCs w:val="12"/>
              </w:rPr>
            </w:pPr>
            <w:r w:rsidRPr="00CB1C2F">
              <w:rPr>
                <w:sz w:val="12"/>
                <w:szCs w:val="12"/>
              </w:rPr>
              <w:t>99 0 00 03400</w:t>
            </w:r>
          </w:p>
        </w:tc>
        <w:tc>
          <w:tcPr>
            <w:tcW w:w="216" w:type="pct"/>
            <w:tcBorders>
              <w:top w:val="nil"/>
              <w:left w:val="nil"/>
              <w:bottom w:val="single" w:sz="4" w:space="0" w:color="000000"/>
              <w:right w:val="single" w:sz="4" w:space="0" w:color="000000"/>
            </w:tcBorders>
            <w:shd w:val="clear" w:color="auto" w:fill="auto"/>
            <w:vAlign w:val="center"/>
            <w:hideMark/>
          </w:tcPr>
          <w:p w14:paraId="5A4E0056" w14:textId="77777777" w:rsidR="00CB1C2F" w:rsidRPr="00CB1C2F" w:rsidRDefault="00CB1C2F" w:rsidP="00CB1C2F">
            <w:pPr>
              <w:jc w:val="center"/>
              <w:rPr>
                <w:sz w:val="12"/>
                <w:szCs w:val="12"/>
              </w:rPr>
            </w:pPr>
            <w:r w:rsidRPr="00CB1C2F">
              <w:rPr>
                <w:sz w:val="12"/>
                <w:szCs w:val="12"/>
              </w:rPr>
              <w:t> </w:t>
            </w:r>
          </w:p>
        </w:tc>
        <w:tc>
          <w:tcPr>
            <w:tcW w:w="647" w:type="pct"/>
            <w:tcBorders>
              <w:top w:val="nil"/>
              <w:left w:val="nil"/>
              <w:bottom w:val="single" w:sz="4" w:space="0" w:color="000000"/>
              <w:right w:val="single" w:sz="4" w:space="0" w:color="000000"/>
            </w:tcBorders>
            <w:shd w:val="clear" w:color="auto" w:fill="auto"/>
            <w:vAlign w:val="center"/>
            <w:hideMark/>
          </w:tcPr>
          <w:p w14:paraId="7D6FBB21" w14:textId="77777777" w:rsidR="00CB1C2F" w:rsidRPr="00CB1C2F" w:rsidRDefault="00CB1C2F" w:rsidP="00CB1C2F">
            <w:pPr>
              <w:jc w:val="right"/>
              <w:rPr>
                <w:sz w:val="12"/>
                <w:szCs w:val="12"/>
              </w:rPr>
            </w:pPr>
            <w:r w:rsidRPr="00CB1C2F">
              <w:rPr>
                <w:sz w:val="12"/>
                <w:szCs w:val="12"/>
              </w:rPr>
              <w:t>595,5</w:t>
            </w:r>
          </w:p>
        </w:tc>
        <w:tc>
          <w:tcPr>
            <w:tcW w:w="654" w:type="pct"/>
            <w:tcBorders>
              <w:top w:val="nil"/>
              <w:left w:val="nil"/>
              <w:bottom w:val="single" w:sz="4" w:space="0" w:color="000000"/>
              <w:right w:val="single" w:sz="4" w:space="0" w:color="000000"/>
            </w:tcBorders>
            <w:shd w:val="clear" w:color="auto" w:fill="auto"/>
            <w:vAlign w:val="center"/>
            <w:hideMark/>
          </w:tcPr>
          <w:p w14:paraId="426AE3AA" w14:textId="77777777" w:rsidR="00CB1C2F" w:rsidRPr="00CB1C2F" w:rsidRDefault="00CB1C2F" w:rsidP="00CB1C2F">
            <w:pPr>
              <w:jc w:val="right"/>
              <w:rPr>
                <w:sz w:val="12"/>
                <w:szCs w:val="12"/>
              </w:rPr>
            </w:pPr>
            <w:r w:rsidRPr="00CB1C2F">
              <w:rPr>
                <w:sz w:val="12"/>
                <w:szCs w:val="12"/>
              </w:rPr>
              <w:t>595,5</w:t>
            </w:r>
          </w:p>
        </w:tc>
        <w:tc>
          <w:tcPr>
            <w:tcW w:w="640" w:type="pct"/>
            <w:tcBorders>
              <w:top w:val="nil"/>
              <w:left w:val="nil"/>
              <w:bottom w:val="single" w:sz="4" w:space="0" w:color="000000"/>
              <w:right w:val="single" w:sz="4" w:space="0" w:color="000000"/>
            </w:tcBorders>
            <w:shd w:val="clear" w:color="auto" w:fill="auto"/>
            <w:vAlign w:val="center"/>
            <w:hideMark/>
          </w:tcPr>
          <w:p w14:paraId="19ACC235" w14:textId="77777777" w:rsidR="00CB1C2F" w:rsidRPr="00CB1C2F" w:rsidRDefault="00CB1C2F" w:rsidP="00CB1C2F">
            <w:pPr>
              <w:jc w:val="right"/>
              <w:rPr>
                <w:sz w:val="12"/>
                <w:szCs w:val="12"/>
              </w:rPr>
            </w:pPr>
            <w:r w:rsidRPr="00CB1C2F">
              <w:rPr>
                <w:sz w:val="12"/>
                <w:szCs w:val="12"/>
              </w:rPr>
              <w:t>595,5</w:t>
            </w:r>
          </w:p>
        </w:tc>
      </w:tr>
      <w:tr w:rsidR="00CB1C2F" w:rsidRPr="00CB1C2F" w14:paraId="6C32ADE6" w14:textId="77777777" w:rsidTr="00CB1C2F">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766B403F" w14:textId="77777777" w:rsidR="00CB1C2F" w:rsidRPr="00CB1C2F" w:rsidRDefault="00CB1C2F" w:rsidP="00CB1C2F">
            <w:pPr>
              <w:rPr>
                <w:sz w:val="12"/>
                <w:szCs w:val="12"/>
              </w:rPr>
            </w:pPr>
            <w:r w:rsidRPr="00CB1C2F">
              <w:rPr>
                <w:sz w:val="12"/>
                <w:szCs w:val="12"/>
              </w:rPr>
              <w:t>Социальное обеспечение и иные выплаты населению</w:t>
            </w:r>
          </w:p>
        </w:tc>
        <w:tc>
          <w:tcPr>
            <w:tcW w:w="236" w:type="pct"/>
            <w:tcBorders>
              <w:top w:val="nil"/>
              <w:left w:val="nil"/>
              <w:bottom w:val="single" w:sz="4" w:space="0" w:color="000000"/>
              <w:right w:val="single" w:sz="4" w:space="0" w:color="000000"/>
            </w:tcBorders>
            <w:shd w:val="clear" w:color="FFFFFF" w:fill="FFFFFF"/>
            <w:vAlign w:val="center"/>
            <w:hideMark/>
          </w:tcPr>
          <w:p w14:paraId="0B8CA1E2" w14:textId="77777777" w:rsidR="00CB1C2F" w:rsidRPr="00CB1C2F" w:rsidRDefault="00CB1C2F" w:rsidP="00CB1C2F">
            <w:pPr>
              <w:jc w:val="center"/>
              <w:rPr>
                <w:sz w:val="12"/>
                <w:szCs w:val="12"/>
              </w:rPr>
            </w:pPr>
            <w:r w:rsidRPr="00CB1C2F">
              <w:rPr>
                <w:sz w:val="12"/>
                <w:szCs w:val="12"/>
              </w:rPr>
              <w:t>10</w:t>
            </w:r>
          </w:p>
        </w:tc>
        <w:tc>
          <w:tcPr>
            <w:tcW w:w="236" w:type="pct"/>
            <w:tcBorders>
              <w:top w:val="nil"/>
              <w:left w:val="nil"/>
              <w:bottom w:val="single" w:sz="4" w:space="0" w:color="000000"/>
              <w:right w:val="single" w:sz="4" w:space="0" w:color="000000"/>
            </w:tcBorders>
            <w:shd w:val="clear" w:color="FFFFFF" w:fill="FFFFFF"/>
            <w:vAlign w:val="center"/>
            <w:hideMark/>
          </w:tcPr>
          <w:p w14:paraId="2D2B0B48" w14:textId="77777777" w:rsidR="00CB1C2F" w:rsidRPr="00CB1C2F" w:rsidRDefault="00CB1C2F" w:rsidP="00CB1C2F">
            <w:pPr>
              <w:jc w:val="center"/>
              <w:rPr>
                <w:sz w:val="12"/>
                <w:szCs w:val="12"/>
              </w:rPr>
            </w:pPr>
            <w:r w:rsidRPr="00CB1C2F">
              <w:rPr>
                <w:sz w:val="12"/>
                <w:szCs w:val="12"/>
              </w:rPr>
              <w:t>01</w:t>
            </w:r>
          </w:p>
        </w:tc>
        <w:tc>
          <w:tcPr>
            <w:tcW w:w="526" w:type="pct"/>
            <w:tcBorders>
              <w:top w:val="nil"/>
              <w:left w:val="nil"/>
              <w:bottom w:val="single" w:sz="4" w:space="0" w:color="000000"/>
              <w:right w:val="single" w:sz="4" w:space="0" w:color="000000"/>
            </w:tcBorders>
            <w:shd w:val="clear" w:color="auto" w:fill="auto"/>
            <w:vAlign w:val="center"/>
            <w:hideMark/>
          </w:tcPr>
          <w:p w14:paraId="675C9B20" w14:textId="77777777" w:rsidR="00CB1C2F" w:rsidRPr="00CB1C2F" w:rsidRDefault="00CB1C2F" w:rsidP="00CB1C2F">
            <w:pPr>
              <w:jc w:val="center"/>
              <w:rPr>
                <w:sz w:val="12"/>
                <w:szCs w:val="12"/>
              </w:rPr>
            </w:pPr>
            <w:r w:rsidRPr="00CB1C2F">
              <w:rPr>
                <w:sz w:val="12"/>
                <w:szCs w:val="12"/>
              </w:rPr>
              <w:t>99 0 00 03400</w:t>
            </w:r>
          </w:p>
        </w:tc>
        <w:tc>
          <w:tcPr>
            <w:tcW w:w="216" w:type="pct"/>
            <w:tcBorders>
              <w:top w:val="nil"/>
              <w:left w:val="nil"/>
              <w:bottom w:val="single" w:sz="4" w:space="0" w:color="000000"/>
              <w:right w:val="single" w:sz="4" w:space="0" w:color="000000"/>
            </w:tcBorders>
            <w:shd w:val="clear" w:color="auto" w:fill="auto"/>
            <w:vAlign w:val="center"/>
            <w:hideMark/>
          </w:tcPr>
          <w:p w14:paraId="66B80FE3" w14:textId="77777777" w:rsidR="00CB1C2F" w:rsidRPr="00CB1C2F" w:rsidRDefault="00CB1C2F" w:rsidP="00CB1C2F">
            <w:pPr>
              <w:jc w:val="center"/>
              <w:rPr>
                <w:sz w:val="12"/>
                <w:szCs w:val="12"/>
              </w:rPr>
            </w:pPr>
            <w:r w:rsidRPr="00CB1C2F">
              <w:rPr>
                <w:sz w:val="12"/>
                <w:szCs w:val="12"/>
              </w:rPr>
              <w:t>300</w:t>
            </w:r>
          </w:p>
        </w:tc>
        <w:tc>
          <w:tcPr>
            <w:tcW w:w="647" w:type="pct"/>
            <w:tcBorders>
              <w:top w:val="nil"/>
              <w:left w:val="nil"/>
              <w:bottom w:val="single" w:sz="4" w:space="0" w:color="000000"/>
              <w:right w:val="single" w:sz="4" w:space="0" w:color="000000"/>
            </w:tcBorders>
            <w:shd w:val="clear" w:color="auto" w:fill="auto"/>
            <w:vAlign w:val="center"/>
            <w:hideMark/>
          </w:tcPr>
          <w:p w14:paraId="3E465B92" w14:textId="77777777" w:rsidR="00CB1C2F" w:rsidRPr="00CB1C2F" w:rsidRDefault="00CB1C2F" w:rsidP="00CB1C2F">
            <w:pPr>
              <w:jc w:val="right"/>
              <w:rPr>
                <w:sz w:val="12"/>
                <w:szCs w:val="12"/>
              </w:rPr>
            </w:pPr>
            <w:r w:rsidRPr="00CB1C2F">
              <w:rPr>
                <w:sz w:val="12"/>
                <w:szCs w:val="12"/>
              </w:rPr>
              <w:t>595,5</w:t>
            </w:r>
          </w:p>
        </w:tc>
        <w:tc>
          <w:tcPr>
            <w:tcW w:w="654" w:type="pct"/>
            <w:tcBorders>
              <w:top w:val="nil"/>
              <w:left w:val="nil"/>
              <w:bottom w:val="single" w:sz="4" w:space="0" w:color="000000"/>
              <w:right w:val="single" w:sz="4" w:space="0" w:color="000000"/>
            </w:tcBorders>
            <w:shd w:val="clear" w:color="auto" w:fill="auto"/>
            <w:vAlign w:val="center"/>
            <w:hideMark/>
          </w:tcPr>
          <w:p w14:paraId="2C33BD4B" w14:textId="77777777" w:rsidR="00CB1C2F" w:rsidRPr="00CB1C2F" w:rsidRDefault="00CB1C2F" w:rsidP="00CB1C2F">
            <w:pPr>
              <w:jc w:val="right"/>
              <w:rPr>
                <w:sz w:val="12"/>
                <w:szCs w:val="12"/>
              </w:rPr>
            </w:pPr>
            <w:r w:rsidRPr="00CB1C2F">
              <w:rPr>
                <w:sz w:val="12"/>
                <w:szCs w:val="12"/>
              </w:rPr>
              <w:t>595,5</w:t>
            </w:r>
          </w:p>
        </w:tc>
        <w:tc>
          <w:tcPr>
            <w:tcW w:w="640" w:type="pct"/>
            <w:tcBorders>
              <w:top w:val="nil"/>
              <w:left w:val="nil"/>
              <w:bottom w:val="single" w:sz="4" w:space="0" w:color="000000"/>
              <w:right w:val="single" w:sz="4" w:space="0" w:color="000000"/>
            </w:tcBorders>
            <w:shd w:val="clear" w:color="auto" w:fill="auto"/>
            <w:vAlign w:val="center"/>
            <w:hideMark/>
          </w:tcPr>
          <w:p w14:paraId="57F1A423" w14:textId="77777777" w:rsidR="00CB1C2F" w:rsidRPr="00CB1C2F" w:rsidRDefault="00CB1C2F" w:rsidP="00CB1C2F">
            <w:pPr>
              <w:jc w:val="right"/>
              <w:rPr>
                <w:sz w:val="12"/>
                <w:szCs w:val="12"/>
              </w:rPr>
            </w:pPr>
            <w:r w:rsidRPr="00CB1C2F">
              <w:rPr>
                <w:sz w:val="12"/>
                <w:szCs w:val="12"/>
              </w:rPr>
              <w:t>595,5</w:t>
            </w:r>
          </w:p>
        </w:tc>
      </w:tr>
      <w:tr w:rsidR="00CB1C2F" w:rsidRPr="00CB1C2F" w14:paraId="5B72EA09" w14:textId="77777777" w:rsidTr="00CB1C2F">
        <w:trPr>
          <w:trHeight w:val="20"/>
        </w:trPr>
        <w:tc>
          <w:tcPr>
            <w:tcW w:w="1846" w:type="pct"/>
            <w:tcBorders>
              <w:top w:val="nil"/>
              <w:left w:val="single" w:sz="4" w:space="0" w:color="000000"/>
              <w:bottom w:val="single" w:sz="4" w:space="0" w:color="000000"/>
              <w:right w:val="single" w:sz="4" w:space="0" w:color="000000"/>
            </w:tcBorders>
            <w:shd w:val="clear" w:color="FFFFFF" w:fill="FFFFFF"/>
            <w:vAlign w:val="center"/>
            <w:hideMark/>
          </w:tcPr>
          <w:p w14:paraId="6F4652ED" w14:textId="77777777" w:rsidR="00CB1C2F" w:rsidRPr="00CB1C2F" w:rsidRDefault="00CB1C2F" w:rsidP="00CB1C2F">
            <w:pPr>
              <w:rPr>
                <w:sz w:val="12"/>
                <w:szCs w:val="12"/>
              </w:rPr>
            </w:pPr>
            <w:r w:rsidRPr="00CB1C2F">
              <w:rPr>
                <w:sz w:val="12"/>
                <w:szCs w:val="12"/>
              </w:rPr>
              <w:t>ФИЗИЧЕСКАЯ КУЛЬТУРА И СПОРТ</w:t>
            </w:r>
          </w:p>
        </w:tc>
        <w:tc>
          <w:tcPr>
            <w:tcW w:w="236" w:type="pct"/>
            <w:tcBorders>
              <w:top w:val="nil"/>
              <w:left w:val="nil"/>
              <w:bottom w:val="single" w:sz="4" w:space="0" w:color="000000"/>
              <w:right w:val="single" w:sz="4" w:space="0" w:color="000000"/>
            </w:tcBorders>
            <w:shd w:val="clear" w:color="FFFFFF" w:fill="FFFFFF"/>
            <w:vAlign w:val="center"/>
            <w:hideMark/>
          </w:tcPr>
          <w:p w14:paraId="77E85065" w14:textId="77777777" w:rsidR="00CB1C2F" w:rsidRPr="00CB1C2F" w:rsidRDefault="00CB1C2F" w:rsidP="00CB1C2F">
            <w:pPr>
              <w:jc w:val="center"/>
              <w:rPr>
                <w:sz w:val="12"/>
                <w:szCs w:val="12"/>
              </w:rPr>
            </w:pPr>
            <w:r w:rsidRPr="00CB1C2F">
              <w:rPr>
                <w:sz w:val="12"/>
                <w:szCs w:val="12"/>
              </w:rPr>
              <w:t>11</w:t>
            </w:r>
          </w:p>
        </w:tc>
        <w:tc>
          <w:tcPr>
            <w:tcW w:w="236" w:type="pct"/>
            <w:tcBorders>
              <w:top w:val="nil"/>
              <w:left w:val="nil"/>
              <w:bottom w:val="single" w:sz="4" w:space="0" w:color="000000"/>
              <w:right w:val="single" w:sz="4" w:space="0" w:color="000000"/>
            </w:tcBorders>
            <w:shd w:val="clear" w:color="FFFFFF" w:fill="FFFFFF"/>
            <w:vAlign w:val="center"/>
            <w:hideMark/>
          </w:tcPr>
          <w:p w14:paraId="26612E1A" w14:textId="77777777" w:rsidR="00CB1C2F" w:rsidRPr="00CB1C2F" w:rsidRDefault="00CB1C2F" w:rsidP="00CB1C2F">
            <w:pPr>
              <w:jc w:val="center"/>
              <w:rPr>
                <w:sz w:val="12"/>
                <w:szCs w:val="12"/>
              </w:rPr>
            </w:pPr>
            <w:r w:rsidRPr="00CB1C2F">
              <w:rPr>
                <w:sz w:val="12"/>
                <w:szCs w:val="12"/>
              </w:rPr>
              <w:t> </w:t>
            </w:r>
          </w:p>
        </w:tc>
        <w:tc>
          <w:tcPr>
            <w:tcW w:w="526" w:type="pct"/>
            <w:tcBorders>
              <w:top w:val="nil"/>
              <w:left w:val="nil"/>
              <w:bottom w:val="single" w:sz="4" w:space="0" w:color="000000"/>
              <w:right w:val="single" w:sz="4" w:space="0" w:color="000000"/>
            </w:tcBorders>
            <w:shd w:val="clear" w:color="FFFFFF" w:fill="FFFFFF"/>
            <w:vAlign w:val="center"/>
            <w:hideMark/>
          </w:tcPr>
          <w:p w14:paraId="79325536" w14:textId="77777777" w:rsidR="00CB1C2F" w:rsidRPr="00CB1C2F" w:rsidRDefault="00CB1C2F" w:rsidP="00CB1C2F">
            <w:pPr>
              <w:jc w:val="center"/>
              <w:rPr>
                <w:sz w:val="12"/>
                <w:szCs w:val="12"/>
              </w:rPr>
            </w:pPr>
            <w:r w:rsidRPr="00CB1C2F">
              <w:rPr>
                <w:sz w:val="12"/>
                <w:szCs w:val="12"/>
              </w:rPr>
              <w:t> </w:t>
            </w:r>
          </w:p>
        </w:tc>
        <w:tc>
          <w:tcPr>
            <w:tcW w:w="216" w:type="pct"/>
            <w:tcBorders>
              <w:top w:val="nil"/>
              <w:left w:val="nil"/>
              <w:bottom w:val="single" w:sz="4" w:space="0" w:color="000000"/>
              <w:right w:val="single" w:sz="4" w:space="0" w:color="000000"/>
            </w:tcBorders>
            <w:shd w:val="clear" w:color="FFFFFF" w:fill="FFFFFF"/>
            <w:vAlign w:val="center"/>
            <w:hideMark/>
          </w:tcPr>
          <w:p w14:paraId="1AFBFA8C" w14:textId="77777777" w:rsidR="00CB1C2F" w:rsidRPr="00CB1C2F" w:rsidRDefault="00CB1C2F" w:rsidP="00CB1C2F">
            <w:pPr>
              <w:jc w:val="center"/>
              <w:rPr>
                <w:sz w:val="12"/>
                <w:szCs w:val="12"/>
              </w:rPr>
            </w:pPr>
            <w:r w:rsidRPr="00CB1C2F">
              <w:rPr>
                <w:sz w:val="12"/>
                <w:szCs w:val="12"/>
              </w:rPr>
              <w:t> </w:t>
            </w:r>
          </w:p>
        </w:tc>
        <w:tc>
          <w:tcPr>
            <w:tcW w:w="647" w:type="pct"/>
            <w:tcBorders>
              <w:top w:val="nil"/>
              <w:left w:val="nil"/>
              <w:bottom w:val="single" w:sz="4" w:space="0" w:color="000000"/>
              <w:right w:val="single" w:sz="4" w:space="0" w:color="000000"/>
            </w:tcBorders>
            <w:shd w:val="clear" w:color="FFFFFF" w:fill="FFFFFF"/>
            <w:vAlign w:val="center"/>
            <w:hideMark/>
          </w:tcPr>
          <w:p w14:paraId="4FC77F23" w14:textId="77777777" w:rsidR="00CB1C2F" w:rsidRPr="00CB1C2F" w:rsidRDefault="00CB1C2F" w:rsidP="00CB1C2F">
            <w:pPr>
              <w:jc w:val="right"/>
              <w:rPr>
                <w:sz w:val="12"/>
                <w:szCs w:val="12"/>
              </w:rPr>
            </w:pPr>
            <w:r w:rsidRPr="00CB1C2F">
              <w:rPr>
                <w:sz w:val="12"/>
                <w:szCs w:val="12"/>
              </w:rPr>
              <w:t>138,5</w:t>
            </w:r>
          </w:p>
        </w:tc>
        <w:tc>
          <w:tcPr>
            <w:tcW w:w="654" w:type="pct"/>
            <w:tcBorders>
              <w:top w:val="nil"/>
              <w:left w:val="nil"/>
              <w:bottom w:val="single" w:sz="4" w:space="0" w:color="000000"/>
              <w:right w:val="single" w:sz="4" w:space="0" w:color="000000"/>
            </w:tcBorders>
            <w:shd w:val="clear" w:color="FFFFFF" w:fill="FFFFFF"/>
            <w:vAlign w:val="center"/>
            <w:hideMark/>
          </w:tcPr>
          <w:p w14:paraId="336536FC" w14:textId="77777777" w:rsidR="00CB1C2F" w:rsidRPr="00CB1C2F" w:rsidRDefault="00CB1C2F" w:rsidP="00CB1C2F">
            <w:pPr>
              <w:jc w:val="right"/>
              <w:rPr>
                <w:sz w:val="12"/>
                <w:szCs w:val="12"/>
              </w:rPr>
            </w:pPr>
            <w:r w:rsidRPr="00CB1C2F">
              <w:rPr>
                <w:sz w:val="12"/>
                <w:szCs w:val="12"/>
              </w:rPr>
              <w:t> </w:t>
            </w:r>
          </w:p>
        </w:tc>
        <w:tc>
          <w:tcPr>
            <w:tcW w:w="640" w:type="pct"/>
            <w:tcBorders>
              <w:top w:val="nil"/>
              <w:left w:val="nil"/>
              <w:bottom w:val="single" w:sz="4" w:space="0" w:color="000000"/>
              <w:right w:val="single" w:sz="4" w:space="0" w:color="000000"/>
            </w:tcBorders>
            <w:shd w:val="clear" w:color="FFFFFF" w:fill="FFFFFF"/>
            <w:vAlign w:val="center"/>
            <w:hideMark/>
          </w:tcPr>
          <w:p w14:paraId="4CFB3025" w14:textId="77777777" w:rsidR="00CB1C2F" w:rsidRPr="00CB1C2F" w:rsidRDefault="00CB1C2F" w:rsidP="00CB1C2F">
            <w:pPr>
              <w:jc w:val="right"/>
              <w:rPr>
                <w:sz w:val="12"/>
                <w:szCs w:val="12"/>
              </w:rPr>
            </w:pPr>
            <w:r w:rsidRPr="00CB1C2F">
              <w:rPr>
                <w:sz w:val="12"/>
                <w:szCs w:val="12"/>
              </w:rPr>
              <w:t> </w:t>
            </w:r>
          </w:p>
        </w:tc>
      </w:tr>
      <w:tr w:rsidR="00CB1C2F" w:rsidRPr="00CB1C2F" w14:paraId="554C4C4D" w14:textId="77777777" w:rsidTr="00CB1C2F">
        <w:trPr>
          <w:trHeight w:val="20"/>
        </w:trPr>
        <w:tc>
          <w:tcPr>
            <w:tcW w:w="1846" w:type="pct"/>
            <w:tcBorders>
              <w:top w:val="nil"/>
              <w:left w:val="single" w:sz="4" w:space="0" w:color="000000"/>
              <w:bottom w:val="single" w:sz="4" w:space="0" w:color="000000"/>
              <w:right w:val="single" w:sz="4" w:space="0" w:color="000000"/>
            </w:tcBorders>
            <w:shd w:val="clear" w:color="FFFFFF" w:fill="FFFFFF"/>
            <w:vAlign w:val="center"/>
            <w:hideMark/>
          </w:tcPr>
          <w:p w14:paraId="62893901" w14:textId="77777777" w:rsidR="00CB1C2F" w:rsidRPr="00CB1C2F" w:rsidRDefault="00CB1C2F" w:rsidP="00CB1C2F">
            <w:pPr>
              <w:rPr>
                <w:sz w:val="12"/>
                <w:szCs w:val="12"/>
              </w:rPr>
            </w:pPr>
            <w:r w:rsidRPr="00CB1C2F">
              <w:rPr>
                <w:sz w:val="12"/>
                <w:szCs w:val="12"/>
              </w:rPr>
              <w:t>Массовый спорт</w:t>
            </w:r>
          </w:p>
        </w:tc>
        <w:tc>
          <w:tcPr>
            <w:tcW w:w="236" w:type="pct"/>
            <w:tcBorders>
              <w:top w:val="nil"/>
              <w:left w:val="nil"/>
              <w:bottom w:val="single" w:sz="4" w:space="0" w:color="000000"/>
              <w:right w:val="single" w:sz="4" w:space="0" w:color="000000"/>
            </w:tcBorders>
            <w:shd w:val="clear" w:color="FFFFFF" w:fill="FFFFFF"/>
            <w:vAlign w:val="center"/>
            <w:hideMark/>
          </w:tcPr>
          <w:p w14:paraId="455CBE1E" w14:textId="77777777" w:rsidR="00CB1C2F" w:rsidRPr="00CB1C2F" w:rsidRDefault="00CB1C2F" w:rsidP="00CB1C2F">
            <w:pPr>
              <w:jc w:val="center"/>
              <w:rPr>
                <w:sz w:val="12"/>
                <w:szCs w:val="12"/>
              </w:rPr>
            </w:pPr>
            <w:r w:rsidRPr="00CB1C2F">
              <w:rPr>
                <w:sz w:val="12"/>
                <w:szCs w:val="12"/>
              </w:rPr>
              <w:t>11</w:t>
            </w:r>
          </w:p>
        </w:tc>
        <w:tc>
          <w:tcPr>
            <w:tcW w:w="236" w:type="pct"/>
            <w:tcBorders>
              <w:top w:val="nil"/>
              <w:left w:val="nil"/>
              <w:bottom w:val="single" w:sz="4" w:space="0" w:color="000000"/>
              <w:right w:val="single" w:sz="4" w:space="0" w:color="000000"/>
            </w:tcBorders>
            <w:shd w:val="clear" w:color="FFFFFF" w:fill="FFFFFF"/>
            <w:vAlign w:val="center"/>
            <w:hideMark/>
          </w:tcPr>
          <w:p w14:paraId="11F66E2D" w14:textId="77777777" w:rsidR="00CB1C2F" w:rsidRPr="00CB1C2F" w:rsidRDefault="00CB1C2F" w:rsidP="00CB1C2F">
            <w:pPr>
              <w:jc w:val="center"/>
              <w:rPr>
                <w:sz w:val="12"/>
                <w:szCs w:val="12"/>
              </w:rPr>
            </w:pPr>
            <w:r w:rsidRPr="00CB1C2F">
              <w:rPr>
                <w:sz w:val="12"/>
                <w:szCs w:val="12"/>
              </w:rPr>
              <w:t>02</w:t>
            </w:r>
          </w:p>
        </w:tc>
        <w:tc>
          <w:tcPr>
            <w:tcW w:w="526" w:type="pct"/>
            <w:tcBorders>
              <w:top w:val="nil"/>
              <w:left w:val="nil"/>
              <w:bottom w:val="single" w:sz="4" w:space="0" w:color="000000"/>
              <w:right w:val="single" w:sz="4" w:space="0" w:color="000000"/>
            </w:tcBorders>
            <w:shd w:val="clear" w:color="FFFFFF" w:fill="FFFFFF"/>
            <w:vAlign w:val="center"/>
            <w:hideMark/>
          </w:tcPr>
          <w:p w14:paraId="35ED6FB1" w14:textId="77777777" w:rsidR="00CB1C2F" w:rsidRPr="00CB1C2F" w:rsidRDefault="00CB1C2F" w:rsidP="00CB1C2F">
            <w:pPr>
              <w:jc w:val="center"/>
              <w:rPr>
                <w:sz w:val="12"/>
                <w:szCs w:val="12"/>
              </w:rPr>
            </w:pPr>
            <w:r w:rsidRPr="00CB1C2F">
              <w:rPr>
                <w:sz w:val="12"/>
                <w:szCs w:val="12"/>
              </w:rPr>
              <w:t> </w:t>
            </w:r>
          </w:p>
        </w:tc>
        <w:tc>
          <w:tcPr>
            <w:tcW w:w="216" w:type="pct"/>
            <w:tcBorders>
              <w:top w:val="nil"/>
              <w:left w:val="nil"/>
              <w:bottom w:val="single" w:sz="4" w:space="0" w:color="000000"/>
              <w:right w:val="single" w:sz="4" w:space="0" w:color="000000"/>
            </w:tcBorders>
            <w:shd w:val="clear" w:color="FFFFFF" w:fill="FFFFFF"/>
            <w:vAlign w:val="center"/>
            <w:hideMark/>
          </w:tcPr>
          <w:p w14:paraId="70E2ADBE" w14:textId="77777777" w:rsidR="00CB1C2F" w:rsidRPr="00CB1C2F" w:rsidRDefault="00CB1C2F" w:rsidP="00CB1C2F">
            <w:pPr>
              <w:jc w:val="center"/>
              <w:rPr>
                <w:sz w:val="12"/>
                <w:szCs w:val="12"/>
              </w:rPr>
            </w:pPr>
            <w:r w:rsidRPr="00CB1C2F">
              <w:rPr>
                <w:sz w:val="12"/>
                <w:szCs w:val="12"/>
              </w:rPr>
              <w:t> </w:t>
            </w:r>
          </w:p>
        </w:tc>
        <w:tc>
          <w:tcPr>
            <w:tcW w:w="647" w:type="pct"/>
            <w:tcBorders>
              <w:top w:val="nil"/>
              <w:left w:val="nil"/>
              <w:bottom w:val="single" w:sz="4" w:space="0" w:color="000000"/>
              <w:right w:val="single" w:sz="4" w:space="0" w:color="000000"/>
            </w:tcBorders>
            <w:shd w:val="clear" w:color="FFFFFF" w:fill="FFFFFF"/>
            <w:vAlign w:val="center"/>
            <w:hideMark/>
          </w:tcPr>
          <w:p w14:paraId="43304710" w14:textId="77777777" w:rsidR="00CB1C2F" w:rsidRPr="00CB1C2F" w:rsidRDefault="00CB1C2F" w:rsidP="00CB1C2F">
            <w:pPr>
              <w:jc w:val="right"/>
              <w:rPr>
                <w:sz w:val="12"/>
                <w:szCs w:val="12"/>
              </w:rPr>
            </w:pPr>
            <w:r w:rsidRPr="00CB1C2F">
              <w:rPr>
                <w:sz w:val="12"/>
                <w:szCs w:val="12"/>
              </w:rPr>
              <w:t>138,5</w:t>
            </w:r>
          </w:p>
        </w:tc>
        <w:tc>
          <w:tcPr>
            <w:tcW w:w="654" w:type="pct"/>
            <w:tcBorders>
              <w:top w:val="nil"/>
              <w:left w:val="nil"/>
              <w:bottom w:val="single" w:sz="4" w:space="0" w:color="000000"/>
              <w:right w:val="single" w:sz="4" w:space="0" w:color="000000"/>
            </w:tcBorders>
            <w:shd w:val="clear" w:color="FFFFFF" w:fill="FFFFFF"/>
            <w:vAlign w:val="center"/>
            <w:hideMark/>
          </w:tcPr>
          <w:p w14:paraId="2E23002A" w14:textId="77777777" w:rsidR="00CB1C2F" w:rsidRPr="00CB1C2F" w:rsidRDefault="00CB1C2F" w:rsidP="00CB1C2F">
            <w:pPr>
              <w:jc w:val="right"/>
              <w:rPr>
                <w:sz w:val="12"/>
                <w:szCs w:val="12"/>
              </w:rPr>
            </w:pPr>
            <w:r w:rsidRPr="00CB1C2F">
              <w:rPr>
                <w:sz w:val="12"/>
                <w:szCs w:val="12"/>
              </w:rPr>
              <w:t> </w:t>
            </w:r>
          </w:p>
        </w:tc>
        <w:tc>
          <w:tcPr>
            <w:tcW w:w="640" w:type="pct"/>
            <w:tcBorders>
              <w:top w:val="nil"/>
              <w:left w:val="nil"/>
              <w:bottom w:val="single" w:sz="4" w:space="0" w:color="000000"/>
              <w:right w:val="single" w:sz="4" w:space="0" w:color="000000"/>
            </w:tcBorders>
            <w:shd w:val="clear" w:color="FFFFFF" w:fill="FFFFFF"/>
            <w:vAlign w:val="center"/>
            <w:hideMark/>
          </w:tcPr>
          <w:p w14:paraId="0FCA0C73" w14:textId="77777777" w:rsidR="00CB1C2F" w:rsidRPr="00CB1C2F" w:rsidRDefault="00CB1C2F" w:rsidP="00CB1C2F">
            <w:pPr>
              <w:jc w:val="right"/>
              <w:rPr>
                <w:sz w:val="12"/>
                <w:szCs w:val="12"/>
              </w:rPr>
            </w:pPr>
            <w:r w:rsidRPr="00CB1C2F">
              <w:rPr>
                <w:sz w:val="12"/>
                <w:szCs w:val="12"/>
              </w:rPr>
              <w:t> </w:t>
            </w:r>
          </w:p>
        </w:tc>
      </w:tr>
      <w:tr w:rsidR="00CB1C2F" w:rsidRPr="00CB1C2F" w14:paraId="3AFEEA6D" w14:textId="77777777" w:rsidTr="00CB1C2F">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6B180C79" w14:textId="77777777" w:rsidR="00CB1C2F" w:rsidRPr="00CB1C2F" w:rsidRDefault="00CB1C2F" w:rsidP="00CB1C2F">
            <w:pPr>
              <w:rPr>
                <w:sz w:val="12"/>
                <w:szCs w:val="12"/>
              </w:rPr>
            </w:pPr>
            <w:r w:rsidRPr="00CB1C2F">
              <w:rPr>
                <w:sz w:val="12"/>
                <w:szCs w:val="12"/>
              </w:rPr>
              <w:t>Муниципальная программа муниципального образования "Развитие физической культуры и спорта в муниципальном образовании сельском поселении "Зеленец" на 2025-2027 годы"</w:t>
            </w:r>
          </w:p>
        </w:tc>
        <w:tc>
          <w:tcPr>
            <w:tcW w:w="236" w:type="pct"/>
            <w:tcBorders>
              <w:top w:val="nil"/>
              <w:left w:val="nil"/>
              <w:bottom w:val="single" w:sz="4" w:space="0" w:color="000000"/>
              <w:right w:val="single" w:sz="4" w:space="0" w:color="000000"/>
            </w:tcBorders>
            <w:shd w:val="clear" w:color="FFFFFF" w:fill="FFFFFF"/>
            <w:vAlign w:val="center"/>
            <w:hideMark/>
          </w:tcPr>
          <w:p w14:paraId="14A36A62" w14:textId="77777777" w:rsidR="00CB1C2F" w:rsidRPr="00CB1C2F" w:rsidRDefault="00CB1C2F" w:rsidP="00CB1C2F">
            <w:pPr>
              <w:jc w:val="center"/>
              <w:rPr>
                <w:sz w:val="12"/>
                <w:szCs w:val="12"/>
              </w:rPr>
            </w:pPr>
            <w:r w:rsidRPr="00CB1C2F">
              <w:rPr>
                <w:sz w:val="12"/>
                <w:szCs w:val="12"/>
              </w:rPr>
              <w:t>11</w:t>
            </w:r>
          </w:p>
        </w:tc>
        <w:tc>
          <w:tcPr>
            <w:tcW w:w="236" w:type="pct"/>
            <w:tcBorders>
              <w:top w:val="nil"/>
              <w:left w:val="nil"/>
              <w:bottom w:val="single" w:sz="4" w:space="0" w:color="000000"/>
              <w:right w:val="single" w:sz="4" w:space="0" w:color="000000"/>
            </w:tcBorders>
            <w:shd w:val="clear" w:color="FFFFFF" w:fill="FFFFFF"/>
            <w:vAlign w:val="center"/>
            <w:hideMark/>
          </w:tcPr>
          <w:p w14:paraId="5C34DEC8" w14:textId="77777777" w:rsidR="00CB1C2F" w:rsidRPr="00CB1C2F" w:rsidRDefault="00CB1C2F" w:rsidP="00CB1C2F">
            <w:pPr>
              <w:jc w:val="center"/>
              <w:rPr>
                <w:sz w:val="12"/>
                <w:szCs w:val="12"/>
              </w:rPr>
            </w:pPr>
            <w:r w:rsidRPr="00CB1C2F">
              <w:rPr>
                <w:sz w:val="12"/>
                <w:szCs w:val="12"/>
              </w:rPr>
              <w:t>02</w:t>
            </w:r>
          </w:p>
        </w:tc>
        <w:tc>
          <w:tcPr>
            <w:tcW w:w="526" w:type="pct"/>
            <w:tcBorders>
              <w:top w:val="nil"/>
              <w:left w:val="nil"/>
              <w:bottom w:val="single" w:sz="4" w:space="0" w:color="000000"/>
              <w:right w:val="single" w:sz="4" w:space="0" w:color="000000"/>
            </w:tcBorders>
            <w:shd w:val="clear" w:color="auto" w:fill="auto"/>
            <w:vAlign w:val="center"/>
            <w:hideMark/>
          </w:tcPr>
          <w:p w14:paraId="73538CCC" w14:textId="77777777" w:rsidR="00CB1C2F" w:rsidRPr="00CB1C2F" w:rsidRDefault="00CB1C2F" w:rsidP="00CB1C2F">
            <w:pPr>
              <w:jc w:val="center"/>
              <w:rPr>
                <w:sz w:val="12"/>
                <w:szCs w:val="12"/>
              </w:rPr>
            </w:pPr>
            <w:r w:rsidRPr="00CB1C2F">
              <w:rPr>
                <w:sz w:val="12"/>
                <w:szCs w:val="12"/>
              </w:rPr>
              <w:t>31 0 00 00000</w:t>
            </w:r>
          </w:p>
        </w:tc>
        <w:tc>
          <w:tcPr>
            <w:tcW w:w="216" w:type="pct"/>
            <w:tcBorders>
              <w:top w:val="nil"/>
              <w:left w:val="nil"/>
              <w:bottom w:val="single" w:sz="4" w:space="0" w:color="000000"/>
              <w:right w:val="single" w:sz="4" w:space="0" w:color="000000"/>
            </w:tcBorders>
            <w:shd w:val="clear" w:color="auto" w:fill="auto"/>
            <w:vAlign w:val="center"/>
            <w:hideMark/>
          </w:tcPr>
          <w:p w14:paraId="674D6EC2" w14:textId="77777777" w:rsidR="00CB1C2F" w:rsidRPr="00CB1C2F" w:rsidRDefault="00CB1C2F" w:rsidP="00CB1C2F">
            <w:pPr>
              <w:jc w:val="center"/>
              <w:rPr>
                <w:sz w:val="12"/>
                <w:szCs w:val="12"/>
              </w:rPr>
            </w:pPr>
            <w:r w:rsidRPr="00CB1C2F">
              <w:rPr>
                <w:sz w:val="12"/>
                <w:szCs w:val="12"/>
              </w:rPr>
              <w:t> </w:t>
            </w:r>
          </w:p>
        </w:tc>
        <w:tc>
          <w:tcPr>
            <w:tcW w:w="647" w:type="pct"/>
            <w:tcBorders>
              <w:top w:val="nil"/>
              <w:left w:val="nil"/>
              <w:bottom w:val="single" w:sz="4" w:space="0" w:color="000000"/>
              <w:right w:val="single" w:sz="4" w:space="0" w:color="000000"/>
            </w:tcBorders>
            <w:shd w:val="clear" w:color="auto" w:fill="auto"/>
            <w:vAlign w:val="center"/>
            <w:hideMark/>
          </w:tcPr>
          <w:p w14:paraId="209F0409" w14:textId="77777777" w:rsidR="00CB1C2F" w:rsidRPr="00CB1C2F" w:rsidRDefault="00CB1C2F" w:rsidP="00CB1C2F">
            <w:pPr>
              <w:jc w:val="right"/>
              <w:rPr>
                <w:sz w:val="12"/>
                <w:szCs w:val="12"/>
              </w:rPr>
            </w:pPr>
            <w:r w:rsidRPr="00CB1C2F">
              <w:rPr>
                <w:sz w:val="12"/>
                <w:szCs w:val="12"/>
              </w:rPr>
              <w:t>138,5</w:t>
            </w:r>
          </w:p>
        </w:tc>
        <w:tc>
          <w:tcPr>
            <w:tcW w:w="654" w:type="pct"/>
            <w:tcBorders>
              <w:top w:val="nil"/>
              <w:left w:val="nil"/>
              <w:bottom w:val="single" w:sz="4" w:space="0" w:color="000000"/>
              <w:right w:val="single" w:sz="4" w:space="0" w:color="000000"/>
            </w:tcBorders>
            <w:shd w:val="clear" w:color="auto" w:fill="auto"/>
            <w:vAlign w:val="center"/>
            <w:hideMark/>
          </w:tcPr>
          <w:p w14:paraId="0F6A94E7" w14:textId="77777777" w:rsidR="00CB1C2F" w:rsidRPr="00CB1C2F" w:rsidRDefault="00CB1C2F" w:rsidP="00CB1C2F">
            <w:pPr>
              <w:jc w:val="right"/>
              <w:rPr>
                <w:sz w:val="12"/>
                <w:szCs w:val="12"/>
              </w:rPr>
            </w:pPr>
            <w:r w:rsidRPr="00CB1C2F">
              <w:rPr>
                <w:sz w:val="12"/>
                <w:szCs w:val="12"/>
              </w:rPr>
              <w:t> </w:t>
            </w:r>
          </w:p>
        </w:tc>
        <w:tc>
          <w:tcPr>
            <w:tcW w:w="640" w:type="pct"/>
            <w:tcBorders>
              <w:top w:val="nil"/>
              <w:left w:val="nil"/>
              <w:bottom w:val="single" w:sz="4" w:space="0" w:color="000000"/>
              <w:right w:val="single" w:sz="4" w:space="0" w:color="000000"/>
            </w:tcBorders>
            <w:shd w:val="clear" w:color="auto" w:fill="auto"/>
            <w:vAlign w:val="center"/>
            <w:hideMark/>
          </w:tcPr>
          <w:p w14:paraId="06DF2E46" w14:textId="77777777" w:rsidR="00CB1C2F" w:rsidRPr="00CB1C2F" w:rsidRDefault="00CB1C2F" w:rsidP="00CB1C2F">
            <w:pPr>
              <w:jc w:val="right"/>
              <w:rPr>
                <w:sz w:val="12"/>
                <w:szCs w:val="12"/>
              </w:rPr>
            </w:pPr>
            <w:r w:rsidRPr="00CB1C2F">
              <w:rPr>
                <w:sz w:val="12"/>
                <w:szCs w:val="12"/>
              </w:rPr>
              <w:t> </w:t>
            </w:r>
          </w:p>
        </w:tc>
      </w:tr>
      <w:tr w:rsidR="00CB1C2F" w:rsidRPr="00CB1C2F" w14:paraId="3A45ECE9" w14:textId="77777777" w:rsidTr="00CB1C2F">
        <w:trPr>
          <w:trHeight w:val="20"/>
        </w:trPr>
        <w:tc>
          <w:tcPr>
            <w:tcW w:w="1846" w:type="pct"/>
            <w:tcBorders>
              <w:top w:val="nil"/>
              <w:left w:val="single" w:sz="4" w:space="0" w:color="000000"/>
              <w:bottom w:val="single" w:sz="4" w:space="0" w:color="000000"/>
              <w:right w:val="single" w:sz="4" w:space="0" w:color="000000"/>
            </w:tcBorders>
            <w:shd w:val="clear" w:color="auto" w:fill="auto"/>
            <w:hideMark/>
          </w:tcPr>
          <w:p w14:paraId="60743DE0" w14:textId="77777777" w:rsidR="00CB1C2F" w:rsidRPr="00CB1C2F" w:rsidRDefault="00CB1C2F" w:rsidP="00CB1C2F">
            <w:pPr>
              <w:rPr>
                <w:sz w:val="12"/>
                <w:szCs w:val="12"/>
              </w:rPr>
            </w:pPr>
            <w:r w:rsidRPr="00CB1C2F">
              <w:rPr>
                <w:sz w:val="12"/>
                <w:szCs w:val="12"/>
              </w:rPr>
              <w:t>Закупка товаров, работ и услуг для обеспечения государственных (муниципальных) нужд</w:t>
            </w:r>
          </w:p>
        </w:tc>
        <w:tc>
          <w:tcPr>
            <w:tcW w:w="236" w:type="pct"/>
            <w:tcBorders>
              <w:top w:val="nil"/>
              <w:left w:val="nil"/>
              <w:bottom w:val="single" w:sz="4" w:space="0" w:color="000000"/>
              <w:right w:val="single" w:sz="4" w:space="0" w:color="000000"/>
            </w:tcBorders>
            <w:shd w:val="clear" w:color="FFFFFF" w:fill="FFFFFF"/>
            <w:vAlign w:val="center"/>
            <w:hideMark/>
          </w:tcPr>
          <w:p w14:paraId="667691E4" w14:textId="77777777" w:rsidR="00CB1C2F" w:rsidRPr="00CB1C2F" w:rsidRDefault="00CB1C2F" w:rsidP="00CB1C2F">
            <w:pPr>
              <w:jc w:val="center"/>
              <w:rPr>
                <w:sz w:val="12"/>
                <w:szCs w:val="12"/>
              </w:rPr>
            </w:pPr>
            <w:r w:rsidRPr="00CB1C2F">
              <w:rPr>
                <w:sz w:val="12"/>
                <w:szCs w:val="12"/>
              </w:rPr>
              <w:t>11</w:t>
            </w:r>
          </w:p>
        </w:tc>
        <w:tc>
          <w:tcPr>
            <w:tcW w:w="236" w:type="pct"/>
            <w:tcBorders>
              <w:top w:val="nil"/>
              <w:left w:val="nil"/>
              <w:bottom w:val="single" w:sz="4" w:space="0" w:color="000000"/>
              <w:right w:val="single" w:sz="4" w:space="0" w:color="000000"/>
            </w:tcBorders>
            <w:shd w:val="clear" w:color="FFFFFF" w:fill="FFFFFF"/>
            <w:vAlign w:val="center"/>
            <w:hideMark/>
          </w:tcPr>
          <w:p w14:paraId="6DC7B7A9" w14:textId="77777777" w:rsidR="00CB1C2F" w:rsidRPr="00CB1C2F" w:rsidRDefault="00CB1C2F" w:rsidP="00CB1C2F">
            <w:pPr>
              <w:jc w:val="center"/>
              <w:rPr>
                <w:sz w:val="12"/>
                <w:szCs w:val="12"/>
              </w:rPr>
            </w:pPr>
            <w:r w:rsidRPr="00CB1C2F">
              <w:rPr>
                <w:sz w:val="12"/>
                <w:szCs w:val="12"/>
              </w:rPr>
              <w:t>02</w:t>
            </w:r>
          </w:p>
        </w:tc>
        <w:tc>
          <w:tcPr>
            <w:tcW w:w="526" w:type="pct"/>
            <w:tcBorders>
              <w:top w:val="nil"/>
              <w:left w:val="nil"/>
              <w:bottom w:val="single" w:sz="4" w:space="0" w:color="000000"/>
              <w:right w:val="single" w:sz="4" w:space="0" w:color="000000"/>
            </w:tcBorders>
            <w:shd w:val="clear" w:color="auto" w:fill="auto"/>
            <w:vAlign w:val="center"/>
            <w:hideMark/>
          </w:tcPr>
          <w:p w14:paraId="21DDB473" w14:textId="77777777" w:rsidR="00CB1C2F" w:rsidRPr="00CB1C2F" w:rsidRDefault="00CB1C2F" w:rsidP="00CB1C2F">
            <w:pPr>
              <w:jc w:val="center"/>
              <w:rPr>
                <w:sz w:val="12"/>
                <w:szCs w:val="12"/>
              </w:rPr>
            </w:pPr>
            <w:r w:rsidRPr="00CB1C2F">
              <w:rPr>
                <w:sz w:val="12"/>
                <w:szCs w:val="12"/>
              </w:rPr>
              <w:t>31 0 00 00000</w:t>
            </w:r>
          </w:p>
        </w:tc>
        <w:tc>
          <w:tcPr>
            <w:tcW w:w="216" w:type="pct"/>
            <w:tcBorders>
              <w:top w:val="nil"/>
              <w:left w:val="nil"/>
              <w:bottom w:val="single" w:sz="4" w:space="0" w:color="000000"/>
              <w:right w:val="single" w:sz="4" w:space="0" w:color="000000"/>
            </w:tcBorders>
            <w:shd w:val="clear" w:color="auto" w:fill="auto"/>
            <w:vAlign w:val="center"/>
            <w:hideMark/>
          </w:tcPr>
          <w:p w14:paraId="5160628A" w14:textId="77777777" w:rsidR="00CB1C2F" w:rsidRPr="00CB1C2F" w:rsidRDefault="00CB1C2F" w:rsidP="00CB1C2F">
            <w:pPr>
              <w:jc w:val="center"/>
              <w:rPr>
                <w:sz w:val="12"/>
                <w:szCs w:val="12"/>
              </w:rPr>
            </w:pPr>
            <w:r w:rsidRPr="00CB1C2F">
              <w:rPr>
                <w:sz w:val="12"/>
                <w:szCs w:val="12"/>
              </w:rPr>
              <w:t>200</w:t>
            </w:r>
          </w:p>
        </w:tc>
        <w:tc>
          <w:tcPr>
            <w:tcW w:w="647" w:type="pct"/>
            <w:tcBorders>
              <w:top w:val="nil"/>
              <w:left w:val="nil"/>
              <w:bottom w:val="single" w:sz="4" w:space="0" w:color="000000"/>
              <w:right w:val="single" w:sz="4" w:space="0" w:color="000000"/>
            </w:tcBorders>
            <w:shd w:val="clear" w:color="auto" w:fill="auto"/>
            <w:vAlign w:val="center"/>
            <w:hideMark/>
          </w:tcPr>
          <w:p w14:paraId="79B11BE6" w14:textId="77777777" w:rsidR="00CB1C2F" w:rsidRPr="00CB1C2F" w:rsidRDefault="00CB1C2F" w:rsidP="00CB1C2F">
            <w:pPr>
              <w:jc w:val="right"/>
              <w:rPr>
                <w:sz w:val="12"/>
                <w:szCs w:val="12"/>
              </w:rPr>
            </w:pPr>
            <w:r w:rsidRPr="00CB1C2F">
              <w:rPr>
                <w:sz w:val="12"/>
                <w:szCs w:val="12"/>
              </w:rPr>
              <w:t>138,5</w:t>
            </w:r>
          </w:p>
        </w:tc>
        <w:tc>
          <w:tcPr>
            <w:tcW w:w="654" w:type="pct"/>
            <w:tcBorders>
              <w:top w:val="nil"/>
              <w:left w:val="nil"/>
              <w:bottom w:val="single" w:sz="4" w:space="0" w:color="000000"/>
              <w:right w:val="single" w:sz="4" w:space="0" w:color="000000"/>
            </w:tcBorders>
            <w:shd w:val="clear" w:color="auto" w:fill="auto"/>
            <w:vAlign w:val="center"/>
            <w:hideMark/>
          </w:tcPr>
          <w:p w14:paraId="1A88499B" w14:textId="77777777" w:rsidR="00CB1C2F" w:rsidRPr="00CB1C2F" w:rsidRDefault="00CB1C2F" w:rsidP="00CB1C2F">
            <w:pPr>
              <w:jc w:val="right"/>
              <w:rPr>
                <w:sz w:val="12"/>
                <w:szCs w:val="12"/>
              </w:rPr>
            </w:pPr>
            <w:r w:rsidRPr="00CB1C2F">
              <w:rPr>
                <w:sz w:val="12"/>
                <w:szCs w:val="12"/>
              </w:rPr>
              <w:t> </w:t>
            </w:r>
          </w:p>
        </w:tc>
        <w:tc>
          <w:tcPr>
            <w:tcW w:w="640" w:type="pct"/>
            <w:tcBorders>
              <w:top w:val="nil"/>
              <w:left w:val="nil"/>
              <w:bottom w:val="single" w:sz="4" w:space="0" w:color="000000"/>
              <w:right w:val="single" w:sz="4" w:space="0" w:color="000000"/>
            </w:tcBorders>
            <w:shd w:val="clear" w:color="auto" w:fill="auto"/>
            <w:vAlign w:val="center"/>
            <w:hideMark/>
          </w:tcPr>
          <w:p w14:paraId="797C8D4E" w14:textId="77777777" w:rsidR="00CB1C2F" w:rsidRPr="00CB1C2F" w:rsidRDefault="00CB1C2F" w:rsidP="00CB1C2F">
            <w:pPr>
              <w:jc w:val="right"/>
              <w:rPr>
                <w:sz w:val="12"/>
                <w:szCs w:val="12"/>
              </w:rPr>
            </w:pPr>
            <w:r w:rsidRPr="00CB1C2F">
              <w:rPr>
                <w:sz w:val="12"/>
                <w:szCs w:val="12"/>
              </w:rPr>
              <w:t> </w:t>
            </w:r>
          </w:p>
        </w:tc>
      </w:tr>
    </w:tbl>
    <w:p w14:paraId="1D721077" w14:textId="77777777" w:rsidR="00850C6F" w:rsidRDefault="00850C6F" w:rsidP="001B57B9">
      <w:pPr>
        <w:widowControl w:val="0"/>
        <w:autoSpaceDE w:val="0"/>
        <w:autoSpaceDN w:val="0"/>
        <w:adjustRightInd w:val="0"/>
        <w:rPr>
          <w:color w:val="auto"/>
          <w:sz w:val="16"/>
          <w:szCs w:val="16"/>
        </w:rPr>
      </w:pPr>
    </w:p>
    <w:p w14:paraId="3BEE5A35" w14:textId="77777777" w:rsidR="00850C6F" w:rsidRDefault="00850C6F" w:rsidP="001B57B9">
      <w:pPr>
        <w:widowControl w:val="0"/>
        <w:autoSpaceDE w:val="0"/>
        <w:autoSpaceDN w:val="0"/>
        <w:adjustRightInd w:val="0"/>
        <w:rPr>
          <w:color w:val="auto"/>
          <w:sz w:val="16"/>
          <w:szCs w:val="16"/>
        </w:rPr>
      </w:pPr>
    </w:p>
    <w:p w14:paraId="279E7EFD" w14:textId="77777777" w:rsidR="00CB1C2F" w:rsidRDefault="00CB1C2F" w:rsidP="001B57B9">
      <w:pPr>
        <w:widowControl w:val="0"/>
        <w:autoSpaceDE w:val="0"/>
        <w:autoSpaceDN w:val="0"/>
        <w:adjustRightInd w:val="0"/>
        <w:rPr>
          <w:color w:val="auto"/>
          <w:sz w:val="16"/>
          <w:szCs w:val="16"/>
        </w:rPr>
      </w:pPr>
    </w:p>
    <w:tbl>
      <w:tblPr>
        <w:tblW w:w="5000" w:type="pct"/>
        <w:tblLook w:val="04A0" w:firstRow="1" w:lastRow="0" w:firstColumn="1" w:lastColumn="0" w:noHBand="0" w:noVBand="1"/>
      </w:tblPr>
      <w:tblGrid>
        <w:gridCol w:w="3006"/>
        <w:gridCol w:w="384"/>
        <w:gridCol w:w="384"/>
        <w:gridCol w:w="1052"/>
        <w:gridCol w:w="1064"/>
        <w:gridCol w:w="1043"/>
      </w:tblGrid>
      <w:tr w:rsidR="00CB1C2F" w:rsidRPr="00CB1C2F" w14:paraId="19084570" w14:textId="77777777" w:rsidTr="00CB1C2F">
        <w:trPr>
          <w:trHeight w:val="20"/>
        </w:trPr>
        <w:tc>
          <w:tcPr>
            <w:tcW w:w="2168" w:type="pct"/>
            <w:tcBorders>
              <w:top w:val="nil"/>
              <w:left w:val="nil"/>
              <w:bottom w:val="nil"/>
              <w:right w:val="nil"/>
            </w:tcBorders>
            <w:shd w:val="clear" w:color="FFFFFF" w:fill="FFFFFF"/>
            <w:hideMark/>
          </w:tcPr>
          <w:p w14:paraId="33CD1F44" w14:textId="77777777" w:rsidR="00CB1C2F" w:rsidRPr="00CB1C2F" w:rsidRDefault="00CB1C2F" w:rsidP="00CB1C2F">
            <w:pPr>
              <w:jc w:val="center"/>
              <w:rPr>
                <w:b/>
                <w:bCs/>
                <w:sz w:val="12"/>
                <w:szCs w:val="12"/>
              </w:rPr>
            </w:pPr>
            <w:r w:rsidRPr="00CB1C2F">
              <w:rPr>
                <w:b/>
                <w:bCs/>
                <w:sz w:val="12"/>
                <w:szCs w:val="12"/>
              </w:rPr>
              <w:lastRenderedPageBreak/>
              <w:t> </w:t>
            </w:r>
          </w:p>
        </w:tc>
        <w:tc>
          <w:tcPr>
            <w:tcW w:w="277" w:type="pct"/>
            <w:tcBorders>
              <w:top w:val="nil"/>
              <w:left w:val="nil"/>
              <w:bottom w:val="nil"/>
              <w:right w:val="nil"/>
            </w:tcBorders>
            <w:shd w:val="clear" w:color="FFFFFF" w:fill="FFFFFF"/>
            <w:hideMark/>
          </w:tcPr>
          <w:p w14:paraId="5F353B1C" w14:textId="77777777" w:rsidR="00CB1C2F" w:rsidRPr="00CB1C2F" w:rsidRDefault="00CB1C2F" w:rsidP="00CB1C2F">
            <w:pPr>
              <w:jc w:val="center"/>
              <w:rPr>
                <w:b/>
                <w:bCs/>
                <w:sz w:val="12"/>
                <w:szCs w:val="12"/>
              </w:rPr>
            </w:pPr>
            <w:r w:rsidRPr="00CB1C2F">
              <w:rPr>
                <w:b/>
                <w:bCs/>
                <w:sz w:val="12"/>
                <w:szCs w:val="12"/>
              </w:rPr>
              <w:t> </w:t>
            </w:r>
          </w:p>
        </w:tc>
        <w:tc>
          <w:tcPr>
            <w:tcW w:w="277" w:type="pct"/>
            <w:tcBorders>
              <w:top w:val="nil"/>
              <w:left w:val="nil"/>
              <w:bottom w:val="nil"/>
              <w:right w:val="nil"/>
            </w:tcBorders>
            <w:shd w:val="clear" w:color="FFFFFF" w:fill="FFFFFF"/>
            <w:hideMark/>
          </w:tcPr>
          <w:p w14:paraId="18297EFC" w14:textId="77777777" w:rsidR="00CB1C2F" w:rsidRPr="00CB1C2F" w:rsidRDefault="00CB1C2F" w:rsidP="00CB1C2F">
            <w:pPr>
              <w:jc w:val="center"/>
              <w:rPr>
                <w:b/>
                <w:bCs/>
                <w:sz w:val="12"/>
                <w:szCs w:val="12"/>
              </w:rPr>
            </w:pPr>
            <w:r w:rsidRPr="00CB1C2F">
              <w:rPr>
                <w:b/>
                <w:bCs/>
                <w:sz w:val="12"/>
                <w:szCs w:val="12"/>
              </w:rPr>
              <w:t> </w:t>
            </w:r>
          </w:p>
        </w:tc>
        <w:tc>
          <w:tcPr>
            <w:tcW w:w="2278" w:type="pct"/>
            <w:gridSpan w:val="3"/>
            <w:tcBorders>
              <w:top w:val="nil"/>
              <w:left w:val="nil"/>
              <w:bottom w:val="nil"/>
              <w:right w:val="nil"/>
            </w:tcBorders>
            <w:shd w:val="clear" w:color="FFFFFF" w:fill="FFFFFF"/>
            <w:hideMark/>
          </w:tcPr>
          <w:p w14:paraId="0AF94CE9" w14:textId="77777777" w:rsidR="00CB1C2F" w:rsidRPr="00CB1C2F" w:rsidRDefault="00CB1C2F" w:rsidP="00CB1C2F">
            <w:pPr>
              <w:jc w:val="right"/>
              <w:rPr>
                <w:sz w:val="12"/>
                <w:szCs w:val="12"/>
              </w:rPr>
            </w:pPr>
            <w:r w:rsidRPr="00CB1C2F">
              <w:rPr>
                <w:sz w:val="12"/>
                <w:szCs w:val="12"/>
              </w:rPr>
              <w:t>Приложение 3</w:t>
            </w:r>
            <w:r w:rsidRPr="00CB1C2F">
              <w:rPr>
                <w:sz w:val="12"/>
                <w:szCs w:val="12"/>
              </w:rPr>
              <w:br/>
              <w:t>к решению Совета сельского</w:t>
            </w:r>
            <w:r w:rsidRPr="00CB1C2F">
              <w:rPr>
                <w:sz w:val="12"/>
                <w:szCs w:val="12"/>
              </w:rPr>
              <w:br/>
              <w:t>поселения "Зеленец"</w:t>
            </w:r>
            <w:r w:rsidRPr="00CB1C2F">
              <w:rPr>
                <w:sz w:val="12"/>
                <w:szCs w:val="12"/>
              </w:rPr>
              <w:br/>
              <w:t>от 21 июля 2025 г. № V/52-01</w:t>
            </w:r>
          </w:p>
        </w:tc>
      </w:tr>
      <w:tr w:rsidR="00CB1C2F" w:rsidRPr="00CB1C2F" w14:paraId="3E4B8256" w14:textId="77777777" w:rsidTr="00CB1C2F">
        <w:trPr>
          <w:trHeight w:val="20"/>
        </w:trPr>
        <w:tc>
          <w:tcPr>
            <w:tcW w:w="2168" w:type="pct"/>
            <w:tcBorders>
              <w:top w:val="nil"/>
              <w:left w:val="nil"/>
              <w:bottom w:val="nil"/>
              <w:right w:val="nil"/>
            </w:tcBorders>
            <w:shd w:val="clear" w:color="FFFFFF" w:fill="FFFFFF"/>
            <w:hideMark/>
          </w:tcPr>
          <w:p w14:paraId="6D5C9567" w14:textId="77777777" w:rsidR="00CB1C2F" w:rsidRPr="00CB1C2F" w:rsidRDefault="00CB1C2F" w:rsidP="00CB1C2F">
            <w:pPr>
              <w:jc w:val="center"/>
              <w:rPr>
                <w:b/>
                <w:bCs/>
                <w:sz w:val="12"/>
                <w:szCs w:val="12"/>
              </w:rPr>
            </w:pPr>
            <w:r w:rsidRPr="00CB1C2F">
              <w:rPr>
                <w:b/>
                <w:bCs/>
                <w:sz w:val="12"/>
                <w:szCs w:val="12"/>
              </w:rPr>
              <w:t> </w:t>
            </w:r>
          </w:p>
        </w:tc>
        <w:tc>
          <w:tcPr>
            <w:tcW w:w="277" w:type="pct"/>
            <w:tcBorders>
              <w:top w:val="nil"/>
              <w:left w:val="nil"/>
              <w:bottom w:val="nil"/>
              <w:right w:val="nil"/>
            </w:tcBorders>
            <w:shd w:val="clear" w:color="FFFFFF" w:fill="FFFFFF"/>
            <w:hideMark/>
          </w:tcPr>
          <w:p w14:paraId="13DC87B5" w14:textId="77777777" w:rsidR="00CB1C2F" w:rsidRPr="00CB1C2F" w:rsidRDefault="00CB1C2F" w:rsidP="00CB1C2F">
            <w:pPr>
              <w:jc w:val="center"/>
              <w:rPr>
                <w:b/>
                <w:bCs/>
                <w:sz w:val="12"/>
                <w:szCs w:val="12"/>
              </w:rPr>
            </w:pPr>
            <w:r w:rsidRPr="00CB1C2F">
              <w:rPr>
                <w:b/>
                <w:bCs/>
                <w:sz w:val="12"/>
                <w:szCs w:val="12"/>
              </w:rPr>
              <w:t> </w:t>
            </w:r>
          </w:p>
        </w:tc>
        <w:tc>
          <w:tcPr>
            <w:tcW w:w="277" w:type="pct"/>
            <w:tcBorders>
              <w:top w:val="nil"/>
              <w:left w:val="nil"/>
              <w:bottom w:val="nil"/>
              <w:right w:val="nil"/>
            </w:tcBorders>
            <w:shd w:val="clear" w:color="FFFFFF" w:fill="FFFFFF"/>
            <w:hideMark/>
          </w:tcPr>
          <w:p w14:paraId="0E4EE4D4" w14:textId="77777777" w:rsidR="00CB1C2F" w:rsidRPr="00CB1C2F" w:rsidRDefault="00CB1C2F" w:rsidP="00CB1C2F">
            <w:pPr>
              <w:jc w:val="center"/>
              <w:rPr>
                <w:b/>
                <w:bCs/>
                <w:sz w:val="12"/>
                <w:szCs w:val="12"/>
              </w:rPr>
            </w:pPr>
            <w:r w:rsidRPr="00CB1C2F">
              <w:rPr>
                <w:b/>
                <w:bCs/>
                <w:sz w:val="12"/>
                <w:szCs w:val="12"/>
              </w:rPr>
              <w:t> </w:t>
            </w:r>
          </w:p>
        </w:tc>
        <w:tc>
          <w:tcPr>
            <w:tcW w:w="759" w:type="pct"/>
            <w:tcBorders>
              <w:top w:val="nil"/>
              <w:left w:val="nil"/>
              <w:bottom w:val="nil"/>
              <w:right w:val="nil"/>
            </w:tcBorders>
            <w:shd w:val="clear" w:color="FFFFFF" w:fill="FFFFFF"/>
            <w:hideMark/>
          </w:tcPr>
          <w:p w14:paraId="03AD43BB" w14:textId="77777777" w:rsidR="00CB1C2F" w:rsidRPr="00CB1C2F" w:rsidRDefault="00CB1C2F" w:rsidP="00CB1C2F">
            <w:pPr>
              <w:jc w:val="center"/>
              <w:rPr>
                <w:b/>
                <w:bCs/>
                <w:sz w:val="12"/>
                <w:szCs w:val="12"/>
              </w:rPr>
            </w:pPr>
            <w:r w:rsidRPr="00CB1C2F">
              <w:rPr>
                <w:b/>
                <w:bCs/>
                <w:sz w:val="12"/>
                <w:szCs w:val="12"/>
              </w:rPr>
              <w:t> </w:t>
            </w:r>
          </w:p>
        </w:tc>
        <w:tc>
          <w:tcPr>
            <w:tcW w:w="767" w:type="pct"/>
            <w:tcBorders>
              <w:top w:val="nil"/>
              <w:left w:val="nil"/>
              <w:bottom w:val="nil"/>
              <w:right w:val="nil"/>
            </w:tcBorders>
            <w:shd w:val="clear" w:color="FFFFFF" w:fill="FFFFFF"/>
            <w:hideMark/>
          </w:tcPr>
          <w:p w14:paraId="290BFE94" w14:textId="77777777" w:rsidR="00CB1C2F" w:rsidRPr="00CB1C2F" w:rsidRDefault="00CB1C2F" w:rsidP="00CB1C2F">
            <w:pPr>
              <w:jc w:val="center"/>
              <w:rPr>
                <w:b/>
                <w:bCs/>
                <w:sz w:val="12"/>
                <w:szCs w:val="12"/>
              </w:rPr>
            </w:pPr>
            <w:r w:rsidRPr="00CB1C2F">
              <w:rPr>
                <w:b/>
                <w:bCs/>
                <w:sz w:val="12"/>
                <w:szCs w:val="12"/>
              </w:rPr>
              <w:t> </w:t>
            </w:r>
          </w:p>
        </w:tc>
        <w:tc>
          <w:tcPr>
            <w:tcW w:w="752" w:type="pct"/>
            <w:tcBorders>
              <w:top w:val="nil"/>
              <w:left w:val="nil"/>
              <w:bottom w:val="nil"/>
              <w:right w:val="nil"/>
            </w:tcBorders>
            <w:shd w:val="clear" w:color="FFFFFF" w:fill="FFFFFF"/>
            <w:hideMark/>
          </w:tcPr>
          <w:p w14:paraId="4C323C98" w14:textId="77777777" w:rsidR="00CB1C2F" w:rsidRPr="00CB1C2F" w:rsidRDefault="00CB1C2F" w:rsidP="00CB1C2F">
            <w:pPr>
              <w:jc w:val="center"/>
              <w:rPr>
                <w:b/>
                <w:bCs/>
                <w:sz w:val="12"/>
                <w:szCs w:val="12"/>
              </w:rPr>
            </w:pPr>
            <w:r w:rsidRPr="00CB1C2F">
              <w:rPr>
                <w:b/>
                <w:bCs/>
                <w:sz w:val="12"/>
                <w:szCs w:val="12"/>
              </w:rPr>
              <w:t> </w:t>
            </w:r>
          </w:p>
        </w:tc>
      </w:tr>
      <w:tr w:rsidR="00CB1C2F" w:rsidRPr="00CB1C2F" w14:paraId="6DDFB999" w14:textId="77777777" w:rsidTr="00CB1C2F">
        <w:trPr>
          <w:trHeight w:val="20"/>
        </w:trPr>
        <w:tc>
          <w:tcPr>
            <w:tcW w:w="5000" w:type="pct"/>
            <w:gridSpan w:val="6"/>
            <w:tcBorders>
              <w:top w:val="nil"/>
              <w:left w:val="nil"/>
              <w:bottom w:val="nil"/>
              <w:right w:val="nil"/>
            </w:tcBorders>
            <w:shd w:val="clear" w:color="FFFFFF" w:fill="FFFFFF"/>
            <w:hideMark/>
          </w:tcPr>
          <w:p w14:paraId="71D40564" w14:textId="77777777" w:rsidR="00CB1C2F" w:rsidRPr="00CB1C2F" w:rsidRDefault="00CB1C2F" w:rsidP="00CB1C2F">
            <w:pPr>
              <w:jc w:val="center"/>
              <w:rPr>
                <w:b/>
                <w:bCs/>
                <w:sz w:val="12"/>
                <w:szCs w:val="12"/>
              </w:rPr>
            </w:pPr>
            <w:r w:rsidRPr="00CB1C2F">
              <w:rPr>
                <w:b/>
                <w:bCs/>
                <w:sz w:val="12"/>
                <w:szCs w:val="12"/>
              </w:rPr>
              <w:t>РАСПРЕДЕЛЕНИЕ БЮДЖЕТНЫХ АССИГНОВАНИЙ ПО РАЗДЕЛАМ, ПОДРАЗДЕЛАМ КЛАССИФИКАЦИИ РАСХОДОВ НА 2025 ГОД И ПЛАНОВЫЙ ПЕРИОД 2026</w:t>
            </w:r>
            <w:proofErr w:type="gramStart"/>
            <w:r w:rsidRPr="00CB1C2F">
              <w:rPr>
                <w:b/>
                <w:bCs/>
                <w:sz w:val="12"/>
                <w:szCs w:val="12"/>
              </w:rPr>
              <w:t xml:space="preserve"> И</w:t>
            </w:r>
            <w:proofErr w:type="gramEnd"/>
            <w:r w:rsidRPr="00CB1C2F">
              <w:rPr>
                <w:b/>
                <w:bCs/>
                <w:sz w:val="12"/>
                <w:szCs w:val="12"/>
              </w:rPr>
              <w:t xml:space="preserve"> 2027 ГОДОВ</w:t>
            </w:r>
          </w:p>
        </w:tc>
      </w:tr>
      <w:tr w:rsidR="00CB1C2F" w:rsidRPr="00CB1C2F" w14:paraId="409B2DAF" w14:textId="77777777" w:rsidTr="00CB1C2F">
        <w:trPr>
          <w:trHeight w:val="20"/>
        </w:trPr>
        <w:tc>
          <w:tcPr>
            <w:tcW w:w="5000" w:type="pct"/>
            <w:gridSpan w:val="6"/>
            <w:tcBorders>
              <w:top w:val="nil"/>
              <w:left w:val="nil"/>
              <w:bottom w:val="nil"/>
              <w:right w:val="nil"/>
            </w:tcBorders>
            <w:shd w:val="clear" w:color="FFFFFF" w:fill="FFFFFF"/>
            <w:vAlign w:val="bottom"/>
            <w:hideMark/>
          </w:tcPr>
          <w:p w14:paraId="3AE00E8E" w14:textId="77777777" w:rsidR="00CB1C2F" w:rsidRPr="00CB1C2F" w:rsidRDefault="00CB1C2F" w:rsidP="00CB1C2F">
            <w:pPr>
              <w:jc w:val="right"/>
              <w:rPr>
                <w:sz w:val="12"/>
                <w:szCs w:val="12"/>
              </w:rPr>
            </w:pPr>
            <w:r w:rsidRPr="00CB1C2F">
              <w:rPr>
                <w:sz w:val="12"/>
                <w:szCs w:val="12"/>
              </w:rPr>
              <w:t>тыс. рублей</w:t>
            </w:r>
          </w:p>
        </w:tc>
      </w:tr>
      <w:tr w:rsidR="00CB1C2F" w:rsidRPr="00CB1C2F" w14:paraId="0896F63D" w14:textId="77777777" w:rsidTr="00CB1C2F">
        <w:trPr>
          <w:trHeight w:val="20"/>
        </w:trPr>
        <w:tc>
          <w:tcPr>
            <w:tcW w:w="2168" w:type="pct"/>
            <w:tcBorders>
              <w:top w:val="single" w:sz="4" w:space="0" w:color="000000"/>
              <w:left w:val="single" w:sz="4" w:space="0" w:color="000000"/>
              <w:bottom w:val="single" w:sz="4" w:space="0" w:color="000000"/>
              <w:right w:val="single" w:sz="4" w:space="0" w:color="000000"/>
            </w:tcBorders>
            <w:shd w:val="clear" w:color="FFFFFF" w:fill="FFFFFF"/>
            <w:hideMark/>
          </w:tcPr>
          <w:p w14:paraId="1C347316" w14:textId="77777777" w:rsidR="00CB1C2F" w:rsidRPr="00CB1C2F" w:rsidRDefault="00CB1C2F" w:rsidP="00CB1C2F">
            <w:pPr>
              <w:jc w:val="center"/>
              <w:rPr>
                <w:b/>
                <w:bCs/>
                <w:sz w:val="12"/>
                <w:szCs w:val="12"/>
              </w:rPr>
            </w:pPr>
            <w:r w:rsidRPr="00CB1C2F">
              <w:rPr>
                <w:b/>
                <w:bCs/>
                <w:sz w:val="12"/>
                <w:szCs w:val="12"/>
              </w:rPr>
              <w:t>Наименование</w:t>
            </w:r>
          </w:p>
        </w:tc>
        <w:tc>
          <w:tcPr>
            <w:tcW w:w="277" w:type="pct"/>
            <w:tcBorders>
              <w:top w:val="single" w:sz="4" w:space="0" w:color="000000"/>
              <w:left w:val="nil"/>
              <w:bottom w:val="single" w:sz="4" w:space="0" w:color="000000"/>
              <w:right w:val="single" w:sz="4" w:space="0" w:color="000000"/>
            </w:tcBorders>
            <w:shd w:val="clear" w:color="FFFFFF" w:fill="FFFFFF"/>
            <w:hideMark/>
          </w:tcPr>
          <w:p w14:paraId="232FC4AC" w14:textId="77777777" w:rsidR="00CB1C2F" w:rsidRPr="00CB1C2F" w:rsidRDefault="00CB1C2F" w:rsidP="00CB1C2F">
            <w:pPr>
              <w:jc w:val="center"/>
              <w:rPr>
                <w:b/>
                <w:bCs/>
                <w:sz w:val="12"/>
                <w:szCs w:val="12"/>
              </w:rPr>
            </w:pPr>
            <w:r w:rsidRPr="00CB1C2F">
              <w:rPr>
                <w:b/>
                <w:bCs/>
                <w:sz w:val="12"/>
                <w:szCs w:val="12"/>
              </w:rPr>
              <w:t>РЗ</w:t>
            </w:r>
          </w:p>
        </w:tc>
        <w:tc>
          <w:tcPr>
            <w:tcW w:w="277" w:type="pct"/>
            <w:tcBorders>
              <w:top w:val="single" w:sz="4" w:space="0" w:color="000000"/>
              <w:left w:val="nil"/>
              <w:bottom w:val="single" w:sz="4" w:space="0" w:color="000000"/>
              <w:right w:val="single" w:sz="4" w:space="0" w:color="000000"/>
            </w:tcBorders>
            <w:shd w:val="clear" w:color="FFFFFF" w:fill="FFFFFF"/>
            <w:hideMark/>
          </w:tcPr>
          <w:p w14:paraId="7A98BE5E" w14:textId="77777777" w:rsidR="00CB1C2F" w:rsidRPr="00CB1C2F" w:rsidRDefault="00CB1C2F" w:rsidP="00CB1C2F">
            <w:pPr>
              <w:jc w:val="center"/>
              <w:rPr>
                <w:b/>
                <w:bCs/>
                <w:sz w:val="12"/>
                <w:szCs w:val="12"/>
              </w:rPr>
            </w:pPr>
            <w:proofErr w:type="gramStart"/>
            <w:r w:rsidRPr="00CB1C2F">
              <w:rPr>
                <w:b/>
                <w:bCs/>
                <w:sz w:val="12"/>
                <w:szCs w:val="12"/>
              </w:rPr>
              <w:t>ПР</w:t>
            </w:r>
            <w:proofErr w:type="gramEnd"/>
          </w:p>
        </w:tc>
        <w:tc>
          <w:tcPr>
            <w:tcW w:w="759" w:type="pct"/>
            <w:tcBorders>
              <w:top w:val="single" w:sz="4" w:space="0" w:color="000000"/>
              <w:left w:val="nil"/>
              <w:bottom w:val="single" w:sz="4" w:space="0" w:color="000000"/>
              <w:right w:val="single" w:sz="4" w:space="0" w:color="000000"/>
            </w:tcBorders>
            <w:shd w:val="clear" w:color="FFFFFF" w:fill="FFFFFF"/>
            <w:vAlign w:val="center"/>
            <w:hideMark/>
          </w:tcPr>
          <w:p w14:paraId="50CC0BB7" w14:textId="77777777" w:rsidR="00CB1C2F" w:rsidRPr="00CB1C2F" w:rsidRDefault="00CB1C2F" w:rsidP="00CB1C2F">
            <w:pPr>
              <w:jc w:val="center"/>
              <w:rPr>
                <w:b/>
                <w:bCs/>
                <w:sz w:val="12"/>
                <w:szCs w:val="12"/>
              </w:rPr>
            </w:pPr>
            <w:r w:rsidRPr="00CB1C2F">
              <w:rPr>
                <w:b/>
                <w:bCs/>
                <w:sz w:val="12"/>
                <w:szCs w:val="12"/>
              </w:rPr>
              <w:t>2025 год</w:t>
            </w:r>
          </w:p>
        </w:tc>
        <w:tc>
          <w:tcPr>
            <w:tcW w:w="767" w:type="pct"/>
            <w:tcBorders>
              <w:top w:val="single" w:sz="4" w:space="0" w:color="000000"/>
              <w:left w:val="nil"/>
              <w:bottom w:val="single" w:sz="4" w:space="0" w:color="000000"/>
              <w:right w:val="single" w:sz="4" w:space="0" w:color="000000"/>
            </w:tcBorders>
            <w:shd w:val="clear" w:color="FFFFFF" w:fill="FFFFFF"/>
            <w:vAlign w:val="center"/>
            <w:hideMark/>
          </w:tcPr>
          <w:p w14:paraId="3EEA5727" w14:textId="77777777" w:rsidR="00CB1C2F" w:rsidRPr="00CB1C2F" w:rsidRDefault="00CB1C2F" w:rsidP="00CB1C2F">
            <w:pPr>
              <w:jc w:val="center"/>
              <w:rPr>
                <w:b/>
                <w:bCs/>
                <w:sz w:val="12"/>
                <w:szCs w:val="12"/>
              </w:rPr>
            </w:pPr>
            <w:r w:rsidRPr="00CB1C2F">
              <w:rPr>
                <w:b/>
                <w:bCs/>
                <w:sz w:val="12"/>
                <w:szCs w:val="12"/>
              </w:rPr>
              <w:t>2026 год</w:t>
            </w:r>
          </w:p>
        </w:tc>
        <w:tc>
          <w:tcPr>
            <w:tcW w:w="752" w:type="pct"/>
            <w:tcBorders>
              <w:top w:val="single" w:sz="4" w:space="0" w:color="000000"/>
              <w:left w:val="nil"/>
              <w:bottom w:val="single" w:sz="4" w:space="0" w:color="000000"/>
              <w:right w:val="single" w:sz="4" w:space="0" w:color="000000"/>
            </w:tcBorders>
            <w:shd w:val="clear" w:color="FFFFFF" w:fill="FFFFFF"/>
            <w:vAlign w:val="center"/>
            <w:hideMark/>
          </w:tcPr>
          <w:p w14:paraId="3F1E4DAF" w14:textId="77777777" w:rsidR="00CB1C2F" w:rsidRPr="00CB1C2F" w:rsidRDefault="00CB1C2F" w:rsidP="00CB1C2F">
            <w:pPr>
              <w:jc w:val="center"/>
              <w:rPr>
                <w:b/>
                <w:bCs/>
                <w:sz w:val="12"/>
                <w:szCs w:val="12"/>
              </w:rPr>
            </w:pPr>
            <w:r w:rsidRPr="00CB1C2F">
              <w:rPr>
                <w:b/>
                <w:bCs/>
                <w:sz w:val="12"/>
                <w:szCs w:val="12"/>
              </w:rPr>
              <w:t>2027 год</w:t>
            </w:r>
          </w:p>
        </w:tc>
      </w:tr>
      <w:tr w:rsidR="00CB1C2F" w:rsidRPr="00CB1C2F" w14:paraId="100EB69B" w14:textId="77777777" w:rsidTr="00CB1C2F">
        <w:trPr>
          <w:trHeight w:val="20"/>
        </w:trPr>
        <w:tc>
          <w:tcPr>
            <w:tcW w:w="2168" w:type="pct"/>
            <w:tcBorders>
              <w:top w:val="nil"/>
              <w:left w:val="single" w:sz="4" w:space="0" w:color="000000"/>
              <w:bottom w:val="single" w:sz="4" w:space="0" w:color="000000"/>
              <w:right w:val="single" w:sz="4" w:space="0" w:color="000000"/>
            </w:tcBorders>
            <w:shd w:val="clear" w:color="FFFFFF" w:fill="FFFFFF"/>
            <w:vAlign w:val="center"/>
            <w:hideMark/>
          </w:tcPr>
          <w:p w14:paraId="22713676" w14:textId="77777777" w:rsidR="00CB1C2F" w:rsidRPr="00CB1C2F" w:rsidRDefault="00CB1C2F" w:rsidP="00CB1C2F">
            <w:pPr>
              <w:jc w:val="center"/>
              <w:rPr>
                <w:b/>
                <w:bCs/>
                <w:sz w:val="12"/>
                <w:szCs w:val="12"/>
              </w:rPr>
            </w:pPr>
            <w:r w:rsidRPr="00CB1C2F">
              <w:rPr>
                <w:b/>
                <w:bCs/>
                <w:sz w:val="12"/>
                <w:szCs w:val="12"/>
              </w:rPr>
              <w:t>1</w:t>
            </w:r>
          </w:p>
        </w:tc>
        <w:tc>
          <w:tcPr>
            <w:tcW w:w="277" w:type="pct"/>
            <w:tcBorders>
              <w:top w:val="nil"/>
              <w:left w:val="nil"/>
              <w:bottom w:val="single" w:sz="4" w:space="0" w:color="000000"/>
              <w:right w:val="single" w:sz="4" w:space="0" w:color="000000"/>
            </w:tcBorders>
            <w:shd w:val="clear" w:color="FFFFFF" w:fill="FFFFFF"/>
            <w:vAlign w:val="center"/>
            <w:hideMark/>
          </w:tcPr>
          <w:p w14:paraId="6C431E76" w14:textId="77777777" w:rsidR="00CB1C2F" w:rsidRPr="00CB1C2F" w:rsidRDefault="00CB1C2F" w:rsidP="00CB1C2F">
            <w:pPr>
              <w:jc w:val="center"/>
              <w:rPr>
                <w:b/>
                <w:bCs/>
                <w:sz w:val="12"/>
                <w:szCs w:val="12"/>
              </w:rPr>
            </w:pPr>
            <w:r w:rsidRPr="00CB1C2F">
              <w:rPr>
                <w:b/>
                <w:bCs/>
                <w:sz w:val="12"/>
                <w:szCs w:val="12"/>
              </w:rPr>
              <w:t>2</w:t>
            </w:r>
          </w:p>
        </w:tc>
        <w:tc>
          <w:tcPr>
            <w:tcW w:w="277" w:type="pct"/>
            <w:tcBorders>
              <w:top w:val="nil"/>
              <w:left w:val="nil"/>
              <w:bottom w:val="single" w:sz="4" w:space="0" w:color="000000"/>
              <w:right w:val="single" w:sz="4" w:space="0" w:color="000000"/>
            </w:tcBorders>
            <w:shd w:val="clear" w:color="FFFFFF" w:fill="FFFFFF"/>
            <w:vAlign w:val="center"/>
            <w:hideMark/>
          </w:tcPr>
          <w:p w14:paraId="65F48DA6" w14:textId="77777777" w:rsidR="00CB1C2F" w:rsidRPr="00CB1C2F" w:rsidRDefault="00CB1C2F" w:rsidP="00CB1C2F">
            <w:pPr>
              <w:jc w:val="center"/>
              <w:rPr>
                <w:b/>
                <w:bCs/>
                <w:sz w:val="12"/>
                <w:szCs w:val="12"/>
              </w:rPr>
            </w:pPr>
            <w:r w:rsidRPr="00CB1C2F">
              <w:rPr>
                <w:b/>
                <w:bCs/>
                <w:sz w:val="12"/>
                <w:szCs w:val="12"/>
              </w:rPr>
              <w:t>3</w:t>
            </w:r>
          </w:p>
        </w:tc>
        <w:tc>
          <w:tcPr>
            <w:tcW w:w="759" w:type="pct"/>
            <w:tcBorders>
              <w:top w:val="nil"/>
              <w:left w:val="nil"/>
              <w:bottom w:val="single" w:sz="4" w:space="0" w:color="000000"/>
              <w:right w:val="single" w:sz="4" w:space="0" w:color="000000"/>
            </w:tcBorders>
            <w:shd w:val="clear" w:color="FFFFFF" w:fill="FFFFFF"/>
            <w:vAlign w:val="center"/>
            <w:hideMark/>
          </w:tcPr>
          <w:p w14:paraId="71EB1203" w14:textId="77777777" w:rsidR="00CB1C2F" w:rsidRPr="00CB1C2F" w:rsidRDefault="00CB1C2F" w:rsidP="00CB1C2F">
            <w:pPr>
              <w:jc w:val="center"/>
              <w:rPr>
                <w:b/>
                <w:bCs/>
                <w:sz w:val="12"/>
                <w:szCs w:val="12"/>
              </w:rPr>
            </w:pPr>
            <w:r w:rsidRPr="00CB1C2F">
              <w:rPr>
                <w:b/>
                <w:bCs/>
                <w:sz w:val="12"/>
                <w:szCs w:val="12"/>
              </w:rPr>
              <w:t>4</w:t>
            </w:r>
          </w:p>
        </w:tc>
        <w:tc>
          <w:tcPr>
            <w:tcW w:w="767" w:type="pct"/>
            <w:tcBorders>
              <w:top w:val="nil"/>
              <w:left w:val="nil"/>
              <w:bottom w:val="single" w:sz="4" w:space="0" w:color="000000"/>
              <w:right w:val="single" w:sz="4" w:space="0" w:color="000000"/>
            </w:tcBorders>
            <w:shd w:val="clear" w:color="FFFFFF" w:fill="FFFFFF"/>
            <w:vAlign w:val="center"/>
            <w:hideMark/>
          </w:tcPr>
          <w:p w14:paraId="621EEED4" w14:textId="77777777" w:rsidR="00CB1C2F" w:rsidRPr="00CB1C2F" w:rsidRDefault="00CB1C2F" w:rsidP="00CB1C2F">
            <w:pPr>
              <w:jc w:val="center"/>
              <w:rPr>
                <w:b/>
                <w:bCs/>
                <w:sz w:val="12"/>
                <w:szCs w:val="12"/>
              </w:rPr>
            </w:pPr>
            <w:r w:rsidRPr="00CB1C2F">
              <w:rPr>
                <w:b/>
                <w:bCs/>
                <w:sz w:val="12"/>
                <w:szCs w:val="12"/>
              </w:rPr>
              <w:t>5</w:t>
            </w:r>
          </w:p>
        </w:tc>
        <w:tc>
          <w:tcPr>
            <w:tcW w:w="752" w:type="pct"/>
            <w:tcBorders>
              <w:top w:val="nil"/>
              <w:left w:val="nil"/>
              <w:bottom w:val="single" w:sz="4" w:space="0" w:color="000000"/>
              <w:right w:val="single" w:sz="4" w:space="0" w:color="000000"/>
            </w:tcBorders>
            <w:shd w:val="clear" w:color="FFFFFF" w:fill="FFFFFF"/>
            <w:vAlign w:val="center"/>
            <w:hideMark/>
          </w:tcPr>
          <w:p w14:paraId="57BD3107" w14:textId="77777777" w:rsidR="00CB1C2F" w:rsidRPr="00CB1C2F" w:rsidRDefault="00CB1C2F" w:rsidP="00CB1C2F">
            <w:pPr>
              <w:jc w:val="center"/>
              <w:rPr>
                <w:b/>
                <w:bCs/>
                <w:sz w:val="12"/>
                <w:szCs w:val="12"/>
              </w:rPr>
            </w:pPr>
            <w:r w:rsidRPr="00CB1C2F">
              <w:rPr>
                <w:b/>
                <w:bCs/>
                <w:sz w:val="12"/>
                <w:szCs w:val="12"/>
              </w:rPr>
              <w:t>6</w:t>
            </w:r>
          </w:p>
        </w:tc>
      </w:tr>
      <w:tr w:rsidR="00CB1C2F" w:rsidRPr="00CB1C2F" w14:paraId="33222E24" w14:textId="77777777" w:rsidTr="00CB1C2F">
        <w:trPr>
          <w:trHeight w:val="20"/>
        </w:trPr>
        <w:tc>
          <w:tcPr>
            <w:tcW w:w="2168" w:type="pct"/>
            <w:tcBorders>
              <w:top w:val="nil"/>
              <w:left w:val="single" w:sz="4" w:space="0" w:color="000000"/>
              <w:bottom w:val="single" w:sz="4" w:space="0" w:color="000000"/>
              <w:right w:val="single" w:sz="4" w:space="0" w:color="000000"/>
            </w:tcBorders>
            <w:shd w:val="clear" w:color="FFFFFF" w:fill="FFFFFF"/>
            <w:hideMark/>
          </w:tcPr>
          <w:p w14:paraId="1F8022B7" w14:textId="77777777" w:rsidR="00CB1C2F" w:rsidRPr="00CB1C2F" w:rsidRDefault="00CB1C2F" w:rsidP="00CB1C2F">
            <w:pPr>
              <w:rPr>
                <w:b/>
                <w:bCs/>
                <w:sz w:val="12"/>
                <w:szCs w:val="12"/>
              </w:rPr>
            </w:pPr>
            <w:r w:rsidRPr="00CB1C2F">
              <w:rPr>
                <w:b/>
                <w:bCs/>
                <w:sz w:val="12"/>
                <w:szCs w:val="12"/>
              </w:rPr>
              <w:t>ВСЕГО</w:t>
            </w:r>
          </w:p>
        </w:tc>
        <w:tc>
          <w:tcPr>
            <w:tcW w:w="277" w:type="pct"/>
            <w:tcBorders>
              <w:top w:val="nil"/>
              <w:left w:val="nil"/>
              <w:bottom w:val="single" w:sz="4" w:space="0" w:color="000000"/>
              <w:right w:val="single" w:sz="4" w:space="0" w:color="000000"/>
            </w:tcBorders>
            <w:shd w:val="clear" w:color="FFFFFF" w:fill="FFFFFF"/>
            <w:hideMark/>
          </w:tcPr>
          <w:p w14:paraId="11C0881F" w14:textId="77777777" w:rsidR="00CB1C2F" w:rsidRPr="00CB1C2F" w:rsidRDefault="00CB1C2F" w:rsidP="00CB1C2F">
            <w:pPr>
              <w:jc w:val="center"/>
              <w:rPr>
                <w:b/>
                <w:bCs/>
                <w:sz w:val="12"/>
                <w:szCs w:val="12"/>
              </w:rPr>
            </w:pPr>
            <w:r w:rsidRPr="00CB1C2F">
              <w:rPr>
                <w:b/>
                <w:bCs/>
                <w:sz w:val="12"/>
                <w:szCs w:val="12"/>
              </w:rPr>
              <w:t> </w:t>
            </w:r>
          </w:p>
        </w:tc>
        <w:tc>
          <w:tcPr>
            <w:tcW w:w="277" w:type="pct"/>
            <w:tcBorders>
              <w:top w:val="nil"/>
              <w:left w:val="nil"/>
              <w:bottom w:val="single" w:sz="4" w:space="0" w:color="000000"/>
              <w:right w:val="single" w:sz="4" w:space="0" w:color="000000"/>
            </w:tcBorders>
            <w:shd w:val="clear" w:color="FFFFFF" w:fill="FFFFFF"/>
            <w:hideMark/>
          </w:tcPr>
          <w:p w14:paraId="2232C53C" w14:textId="77777777" w:rsidR="00CB1C2F" w:rsidRPr="00CB1C2F" w:rsidRDefault="00CB1C2F" w:rsidP="00CB1C2F">
            <w:pPr>
              <w:jc w:val="center"/>
              <w:rPr>
                <w:b/>
                <w:bCs/>
                <w:sz w:val="12"/>
                <w:szCs w:val="12"/>
              </w:rPr>
            </w:pPr>
            <w:r w:rsidRPr="00CB1C2F">
              <w:rPr>
                <w:b/>
                <w:bCs/>
                <w:sz w:val="12"/>
                <w:szCs w:val="12"/>
              </w:rPr>
              <w:t> </w:t>
            </w:r>
          </w:p>
        </w:tc>
        <w:tc>
          <w:tcPr>
            <w:tcW w:w="759" w:type="pct"/>
            <w:tcBorders>
              <w:top w:val="nil"/>
              <w:left w:val="nil"/>
              <w:bottom w:val="single" w:sz="4" w:space="0" w:color="000000"/>
              <w:right w:val="single" w:sz="4" w:space="0" w:color="000000"/>
            </w:tcBorders>
            <w:shd w:val="clear" w:color="FFFFFF" w:fill="FFFFFF"/>
            <w:vAlign w:val="center"/>
            <w:hideMark/>
          </w:tcPr>
          <w:p w14:paraId="10C55C93" w14:textId="77777777" w:rsidR="00CB1C2F" w:rsidRPr="00CB1C2F" w:rsidRDefault="00CB1C2F" w:rsidP="00CB1C2F">
            <w:pPr>
              <w:jc w:val="right"/>
              <w:rPr>
                <w:b/>
                <w:bCs/>
                <w:sz w:val="12"/>
                <w:szCs w:val="12"/>
              </w:rPr>
            </w:pPr>
            <w:r w:rsidRPr="00CB1C2F">
              <w:rPr>
                <w:b/>
                <w:bCs/>
                <w:sz w:val="12"/>
                <w:szCs w:val="12"/>
              </w:rPr>
              <w:t>32 097,3</w:t>
            </w:r>
          </w:p>
        </w:tc>
        <w:tc>
          <w:tcPr>
            <w:tcW w:w="767" w:type="pct"/>
            <w:tcBorders>
              <w:top w:val="nil"/>
              <w:left w:val="nil"/>
              <w:bottom w:val="single" w:sz="4" w:space="0" w:color="000000"/>
              <w:right w:val="single" w:sz="4" w:space="0" w:color="000000"/>
            </w:tcBorders>
            <w:shd w:val="clear" w:color="FFFFFF" w:fill="FFFFFF"/>
            <w:vAlign w:val="center"/>
            <w:hideMark/>
          </w:tcPr>
          <w:p w14:paraId="7E7D3BB4" w14:textId="77777777" w:rsidR="00CB1C2F" w:rsidRPr="00CB1C2F" w:rsidRDefault="00CB1C2F" w:rsidP="00CB1C2F">
            <w:pPr>
              <w:jc w:val="right"/>
              <w:rPr>
                <w:b/>
                <w:bCs/>
                <w:sz w:val="12"/>
                <w:szCs w:val="12"/>
              </w:rPr>
            </w:pPr>
            <w:r w:rsidRPr="00CB1C2F">
              <w:rPr>
                <w:b/>
                <w:bCs/>
                <w:sz w:val="12"/>
                <w:szCs w:val="12"/>
              </w:rPr>
              <w:t>9 734,8</w:t>
            </w:r>
          </w:p>
        </w:tc>
        <w:tc>
          <w:tcPr>
            <w:tcW w:w="752" w:type="pct"/>
            <w:tcBorders>
              <w:top w:val="nil"/>
              <w:left w:val="nil"/>
              <w:bottom w:val="single" w:sz="4" w:space="0" w:color="000000"/>
              <w:right w:val="single" w:sz="4" w:space="0" w:color="000000"/>
            </w:tcBorders>
            <w:shd w:val="clear" w:color="FFFFFF" w:fill="FFFFFF"/>
            <w:vAlign w:val="center"/>
            <w:hideMark/>
          </w:tcPr>
          <w:p w14:paraId="25687376" w14:textId="77777777" w:rsidR="00CB1C2F" w:rsidRPr="00CB1C2F" w:rsidRDefault="00CB1C2F" w:rsidP="00CB1C2F">
            <w:pPr>
              <w:jc w:val="right"/>
              <w:rPr>
                <w:b/>
                <w:bCs/>
                <w:sz w:val="12"/>
                <w:szCs w:val="12"/>
              </w:rPr>
            </w:pPr>
            <w:r w:rsidRPr="00CB1C2F">
              <w:rPr>
                <w:b/>
                <w:bCs/>
                <w:sz w:val="12"/>
                <w:szCs w:val="12"/>
              </w:rPr>
              <w:t>9 801,6</w:t>
            </w:r>
          </w:p>
        </w:tc>
      </w:tr>
      <w:tr w:rsidR="00CB1C2F" w:rsidRPr="00CB1C2F" w14:paraId="1E6AF4B5" w14:textId="77777777" w:rsidTr="00CB1C2F">
        <w:trPr>
          <w:trHeight w:val="20"/>
        </w:trPr>
        <w:tc>
          <w:tcPr>
            <w:tcW w:w="2168" w:type="pct"/>
            <w:tcBorders>
              <w:top w:val="nil"/>
              <w:left w:val="single" w:sz="4" w:space="0" w:color="000000"/>
              <w:bottom w:val="single" w:sz="4" w:space="0" w:color="000000"/>
              <w:right w:val="single" w:sz="4" w:space="0" w:color="000000"/>
            </w:tcBorders>
            <w:shd w:val="clear" w:color="FFFFFF" w:fill="FFFFFF"/>
            <w:vAlign w:val="center"/>
            <w:hideMark/>
          </w:tcPr>
          <w:p w14:paraId="4150DE5D" w14:textId="77777777" w:rsidR="00CB1C2F" w:rsidRPr="00CB1C2F" w:rsidRDefault="00CB1C2F" w:rsidP="00CB1C2F">
            <w:pPr>
              <w:rPr>
                <w:sz w:val="12"/>
                <w:szCs w:val="12"/>
              </w:rPr>
            </w:pPr>
            <w:r w:rsidRPr="00CB1C2F">
              <w:rPr>
                <w:sz w:val="12"/>
                <w:szCs w:val="12"/>
              </w:rPr>
              <w:t>Условно утверждаемые (утвержденные) расходы</w:t>
            </w:r>
          </w:p>
        </w:tc>
        <w:tc>
          <w:tcPr>
            <w:tcW w:w="277" w:type="pct"/>
            <w:tcBorders>
              <w:top w:val="nil"/>
              <w:left w:val="nil"/>
              <w:bottom w:val="single" w:sz="4" w:space="0" w:color="000000"/>
              <w:right w:val="single" w:sz="4" w:space="0" w:color="000000"/>
            </w:tcBorders>
            <w:shd w:val="clear" w:color="FFFFFF" w:fill="FFFFFF"/>
            <w:vAlign w:val="center"/>
            <w:hideMark/>
          </w:tcPr>
          <w:p w14:paraId="566F73F8" w14:textId="77777777" w:rsidR="00CB1C2F" w:rsidRPr="00CB1C2F" w:rsidRDefault="00CB1C2F" w:rsidP="00CB1C2F">
            <w:pPr>
              <w:jc w:val="center"/>
              <w:rPr>
                <w:sz w:val="12"/>
                <w:szCs w:val="12"/>
              </w:rPr>
            </w:pPr>
            <w:r w:rsidRPr="00CB1C2F">
              <w:rPr>
                <w:sz w:val="12"/>
                <w:szCs w:val="12"/>
              </w:rPr>
              <w:t>00</w:t>
            </w:r>
          </w:p>
        </w:tc>
        <w:tc>
          <w:tcPr>
            <w:tcW w:w="277" w:type="pct"/>
            <w:tcBorders>
              <w:top w:val="nil"/>
              <w:left w:val="nil"/>
              <w:bottom w:val="single" w:sz="4" w:space="0" w:color="000000"/>
              <w:right w:val="single" w:sz="4" w:space="0" w:color="000000"/>
            </w:tcBorders>
            <w:shd w:val="clear" w:color="FFFFFF" w:fill="FFFFFF"/>
            <w:vAlign w:val="center"/>
            <w:hideMark/>
          </w:tcPr>
          <w:p w14:paraId="0CC0D74D" w14:textId="77777777" w:rsidR="00CB1C2F" w:rsidRPr="00CB1C2F" w:rsidRDefault="00CB1C2F" w:rsidP="00CB1C2F">
            <w:pPr>
              <w:jc w:val="center"/>
              <w:rPr>
                <w:sz w:val="12"/>
                <w:szCs w:val="12"/>
              </w:rPr>
            </w:pPr>
            <w:r w:rsidRPr="00CB1C2F">
              <w:rPr>
                <w:sz w:val="12"/>
                <w:szCs w:val="12"/>
              </w:rPr>
              <w:t> </w:t>
            </w:r>
          </w:p>
        </w:tc>
        <w:tc>
          <w:tcPr>
            <w:tcW w:w="759" w:type="pct"/>
            <w:tcBorders>
              <w:top w:val="nil"/>
              <w:left w:val="nil"/>
              <w:bottom w:val="single" w:sz="4" w:space="0" w:color="000000"/>
              <w:right w:val="single" w:sz="4" w:space="0" w:color="000000"/>
            </w:tcBorders>
            <w:shd w:val="clear" w:color="FFFFFF" w:fill="FFFFFF"/>
            <w:vAlign w:val="center"/>
            <w:hideMark/>
          </w:tcPr>
          <w:p w14:paraId="5D104F28" w14:textId="77777777" w:rsidR="00CB1C2F" w:rsidRPr="00CB1C2F" w:rsidRDefault="00CB1C2F" w:rsidP="00CB1C2F">
            <w:pPr>
              <w:jc w:val="right"/>
              <w:rPr>
                <w:sz w:val="12"/>
                <w:szCs w:val="12"/>
              </w:rPr>
            </w:pPr>
            <w:r w:rsidRPr="00CB1C2F">
              <w:rPr>
                <w:sz w:val="12"/>
                <w:szCs w:val="12"/>
              </w:rPr>
              <w:t> </w:t>
            </w:r>
          </w:p>
        </w:tc>
        <w:tc>
          <w:tcPr>
            <w:tcW w:w="767" w:type="pct"/>
            <w:tcBorders>
              <w:top w:val="nil"/>
              <w:left w:val="nil"/>
              <w:bottom w:val="single" w:sz="4" w:space="0" w:color="000000"/>
              <w:right w:val="single" w:sz="4" w:space="0" w:color="000000"/>
            </w:tcBorders>
            <w:shd w:val="clear" w:color="FFFFFF" w:fill="FFFFFF"/>
            <w:vAlign w:val="center"/>
            <w:hideMark/>
          </w:tcPr>
          <w:p w14:paraId="55B9957C" w14:textId="77777777" w:rsidR="00CB1C2F" w:rsidRPr="00CB1C2F" w:rsidRDefault="00CB1C2F" w:rsidP="00CB1C2F">
            <w:pPr>
              <w:jc w:val="right"/>
              <w:rPr>
                <w:sz w:val="12"/>
                <w:szCs w:val="12"/>
              </w:rPr>
            </w:pPr>
            <w:r w:rsidRPr="00CB1C2F">
              <w:rPr>
                <w:sz w:val="12"/>
                <w:szCs w:val="12"/>
              </w:rPr>
              <w:t>185,6</w:t>
            </w:r>
          </w:p>
        </w:tc>
        <w:tc>
          <w:tcPr>
            <w:tcW w:w="752" w:type="pct"/>
            <w:tcBorders>
              <w:top w:val="nil"/>
              <w:left w:val="nil"/>
              <w:bottom w:val="single" w:sz="4" w:space="0" w:color="000000"/>
              <w:right w:val="single" w:sz="4" w:space="0" w:color="000000"/>
            </w:tcBorders>
            <w:shd w:val="clear" w:color="FFFFFF" w:fill="FFFFFF"/>
            <w:vAlign w:val="center"/>
            <w:hideMark/>
          </w:tcPr>
          <w:p w14:paraId="4BA89BB9" w14:textId="77777777" w:rsidR="00CB1C2F" w:rsidRPr="00CB1C2F" w:rsidRDefault="00CB1C2F" w:rsidP="00CB1C2F">
            <w:pPr>
              <w:jc w:val="right"/>
              <w:rPr>
                <w:sz w:val="12"/>
                <w:szCs w:val="12"/>
              </w:rPr>
            </w:pPr>
            <w:r w:rsidRPr="00CB1C2F">
              <w:rPr>
                <w:sz w:val="12"/>
                <w:szCs w:val="12"/>
              </w:rPr>
              <w:t>374,5</w:t>
            </w:r>
          </w:p>
        </w:tc>
      </w:tr>
      <w:tr w:rsidR="00CB1C2F" w:rsidRPr="00CB1C2F" w14:paraId="48B59E3E" w14:textId="77777777" w:rsidTr="00CB1C2F">
        <w:trPr>
          <w:trHeight w:val="20"/>
        </w:trPr>
        <w:tc>
          <w:tcPr>
            <w:tcW w:w="2168" w:type="pct"/>
            <w:tcBorders>
              <w:top w:val="nil"/>
              <w:left w:val="single" w:sz="4" w:space="0" w:color="000000"/>
              <w:bottom w:val="single" w:sz="4" w:space="0" w:color="000000"/>
              <w:right w:val="single" w:sz="4" w:space="0" w:color="000000"/>
            </w:tcBorders>
            <w:shd w:val="clear" w:color="FFFFFF" w:fill="FFFFFF"/>
            <w:vAlign w:val="center"/>
            <w:hideMark/>
          </w:tcPr>
          <w:p w14:paraId="083A77D5" w14:textId="77777777" w:rsidR="00CB1C2F" w:rsidRPr="00CB1C2F" w:rsidRDefault="00CB1C2F" w:rsidP="00CB1C2F">
            <w:pPr>
              <w:rPr>
                <w:sz w:val="12"/>
                <w:szCs w:val="12"/>
              </w:rPr>
            </w:pPr>
            <w:r w:rsidRPr="00CB1C2F">
              <w:rPr>
                <w:sz w:val="12"/>
                <w:szCs w:val="12"/>
              </w:rPr>
              <w:t>Условно утверждаемые (утвержденные) расходы</w:t>
            </w:r>
          </w:p>
        </w:tc>
        <w:tc>
          <w:tcPr>
            <w:tcW w:w="277" w:type="pct"/>
            <w:tcBorders>
              <w:top w:val="nil"/>
              <w:left w:val="nil"/>
              <w:bottom w:val="single" w:sz="4" w:space="0" w:color="000000"/>
              <w:right w:val="single" w:sz="4" w:space="0" w:color="000000"/>
            </w:tcBorders>
            <w:shd w:val="clear" w:color="FFFFFF" w:fill="FFFFFF"/>
            <w:vAlign w:val="center"/>
            <w:hideMark/>
          </w:tcPr>
          <w:p w14:paraId="4613E312" w14:textId="77777777" w:rsidR="00CB1C2F" w:rsidRPr="00CB1C2F" w:rsidRDefault="00CB1C2F" w:rsidP="00CB1C2F">
            <w:pPr>
              <w:jc w:val="center"/>
              <w:rPr>
                <w:sz w:val="12"/>
                <w:szCs w:val="12"/>
              </w:rPr>
            </w:pPr>
            <w:r w:rsidRPr="00CB1C2F">
              <w:rPr>
                <w:sz w:val="12"/>
                <w:szCs w:val="12"/>
              </w:rPr>
              <w:t>00</w:t>
            </w:r>
          </w:p>
        </w:tc>
        <w:tc>
          <w:tcPr>
            <w:tcW w:w="277" w:type="pct"/>
            <w:tcBorders>
              <w:top w:val="nil"/>
              <w:left w:val="nil"/>
              <w:bottom w:val="single" w:sz="4" w:space="0" w:color="000000"/>
              <w:right w:val="single" w:sz="4" w:space="0" w:color="000000"/>
            </w:tcBorders>
            <w:shd w:val="clear" w:color="FFFFFF" w:fill="FFFFFF"/>
            <w:vAlign w:val="center"/>
            <w:hideMark/>
          </w:tcPr>
          <w:p w14:paraId="03FB0854" w14:textId="77777777" w:rsidR="00CB1C2F" w:rsidRPr="00CB1C2F" w:rsidRDefault="00CB1C2F" w:rsidP="00CB1C2F">
            <w:pPr>
              <w:jc w:val="center"/>
              <w:rPr>
                <w:sz w:val="12"/>
                <w:szCs w:val="12"/>
              </w:rPr>
            </w:pPr>
            <w:r w:rsidRPr="00CB1C2F">
              <w:rPr>
                <w:sz w:val="12"/>
                <w:szCs w:val="12"/>
              </w:rPr>
              <w:t>00</w:t>
            </w:r>
          </w:p>
        </w:tc>
        <w:tc>
          <w:tcPr>
            <w:tcW w:w="759" w:type="pct"/>
            <w:tcBorders>
              <w:top w:val="nil"/>
              <w:left w:val="nil"/>
              <w:bottom w:val="single" w:sz="4" w:space="0" w:color="000000"/>
              <w:right w:val="single" w:sz="4" w:space="0" w:color="000000"/>
            </w:tcBorders>
            <w:shd w:val="clear" w:color="FFFFFF" w:fill="FFFFFF"/>
            <w:vAlign w:val="center"/>
            <w:hideMark/>
          </w:tcPr>
          <w:p w14:paraId="507B2960" w14:textId="77777777" w:rsidR="00CB1C2F" w:rsidRPr="00CB1C2F" w:rsidRDefault="00CB1C2F" w:rsidP="00CB1C2F">
            <w:pPr>
              <w:jc w:val="right"/>
              <w:rPr>
                <w:sz w:val="12"/>
                <w:szCs w:val="12"/>
              </w:rPr>
            </w:pPr>
            <w:r w:rsidRPr="00CB1C2F">
              <w:rPr>
                <w:sz w:val="12"/>
                <w:szCs w:val="12"/>
              </w:rPr>
              <w:t> </w:t>
            </w:r>
          </w:p>
        </w:tc>
        <w:tc>
          <w:tcPr>
            <w:tcW w:w="767" w:type="pct"/>
            <w:tcBorders>
              <w:top w:val="nil"/>
              <w:left w:val="nil"/>
              <w:bottom w:val="single" w:sz="4" w:space="0" w:color="000000"/>
              <w:right w:val="single" w:sz="4" w:space="0" w:color="000000"/>
            </w:tcBorders>
            <w:shd w:val="clear" w:color="FFFFFF" w:fill="FFFFFF"/>
            <w:vAlign w:val="center"/>
            <w:hideMark/>
          </w:tcPr>
          <w:p w14:paraId="1FEF1DD2" w14:textId="77777777" w:rsidR="00CB1C2F" w:rsidRPr="00CB1C2F" w:rsidRDefault="00CB1C2F" w:rsidP="00CB1C2F">
            <w:pPr>
              <w:jc w:val="right"/>
              <w:rPr>
                <w:sz w:val="12"/>
                <w:szCs w:val="12"/>
              </w:rPr>
            </w:pPr>
            <w:r w:rsidRPr="00CB1C2F">
              <w:rPr>
                <w:sz w:val="12"/>
                <w:szCs w:val="12"/>
              </w:rPr>
              <w:t>185,6</w:t>
            </w:r>
          </w:p>
        </w:tc>
        <w:tc>
          <w:tcPr>
            <w:tcW w:w="752" w:type="pct"/>
            <w:tcBorders>
              <w:top w:val="nil"/>
              <w:left w:val="nil"/>
              <w:bottom w:val="single" w:sz="4" w:space="0" w:color="000000"/>
              <w:right w:val="single" w:sz="4" w:space="0" w:color="000000"/>
            </w:tcBorders>
            <w:shd w:val="clear" w:color="FFFFFF" w:fill="FFFFFF"/>
            <w:vAlign w:val="center"/>
            <w:hideMark/>
          </w:tcPr>
          <w:p w14:paraId="3357C1E1" w14:textId="77777777" w:rsidR="00CB1C2F" w:rsidRPr="00CB1C2F" w:rsidRDefault="00CB1C2F" w:rsidP="00CB1C2F">
            <w:pPr>
              <w:jc w:val="right"/>
              <w:rPr>
                <w:sz w:val="12"/>
                <w:szCs w:val="12"/>
              </w:rPr>
            </w:pPr>
            <w:r w:rsidRPr="00CB1C2F">
              <w:rPr>
                <w:sz w:val="12"/>
                <w:szCs w:val="12"/>
              </w:rPr>
              <w:t>374,5</w:t>
            </w:r>
          </w:p>
        </w:tc>
      </w:tr>
      <w:tr w:rsidR="00CB1C2F" w:rsidRPr="00CB1C2F" w14:paraId="7B01A18C" w14:textId="77777777" w:rsidTr="00CB1C2F">
        <w:trPr>
          <w:trHeight w:val="20"/>
        </w:trPr>
        <w:tc>
          <w:tcPr>
            <w:tcW w:w="2168" w:type="pct"/>
            <w:tcBorders>
              <w:top w:val="nil"/>
              <w:left w:val="single" w:sz="4" w:space="0" w:color="000000"/>
              <w:bottom w:val="single" w:sz="4" w:space="0" w:color="000000"/>
              <w:right w:val="single" w:sz="4" w:space="0" w:color="000000"/>
            </w:tcBorders>
            <w:shd w:val="clear" w:color="FFFFFF" w:fill="FFFFFF"/>
            <w:vAlign w:val="center"/>
            <w:hideMark/>
          </w:tcPr>
          <w:p w14:paraId="7A8491A1" w14:textId="77777777" w:rsidR="00CB1C2F" w:rsidRPr="00CB1C2F" w:rsidRDefault="00CB1C2F" w:rsidP="00CB1C2F">
            <w:pPr>
              <w:rPr>
                <w:sz w:val="12"/>
                <w:szCs w:val="12"/>
              </w:rPr>
            </w:pPr>
            <w:r w:rsidRPr="00CB1C2F">
              <w:rPr>
                <w:sz w:val="12"/>
                <w:szCs w:val="12"/>
              </w:rPr>
              <w:t>ОБЩЕГОСУДАРСТВЕННЫЕ ВОПРОСЫ</w:t>
            </w:r>
          </w:p>
        </w:tc>
        <w:tc>
          <w:tcPr>
            <w:tcW w:w="277" w:type="pct"/>
            <w:tcBorders>
              <w:top w:val="nil"/>
              <w:left w:val="nil"/>
              <w:bottom w:val="single" w:sz="4" w:space="0" w:color="000000"/>
              <w:right w:val="single" w:sz="4" w:space="0" w:color="000000"/>
            </w:tcBorders>
            <w:shd w:val="clear" w:color="FFFFFF" w:fill="FFFFFF"/>
            <w:vAlign w:val="center"/>
            <w:hideMark/>
          </w:tcPr>
          <w:p w14:paraId="4AD3B6E9" w14:textId="77777777" w:rsidR="00CB1C2F" w:rsidRPr="00CB1C2F" w:rsidRDefault="00CB1C2F" w:rsidP="00CB1C2F">
            <w:pPr>
              <w:jc w:val="center"/>
              <w:rPr>
                <w:sz w:val="12"/>
                <w:szCs w:val="12"/>
              </w:rPr>
            </w:pPr>
            <w:r w:rsidRPr="00CB1C2F">
              <w:rPr>
                <w:sz w:val="12"/>
                <w:szCs w:val="12"/>
              </w:rPr>
              <w:t>01</w:t>
            </w:r>
          </w:p>
        </w:tc>
        <w:tc>
          <w:tcPr>
            <w:tcW w:w="277" w:type="pct"/>
            <w:tcBorders>
              <w:top w:val="nil"/>
              <w:left w:val="nil"/>
              <w:bottom w:val="single" w:sz="4" w:space="0" w:color="000000"/>
              <w:right w:val="single" w:sz="4" w:space="0" w:color="000000"/>
            </w:tcBorders>
            <w:shd w:val="clear" w:color="FFFFFF" w:fill="FFFFFF"/>
            <w:vAlign w:val="center"/>
            <w:hideMark/>
          </w:tcPr>
          <w:p w14:paraId="371CF85D" w14:textId="77777777" w:rsidR="00CB1C2F" w:rsidRPr="00CB1C2F" w:rsidRDefault="00CB1C2F" w:rsidP="00CB1C2F">
            <w:pPr>
              <w:jc w:val="center"/>
              <w:rPr>
                <w:sz w:val="12"/>
                <w:szCs w:val="12"/>
              </w:rPr>
            </w:pPr>
            <w:r w:rsidRPr="00CB1C2F">
              <w:rPr>
                <w:sz w:val="12"/>
                <w:szCs w:val="12"/>
              </w:rPr>
              <w:t> </w:t>
            </w:r>
          </w:p>
        </w:tc>
        <w:tc>
          <w:tcPr>
            <w:tcW w:w="759" w:type="pct"/>
            <w:tcBorders>
              <w:top w:val="nil"/>
              <w:left w:val="nil"/>
              <w:bottom w:val="single" w:sz="4" w:space="0" w:color="000000"/>
              <w:right w:val="single" w:sz="4" w:space="0" w:color="000000"/>
            </w:tcBorders>
            <w:shd w:val="clear" w:color="FFFFFF" w:fill="FFFFFF"/>
            <w:vAlign w:val="center"/>
            <w:hideMark/>
          </w:tcPr>
          <w:p w14:paraId="6D70DAF4" w14:textId="77777777" w:rsidR="00CB1C2F" w:rsidRPr="00CB1C2F" w:rsidRDefault="00CB1C2F" w:rsidP="00CB1C2F">
            <w:pPr>
              <w:jc w:val="right"/>
              <w:rPr>
                <w:sz w:val="12"/>
                <w:szCs w:val="12"/>
              </w:rPr>
            </w:pPr>
            <w:r w:rsidRPr="00CB1C2F">
              <w:rPr>
                <w:sz w:val="12"/>
                <w:szCs w:val="12"/>
              </w:rPr>
              <w:t>13 830,2</w:t>
            </w:r>
          </w:p>
        </w:tc>
        <w:tc>
          <w:tcPr>
            <w:tcW w:w="767" w:type="pct"/>
            <w:tcBorders>
              <w:top w:val="nil"/>
              <w:left w:val="nil"/>
              <w:bottom w:val="single" w:sz="4" w:space="0" w:color="000000"/>
              <w:right w:val="single" w:sz="4" w:space="0" w:color="000000"/>
            </w:tcBorders>
            <w:shd w:val="clear" w:color="FFFFFF" w:fill="FFFFFF"/>
            <w:vAlign w:val="center"/>
            <w:hideMark/>
          </w:tcPr>
          <w:p w14:paraId="1D8CB44F" w14:textId="77777777" w:rsidR="00CB1C2F" w:rsidRPr="00CB1C2F" w:rsidRDefault="00CB1C2F" w:rsidP="00CB1C2F">
            <w:pPr>
              <w:jc w:val="right"/>
              <w:rPr>
                <w:sz w:val="12"/>
                <w:szCs w:val="12"/>
              </w:rPr>
            </w:pPr>
            <w:r w:rsidRPr="00CB1C2F">
              <w:rPr>
                <w:sz w:val="12"/>
                <w:szCs w:val="12"/>
              </w:rPr>
              <w:t>7 463,8</w:t>
            </w:r>
          </w:p>
        </w:tc>
        <w:tc>
          <w:tcPr>
            <w:tcW w:w="752" w:type="pct"/>
            <w:tcBorders>
              <w:top w:val="nil"/>
              <w:left w:val="nil"/>
              <w:bottom w:val="single" w:sz="4" w:space="0" w:color="000000"/>
              <w:right w:val="single" w:sz="4" w:space="0" w:color="000000"/>
            </w:tcBorders>
            <w:shd w:val="clear" w:color="FFFFFF" w:fill="FFFFFF"/>
            <w:vAlign w:val="center"/>
            <w:hideMark/>
          </w:tcPr>
          <w:p w14:paraId="39EE034E" w14:textId="77777777" w:rsidR="00CB1C2F" w:rsidRPr="00CB1C2F" w:rsidRDefault="00CB1C2F" w:rsidP="00CB1C2F">
            <w:pPr>
              <w:jc w:val="right"/>
              <w:rPr>
                <w:sz w:val="12"/>
                <w:szCs w:val="12"/>
              </w:rPr>
            </w:pPr>
            <w:r w:rsidRPr="00CB1C2F">
              <w:rPr>
                <w:sz w:val="12"/>
                <w:szCs w:val="12"/>
              </w:rPr>
              <w:t>7 378,0</w:t>
            </w:r>
          </w:p>
        </w:tc>
      </w:tr>
      <w:tr w:rsidR="00CB1C2F" w:rsidRPr="00CB1C2F" w14:paraId="7D03EC9E" w14:textId="77777777" w:rsidTr="00CB1C2F">
        <w:trPr>
          <w:trHeight w:val="20"/>
        </w:trPr>
        <w:tc>
          <w:tcPr>
            <w:tcW w:w="2168" w:type="pct"/>
            <w:tcBorders>
              <w:top w:val="nil"/>
              <w:left w:val="single" w:sz="4" w:space="0" w:color="000000"/>
              <w:bottom w:val="single" w:sz="4" w:space="0" w:color="000000"/>
              <w:right w:val="single" w:sz="4" w:space="0" w:color="000000"/>
            </w:tcBorders>
            <w:shd w:val="clear" w:color="FFFFFF" w:fill="FFFFFF"/>
            <w:vAlign w:val="center"/>
            <w:hideMark/>
          </w:tcPr>
          <w:p w14:paraId="089F6C60" w14:textId="77777777" w:rsidR="00CB1C2F" w:rsidRPr="00CB1C2F" w:rsidRDefault="00CB1C2F" w:rsidP="00CB1C2F">
            <w:pPr>
              <w:rPr>
                <w:sz w:val="12"/>
                <w:szCs w:val="12"/>
              </w:rPr>
            </w:pPr>
            <w:r w:rsidRPr="00CB1C2F">
              <w:rPr>
                <w:sz w:val="12"/>
                <w:szCs w:val="12"/>
              </w:rPr>
              <w:t>Функционирование высшего должностного лица субъекта Российской Федерации и муниципального образования</w:t>
            </w:r>
          </w:p>
        </w:tc>
        <w:tc>
          <w:tcPr>
            <w:tcW w:w="277" w:type="pct"/>
            <w:tcBorders>
              <w:top w:val="nil"/>
              <w:left w:val="nil"/>
              <w:bottom w:val="single" w:sz="4" w:space="0" w:color="000000"/>
              <w:right w:val="single" w:sz="4" w:space="0" w:color="000000"/>
            </w:tcBorders>
            <w:shd w:val="clear" w:color="FFFFFF" w:fill="FFFFFF"/>
            <w:vAlign w:val="center"/>
            <w:hideMark/>
          </w:tcPr>
          <w:p w14:paraId="670D63BB" w14:textId="77777777" w:rsidR="00CB1C2F" w:rsidRPr="00CB1C2F" w:rsidRDefault="00CB1C2F" w:rsidP="00CB1C2F">
            <w:pPr>
              <w:jc w:val="center"/>
              <w:rPr>
                <w:sz w:val="12"/>
                <w:szCs w:val="12"/>
              </w:rPr>
            </w:pPr>
            <w:r w:rsidRPr="00CB1C2F">
              <w:rPr>
                <w:sz w:val="12"/>
                <w:szCs w:val="12"/>
              </w:rPr>
              <w:t>01</w:t>
            </w:r>
          </w:p>
        </w:tc>
        <w:tc>
          <w:tcPr>
            <w:tcW w:w="277" w:type="pct"/>
            <w:tcBorders>
              <w:top w:val="nil"/>
              <w:left w:val="nil"/>
              <w:bottom w:val="single" w:sz="4" w:space="0" w:color="000000"/>
              <w:right w:val="single" w:sz="4" w:space="0" w:color="000000"/>
            </w:tcBorders>
            <w:shd w:val="clear" w:color="FFFFFF" w:fill="FFFFFF"/>
            <w:vAlign w:val="center"/>
            <w:hideMark/>
          </w:tcPr>
          <w:p w14:paraId="07B7FA5E" w14:textId="77777777" w:rsidR="00CB1C2F" w:rsidRPr="00CB1C2F" w:rsidRDefault="00CB1C2F" w:rsidP="00CB1C2F">
            <w:pPr>
              <w:jc w:val="center"/>
              <w:rPr>
                <w:sz w:val="12"/>
                <w:szCs w:val="12"/>
              </w:rPr>
            </w:pPr>
            <w:r w:rsidRPr="00CB1C2F">
              <w:rPr>
                <w:sz w:val="12"/>
                <w:szCs w:val="12"/>
              </w:rPr>
              <w:t>02</w:t>
            </w:r>
          </w:p>
        </w:tc>
        <w:tc>
          <w:tcPr>
            <w:tcW w:w="759" w:type="pct"/>
            <w:tcBorders>
              <w:top w:val="nil"/>
              <w:left w:val="nil"/>
              <w:bottom w:val="single" w:sz="4" w:space="0" w:color="000000"/>
              <w:right w:val="single" w:sz="4" w:space="0" w:color="000000"/>
            </w:tcBorders>
            <w:shd w:val="clear" w:color="FFFFFF" w:fill="FFFFFF"/>
            <w:vAlign w:val="center"/>
            <w:hideMark/>
          </w:tcPr>
          <w:p w14:paraId="380C9E2C" w14:textId="77777777" w:rsidR="00CB1C2F" w:rsidRPr="00CB1C2F" w:rsidRDefault="00CB1C2F" w:rsidP="00CB1C2F">
            <w:pPr>
              <w:jc w:val="right"/>
              <w:rPr>
                <w:sz w:val="12"/>
                <w:szCs w:val="12"/>
              </w:rPr>
            </w:pPr>
            <w:r w:rsidRPr="00CB1C2F">
              <w:rPr>
                <w:sz w:val="12"/>
                <w:szCs w:val="12"/>
              </w:rPr>
              <w:t>1 648,8</w:t>
            </w:r>
          </w:p>
        </w:tc>
        <w:tc>
          <w:tcPr>
            <w:tcW w:w="767" w:type="pct"/>
            <w:tcBorders>
              <w:top w:val="nil"/>
              <w:left w:val="nil"/>
              <w:bottom w:val="single" w:sz="4" w:space="0" w:color="000000"/>
              <w:right w:val="single" w:sz="4" w:space="0" w:color="000000"/>
            </w:tcBorders>
            <w:shd w:val="clear" w:color="FFFFFF" w:fill="FFFFFF"/>
            <w:vAlign w:val="center"/>
            <w:hideMark/>
          </w:tcPr>
          <w:p w14:paraId="571CD666" w14:textId="77777777" w:rsidR="00CB1C2F" w:rsidRPr="00CB1C2F" w:rsidRDefault="00CB1C2F" w:rsidP="00CB1C2F">
            <w:pPr>
              <w:jc w:val="right"/>
              <w:rPr>
                <w:sz w:val="12"/>
                <w:szCs w:val="12"/>
              </w:rPr>
            </w:pPr>
            <w:r w:rsidRPr="00CB1C2F">
              <w:rPr>
                <w:sz w:val="12"/>
                <w:szCs w:val="12"/>
              </w:rPr>
              <w:t>1 517,5</w:t>
            </w:r>
          </w:p>
        </w:tc>
        <w:tc>
          <w:tcPr>
            <w:tcW w:w="752" w:type="pct"/>
            <w:tcBorders>
              <w:top w:val="nil"/>
              <w:left w:val="nil"/>
              <w:bottom w:val="single" w:sz="4" w:space="0" w:color="000000"/>
              <w:right w:val="single" w:sz="4" w:space="0" w:color="000000"/>
            </w:tcBorders>
            <w:shd w:val="clear" w:color="FFFFFF" w:fill="FFFFFF"/>
            <w:vAlign w:val="center"/>
            <w:hideMark/>
          </w:tcPr>
          <w:p w14:paraId="0859EDC9" w14:textId="77777777" w:rsidR="00CB1C2F" w:rsidRPr="00CB1C2F" w:rsidRDefault="00CB1C2F" w:rsidP="00CB1C2F">
            <w:pPr>
              <w:jc w:val="right"/>
              <w:rPr>
                <w:sz w:val="12"/>
                <w:szCs w:val="12"/>
              </w:rPr>
            </w:pPr>
            <w:r w:rsidRPr="00CB1C2F">
              <w:rPr>
                <w:sz w:val="12"/>
                <w:szCs w:val="12"/>
              </w:rPr>
              <w:t>1 517,5</w:t>
            </w:r>
          </w:p>
        </w:tc>
      </w:tr>
      <w:tr w:rsidR="00CB1C2F" w:rsidRPr="00CB1C2F" w14:paraId="15C01494" w14:textId="77777777" w:rsidTr="00CB1C2F">
        <w:trPr>
          <w:trHeight w:val="20"/>
        </w:trPr>
        <w:tc>
          <w:tcPr>
            <w:tcW w:w="2168" w:type="pct"/>
            <w:tcBorders>
              <w:top w:val="nil"/>
              <w:left w:val="single" w:sz="4" w:space="0" w:color="000000"/>
              <w:bottom w:val="single" w:sz="4" w:space="0" w:color="000000"/>
              <w:right w:val="single" w:sz="4" w:space="0" w:color="000000"/>
            </w:tcBorders>
            <w:shd w:val="clear" w:color="FFFFFF" w:fill="FFFFFF"/>
            <w:vAlign w:val="center"/>
            <w:hideMark/>
          </w:tcPr>
          <w:p w14:paraId="1A9956DF" w14:textId="77777777" w:rsidR="00CB1C2F" w:rsidRPr="00CB1C2F" w:rsidRDefault="00CB1C2F" w:rsidP="00CB1C2F">
            <w:pPr>
              <w:rPr>
                <w:sz w:val="12"/>
                <w:szCs w:val="12"/>
              </w:rPr>
            </w:pPr>
            <w:r w:rsidRPr="00CB1C2F">
              <w:rPr>
                <w:sz w:val="12"/>
                <w:szCs w:val="1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77" w:type="pct"/>
            <w:tcBorders>
              <w:top w:val="nil"/>
              <w:left w:val="nil"/>
              <w:bottom w:val="single" w:sz="4" w:space="0" w:color="000000"/>
              <w:right w:val="single" w:sz="4" w:space="0" w:color="000000"/>
            </w:tcBorders>
            <w:shd w:val="clear" w:color="FFFFFF" w:fill="FFFFFF"/>
            <w:vAlign w:val="center"/>
            <w:hideMark/>
          </w:tcPr>
          <w:p w14:paraId="07A66B07" w14:textId="77777777" w:rsidR="00CB1C2F" w:rsidRPr="00CB1C2F" w:rsidRDefault="00CB1C2F" w:rsidP="00CB1C2F">
            <w:pPr>
              <w:jc w:val="center"/>
              <w:rPr>
                <w:sz w:val="12"/>
                <w:szCs w:val="12"/>
              </w:rPr>
            </w:pPr>
            <w:r w:rsidRPr="00CB1C2F">
              <w:rPr>
                <w:sz w:val="12"/>
                <w:szCs w:val="12"/>
              </w:rPr>
              <w:t>01</w:t>
            </w:r>
          </w:p>
        </w:tc>
        <w:tc>
          <w:tcPr>
            <w:tcW w:w="277" w:type="pct"/>
            <w:tcBorders>
              <w:top w:val="nil"/>
              <w:left w:val="nil"/>
              <w:bottom w:val="single" w:sz="4" w:space="0" w:color="000000"/>
              <w:right w:val="single" w:sz="4" w:space="0" w:color="000000"/>
            </w:tcBorders>
            <w:shd w:val="clear" w:color="FFFFFF" w:fill="FFFFFF"/>
            <w:vAlign w:val="center"/>
            <w:hideMark/>
          </w:tcPr>
          <w:p w14:paraId="16649FFF" w14:textId="77777777" w:rsidR="00CB1C2F" w:rsidRPr="00CB1C2F" w:rsidRDefault="00CB1C2F" w:rsidP="00CB1C2F">
            <w:pPr>
              <w:jc w:val="center"/>
              <w:rPr>
                <w:sz w:val="12"/>
                <w:szCs w:val="12"/>
              </w:rPr>
            </w:pPr>
            <w:r w:rsidRPr="00CB1C2F">
              <w:rPr>
                <w:sz w:val="12"/>
                <w:szCs w:val="12"/>
              </w:rPr>
              <w:t>04</w:t>
            </w:r>
          </w:p>
        </w:tc>
        <w:tc>
          <w:tcPr>
            <w:tcW w:w="759" w:type="pct"/>
            <w:tcBorders>
              <w:top w:val="nil"/>
              <w:left w:val="nil"/>
              <w:bottom w:val="single" w:sz="4" w:space="0" w:color="000000"/>
              <w:right w:val="single" w:sz="4" w:space="0" w:color="000000"/>
            </w:tcBorders>
            <w:shd w:val="clear" w:color="FFFFFF" w:fill="FFFFFF"/>
            <w:vAlign w:val="center"/>
            <w:hideMark/>
          </w:tcPr>
          <w:p w14:paraId="2D5AB2CF" w14:textId="77777777" w:rsidR="00CB1C2F" w:rsidRPr="00CB1C2F" w:rsidRDefault="00CB1C2F" w:rsidP="00CB1C2F">
            <w:pPr>
              <w:jc w:val="right"/>
              <w:rPr>
                <w:sz w:val="12"/>
                <w:szCs w:val="12"/>
              </w:rPr>
            </w:pPr>
            <w:r w:rsidRPr="00CB1C2F">
              <w:rPr>
                <w:sz w:val="12"/>
                <w:szCs w:val="12"/>
              </w:rPr>
              <w:t>11 164,6</w:t>
            </w:r>
          </w:p>
        </w:tc>
        <w:tc>
          <w:tcPr>
            <w:tcW w:w="767" w:type="pct"/>
            <w:tcBorders>
              <w:top w:val="nil"/>
              <w:left w:val="nil"/>
              <w:bottom w:val="single" w:sz="4" w:space="0" w:color="000000"/>
              <w:right w:val="single" w:sz="4" w:space="0" w:color="000000"/>
            </w:tcBorders>
            <w:shd w:val="clear" w:color="FFFFFF" w:fill="FFFFFF"/>
            <w:vAlign w:val="center"/>
            <w:hideMark/>
          </w:tcPr>
          <w:p w14:paraId="0B8A7962" w14:textId="77777777" w:rsidR="00CB1C2F" w:rsidRPr="00CB1C2F" w:rsidRDefault="00CB1C2F" w:rsidP="00CB1C2F">
            <w:pPr>
              <w:jc w:val="right"/>
              <w:rPr>
                <w:sz w:val="12"/>
                <w:szCs w:val="12"/>
              </w:rPr>
            </w:pPr>
            <w:r w:rsidRPr="00CB1C2F">
              <w:rPr>
                <w:sz w:val="12"/>
                <w:szCs w:val="12"/>
              </w:rPr>
              <w:t>5 818,8</w:t>
            </w:r>
          </w:p>
        </w:tc>
        <w:tc>
          <w:tcPr>
            <w:tcW w:w="752" w:type="pct"/>
            <w:tcBorders>
              <w:top w:val="nil"/>
              <w:left w:val="nil"/>
              <w:bottom w:val="single" w:sz="4" w:space="0" w:color="000000"/>
              <w:right w:val="single" w:sz="4" w:space="0" w:color="000000"/>
            </w:tcBorders>
            <w:shd w:val="clear" w:color="FFFFFF" w:fill="FFFFFF"/>
            <w:vAlign w:val="center"/>
            <w:hideMark/>
          </w:tcPr>
          <w:p w14:paraId="5A5F5155" w14:textId="77777777" w:rsidR="00CB1C2F" w:rsidRPr="00CB1C2F" w:rsidRDefault="00CB1C2F" w:rsidP="00CB1C2F">
            <w:pPr>
              <w:jc w:val="right"/>
              <w:rPr>
                <w:sz w:val="12"/>
                <w:szCs w:val="12"/>
              </w:rPr>
            </w:pPr>
            <w:r w:rsidRPr="00CB1C2F">
              <w:rPr>
                <w:sz w:val="12"/>
                <w:szCs w:val="12"/>
              </w:rPr>
              <w:t>5 733,0</w:t>
            </w:r>
          </w:p>
        </w:tc>
      </w:tr>
      <w:tr w:rsidR="00CB1C2F" w:rsidRPr="00CB1C2F" w14:paraId="33E98F67" w14:textId="77777777" w:rsidTr="00CB1C2F">
        <w:trPr>
          <w:trHeight w:val="20"/>
        </w:trPr>
        <w:tc>
          <w:tcPr>
            <w:tcW w:w="2168" w:type="pct"/>
            <w:tcBorders>
              <w:top w:val="nil"/>
              <w:left w:val="single" w:sz="4" w:space="0" w:color="000000"/>
              <w:bottom w:val="single" w:sz="4" w:space="0" w:color="000000"/>
              <w:right w:val="single" w:sz="4" w:space="0" w:color="000000"/>
            </w:tcBorders>
            <w:shd w:val="clear" w:color="FFFFFF" w:fill="FFFFFF"/>
            <w:vAlign w:val="center"/>
            <w:hideMark/>
          </w:tcPr>
          <w:p w14:paraId="04E23E6C" w14:textId="77777777" w:rsidR="00CB1C2F" w:rsidRPr="00CB1C2F" w:rsidRDefault="00CB1C2F" w:rsidP="00CB1C2F">
            <w:pPr>
              <w:rPr>
                <w:sz w:val="12"/>
                <w:szCs w:val="12"/>
              </w:rPr>
            </w:pPr>
            <w:r w:rsidRPr="00CB1C2F">
              <w:rPr>
                <w:sz w:val="12"/>
                <w:szCs w:val="12"/>
              </w:rPr>
              <w:t>Резервные фонды</w:t>
            </w:r>
          </w:p>
        </w:tc>
        <w:tc>
          <w:tcPr>
            <w:tcW w:w="277" w:type="pct"/>
            <w:tcBorders>
              <w:top w:val="nil"/>
              <w:left w:val="nil"/>
              <w:bottom w:val="single" w:sz="4" w:space="0" w:color="000000"/>
              <w:right w:val="single" w:sz="4" w:space="0" w:color="000000"/>
            </w:tcBorders>
            <w:shd w:val="clear" w:color="FFFFFF" w:fill="FFFFFF"/>
            <w:vAlign w:val="center"/>
            <w:hideMark/>
          </w:tcPr>
          <w:p w14:paraId="768161BD" w14:textId="77777777" w:rsidR="00CB1C2F" w:rsidRPr="00CB1C2F" w:rsidRDefault="00CB1C2F" w:rsidP="00CB1C2F">
            <w:pPr>
              <w:jc w:val="center"/>
              <w:rPr>
                <w:sz w:val="12"/>
                <w:szCs w:val="12"/>
              </w:rPr>
            </w:pPr>
            <w:r w:rsidRPr="00CB1C2F">
              <w:rPr>
                <w:sz w:val="12"/>
                <w:szCs w:val="12"/>
              </w:rPr>
              <w:t>01</w:t>
            </w:r>
          </w:p>
        </w:tc>
        <w:tc>
          <w:tcPr>
            <w:tcW w:w="277" w:type="pct"/>
            <w:tcBorders>
              <w:top w:val="nil"/>
              <w:left w:val="nil"/>
              <w:bottom w:val="single" w:sz="4" w:space="0" w:color="000000"/>
              <w:right w:val="single" w:sz="4" w:space="0" w:color="000000"/>
            </w:tcBorders>
            <w:shd w:val="clear" w:color="FFFFFF" w:fill="FFFFFF"/>
            <w:vAlign w:val="center"/>
            <w:hideMark/>
          </w:tcPr>
          <w:p w14:paraId="5C8F8BD1" w14:textId="77777777" w:rsidR="00CB1C2F" w:rsidRPr="00CB1C2F" w:rsidRDefault="00CB1C2F" w:rsidP="00CB1C2F">
            <w:pPr>
              <w:jc w:val="center"/>
              <w:rPr>
                <w:sz w:val="12"/>
                <w:szCs w:val="12"/>
              </w:rPr>
            </w:pPr>
            <w:r w:rsidRPr="00CB1C2F">
              <w:rPr>
                <w:sz w:val="12"/>
                <w:szCs w:val="12"/>
              </w:rPr>
              <w:t>11</w:t>
            </w:r>
          </w:p>
        </w:tc>
        <w:tc>
          <w:tcPr>
            <w:tcW w:w="759" w:type="pct"/>
            <w:tcBorders>
              <w:top w:val="nil"/>
              <w:left w:val="nil"/>
              <w:bottom w:val="single" w:sz="4" w:space="0" w:color="000000"/>
              <w:right w:val="single" w:sz="4" w:space="0" w:color="000000"/>
            </w:tcBorders>
            <w:shd w:val="clear" w:color="FFFFFF" w:fill="FFFFFF"/>
            <w:vAlign w:val="center"/>
            <w:hideMark/>
          </w:tcPr>
          <w:p w14:paraId="09F3AA05" w14:textId="77777777" w:rsidR="00CB1C2F" w:rsidRPr="00CB1C2F" w:rsidRDefault="00CB1C2F" w:rsidP="00CB1C2F">
            <w:pPr>
              <w:jc w:val="right"/>
              <w:rPr>
                <w:sz w:val="12"/>
                <w:szCs w:val="12"/>
              </w:rPr>
            </w:pPr>
            <w:r w:rsidRPr="00CB1C2F">
              <w:rPr>
                <w:sz w:val="12"/>
                <w:szCs w:val="12"/>
              </w:rPr>
              <w:t>50,0</w:t>
            </w:r>
          </w:p>
        </w:tc>
        <w:tc>
          <w:tcPr>
            <w:tcW w:w="767" w:type="pct"/>
            <w:tcBorders>
              <w:top w:val="nil"/>
              <w:left w:val="nil"/>
              <w:bottom w:val="single" w:sz="4" w:space="0" w:color="000000"/>
              <w:right w:val="single" w:sz="4" w:space="0" w:color="000000"/>
            </w:tcBorders>
            <w:shd w:val="clear" w:color="FFFFFF" w:fill="FFFFFF"/>
            <w:vAlign w:val="center"/>
            <w:hideMark/>
          </w:tcPr>
          <w:p w14:paraId="63CE342B" w14:textId="77777777" w:rsidR="00CB1C2F" w:rsidRPr="00CB1C2F" w:rsidRDefault="00CB1C2F" w:rsidP="00CB1C2F">
            <w:pPr>
              <w:jc w:val="right"/>
              <w:rPr>
                <w:sz w:val="12"/>
                <w:szCs w:val="12"/>
              </w:rPr>
            </w:pPr>
            <w:r w:rsidRPr="00CB1C2F">
              <w:rPr>
                <w:sz w:val="12"/>
                <w:szCs w:val="12"/>
              </w:rPr>
              <w:t>50,0</w:t>
            </w:r>
          </w:p>
        </w:tc>
        <w:tc>
          <w:tcPr>
            <w:tcW w:w="752" w:type="pct"/>
            <w:tcBorders>
              <w:top w:val="nil"/>
              <w:left w:val="nil"/>
              <w:bottom w:val="single" w:sz="4" w:space="0" w:color="000000"/>
              <w:right w:val="single" w:sz="4" w:space="0" w:color="000000"/>
            </w:tcBorders>
            <w:shd w:val="clear" w:color="FFFFFF" w:fill="FFFFFF"/>
            <w:vAlign w:val="center"/>
            <w:hideMark/>
          </w:tcPr>
          <w:p w14:paraId="78B431DB" w14:textId="77777777" w:rsidR="00CB1C2F" w:rsidRPr="00CB1C2F" w:rsidRDefault="00CB1C2F" w:rsidP="00CB1C2F">
            <w:pPr>
              <w:jc w:val="right"/>
              <w:rPr>
                <w:sz w:val="12"/>
                <w:szCs w:val="12"/>
              </w:rPr>
            </w:pPr>
            <w:r w:rsidRPr="00CB1C2F">
              <w:rPr>
                <w:sz w:val="12"/>
                <w:szCs w:val="12"/>
              </w:rPr>
              <w:t>50,0</w:t>
            </w:r>
          </w:p>
        </w:tc>
      </w:tr>
      <w:tr w:rsidR="00CB1C2F" w:rsidRPr="00CB1C2F" w14:paraId="2B3467A0" w14:textId="77777777" w:rsidTr="00CB1C2F">
        <w:trPr>
          <w:trHeight w:val="20"/>
        </w:trPr>
        <w:tc>
          <w:tcPr>
            <w:tcW w:w="2168" w:type="pct"/>
            <w:tcBorders>
              <w:top w:val="nil"/>
              <w:left w:val="single" w:sz="4" w:space="0" w:color="000000"/>
              <w:bottom w:val="single" w:sz="4" w:space="0" w:color="000000"/>
              <w:right w:val="single" w:sz="4" w:space="0" w:color="000000"/>
            </w:tcBorders>
            <w:shd w:val="clear" w:color="FFFFFF" w:fill="FFFFFF"/>
            <w:vAlign w:val="center"/>
            <w:hideMark/>
          </w:tcPr>
          <w:p w14:paraId="222F2B2D" w14:textId="77777777" w:rsidR="00CB1C2F" w:rsidRPr="00CB1C2F" w:rsidRDefault="00CB1C2F" w:rsidP="00CB1C2F">
            <w:pPr>
              <w:rPr>
                <w:sz w:val="12"/>
                <w:szCs w:val="12"/>
              </w:rPr>
            </w:pPr>
            <w:r w:rsidRPr="00CB1C2F">
              <w:rPr>
                <w:sz w:val="12"/>
                <w:szCs w:val="12"/>
              </w:rPr>
              <w:t>Другие общегосударственные вопросы</w:t>
            </w:r>
          </w:p>
        </w:tc>
        <w:tc>
          <w:tcPr>
            <w:tcW w:w="277" w:type="pct"/>
            <w:tcBorders>
              <w:top w:val="nil"/>
              <w:left w:val="nil"/>
              <w:bottom w:val="single" w:sz="4" w:space="0" w:color="000000"/>
              <w:right w:val="single" w:sz="4" w:space="0" w:color="000000"/>
            </w:tcBorders>
            <w:shd w:val="clear" w:color="FFFFFF" w:fill="FFFFFF"/>
            <w:vAlign w:val="center"/>
            <w:hideMark/>
          </w:tcPr>
          <w:p w14:paraId="06981F23" w14:textId="77777777" w:rsidR="00CB1C2F" w:rsidRPr="00CB1C2F" w:rsidRDefault="00CB1C2F" w:rsidP="00CB1C2F">
            <w:pPr>
              <w:jc w:val="center"/>
              <w:rPr>
                <w:sz w:val="12"/>
                <w:szCs w:val="12"/>
              </w:rPr>
            </w:pPr>
            <w:r w:rsidRPr="00CB1C2F">
              <w:rPr>
                <w:sz w:val="12"/>
                <w:szCs w:val="12"/>
              </w:rPr>
              <w:t>01</w:t>
            </w:r>
          </w:p>
        </w:tc>
        <w:tc>
          <w:tcPr>
            <w:tcW w:w="277" w:type="pct"/>
            <w:tcBorders>
              <w:top w:val="nil"/>
              <w:left w:val="nil"/>
              <w:bottom w:val="single" w:sz="4" w:space="0" w:color="000000"/>
              <w:right w:val="single" w:sz="4" w:space="0" w:color="000000"/>
            </w:tcBorders>
            <w:shd w:val="clear" w:color="FFFFFF" w:fill="FFFFFF"/>
            <w:vAlign w:val="center"/>
            <w:hideMark/>
          </w:tcPr>
          <w:p w14:paraId="14EF47A0" w14:textId="77777777" w:rsidR="00CB1C2F" w:rsidRPr="00CB1C2F" w:rsidRDefault="00CB1C2F" w:rsidP="00CB1C2F">
            <w:pPr>
              <w:jc w:val="center"/>
              <w:rPr>
                <w:sz w:val="12"/>
                <w:szCs w:val="12"/>
              </w:rPr>
            </w:pPr>
            <w:r w:rsidRPr="00CB1C2F">
              <w:rPr>
                <w:sz w:val="12"/>
                <w:szCs w:val="12"/>
              </w:rPr>
              <w:t>13</w:t>
            </w:r>
          </w:p>
        </w:tc>
        <w:tc>
          <w:tcPr>
            <w:tcW w:w="759" w:type="pct"/>
            <w:tcBorders>
              <w:top w:val="nil"/>
              <w:left w:val="nil"/>
              <w:bottom w:val="single" w:sz="4" w:space="0" w:color="000000"/>
              <w:right w:val="single" w:sz="4" w:space="0" w:color="000000"/>
            </w:tcBorders>
            <w:shd w:val="clear" w:color="FFFFFF" w:fill="FFFFFF"/>
            <w:vAlign w:val="center"/>
            <w:hideMark/>
          </w:tcPr>
          <w:p w14:paraId="3A9B8AA9" w14:textId="77777777" w:rsidR="00CB1C2F" w:rsidRPr="00CB1C2F" w:rsidRDefault="00CB1C2F" w:rsidP="00CB1C2F">
            <w:pPr>
              <w:jc w:val="right"/>
              <w:rPr>
                <w:sz w:val="12"/>
                <w:szCs w:val="12"/>
              </w:rPr>
            </w:pPr>
            <w:r w:rsidRPr="00CB1C2F">
              <w:rPr>
                <w:sz w:val="12"/>
                <w:szCs w:val="12"/>
              </w:rPr>
              <w:t>966,8</w:t>
            </w:r>
          </w:p>
        </w:tc>
        <w:tc>
          <w:tcPr>
            <w:tcW w:w="767" w:type="pct"/>
            <w:tcBorders>
              <w:top w:val="nil"/>
              <w:left w:val="nil"/>
              <w:bottom w:val="single" w:sz="4" w:space="0" w:color="000000"/>
              <w:right w:val="single" w:sz="4" w:space="0" w:color="000000"/>
            </w:tcBorders>
            <w:shd w:val="clear" w:color="FFFFFF" w:fill="FFFFFF"/>
            <w:vAlign w:val="center"/>
            <w:hideMark/>
          </w:tcPr>
          <w:p w14:paraId="7C233E72" w14:textId="77777777" w:rsidR="00CB1C2F" w:rsidRPr="00CB1C2F" w:rsidRDefault="00CB1C2F" w:rsidP="00CB1C2F">
            <w:pPr>
              <w:jc w:val="right"/>
              <w:rPr>
                <w:sz w:val="12"/>
                <w:szCs w:val="12"/>
              </w:rPr>
            </w:pPr>
            <w:r w:rsidRPr="00CB1C2F">
              <w:rPr>
                <w:sz w:val="12"/>
                <w:szCs w:val="12"/>
              </w:rPr>
              <w:t>77,5</w:t>
            </w:r>
          </w:p>
        </w:tc>
        <w:tc>
          <w:tcPr>
            <w:tcW w:w="752" w:type="pct"/>
            <w:tcBorders>
              <w:top w:val="nil"/>
              <w:left w:val="nil"/>
              <w:bottom w:val="single" w:sz="4" w:space="0" w:color="000000"/>
              <w:right w:val="single" w:sz="4" w:space="0" w:color="000000"/>
            </w:tcBorders>
            <w:shd w:val="clear" w:color="FFFFFF" w:fill="FFFFFF"/>
            <w:vAlign w:val="center"/>
            <w:hideMark/>
          </w:tcPr>
          <w:p w14:paraId="6F1F9F6F" w14:textId="77777777" w:rsidR="00CB1C2F" w:rsidRPr="00CB1C2F" w:rsidRDefault="00CB1C2F" w:rsidP="00CB1C2F">
            <w:pPr>
              <w:jc w:val="right"/>
              <w:rPr>
                <w:sz w:val="12"/>
                <w:szCs w:val="12"/>
              </w:rPr>
            </w:pPr>
            <w:r w:rsidRPr="00CB1C2F">
              <w:rPr>
                <w:sz w:val="12"/>
                <w:szCs w:val="12"/>
              </w:rPr>
              <w:t>77,5</w:t>
            </w:r>
          </w:p>
        </w:tc>
      </w:tr>
      <w:tr w:rsidR="00CB1C2F" w:rsidRPr="00CB1C2F" w14:paraId="23DCD47C" w14:textId="77777777" w:rsidTr="00CB1C2F">
        <w:trPr>
          <w:trHeight w:val="20"/>
        </w:trPr>
        <w:tc>
          <w:tcPr>
            <w:tcW w:w="2168" w:type="pct"/>
            <w:tcBorders>
              <w:top w:val="nil"/>
              <w:left w:val="single" w:sz="4" w:space="0" w:color="000000"/>
              <w:bottom w:val="single" w:sz="4" w:space="0" w:color="000000"/>
              <w:right w:val="single" w:sz="4" w:space="0" w:color="000000"/>
            </w:tcBorders>
            <w:shd w:val="clear" w:color="FFFFFF" w:fill="FFFFFF"/>
            <w:vAlign w:val="center"/>
            <w:hideMark/>
          </w:tcPr>
          <w:p w14:paraId="14783A2C" w14:textId="77777777" w:rsidR="00CB1C2F" w:rsidRPr="00CB1C2F" w:rsidRDefault="00CB1C2F" w:rsidP="00CB1C2F">
            <w:pPr>
              <w:rPr>
                <w:sz w:val="12"/>
                <w:szCs w:val="12"/>
              </w:rPr>
            </w:pPr>
            <w:r w:rsidRPr="00CB1C2F">
              <w:rPr>
                <w:sz w:val="12"/>
                <w:szCs w:val="12"/>
              </w:rPr>
              <w:t>НАЦИОНАЛЬНАЯ БЕЗОПАСНОСТЬ И ПРАВООХРАНИТЕЛЬНАЯ ДЕЯТЕЛЬНОСТЬ</w:t>
            </w:r>
          </w:p>
        </w:tc>
        <w:tc>
          <w:tcPr>
            <w:tcW w:w="277" w:type="pct"/>
            <w:tcBorders>
              <w:top w:val="nil"/>
              <w:left w:val="nil"/>
              <w:bottom w:val="single" w:sz="4" w:space="0" w:color="000000"/>
              <w:right w:val="single" w:sz="4" w:space="0" w:color="000000"/>
            </w:tcBorders>
            <w:shd w:val="clear" w:color="FFFFFF" w:fill="FFFFFF"/>
            <w:vAlign w:val="center"/>
            <w:hideMark/>
          </w:tcPr>
          <w:p w14:paraId="635C63AD" w14:textId="77777777" w:rsidR="00CB1C2F" w:rsidRPr="00CB1C2F" w:rsidRDefault="00CB1C2F" w:rsidP="00CB1C2F">
            <w:pPr>
              <w:jc w:val="center"/>
              <w:rPr>
                <w:sz w:val="12"/>
                <w:szCs w:val="12"/>
              </w:rPr>
            </w:pPr>
            <w:r w:rsidRPr="00CB1C2F">
              <w:rPr>
                <w:sz w:val="12"/>
                <w:szCs w:val="12"/>
              </w:rPr>
              <w:t>03</w:t>
            </w:r>
          </w:p>
        </w:tc>
        <w:tc>
          <w:tcPr>
            <w:tcW w:w="277" w:type="pct"/>
            <w:tcBorders>
              <w:top w:val="nil"/>
              <w:left w:val="nil"/>
              <w:bottom w:val="single" w:sz="4" w:space="0" w:color="000000"/>
              <w:right w:val="single" w:sz="4" w:space="0" w:color="000000"/>
            </w:tcBorders>
            <w:shd w:val="clear" w:color="FFFFFF" w:fill="FFFFFF"/>
            <w:vAlign w:val="center"/>
            <w:hideMark/>
          </w:tcPr>
          <w:p w14:paraId="6A68DECD" w14:textId="77777777" w:rsidR="00CB1C2F" w:rsidRPr="00CB1C2F" w:rsidRDefault="00CB1C2F" w:rsidP="00CB1C2F">
            <w:pPr>
              <w:jc w:val="center"/>
              <w:rPr>
                <w:sz w:val="12"/>
                <w:szCs w:val="12"/>
              </w:rPr>
            </w:pPr>
            <w:r w:rsidRPr="00CB1C2F">
              <w:rPr>
                <w:sz w:val="12"/>
                <w:szCs w:val="12"/>
              </w:rPr>
              <w:t> </w:t>
            </w:r>
          </w:p>
        </w:tc>
        <w:tc>
          <w:tcPr>
            <w:tcW w:w="759" w:type="pct"/>
            <w:tcBorders>
              <w:top w:val="nil"/>
              <w:left w:val="nil"/>
              <w:bottom w:val="single" w:sz="4" w:space="0" w:color="000000"/>
              <w:right w:val="single" w:sz="4" w:space="0" w:color="000000"/>
            </w:tcBorders>
            <w:shd w:val="clear" w:color="FFFFFF" w:fill="FFFFFF"/>
            <w:vAlign w:val="center"/>
            <w:hideMark/>
          </w:tcPr>
          <w:p w14:paraId="54386172" w14:textId="77777777" w:rsidR="00CB1C2F" w:rsidRPr="00CB1C2F" w:rsidRDefault="00CB1C2F" w:rsidP="00CB1C2F">
            <w:pPr>
              <w:jc w:val="right"/>
              <w:rPr>
                <w:sz w:val="12"/>
                <w:szCs w:val="12"/>
              </w:rPr>
            </w:pPr>
            <w:r w:rsidRPr="00CB1C2F">
              <w:rPr>
                <w:sz w:val="12"/>
                <w:szCs w:val="12"/>
              </w:rPr>
              <w:t>136,1</w:t>
            </w:r>
          </w:p>
        </w:tc>
        <w:tc>
          <w:tcPr>
            <w:tcW w:w="767" w:type="pct"/>
            <w:tcBorders>
              <w:top w:val="nil"/>
              <w:left w:val="nil"/>
              <w:bottom w:val="single" w:sz="4" w:space="0" w:color="000000"/>
              <w:right w:val="single" w:sz="4" w:space="0" w:color="000000"/>
            </w:tcBorders>
            <w:shd w:val="clear" w:color="FFFFFF" w:fill="FFFFFF"/>
            <w:vAlign w:val="center"/>
            <w:hideMark/>
          </w:tcPr>
          <w:p w14:paraId="11FF3FBD" w14:textId="77777777" w:rsidR="00CB1C2F" w:rsidRPr="00CB1C2F" w:rsidRDefault="00CB1C2F" w:rsidP="00CB1C2F">
            <w:pPr>
              <w:jc w:val="right"/>
              <w:rPr>
                <w:sz w:val="12"/>
                <w:szCs w:val="12"/>
              </w:rPr>
            </w:pPr>
            <w:r w:rsidRPr="00CB1C2F">
              <w:rPr>
                <w:sz w:val="12"/>
                <w:szCs w:val="12"/>
              </w:rPr>
              <w:t> </w:t>
            </w:r>
          </w:p>
        </w:tc>
        <w:tc>
          <w:tcPr>
            <w:tcW w:w="752" w:type="pct"/>
            <w:tcBorders>
              <w:top w:val="nil"/>
              <w:left w:val="nil"/>
              <w:bottom w:val="single" w:sz="4" w:space="0" w:color="000000"/>
              <w:right w:val="single" w:sz="4" w:space="0" w:color="000000"/>
            </w:tcBorders>
            <w:shd w:val="clear" w:color="FFFFFF" w:fill="FFFFFF"/>
            <w:vAlign w:val="center"/>
            <w:hideMark/>
          </w:tcPr>
          <w:p w14:paraId="083CE9AA" w14:textId="77777777" w:rsidR="00CB1C2F" w:rsidRPr="00CB1C2F" w:rsidRDefault="00CB1C2F" w:rsidP="00CB1C2F">
            <w:pPr>
              <w:jc w:val="right"/>
              <w:rPr>
                <w:sz w:val="12"/>
                <w:szCs w:val="12"/>
              </w:rPr>
            </w:pPr>
            <w:r w:rsidRPr="00CB1C2F">
              <w:rPr>
                <w:sz w:val="12"/>
                <w:szCs w:val="12"/>
              </w:rPr>
              <w:t> </w:t>
            </w:r>
          </w:p>
        </w:tc>
      </w:tr>
      <w:tr w:rsidR="00CB1C2F" w:rsidRPr="00CB1C2F" w14:paraId="7C5CD46C" w14:textId="77777777" w:rsidTr="00CB1C2F">
        <w:trPr>
          <w:trHeight w:val="20"/>
        </w:trPr>
        <w:tc>
          <w:tcPr>
            <w:tcW w:w="2168" w:type="pct"/>
            <w:tcBorders>
              <w:top w:val="nil"/>
              <w:left w:val="single" w:sz="4" w:space="0" w:color="000000"/>
              <w:bottom w:val="single" w:sz="4" w:space="0" w:color="000000"/>
              <w:right w:val="single" w:sz="4" w:space="0" w:color="000000"/>
            </w:tcBorders>
            <w:shd w:val="clear" w:color="FFFFFF" w:fill="FFFFFF"/>
            <w:vAlign w:val="center"/>
            <w:hideMark/>
          </w:tcPr>
          <w:p w14:paraId="69D05596" w14:textId="77777777" w:rsidR="00CB1C2F" w:rsidRPr="00CB1C2F" w:rsidRDefault="00CB1C2F" w:rsidP="00CB1C2F">
            <w:pPr>
              <w:rPr>
                <w:sz w:val="12"/>
                <w:szCs w:val="12"/>
              </w:rPr>
            </w:pPr>
            <w:r w:rsidRPr="00CB1C2F">
              <w:rPr>
                <w:sz w:val="12"/>
                <w:szCs w:val="12"/>
              </w:rPr>
              <w:t>Защита населения и территории от чрезвычайных ситуаций природного и техногенного характера, пожарная безопасность</w:t>
            </w:r>
          </w:p>
        </w:tc>
        <w:tc>
          <w:tcPr>
            <w:tcW w:w="277" w:type="pct"/>
            <w:tcBorders>
              <w:top w:val="nil"/>
              <w:left w:val="nil"/>
              <w:bottom w:val="single" w:sz="4" w:space="0" w:color="000000"/>
              <w:right w:val="single" w:sz="4" w:space="0" w:color="000000"/>
            </w:tcBorders>
            <w:shd w:val="clear" w:color="FFFFFF" w:fill="FFFFFF"/>
            <w:vAlign w:val="center"/>
            <w:hideMark/>
          </w:tcPr>
          <w:p w14:paraId="787052B3" w14:textId="77777777" w:rsidR="00CB1C2F" w:rsidRPr="00CB1C2F" w:rsidRDefault="00CB1C2F" w:rsidP="00CB1C2F">
            <w:pPr>
              <w:jc w:val="center"/>
              <w:rPr>
                <w:sz w:val="12"/>
                <w:szCs w:val="12"/>
              </w:rPr>
            </w:pPr>
            <w:r w:rsidRPr="00CB1C2F">
              <w:rPr>
                <w:sz w:val="12"/>
                <w:szCs w:val="12"/>
              </w:rPr>
              <w:t>03</w:t>
            </w:r>
          </w:p>
        </w:tc>
        <w:tc>
          <w:tcPr>
            <w:tcW w:w="277" w:type="pct"/>
            <w:tcBorders>
              <w:top w:val="nil"/>
              <w:left w:val="nil"/>
              <w:bottom w:val="single" w:sz="4" w:space="0" w:color="000000"/>
              <w:right w:val="single" w:sz="4" w:space="0" w:color="000000"/>
            </w:tcBorders>
            <w:shd w:val="clear" w:color="FFFFFF" w:fill="FFFFFF"/>
            <w:vAlign w:val="center"/>
            <w:hideMark/>
          </w:tcPr>
          <w:p w14:paraId="08219CDC" w14:textId="77777777" w:rsidR="00CB1C2F" w:rsidRPr="00CB1C2F" w:rsidRDefault="00CB1C2F" w:rsidP="00CB1C2F">
            <w:pPr>
              <w:jc w:val="center"/>
              <w:rPr>
                <w:sz w:val="12"/>
                <w:szCs w:val="12"/>
              </w:rPr>
            </w:pPr>
            <w:r w:rsidRPr="00CB1C2F">
              <w:rPr>
                <w:sz w:val="12"/>
                <w:szCs w:val="12"/>
              </w:rPr>
              <w:t>10</w:t>
            </w:r>
          </w:p>
        </w:tc>
        <w:tc>
          <w:tcPr>
            <w:tcW w:w="759" w:type="pct"/>
            <w:tcBorders>
              <w:top w:val="nil"/>
              <w:left w:val="nil"/>
              <w:bottom w:val="single" w:sz="4" w:space="0" w:color="000000"/>
              <w:right w:val="single" w:sz="4" w:space="0" w:color="000000"/>
            </w:tcBorders>
            <w:shd w:val="clear" w:color="FFFFFF" w:fill="FFFFFF"/>
            <w:vAlign w:val="center"/>
            <w:hideMark/>
          </w:tcPr>
          <w:p w14:paraId="0C8B52E8" w14:textId="77777777" w:rsidR="00CB1C2F" w:rsidRPr="00CB1C2F" w:rsidRDefault="00CB1C2F" w:rsidP="00CB1C2F">
            <w:pPr>
              <w:jc w:val="right"/>
              <w:rPr>
                <w:sz w:val="12"/>
                <w:szCs w:val="12"/>
              </w:rPr>
            </w:pPr>
            <w:r w:rsidRPr="00CB1C2F">
              <w:rPr>
                <w:sz w:val="12"/>
                <w:szCs w:val="12"/>
              </w:rPr>
              <w:t>136,1</w:t>
            </w:r>
          </w:p>
        </w:tc>
        <w:tc>
          <w:tcPr>
            <w:tcW w:w="767" w:type="pct"/>
            <w:tcBorders>
              <w:top w:val="nil"/>
              <w:left w:val="nil"/>
              <w:bottom w:val="single" w:sz="4" w:space="0" w:color="000000"/>
              <w:right w:val="single" w:sz="4" w:space="0" w:color="000000"/>
            </w:tcBorders>
            <w:shd w:val="clear" w:color="FFFFFF" w:fill="FFFFFF"/>
            <w:vAlign w:val="center"/>
            <w:hideMark/>
          </w:tcPr>
          <w:p w14:paraId="57F83D7C" w14:textId="77777777" w:rsidR="00CB1C2F" w:rsidRPr="00CB1C2F" w:rsidRDefault="00CB1C2F" w:rsidP="00CB1C2F">
            <w:pPr>
              <w:jc w:val="right"/>
              <w:rPr>
                <w:sz w:val="12"/>
                <w:szCs w:val="12"/>
              </w:rPr>
            </w:pPr>
            <w:r w:rsidRPr="00CB1C2F">
              <w:rPr>
                <w:sz w:val="12"/>
                <w:szCs w:val="12"/>
              </w:rPr>
              <w:t> </w:t>
            </w:r>
          </w:p>
        </w:tc>
        <w:tc>
          <w:tcPr>
            <w:tcW w:w="752" w:type="pct"/>
            <w:tcBorders>
              <w:top w:val="nil"/>
              <w:left w:val="nil"/>
              <w:bottom w:val="single" w:sz="4" w:space="0" w:color="000000"/>
              <w:right w:val="single" w:sz="4" w:space="0" w:color="000000"/>
            </w:tcBorders>
            <w:shd w:val="clear" w:color="FFFFFF" w:fill="FFFFFF"/>
            <w:vAlign w:val="center"/>
            <w:hideMark/>
          </w:tcPr>
          <w:p w14:paraId="695BA885" w14:textId="77777777" w:rsidR="00CB1C2F" w:rsidRPr="00CB1C2F" w:rsidRDefault="00CB1C2F" w:rsidP="00CB1C2F">
            <w:pPr>
              <w:jc w:val="right"/>
              <w:rPr>
                <w:sz w:val="12"/>
                <w:szCs w:val="12"/>
              </w:rPr>
            </w:pPr>
            <w:r w:rsidRPr="00CB1C2F">
              <w:rPr>
                <w:sz w:val="12"/>
                <w:szCs w:val="12"/>
              </w:rPr>
              <w:t> </w:t>
            </w:r>
          </w:p>
        </w:tc>
      </w:tr>
      <w:tr w:rsidR="00CB1C2F" w:rsidRPr="00CB1C2F" w14:paraId="1AF3C61B" w14:textId="77777777" w:rsidTr="00CB1C2F">
        <w:trPr>
          <w:trHeight w:val="20"/>
        </w:trPr>
        <w:tc>
          <w:tcPr>
            <w:tcW w:w="2168" w:type="pct"/>
            <w:tcBorders>
              <w:top w:val="nil"/>
              <w:left w:val="single" w:sz="4" w:space="0" w:color="000000"/>
              <w:bottom w:val="single" w:sz="4" w:space="0" w:color="000000"/>
              <w:right w:val="single" w:sz="4" w:space="0" w:color="000000"/>
            </w:tcBorders>
            <w:shd w:val="clear" w:color="FFFFFF" w:fill="FFFFFF"/>
            <w:vAlign w:val="center"/>
            <w:hideMark/>
          </w:tcPr>
          <w:p w14:paraId="104E38D6" w14:textId="77777777" w:rsidR="00CB1C2F" w:rsidRPr="00CB1C2F" w:rsidRDefault="00CB1C2F" w:rsidP="00CB1C2F">
            <w:pPr>
              <w:rPr>
                <w:sz w:val="12"/>
                <w:szCs w:val="12"/>
              </w:rPr>
            </w:pPr>
            <w:r w:rsidRPr="00CB1C2F">
              <w:rPr>
                <w:sz w:val="12"/>
                <w:szCs w:val="12"/>
              </w:rPr>
              <w:t>ЖИЛИЩНО-КОММУНАЛЬНОЕ ХОЗЯЙСТВО</w:t>
            </w:r>
          </w:p>
        </w:tc>
        <w:tc>
          <w:tcPr>
            <w:tcW w:w="277" w:type="pct"/>
            <w:tcBorders>
              <w:top w:val="nil"/>
              <w:left w:val="nil"/>
              <w:bottom w:val="single" w:sz="4" w:space="0" w:color="000000"/>
              <w:right w:val="single" w:sz="4" w:space="0" w:color="000000"/>
            </w:tcBorders>
            <w:shd w:val="clear" w:color="FFFFFF" w:fill="FFFFFF"/>
            <w:vAlign w:val="center"/>
            <w:hideMark/>
          </w:tcPr>
          <w:p w14:paraId="23E71820" w14:textId="77777777" w:rsidR="00CB1C2F" w:rsidRPr="00CB1C2F" w:rsidRDefault="00CB1C2F" w:rsidP="00CB1C2F">
            <w:pPr>
              <w:jc w:val="center"/>
              <w:rPr>
                <w:sz w:val="12"/>
                <w:szCs w:val="12"/>
              </w:rPr>
            </w:pPr>
            <w:r w:rsidRPr="00CB1C2F">
              <w:rPr>
                <w:sz w:val="12"/>
                <w:szCs w:val="12"/>
              </w:rPr>
              <w:t>05</w:t>
            </w:r>
          </w:p>
        </w:tc>
        <w:tc>
          <w:tcPr>
            <w:tcW w:w="277" w:type="pct"/>
            <w:tcBorders>
              <w:top w:val="nil"/>
              <w:left w:val="nil"/>
              <w:bottom w:val="single" w:sz="4" w:space="0" w:color="000000"/>
              <w:right w:val="single" w:sz="4" w:space="0" w:color="000000"/>
            </w:tcBorders>
            <w:shd w:val="clear" w:color="FFFFFF" w:fill="FFFFFF"/>
            <w:vAlign w:val="center"/>
            <w:hideMark/>
          </w:tcPr>
          <w:p w14:paraId="739547CF" w14:textId="77777777" w:rsidR="00CB1C2F" w:rsidRPr="00CB1C2F" w:rsidRDefault="00CB1C2F" w:rsidP="00CB1C2F">
            <w:pPr>
              <w:jc w:val="center"/>
              <w:rPr>
                <w:sz w:val="12"/>
                <w:szCs w:val="12"/>
              </w:rPr>
            </w:pPr>
            <w:r w:rsidRPr="00CB1C2F">
              <w:rPr>
                <w:sz w:val="12"/>
                <w:szCs w:val="12"/>
              </w:rPr>
              <w:t> </w:t>
            </w:r>
          </w:p>
        </w:tc>
        <w:tc>
          <w:tcPr>
            <w:tcW w:w="759" w:type="pct"/>
            <w:tcBorders>
              <w:top w:val="nil"/>
              <w:left w:val="nil"/>
              <w:bottom w:val="single" w:sz="4" w:space="0" w:color="000000"/>
              <w:right w:val="single" w:sz="4" w:space="0" w:color="000000"/>
            </w:tcBorders>
            <w:shd w:val="clear" w:color="FFFFFF" w:fill="FFFFFF"/>
            <w:vAlign w:val="center"/>
            <w:hideMark/>
          </w:tcPr>
          <w:p w14:paraId="40F0B547" w14:textId="77777777" w:rsidR="00CB1C2F" w:rsidRPr="00CB1C2F" w:rsidRDefault="00CB1C2F" w:rsidP="00CB1C2F">
            <w:pPr>
              <w:jc w:val="right"/>
              <w:rPr>
                <w:sz w:val="12"/>
                <w:szCs w:val="12"/>
              </w:rPr>
            </w:pPr>
            <w:r w:rsidRPr="00CB1C2F">
              <w:rPr>
                <w:sz w:val="12"/>
                <w:szCs w:val="12"/>
              </w:rPr>
              <w:t>17 397,0</w:t>
            </w:r>
          </w:p>
        </w:tc>
        <w:tc>
          <w:tcPr>
            <w:tcW w:w="767" w:type="pct"/>
            <w:tcBorders>
              <w:top w:val="nil"/>
              <w:left w:val="nil"/>
              <w:bottom w:val="single" w:sz="4" w:space="0" w:color="000000"/>
              <w:right w:val="single" w:sz="4" w:space="0" w:color="000000"/>
            </w:tcBorders>
            <w:shd w:val="clear" w:color="FFFFFF" w:fill="FFFFFF"/>
            <w:vAlign w:val="center"/>
            <w:hideMark/>
          </w:tcPr>
          <w:p w14:paraId="6D673FFA" w14:textId="77777777" w:rsidR="00CB1C2F" w:rsidRPr="00CB1C2F" w:rsidRDefault="00CB1C2F" w:rsidP="00CB1C2F">
            <w:pPr>
              <w:jc w:val="right"/>
              <w:rPr>
                <w:sz w:val="12"/>
                <w:szCs w:val="12"/>
              </w:rPr>
            </w:pPr>
            <w:r w:rsidRPr="00CB1C2F">
              <w:rPr>
                <w:sz w:val="12"/>
                <w:szCs w:val="12"/>
              </w:rPr>
              <w:t>1 489,9</w:t>
            </w:r>
          </w:p>
        </w:tc>
        <w:tc>
          <w:tcPr>
            <w:tcW w:w="752" w:type="pct"/>
            <w:tcBorders>
              <w:top w:val="nil"/>
              <w:left w:val="nil"/>
              <w:bottom w:val="single" w:sz="4" w:space="0" w:color="000000"/>
              <w:right w:val="single" w:sz="4" w:space="0" w:color="000000"/>
            </w:tcBorders>
            <w:shd w:val="clear" w:color="FFFFFF" w:fill="FFFFFF"/>
            <w:vAlign w:val="center"/>
            <w:hideMark/>
          </w:tcPr>
          <w:p w14:paraId="2D0E5C32" w14:textId="77777777" w:rsidR="00CB1C2F" w:rsidRPr="00CB1C2F" w:rsidRDefault="00CB1C2F" w:rsidP="00CB1C2F">
            <w:pPr>
              <w:jc w:val="right"/>
              <w:rPr>
                <w:sz w:val="12"/>
                <w:szCs w:val="12"/>
              </w:rPr>
            </w:pPr>
            <w:r w:rsidRPr="00CB1C2F">
              <w:rPr>
                <w:sz w:val="12"/>
                <w:szCs w:val="12"/>
              </w:rPr>
              <w:t>1 453,5</w:t>
            </w:r>
          </w:p>
        </w:tc>
      </w:tr>
      <w:tr w:rsidR="00CB1C2F" w:rsidRPr="00CB1C2F" w14:paraId="28A27A56" w14:textId="77777777" w:rsidTr="00CB1C2F">
        <w:trPr>
          <w:trHeight w:val="20"/>
        </w:trPr>
        <w:tc>
          <w:tcPr>
            <w:tcW w:w="2168" w:type="pct"/>
            <w:tcBorders>
              <w:top w:val="nil"/>
              <w:left w:val="single" w:sz="4" w:space="0" w:color="000000"/>
              <w:bottom w:val="single" w:sz="4" w:space="0" w:color="000000"/>
              <w:right w:val="single" w:sz="4" w:space="0" w:color="000000"/>
            </w:tcBorders>
            <w:shd w:val="clear" w:color="FFFFFF" w:fill="FFFFFF"/>
            <w:vAlign w:val="center"/>
            <w:hideMark/>
          </w:tcPr>
          <w:p w14:paraId="1503A86B" w14:textId="77777777" w:rsidR="00CB1C2F" w:rsidRPr="00CB1C2F" w:rsidRDefault="00CB1C2F" w:rsidP="00CB1C2F">
            <w:pPr>
              <w:rPr>
                <w:sz w:val="12"/>
                <w:szCs w:val="12"/>
              </w:rPr>
            </w:pPr>
            <w:r w:rsidRPr="00CB1C2F">
              <w:rPr>
                <w:sz w:val="12"/>
                <w:szCs w:val="12"/>
              </w:rPr>
              <w:t>Благоустройство</w:t>
            </w:r>
          </w:p>
        </w:tc>
        <w:tc>
          <w:tcPr>
            <w:tcW w:w="277" w:type="pct"/>
            <w:tcBorders>
              <w:top w:val="nil"/>
              <w:left w:val="nil"/>
              <w:bottom w:val="single" w:sz="4" w:space="0" w:color="000000"/>
              <w:right w:val="single" w:sz="4" w:space="0" w:color="000000"/>
            </w:tcBorders>
            <w:shd w:val="clear" w:color="FFFFFF" w:fill="FFFFFF"/>
            <w:vAlign w:val="center"/>
            <w:hideMark/>
          </w:tcPr>
          <w:p w14:paraId="4860C399" w14:textId="77777777" w:rsidR="00CB1C2F" w:rsidRPr="00CB1C2F" w:rsidRDefault="00CB1C2F" w:rsidP="00CB1C2F">
            <w:pPr>
              <w:jc w:val="center"/>
              <w:rPr>
                <w:sz w:val="12"/>
                <w:szCs w:val="12"/>
              </w:rPr>
            </w:pPr>
            <w:r w:rsidRPr="00CB1C2F">
              <w:rPr>
                <w:sz w:val="12"/>
                <w:szCs w:val="12"/>
              </w:rPr>
              <w:t>05</w:t>
            </w:r>
          </w:p>
        </w:tc>
        <w:tc>
          <w:tcPr>
            <w:tcW w:w="277" w:type="pct"/>
            <w:tcBorders>
              <w:top w:val="nil"/>
              <w:left w:val="nil"/>
              <w:bottom w:val="single" w:sz="4" w:space="0" w:color="000000"/>
              <w:right w:val="single" w:sz="4" w:space="0" w:color="000000"/>
            </w:tcBorders>
            <w:shd w:val="clear" w:color="FFFFFF" w:fill="FFFFFF"/>
            <w:vAlign w:val="center"/>
            <w:hideMark/>
          </w:tcPr>
          <w:p w14:paraId="433C9D4C" w14:textId="77777777" w:rsidR="00CB1C2F" w:rsidRPr="00CB1C2F" w:rsidRDefault="00CB1C2F" w:rsidP="00CB1C2F">
            <w:pPr>
              <w:jc w:val="center"/>
              <w:rPr>
                <w:sz w:val="12"/>
                <w:szCs w:val="12"/>
              </w:rPr>
            </w:pPr>
            <w:r w:rsidRPr="00CB1C2F">
              <w:rPr>
                <w:sz w:val="12"/>
                <w:szCs w:val="12"/>
              </w:rPr>
              <w:t>03</w:t>
            </w:r>
          </w:p>
        </w:tc>
        <w:tc>
          <w:tcPr>
            <w:tcW w:w="759" w:type="pct"/>
            <w:tcBorders>
              <w:top w:val="nil"/>
              <w:left w:val="nil"/>
              <w:bottom w:val="single" w:sz="4" w:space="0" w:color="000000"/>
              <w:right w:val="single" w:sz="4" w:space="0" w:color="000000"/>
            </w:tcBorders>
            <w:shd w:val="clear" w:color="FFFFFF" w:fill="FFFFFF"/>
            <w:vAlign w:val="center"/>
            <w:hideMark/>
          </w:tcPr>
          <w:p w14:paraId="076B48DA" w14:textId="77777777" w:rsidR="00CB1C2F" w:rsidRPr="00CB1C2F" w:rsidRDefault="00CB1C2F" w:rsidP="00CB1C2F">
            <w:pPr>
              <w:jc w:val="right"/>
              <w:rPr>
                <w:sz w:val="12"/>
                <w:szCs w:val="12"/>
              </w:rPr>
            </w:pPr>
            <w:r w:rsidRPr="00CB1C2F">
              <w:rPr>
                <w:sz w:val="12"/>
                <w:szCs w:val="12"/>
              </w:rPr>
              <w:t>17 397,0</w:t>
            </w:r>
          </w:p>
        </w:tc>
        <w:tc>
          <w:tcPr>
            <w:tcW w:w="767" w:type="pct"/>
            <w:tcBorders>
              <w:top w:val="nil"/>
              <w:left w:val="nil"/>
              <w:bottom w:val="single" w:sz="4" w:space="0" w:color="000000"/>
              <w:right w:val="single" w:sz="4" w:space="0" w:color="000000"/>
            </w:tcBorders>
            <w:shd w:val="clear" w:color="FFFFFF" w:fill="FFFFFF"/>
            <w:vAlign w:val="center"/>
            <w:hideMark/>
          </w:tcPr>
          <w:p w14:paraId="39D67750" w14:textId="77777777" w:rsidR="00CB1C2F" w:rsidRPr="00CB1C2F" w:rsidRDefault="00CB1C2F" w:rsidP="00CB1C2F">
            <w:pPr>
              <w:jc w:val="right"/>
              <w:rPr>
                <w:sz w:val="12"/>
                <w:szCs w:val="12"/>
              </w:rPr>
            </w:pPr>
            <w:r w:rsidRPr="00CB1C2F">
              <w:rPr>
                <w:sz w:val="12"/>
                <w:szCs w:val="12"/>
              </w:rPr>
              <w:t>1 489,9</w:t>
            </w:r>
          </w:p>
        </w:tc>
        <w:tc>
          <w:tcPr>
            <w:tcW w:w="752" w:type="pct"/>
            <w:tcBorders>
              <w:top w:val="nil"/>
              <w:left w:val="nil"/>
              <w:bottom w:val="single" w:sz="4" w:space="0" w:color="000000"/>
              <w:right w:val="single" w:sz="4" w:space="0" w:color="000000"/>
            </w:tcBorders>
            <w:shd w:val="clear" w:color="FFFFFF" w:fill="FFFFFF"/>
            <w:vAlign w:val="center"/>
            <w:hideMark/>
          </w:tcPr>
          <w:p w14:paraId="73AC00AA" w14:textId="77777777" w:rsidR="00CB1C2F" w:rsidRPr="00CB1C2F" w:rsidRDefault="00CB1C2F" w:rsidP="00CB1C2F">
            <w:pPr>
              <w:jc w:val="right"/>
              <w:rPr>
                <w:sz w:val="12"/>
                <w:szCs w:val="12"/>
              </w:rPr>
            </w:pPr>
            <w:r w:rsidRPr="00CB1C2F">
              <w:rPr>
                <w:sz w:val="12"/>
                <w:szCs w:val="12"/>
              </w:rPr>
              <w:t>1 453,5</w:t>
            </w:r>
          </w:p>
        </w:tc>
      </w:tr>
      <w:tr w:rsidR="00CB1C2F" w:rsidRPr="00CB1C2F" w14:paraId="387727F1" w14:textId="77777777" w:rsidTr="00CB1C2F">
        <w:trPr>
          <w:trHeight w:val="20"/>
        </w:trPr>
        <w:tc>
          <w:tcPr>
            <w:tcW w:w="2168" w:type="pct"/>
            <w:tcBorders>
              <w:top w:val="nil"/>
              <w:left w:val="single" w:sz="4" w:space="0" w:color="000000"/>
              <w:bottom w:val="single" w:sz="4" w:space="0" w:color="000000"/>
              <w:right w:val="single" w:sz="4" w:space="0" w:color="000000"/>
            </w:tcBorders>
            <w:shd w:val="clear" w:color="FFFFFF" w:fill="FFFFFF"/>
            <w:vAlign w:val="center"/>
            <w:hideMark/>
          </w:tcPr>
          <w:p w14:paraId="7C3C0364" w14:textId="77777777" w:rsidR="00CB1C2F" w:rsidRPr="00CB1C2F" w:rsidRDefault="00CB1C2F" w:rsidP="00CB1C2F">
            <w:pPr>
              <w:rPr>
                <w:sz w:val="12"/>
                <w:szCs w:val="12"/>
              </w:rPr>
            </w:pPr>
            <w:r w:rsidRPr="00CB1C2F">
              <w:rPr>
                <w:sz w:val="12"/>
                <w:szCs w:val="12"/>
              </w:rPr>
              <w:t>СОЦИАЛЬНАЯ ПОЛИТИКА</w:t>
            </w:r>
          </w:p>
        </w:tc>
        <w:tc>
          <w:tcPr>
            <w:tcW w:w="277" w:type="pct"/>
            <w:tcBorders>
              <w:top w:val="nil"/>
              <w:left w:val="nil"/>
              <w:bottom w:val="single" w:sz="4" w:space="0" w:color="000000"/>
              <w:right w:val="single" w:sz="4" w:space="0" w:color="000000"/>
            </w:tcBorders>
            <w:shd w:val="clear" w:color="FFFFFF" w:fill="FFFFFF"/>
            <w:vAlign w:val="center"/>
            <w:hideMark/>
          </w:tcPr>
          <w:p w14:paraId="255AFE7A" w14:textId="77777777" w:rsidR="00CB1C2F" w:rsidRPr="00CB1C2F" w:rsidRDefault="00CB1C2F" w:rsidP="00CB1C2F">
            <w:pPr>
              <w:jc w:val="center"/>
              <w:rPr>
                <w:sz w:val="12"/>
                <w:szCs w:val="12"/>
              </w:rPr>
            </w:pPr>
            <w:r w:rsidRPr="00CB1C2F">
              <w:rPr>
                <w:sz w:val="12"/>
                <w:szCs w:val="12"/>
              </w:rPr>
              <w:t>10</w:t>
            </w:r>
          </w:p>
        </w:tc>
        <w:tc>
          <w:tcPr>
            <w:tcW w:w="277" w:type="pct"/>
            <w:tcBorders>
              <w:top w:val="nil"/>
              <w:left w:val="nil"/>
              <w:bottom w:val="single" w:sz="4" w:space="0" w:color="000000"/>
              <w:right w:val="single" w:sz="4" w:space="0" w:color="000000"/>
            </w:tcBorders>
            <w:shd w:val="clear" w:color="FFFFFF" w:fill="FFFFFF"/>
            <w:vAlign w:val="center"/>
            <w:hideMark/>
          </w:tcPr>
          <w:p w14:paraId="2EE15E92" w14:textId="77777777" w:rsidR="00CB1C2F" w:rsidRPr="00CB1C2F" w:rsidRDefault="00CB1C2F" w:rsidP="00CB1C2F">
            <w:pPr>
              <w:jc w:val="center"/>
              <w:rPr>
                <w:sz w:val="12"/>
                <w:szCs w:val="12"/>
              </w:rPr>
            </w:pPr>
            <w:r w:rsidRPr="00CB1C2F">
              <w:rPr>
                <w:sz w:val="12"/>
                <w:szCs w:val="12"/>
              </w:rPr>
              <w:t> </w:t>
            </w:r>
          </w:p>
        </w:tc>
        <w:tc>
          <w:tcPr>
            <w:tcW w:w="759" w:type="pct"/>
            <w:tcBorders>
              <w:top w:val="nil"/>
              <w:left w:val="nil"/>
              <w:bottom w:val="single" w:sz="4" w:space="0" w:color="000000"/>
              <w:right w:val="single" w:sz="4" w:space="0" w:color="000000"/>
            </w:tcBorders>
            <w:shd w:val="clear" w:color="FFFFFF" w:fill="FFFFFF"/>
            <w:vAlign w:val="center"/>
            <w:hideMark/>
          </w:tcPr>
          <w:p w14:paraId="16F5CF1F" w14:textId="77777777" w:rsidR="00CB1C2F" w:rsidRPr="00CB1C2F" w:rsidRDefault="00CB1C2F" w:rsidP="00CB1C2F">
            <w:pPr>
              <w:jc w:val="right"/>
              <w:rPr>
                <w:sz w:val="12"/>
                <w:szCs w:val="12"/>
              </w:rPr>
            </w:pPr>
            <w:r w:rsidRPr="00CB1C2F">
              <w:rPr>
                <w:sz w:val="12"/>
                <w:szCs w:val="12"/>
              </w:rPr>
              <w:t>595,5</w:t>
            </w:r>
          </w:p>
        </w:tc>
        <w:tc>
          <w:tcPr>
            <w:tcW w:w="767" w:type="pct"/>
            <w:tcBorders>
              <w:top w:val="nil"/>
              <w:left w:val="nil"/>
              <w:bottom w:val="single" w:sz="4" w:space="0" w:color="000000"/>
              <w:right w:val="single" w:sz="4" w:space="0" w:color="000000"/>
            </w:tcBorders>
            <w:shd w:val="clear" w:color="FFFFFF" w:fill="FFFFFF"/>
            <w:vAlign w:val="center"/>
            <w:hideMark/>
          </w:tcPr>
          <w:p w14:paraId="6F17A80F" w14:textId="77777777" w:rsidR="00CB1C2F" w:rsidRPr="00CB1C2F" w:rsidRDefault="00CB1C2F" w:rsidP="00CB1C2F">
            <w:pPr>
              <w:jc w:val="right"/>
              <w:rPr>
                <w:sz w:val="12"/>
                <w:szCs w:val="12"/>
              </w:rPr>
            </w:pPr>
            <w:r w:rsidRPr="00CB1C2F">
              <w:rPr>
                <w:sz w:val="12"/>
                <w:szCs w:val="12"/>
              </w:rPr>
              <w:t>595,5</w:t>
            </w:r>
          </w:p>
        </w:tc>
        <w:tc>
          <w:tcPr>
            <w:tcW w:w="752" w:type="pct"/>
            <w:tcBorders>
              <w:top w:val="nil"/>
              <w:left w:val="nil"/>
              <w:bottom w:val="single" w:sz="4" w:space="0" w:color="000000"/>
              <w:right w:val="single" w:sz="4" w:space="0" w:color="000000"/>
            </w:tcBorders>
            <w:shd w:val="clear" w:color="FFFFFF" w:fill="FFFFFF"/>
            <w:vAlign w:val="center"/>
            <w:hideMark/>
          </w:tcPr>
          <w:p w14:paraId="79973272" w14:textId="77777777" w:rsidR="00CB1C2F" w:rsidRPr="00CB1C2F" w:rsidRDefault="00CB1C2F" w:rsidP="00CB1C2F">
            <w:pPr>
              <w:jc w:val="right"/>
              <w:rPr>
                <w:sz w:val="12"/>
                <w:szCs w:val="12"/>
              </w:rPr>
            </w:pPr>
            <w:r w:rsidRPr="00CB1C2F">
              <w:rPr>
                <w:sz w:val="12"/>
                <w:szCs w:val="12"/>
              </w:rPr>
              <w:t>595,5</w:t>
            </w:r>
          </w:p>
        </w:tc>
      </w:tr>
      <w:tr w:rsidR="00CB1C2F" w:rsidRPr="00CB1C2F" w14:paraId="391573D2" w14:textId="77777777" w:rsidTr="00CB1C2F">
        <w:trPr>
          <w:trHeight w:val="20"/>
        </w:trPr>
        <w:tc>
          <w:tcPr>
            <w:tcW w:w="2168" w:type="pct"/>
            <w:tcBorders>
              <w:top w:val="nil"/>
              <w:left w:val="single" w:sz="4" w:space="0" w:color="000000"/>
              <w:bottom w:val="single" w:sz="4" w:space="0" w:color="000000"/>
              <w:right w:val="single" w:sz="4" w:space="0" w:color="000000"/>
            </w:tcBorders>
            <w:shd w:val="clear" w:color="FFFFFF" w:fill="FFFFFF"/>
            <w:vAlign w:val="center"/>
            <w:hideMark/>
          </w:tcPr>
          <w:p w14:paraId="4E440B03" w14:textId="77777777" w:rsidR="00CB1C2F" w:rsidRPr="00CB1C2F" w:rsidRDefault="00CB1C2F" w:rsidP="00CB1C2F">
            <w:pPr>
              <w:rPr>
                <w:sz w:val="12"/>
                <w:szCs w:val="12"/>
              </w:rPr>
            </w:pPr>
            <w:r w:rsidRPr="00CB1C2F">
              <w:rPr>
                <w:sz w:val="12"/>
                <w:szCs w:val="12"/>
              </w:rPr>
              <w:t>Пенсионное обеспечение</w:t>
            </w:r>
          </w:p>
        </w:tc>
        <w:tc>
          <w:tcPr>
            <w:tcW w:w="277" w:type="pct"/>
            <w:tcBorders>
              <w:top w:val="nil"/>
              <w:left w:val="nil"/>
              <w:bottom w:val="single" w:sz="4" w:space="0" w:color="000000"/>
              <w:right w:val="single" w:sz="4" w:space="0" w:color="000000"/>
            </w:tcBorders>
            <w:shd w:val="clear" w:color="FFFFFF" w:fill="FFFFFF"/>
            <w:vAlign w:val="center"/>
            <w:hideMark/>
          </w:tcPr>
          <w:p w14:paraId="2367505A" w14:textId="77777777" w:rsidR="00CB1C2F" w:rsidRPr="00CB1C2F" w:rsidRDefault="00CB1C2F" w:rsidP="00CB1C2F">
            <w:pPr>
              <w:jc w:val="center"/>
              <w:rPr>
                <w:sz w:val="12"/>
                <w:szCs w:val="12"/>
              </w:rPr>
            </w:pPr>
            <w:r w:rsidRPr="00CB1C2F">
              <w:rPr>
                <w:sz w:val="12"/>
                <w:szCs w:val="12"/>
              </w:rPr>
              <w:t>10</w:t>
            </w:r>
          </w:p>
        </w:tc>
        <w:tc>
          <w:tcPr>
            <w:tcW w:w="277" w:type="pct"/>
            <w:tcBorders>
              <w:top w:val="nil"/>
              <w:left w:val="nil"/>
              <w:bottom w:val="single" w:sz="4" w:space="0" w:color="000000"/>
              <w:right w:val="single" w:sz="4" w:space="0" w:color="000000"/>
            </w:tcBorders>
            <w:shd w:val="clear" w:color="FFFFFF" w:fill="FFFFFF"/>
            <w:vAlign w:val="center"/>
            <w:hideMark/>
          </w:tcPr>
          <w:p w14:paraId="4D825381" w14:textId="77777777" w:rsidR="00CB1C2F" w:rsidRPr="00CB1C2F" w:rsidRDefault="00CB1C2F" w:rsidP="00CB1C2F">
            <w:pPr>
              <w:jc w:val="center"/>
              <w:rPr>
                <w:sz w:val="12"/>
                <w:szCs w:val="12"/>
              </w:rPr>
            </w:pPr>
            <w:r w:rsidRPr="00CB1C2F">
              <w:rPr>
                <w:sz w:val="12"/>
                <w:szCs w:val="12"/>
              </w:rPr>
              <w:t>01</w:t>
            </w:r>
          </w:p>
        </w:tc>
        <w:tc>
          <w:tcPr>
            <w:tcW w:w="759" w:type="pct"/>
            <w:tcBorders>
              <w:top w:val="nil"/>
              <w:left w:val="nil"/>
              <w:bottom w:val="single" w:sz="4" w:space="0" w:color="000000"/>
              <w:right w:val="single" w:sz="4" w:space="0" w:color="000000"/>
            </w:tcBorders>
            <w:shd w:val="clear" w:color="FFFFFF" w:fill="FFFFFF"/>
            <w:vAlign w:val="center"/>
            <w:hideMark/>
          </w:tcPr>
          <w:p w14:paraId="1BCA484B" w14:textId="77777777" w:rsidR="00CB1C2F" w:rsidRPr="00CB1C2F" w:rsidRDefault="00CB1C2F" w:rsidP="00CB1C2F">
            <w:pPr>
              <w:jc w:val="right"/>
              <w:rPr>
                <w:sz w:val="12"/>
                <w:szCs w:val="12"/>
              </w:rPr>
            </w:pPr>
            <w:r w:rsidRPr="00CB1C2F">
              <w:rPr>
                <w:sz w:val="12"/>
                <w:szCs w:val="12"/>
              </w:rPr>
              <w:t>595,5</w:t>
            </w:r>
          </w:p>
        </w:tc>
        <w:tc>
          <w:tcPr>
            <w:tcW w:w="767" w:type="pct"/>
            <w:tcBorders>
              <w:top w:val="nil"/>
              <w:left w:val="nil"/>
              <w:bottom w:val="single" w:sz="4" w:space="0" w:color="000000"/>
              <w:right w:val="single" w:sz="4" w:space="0" w:color="000000"/>
            </w:tcBorders>
            <w:shd w:val="clear" w:color="FFFFFF" w:fill="FFFFFF"/>
            <w:vAlign w:val="center"/>
            <w:hideMark/>
          </w:tcPr>
          <w:p w14:paraId="3A442336" w14:textId="77777777" w:rsidR="00CB1C2F" w:rsidRPr="00CB1C2F" w:rsidRDefault="00CB1C2F" w:rsidP="00CB1C2F">
            <w:pPr>
              <w:jc w:val="right"/>
              <w:rPr>
                <w:sz w:val="12"/>
                <w:szCs w:val="12"/>
              </w:rPr>
            </w:pPr>
            <w:r w:rsidRPr="00CB1C2F">
              <w:rPr>
                <w:sz w:val="12"/>
                <w:szCs w:val="12"/>
              </w:rPr>
              <w:t>595,5</w:t>
            </w:r>
          </w:p>
        </w:tc>
        <w:tc>
          <w:tcPr>
            <w:tcW w:w="752" w:type="pct"/>
            <w:tcBorders>
              <w:top w:val="nil"/>
              <w:left w:val="nil"/>
              <w:bottom w:val="single" w:sz="4" w:space="0" w:color="000000"/>
              <w:right w:val="single" w:sz="4" w:space="0" w:color="000000"/>
            </w:tcBorders>
            <w:shd w:val="clear" w:color="FFFFFF" w:fill="FFFFFF"/>
            <w:vAlign w:val="center"/>
            <w:hideMark/>
          </w:tcPr>
          <w:p w14:paraId="6307B0C5" w14:textId="77777777" w:rsidR="00CB1C2F" w:rsidRPr="00CB1C2F" w:rsidRDefault="00CB1C2F" w:rsidP="00CB1C2F">
            <w:pPr>
              <w:jc w:val="right"/>
              <w:rPr>
                <w:sz w:val="12"/>
                <w:szCs w:val="12"/>
              </w:rPr>
            </w:pPr>
            <w:r w:rsidRPr="00CB1C2F">
              <w:rPr>
                <w:sz w:val="12"/>
                <w:szCs w:val="12"/>
              </w:rPr>
              <w:t>595,5</w:t>
            </w:r>
          </w:p>
        </w:tc>
      </w:tr>
      <w:tr w:rsidR="00CB1C2F" w:rsidRPr="00CB1C2F" w14:paraId="77F31190" w14:textId="77777777" w:rsidTr="00CB1C2F">
        <w:trPr>
          <w:trHeight w:val="20"/>
        </w:trPr>
        <w:tc>
          <w:tcPr>
            <w:tcW w:w="2168" w:type="pct"/>
            <w:tcBorders>
              <w:top w:val="nil"/>
              <w:left w:val="single" w:sz="4" w:space="0" w:color="000000"/>
              <w:bottom w:val="single" w:sz="4" w:space="0" w:color="000000"/>
              <w:right w:val="single" w:sz="4" w:space="0" w:color="000000"/>
            </w:tcBorders>
            <w:shd w:val="clear" w:color="FFFFFF" w:fill="FFFFFF"/>
            <w:vAlign w:val="center"/>
            <w:hideMark/>
          </w:tcPr>
          <w:p w14:paraId="07091B9B" w14:textId="77777777" w:rsidR="00CB1C2F" w:rsidRPr="00CB1C2F" w:rsidRDefault="00CB1C2F" w:rsidP="00CB1C2F">
            <w:pPr>
              <w:rPr>
                <w:sz w:val="12"/>
                <w:szCs w:val="12"/>
              </w:rPr>
            </w:pPr>
            <w:r w:rsidRPr="00CB1C2F">
              <w:rPr>
                <w:sz w:val="12"/>
                <w:szCs w:val="12"/>
              </w:rPr>
              <w:t>ФИЗИЧЕСКАЯ КУЛЬТУРА И СПОРТ</w:t>
            </w:r>
          </w:p>
        </w:tc>
        <w:tc>
          <w:tcPr>
            <w:tcW w:w="277" w:type="pct"/>
            <w:tcBorders>
              <w:top w:val="nil"/>
              <w:left w:val="nil"/>
              <w:bottom w:val="single" w:sz="4" w:space="0" w:color="000000"/>
              <w:right w:val="single" w:sz="4" w:space="0" w:color="000000"/>
            </w:tcBorders>
            <w:shd w:val="clear" w:color="FFFFFF" w:fill="FFFFFF"/>
            <w:vAlign w:val="center"/>
            <w:hideMark/>
          </w:tcPr>
          <w:p w14:paraId="0374B465" w14:textId="77777777" w:rsidR="00CB1C2F" w:rsidRPr="00CB1C2F" w:rsidRDefault="00CB1C2F" w:rsidP="00CB1C2F">
            <w:pPr>
              <w:jc w:val="center"/>
              <w:rPr>
                <w:sz w:val="12"/>
                <w:szCs w:val="12"/>
              </w:rPr>
            </w:pPr>
            <w:r w:rsidRPr="00CB1C2F">
              <w:rPr>
                <w:sz w:val="12"/>
                <w:szCs w:val="12"/>
              </w:rPr>
              <w:t>11</w:t>
            </w:r>
          </w:p>
        </w:tc>
        <w:tc>
          <w:tcPr>
            <w:tcW w:w="277" w:type="pct"/>
            <w:tcBorders>
              <w:top w:val="nil"/>
              <w:left w:val="nil"/>
              <w:bottom w:val="single" w:sz="4" w:space="0" w:color="000000"/>
              <w:right w:val="single" w:sz="4" w:space="0" w:color="000000"/>
            </w:tcBorders>
            <w:shd w:val="clear" w:color="FFFFFF" w:fill="FFFFFF"/>
            <w:vAlign w:val="center"/>
            <w:hideMark/>
          </w:tcPr>
          <w:p w14:paraId="2F394B2D" w14:textId="77777777" w:rsidR="00CB1C2F" w:rsidRPr="00CB1C2F" w:rsidRDefault="00CB1C2F" w:rsidP="00CB1C2F">
            <w:pPr>
              <w:jc w:val="center"/>
              <w:rPr>
                <w:sz w:val="12"/>
                <w:szCs w:val="12"/>
              </w:rPr>
            </w:pPr>
            <w:r w:rsidRPr="00CB1C2F">
              <w:rPr>
                <w:sz w:val="12"/>
                <w:szCs w:val="12"/>
              </w:rPr>
              <w:t> </w:t>
            </w:r>
          </w:p>
        </w:tc>
        <w:tc>
          <w:tcPr>
            <w:tcW w:w="759" w:type="pct"/>
            <w:tcBorders>
              <w:top w:val="nil"/>
              <w:left w:val="nil"/>
              <w:bottom w:val="single" w:sz="4" w:space="0" w:color="000000"/>
              <w:right w:val="single" w:sz="4" w:space="0" w:color="000000"/>
            </w:tcBorders>
            <w:shd w:val="clear" w:color="FFFFFF" w:fill="FFFFFF"/>
            <w:vAlign w:val="center"/>
            <w:hideMark/>
          </w:tcPr>
          <w:p w14:paraId="4405D7F0" w14:textId="77777777" w:rsidR="00CB1C2F" w:rsidRPr="00CB1C2F" w:rsidRDefault="00CB1C2F" w:rsidP="00CB1C2F">
            <w:pPr>
              <w:jc w:val="right"/>
              <w:rPr>
                <w:sz w:val="12"/>
                <w:szCs w:val="12"/>
              </w:rPr>
            </w:pPr>
            <w:r w:rsidRPr="00CB1C2F">
              <w:rPr>
                <w:sz w:val="12"/>
                <w:szCs w:val="12"/>
              </w:rPr>
              <w:t>138,5</w:t>
            </w:r>
          </w:p>
        </w:tc>
        <w:tc>
          <w:tcPr>
            <w:tcW w:w="767" w:type="pct"/>
            <w:tcBorders>
              <w:top w:val="nil"/>
              <w:left w:val="nil"/>
              <w:bottom w:val="single" w:sz="4" w:space="0" w:color="000000"/>
              <w:right w:val="single" w:sz="4" w:space="0" w:color="000000"/>
            </w:tcBorders>
            <w:shd w:val="clear" w:color="FFFFFF" w:fill="FFFFFF"/>
            <w:vAlign w:val="center"/>
            <w:hideMark/>
          </w:tcPr>
          <w:p w14:paraId="2F39DCD1" w14:textId="77777777" w:rsidR="00CB1C2F" w:rsidRPr="00CB1C2F" w:rsidRDefault="00CB1C2F" w:rsidP="00CB1C2F">
            <w:pPr>
              <w:jc w:val="right"/>
              <w:rPr>
                <w:sz w:val="12"/>
                <w:szCs w:val="12"/>
              </w:rPr>
            </w:pPr>
            <w:r w:rsidRPr="00CB1C2F">
              <w:rPr>
                <w:sz w:val="12"/>
                <w:szCs w:val="12"/>
              </w:rPr>
              <w:t> </w:t>
            </w:r>
          </w:p>
        </w:tc>
        <w:tc>
          <w:tcPr>
            <w:tcW w:w="752" w:type="pct"/>
            <w:tcBorders>
              <w:top w:val="nil"/>
              <w:left w:val="nil"/>
              <w:bottom w:val="single" w:sz="4" w:space="0" w:color="000000"/>
              <w:right w:val="single" w:sz="4" w:space="0" w:color="000000"/>
            </w:tcBorders>
            <w:shd w:val="clear" w:color="FFFFFF" w:fill="FFFFFF"/>
            <w:vAlign w:val="center"/>
            <w:hideMark/>
          </w:tcPr>
          <w:p w14:paraId="59D91477" w14:textId="77777777" w:rsidR="00CB1C2F" w:rsidRPr="00CB1C2F" w:rsidRDefault="00CB1C2F" w:rsidP="00CB1C2F">
            <w:pPr>
              <w:jc w:val="right"/>
              <w:rPr>
                <w:sz w:val="12"/>
                <w:szCs w:val="12"/>
              </w:rPr>
            </w:pPr>
            <w:r w:rsidRPr="00CB1C2F">
              <w:rPr>
                <w:sz w:val="12"/>
                <w:szCs w:val="12"/>
              </w:rPr>
              <w:t> </w:t>
            </w:r>
          </w:p>
        </w:tc>
      </w:tr>
      <w:tr w:rsidR="00CB1C2F" w:rsidRPr="00CB1C2F" w14:paraId="3332DA7E" w14:textId="77777777" w:rsidTr="00CB1C2F">
        <w:trPr>
          <w:trHeight w:val="20"/>
        </w:trPr>
        <w:tc>
          <w:tcPr>
            <w:tcW w:w="2168" w:type="pct"/>
            <w:tcBorders>
              <w:top w:val="nil"/>
              <w:left w:val="single" w:sz="4" w:space="0" w:color="000000"/>
              <w:bottom w:val="single" w:sz="4" w:space="0" w:color="000000"/>
              <w:right w:val="single" w:sz="4" w:space="0" w:color="000000"/>
            </w:tcBorders>
            <w:shd w:val="clear" w:color="FFFFFF" w:fill="FFFFFF"/>
            <w:vAlign w:val="center"/>
            <w:hideMark/>
          </w:tcPr>
          <w:p w14:paraId="42F5B693" w14:textId="77777777" w:rsidR="00CB1C2F" w:rsidRPr="00CB1C2F" w:rsidRDefault="00CB1C2F" w:rsidP="00CB1C2F">
            <w:pPr>
              <w:rPr>
                <w:sz w:val="12"/>
                <w:szCs w:val="12"/>
              </w:rPr>
            </w:pPr>
            <w:r w:rsidRPr="00CB1C2F">
              <w:rPr>
                <w:sz w:val="12"/>
                <w:szCs w:val="12"/>
              </w:rPr>
              <w:t>Массовый спорт</w:t>
            </w:r>
          </w:p>
        </w:tc>
        <w:tc>
          <w:tcPr>
            <w:tcW w:w="277" w:type="pct"/>
            <w:tcBorders>
              <w:top w:val="nil"/>
              <w:left w:val="nil"/>
              <w:bottom w:val="single" w:sz="4" w:space="0" w:color="000000"/>
              <w:right w:val="single" w:sz="4" w:space="0" w:color="000000"/>
            </w:tcBorders>
            <w:shd w:val="clear" w:color="FFFFFF" w:fill="FFFFFF"/>
            <w:vAlign w:val="center"/>
            <w:hideMark/>
          </w:tcPr>
          <w:p w14:paraId="676A0994" w14:textId="77777777" w:rsidR="00CB1C2F" w:rsidRPr="00CB1C2F" w:rsidRDefault="00CB1C2F" w:rsidP="00CB1C2F">
            <w:pPr>
              <w:jc w:val="center"/>
              <w:rPr>
                <w:sz w:val="12"/>
                <w:szCs w:val="12"/>
              </w:rPr>
            </w:pPr>
            <w:r w:rsidRPr="00CB1C2F">
              <w:rPr>
                <w:sz w:val="12"/>
                <w:szCs w:val="12"/>
              </w:rPr>
              <w:t>11</w:t>
            </w:r>
          </w:p>
        </w:tc>
        <w:tc>
          <w:tcPr>
            <w:tcW w:w="277" w:type="pct"/>
            <w:tcBorders>
              <w:top w:val="nil"/>
              <w:left w:val="nil"/>
              <w:bottom w:val="single" w:sz="4" w:space="0" w:color="000000"/>
              <w:right w:val="single" w:sz="4" w:space="0" w:color="000000"/>
            </w:tcBorders>
            <w:shd w:val="clear" w:color="FFFFFF" w:fill="FFFFFF"/>
            <w:vAlign w:val="center"/>
            <w:hideMark/>
          </w:tcPr>
          <w:p w14:paraId="69FE6D59" w14:textId="77777777" w:rsidR="00CB1C2F" w:rsidRPr="00CB1C2F" w:rsidRDefault="00CB1C2F" w:rsidP="00CB1C2F">
            <w:pPr>
              <w:jc w:val="center"/>
              <w:rPr>
                <w:sz w:val="12"/>
                <w:szCs w:val="12"/>
              </w:rPr>
            </w:pPr>
            <w:r w:rsidRPr="00CB1C2F">
              <w:rPr>
                <w:sz w:val="12"/>
                <w:szCs w:val="12"/>
              </w:rPr>
              <w:t>02</w:t>
            </w:r>
          </w:p>
        </w:tc>
        <w:tc>
          <w:tcPr>
            <w:tcW w:w="759" w:type="pct"/>
            <w:tcBorders>
              <w:top w:val="nil"/>
              <w:left w:val="nil"/>
              <w:bottom w:val="single" w:sz="4" w:space="0" w:color="000000"/>
              <w:right w:val="single" w:sz="4" w:space="0" w:color="000000"/>
            </w:tcBorders>
            <w:shd w:val="clear" w:color="FFFFFF" w:fill="FFFFFF"/>
            <w:vAlign w:val="center"/>
            <w:hideMark/>
          </w:tcPr>
          <w:p w14:paraId="60B5CF77" w14:textId="77777777" w:rsidR="00CB1C2F" w:rsidRPr="00CB1C2F" w:rsidRDefault="00CB1C2F" w:rsidP="00CB1C2F">
            <w:pPr>
              <w:jc w:val="right"/>
              <w:rPr>
                <w:sz w:val="12"/>
                <w:szCs w:val="12"/>
              </w:rPr>
            </w:pPr>
            <w:r w:rsidRPr="00CB1C2F">
              <w:rPr>
                <w:sz w:val="12"/>
                <w:szCs w:val="12"/>
              </w:rPr>
              <w:t>138,5</w:t>
            </w:r>
          </w:p>
        </w:tc>
        <w:tc>
          <w:tcPr>
            <w:tcW w:w="767" w:type="pct"/>
            <w:tcBorders>
              <w:top w:val="nil"/>
              <w:left w:val="nil"/>
              <w:bottom w:val="single" w:sz="4" w:space="0" w:color="000000"/>
              <w:right w:val="single" w:sz="4" w:space="0" w:color="000000"/>
            </w:tcBorders>
            <w:shd w:val="clear" w:color="FFFFFF" w:fill="FFFFFF"/>
            <w:vAlign w:val="center"/>
            <w:hideMark/>
          </w:tcPr>
          <w:p w14:paraId="39E4E3CB" w14:textId="77777777" w:rsidR="00CB1C2F" w:rsidRPr="00CB1C2F" w:rsidRDefault="00CB1C2F" w:rsidP="00CB1C2F">
            <w:pPr>
              <w:jc w:val="right"/>
              <w:rPr>
                <w:sz w:val="12"/>
                <w:szCs w:val="12"/>
              </w:rPr>
            </w:pPr>
            <w:r w:rsidRPr="00CB1C2F">
              <w:rPr>
                <w:sz w:val="12"/>
                <w:szCs w:val="12"/>
              </w:rPr>
              <w:t> </w:t>
            </w:r>
          </w:p>
        </w:tc>
        <w:tc>
          <w:tcPr>
            <w:tcW w:w="752" w:type="pct"/>
            <w:tcBorders>
              <w:top w:val="nil"/>
              <w:left w:val="nil"/>
              <w:bottom w:val="single" w:sz="4" w:space="0" w:color="000000"/>
              <w:right w:val="single" w:sz="4" w:space="0" w:color="000000"/>
            </w:tcBorders>
            <w:shd w:val="clear" w:color="FFFFFF" w:fill="FFFFFF"/>
            <w:vAlign w:val="center"/>
            <w:hideMark/>
          </w:tcPr>
          <w:p w14:paraId="1D03BB3D" w14:textId="77777777" w:rsidR="00CB1C2F" w:rsidRPr="00CB1C2F" w:rsidRDefault="00CB1C2F" w:rsidP="00CB1C2F">
            <w:pPr>
              <w:jc w:val="right"/>
              <w:rPr>
                <w:sz w:val="12"/>
                <w:szCs w:val="12"/>
              </w:rPr>
            </w:pPr>
            <w:r w:rsidRPr="00CB1C2F">
              <w:rPr>
                <w:sz w:val="12"/>
                <w:szCs w:val="12"/>
              </w:rPr>
              <w:t> </w:t>
            </w:r>
          </w:p>
        </w:tc>
      </w:tr>
    </w:tbl>
    <w:p w14:paraId="067A694F" w14:textId="77777777" w:rsidR="00CB1C2F" w:rsidRPr="00CB1C2F" w:rsidRDefault="00CB1C2F" w:rsidP="001B57B9">
      <w:pPr>
        <w:widowControl w:val="0"/>
        <w:autoSpaceDE w:val="0"/>
        <w:autoSpaceDN w:val="0"/>
        <w:adjustRightInd w:val="0"/>
        <w:rPr>
          <w:color w:val="auto"/>
          <w:sz w:val="12"/>
          <w:szCs w:val="12"/>
        </w:rPr>
      </w:pPr>
    </w:p>
    <w:p w14:paraId="2126B46C" w14:textId="77777777" w:rsidR="00CB1C2F" w:rsidRDefault="00CB1C2F" w:rsidP="001B57B9">
      <w:pPr>
        <w:widowControl w:val="0"/>
        <w:autoSpaceDE w:val="0"/>
        <w:autoSpaceDN w:val="0"/>
        <w:adjustRightInd w:val="0"/>
        <w:rPr>
          <w:color w:val="auto"/>
          <w:sz w:val="16"/>
          <w:szCs w:val="16"/>
        </w:rPr>
      </w:pPr>
    </w:p>
    <w:p w14:paraId="64E459F7" w14:textId="77777777" w:rsidR="00CB1C2F" w:rsidRDefault="00CB1C2F" w:rsidP="001B57B9">
      <w:pPr>
        <w:widowControl w:val="0"/>
        <w:autoSpaceDE w:val="0"/>
        <w:autoSpaceDN w:val="0"/>
        <w:adjustRightInd w:val="0"/>
        <w:rPr>
          <w:color w:val="auto"/>
          <w:sz w:val="16"/>
          <w:szCs w:val="16"/>
        </w:rPr>
      </w:pPr>
    </w:p>
    <w:tbl>
      <w:tblPr>
        <w:tblW w:w="5000" w:type="pct"/>
        <w:tblLook w:val="04A0" w:firstRow="1" w:lastRow="0" w:firstColumn="1" w:lastColumn="0" w:noHBand="0" w:noVBand="1"/>
      </w:tblPr>
      <w:tblGrid>
        <w:gridCol w:w="2374"/>
        <w:gridCol w:w="468"/>
        <w:gridCol w:w="338"/>
        <w:gridCol w:w="383"/>
        <w:gridCol w:w="690"/>
        <w:gridCol w:w="396"/>
        <w:gridCol w:w="762"/>
        <w:gridCol w:w="762"/>
        <w:gridCol w:w="760"/>
      </w:tblGrid>
      <w:tr w:rsidR="00CB1C2F" w:rsidRPr="00CB1C2F" w14:paraId="2754BBCA" w14:textId="77777777" w:rsidTr="00CB1C2F">
        <w:trPr>
          <w:trHeight w:val="20"/>
        </w:trPr>
        <w:tc>
          <w:tcPr>
            <w:tcW w:w="1778" w:type="pct"/>
            <w:tcBorders>
              <w:top w:val="nil"/>
              <w:left w:val="nil"/>
              <w:bottom w:val="nil"/>
              <w:right w:val="nil"/>
            </w:tcBorders>
            <w:shd w:val="clear" w:color="FFFFFF" w:fill="FFFFFF"/>
            <w:hideMark/>
          </w:tcPr>
          <w:p w14:paraId="46B727AA" w14:textId="77777777" w:rsidR="00CB1C2F" w:rsidRPr="00CB1C2F" w:rsidRDefault="00CB1C2F" w:rsidP="00CB1C2F">
            <w:pPr>
              <w:jc w:val="center"/>
              <w:rPr>
                <w:b/>
                <w:bCs/>
                <w:sz w:val="12"/>
                <w:szCs w:val="12"/>
              </w:rPr>
            </w:pPr>
            <w:r w:rsidRPr="00CB1C2F">
              <w:rPr>
                <w:b/>
                <w:bCs/>
                <w:sz w:val="12"/>
                <w:szCs w:val="12"/>
              </w:rPr>
              <w:t> </w:t>
            </w:r>
          </w:p>
        </w:tc>
        <w:tc>
          <w:tcPr>
            <w:tcW w:w="237" w:type="pct"/>
            <w:tcBorders>
              <w:top w:val="nil"/>
              <w:left w:val="nil"/>
              <w:bottom w:val="nil"/>
              <w:right w:val="nil"/>
            </w:tcBorders>
            <w:shd w:val="clear" w:color="FFFFFF" w:fill="FFFFFF"/>
            <w:hideMark/>
          </w:tcPr>
          <w:p w14:paraId="7B798EB4" w14:textId="77777777" w:rsidR="00CB1C2F" w:rsidRPr="00CB1C2F" w:rsidRDefault="00CB1C2F" w:rsidP="00CB1C2F">
            <w:pPr>
              <w:jc w:val="center"/>
              <w:rPr>
                <w:b/>
                <w:bCs/>
                <w:sz w:val="12"/>
                <w:szCs w:val="12"/>
              </w:rPr>
            </w:pPr>
            <w:r w:rsidRPr="00CB1C2F">
              <w:rPr>
                <w:b/>
                <w:bCs/>
                <w:sz w:val="12"/>
                <w:szCs w:val="12"/>
              </w:rPr>
              <w:t> </w:t>
            </w:r>
          </w:p>
        </w:tc>
        <w:tc>
          <w:tcPr>
            <w:tcW w:w="193" w:type="pct"/>
            <w:tcBorders>
              <w:top w:val="nil"/>
              <w:left w:val="nil"/>
              <w:bottom w:val="nil"/>
              <w:right w:val="nil"/>
            </w:tcBorders>
            <w:shd w:val="clear" w:color="FFFFFF" w:fill="FFFFFF"/>
            <w:hideMark/>
          </w:tcPr>
          <w:p w14:paraId="01648974" w14:textId="77777777" w:rsidR="00CB1C2F" w:rsidRPr="00CB1C2F" w:rsidRDefault="00CB1C2F" w:rsidP="00CB1C2F">
            <w:pPr>
              <w:jc w:val="center"/>
              <w:rPr>
                <w:b/>
                <w:bCs/>
                <w:sz w:val="12"/>
                <w:szCs w:val="12"/>
              </w:rPr>
            </w:pPr>
            <w:r w:rsidRPr="00CB1C2F">
              <w:rPr>
                <w:b/>
                <w:bCs/>
                <w:sz w:val="12"/>
                <w:szCs w:val="12"/>
              </w:rPr>
              <w:t> </w:t>
            </w:r>
          </w:p>
        </w:tc>
        <w:tc>
          <w:tcPr>
            <w:tcW w:w="193" w:type="pct"/>
            <w:tcBorders>
              <w:top w:val="nil"/>
              <w:left w:val="nil"/>
              <w:bottom w:val="nil"/>
              <w:right w:val="nil"/>
            </w:tcBorders>
            <w:shd w:val="clear" w:color="FFFFFF" w:fill="FFFFFF"/>
            <w:hideMark/>
          </w:tcPr>
          <w:p w14:paraId="08F9D693" w14:textId="77777777" w:rsidR="00CB1C2F" w:rsidRPr="00CB1C2F" w:rsidRDefault="00CB1C2F" w:rsidP="00CB1C2F">
            <w:pPr>
              <w:jc w:val="center"/>
              <w:rPr>
                <w:b/>
                <w:bCs/>
                <w:sz w:val="12"/>
                <w:szCs w:val="12"/>
              </w:rPr>
            </w:pPr>
            <w:r w:rsidRPr="00CB1C2F">
              <w:rPr>
                <w:b/>
                <w:bCs/>
                <w:sz w:val="12"/>
                <w:szCs w:val="12"/>
              </w:rPr>
              <w:t> </w:t>
            </w:r>
          </w:p>
        </w:tc>
        <w:tc>
          <w:tcPr>
            <w:tcW w:w="563" w:type="pct"/>
            <w:tcBorders>
              <w:top w:val="nil"/>
              <w:left w:val="nil"/>
              <w:bottom w:val="nil"/>
              <w:right w:val="nil"/>
            </w:tcBorders>
            <w:shd w:val="clear" w:color="FFFFFF" w:fill="FFFFFF"/>
            <w:hideMark/>
          </w:tcPr>
          <w:p w14:paraId="73A9780D" w14:textId="77777777" w:rsidR="00CB1C2F" w:rsidRPr="00CB1C2F" w:rsidRDefault="00CB1C2F" w:rsidP="00CB1C2F">
            <w:pPr>
              <w:jc w:val="center"/>
              <w:rPr>
                <w:b/>
                <w:bCs/>
                <w:sz w:val="12"/>
                <w:szCs w:val="12"/>
              </w:rPr>
            </w:pPr>
            <w:r w:rsidRPr="00CB1C2F">
              <w:rPr>
                <w:b/>
                <w:bCs/>
                <w:sz w:val="12"/>
                <w:szCs w:val="12"/>
              </w:rPr>
              <w:t> </w:t>
            </w:r>
          </w:p>
        </w:tc>
        <w:tc>
          <w:tcPr>
            <w:tcW w:w="193" w:type="pct"/>
            <w:tcBorders>
              <w:top w:val="nil"/>
              <w:left w:val="nil"/>
              <w:bottom w:val="nil"/>
              <w:right w:val="nil"/>
            </w:tcBorders>
            <w:shd w:val="clear" w:color="FFFFFF" w:fill="FFFFFF"/>
            <w:hideMark/>
          </w:tcPr>
          <w:p w14:paraId="476F8E56" w14:textId="77777777" w:rsidR="00CB1C2F" w:rsidRPr="00CB1C2F" w:rsidRDefault="00CB1C2F" w:rsidP="00CB1C2F">
            <w:pPr>
              <w:jc w:val="center"/>
              <w:rPr>
                <w:b/>
                <w:bCs/>
                <w:sz w:val="12"/>
                <w:szCs w:val="12"/>
              </w:rPr>
            </w:pPr>
            <w:r w:rsidRPr="00CB1C2F">
              <w:rPr>
                <w:b/>
                <w:bCs/>
                <w:sz w:val="12"/>
                <w:szCs w:val="12"/>
              </w:rPr>
              <w:t> </w:t>
            </w:r>
          </w:p>
        </w:tc>
        <w:tc>
          <w:tcPr>
            <w:tcW w:w="1844" w:type="pct"/>
            <w:gridSpan w:val="3"/>
            <w:tcBorders>
              <w:top w:val="nil"/>
              <w:left w:val="nil"/>
              <w:bottom w:val="nil"/>
              <w:right w:val="nil"/>
            </w:tcBorders>
            <w:shd w:val="clear" w:color="FFFFFF" w:fill="FFFFFF"/>
            <w:hideMark/>
          </w:tcPr>
          <w:p w14:paraId="1DB44200" w14:textId="77777777" w:rsidR="00CB1C2F" w:rsidRPr="00CB1C2F" w:rsidRDefault="00CB1C2F" w:rsidP="00CB1C2F">
            <w:pPr>
              <w:jc w:val="right"/>
              <w:rPr>
                <w:sz w:val="12"/>
                <w:szCs w:val="12"/>
              </w:rPr>
            </w:pPr>
            <w:r w:rsidRPr="00CB1C2F">
              <w:rPr>
                <w:sz w:val="12"/>
                <w:szCs w:val="12"/>
              </w:rPr>
              <w:t>Приложение 4</w:t>
            </w:r>
            <w:r w:rsidRPr="00CB1C2F">
              <w:rPr>
                <w:sz w:val="12"/>
                <w:szCs w:val="12"/>
              </w:rPr>
              <w:br/>
              <w:t>к решению Совета сельского</w:t>
            </w:r>
            <w:r w:rsidRPr="00CB1C2F">
              <w:rPr>
                <w:sz w:val="12"/>
                <w:szCs w:val="12"/>
              </w:rPr>
              <w:br/>
              <w:t>поселения "Зеленец"</w:t>
            </w:r>
            <w:r w:rsidRPr="00CB1C2F">
              <w:rPr>
                <w:sz w:val="12"/>
                <w:szCs w:val="12"/>
              </w:rPr>
              <w:br/>
              <w:t>от 21 июля 2025 г. № V/52-01</w:t>
            </w:r>
          </w:p>
        </w:tc>
      </w:tr>
      <w:tr w:rsidR="00CB1C2F" w:rsidRPr="00CB1C2F" w14:paraId="53DB97C0" w14:textId="77777777" w:rsidTr="00CB1C2F">
        <w:trPr>
          <w:trHeight w:val="20"/>
        </w:trPr>
        <w:tc>
          <w:tcPr>
            <w:tcW w:w="1778" w:type="pct"/>
            <w:tcBorders>
              <w:top w:val="nil"/>
              <w:left w:val="nil"/>
              <w:bottom w:val="nil"/>
              <w:right w:val="nil"/>
            </w:tcBorders>
            <w:shd w:val="clear" w:color="FFFFFF" w:fill="FFFFFF"/>
            <w:hideMark/>
          </w:tcPr>
          <w:p w14:paraId="78B4FA4A" w14:textId="77777777" w:rsidR="00CB1C2F" w:rsidRPr="00CB1C2F" w:rsidRDefault="00CB1C2F" w:rsidP="00CB1C2F">
            <w:pPr>
              <w:jc w:val="center"/>
              <w:rPr>
                <w:b/>
                <w:bCs/>
                <w:sz w:val="12"/>
                <w:szCs w:val="12"/>
              </w:rPr>
            </w:pPr>
            <w:r w:rsidRPr="00CB1C2F">
              <w:rPr>
                <w:b/>
                <w:bCs/>
                <w:sz w:val="12"/>
                <w:szCs w:val="12"/>
              </w:rPr>
              <w:t> </w:t>
            </w:r>
          </w:p>
        </w:tc>
        <w:tc>
          <w:tcPr>
            <w:tcW w:w="237" w:type="pct"/>
            <w:tcBorders>
              <w:top w:val="nil"/>
              <w:left w:val="nil"/>
              <w:bottom w:val="nil"/>
              <w:right w:val="nil"/>
            </w:tcBorders>
            <w:shd w:val="clear" w:color="FFFFFF" w:fill="FFFFFF"/>
            <w:hideMark/>
          </w:tcPr>
          <w:p w14:paraId="51F2D4C7" w14:textId="77777777" w:rsidR="00CB1C2F" w:rsidRPr="00CB1C2F" w:rsidRDefault="00CB1C2F" w:rsidP="00CB1C2F">
            <w:pPr>
              <w:jc w:val="center"/>
              <w:rPr>
                <w:b/>
                <w:bCs/>
                <w:sz w:val="12"/>
                <w:szCs w:val="12"/>
              </w:rPr>
            </w:pPr>
            <w:r w:rsidRPr="00CB1C2F">
              <w:rPr>
                <w:b/>
                <w:bCs/>
                <w:sz w:val="12"/>
                <w:szCs w:val="12"/>
              </w:rPr>
              <w:t> </w:t>
            </w:r>
          </w:p>
        </w:tc>
        <w:tc>
          <w:tcPr>
            <w:tcW w:w="193" w:type="pct"/>
            <w:tcBorders>
              <w:top w:val="nil"/>
              <w:left w:val="nil"/>
              <w:bottom w:val="nil"/>
              <w:right w:val="nil"/>
            </w:tcBorders>
            <w:shd w:val="clear" w:color="FFFFFF" w:fill="FFFFFF"/>
            <w:hideMark/>
          </w:tcPr>
          <w:p w14:paraId="6BD9C5B6" w14:textId="77777777" w:rsidR="00CB1C2F" w:rsidRPr="00CB1C2F" w:rsidRDefault="00CB1C2F" w:rsidP="00CB1C2F">
            <w:pPr>
              <w:jc w:val="center"/>
              <w:rPr>
                <w:b/>
                <w:bCs/>
                <w:sz w:val="12"/>
                <w:szCs w:val="12"/>
              </w:rPr>
            </w:pPr>
            <w:r w:rsidRPr="00CB1C2F">
              <w:rPr>
                <w:b/>
                <w:bCs/>
                <w:sz w:val="12"/>
                <w:szCs w:val="12"/>
              </w:rPr>
              <w:t> </w:t>
            </w:r>
          </w:p>
        </w:tc>
        <w:tc>
          <w:tcPr>
            <w:tcW w:w="193" w:type="pct"/>
            <w:tcBorders>
              <w:top w:val="nil"/>
              <w:left w:val="nil"/>
              <w:bottom w:val="nil"/>
              <w:right w:val="nil"/>
            </w:tcBorders>
            <w:shd w:val="clear" w:color="FFFFFF" w:fill="FFFFFF"/>
            <w:hideMark/>
          </w:tcPr>
          <w:p w14:paraId="1C82B4C8" w14:textId="77777777" w:rsidR="00CB1C2F" w:rsidRPr="00CB1C2F" w:rsidRDefault="00CB1C2F" w:rsidP="00CB1C2F">
            <w:pPr>
              <w:jc w:val="center"/>
              <w:rPr>
                <w:b/>
                <w:bCs/>
                <w:sz w:val="12"/>
                <w:szCs w:val="12"/>
              </w:rPr>
            </w:pPr>
            <w:r w:rsidRPr="00CB1C2F">
              <w:rPr>
                <w:b/>
                <w:bCs/>
                <w:sz w:val="12"/>
                <w:szCs w:val="12"/>
              </w:rPr>
              <w:t> </w:t>
            </w:r>
          </w:p>
        </w:tc>
        <w:tc>
          <w:tcPr>
            <w:tcW w:w="563" w:type="pct"/>
            <w:tcBorders>
              <w:top w:val="nil"/>
              <w:left w:val="nil"/>
              <w:bottom w:val="nil"/>
              <w:right w:val="nil"/>
            </w:tcBorders>
            <w:shd w:val="clear" w:color="FFFFFF" w:fill="FFFFFF"/>
            <w:hideMark/>
          </w:tcPr>
          <w:p w14:paraId="5D5E123B" w14:textId="77777777" w:rsidR="00CB1C2F" w:rsidRPr="00CB1C2F" w:rsidRDefault="00CB1C2F" w:rsidP="00CB1C2F">
            <w:pPr>
              <w:jc w:val="center"/>
              <w:rPr>
                <w:b/>
                <w:bCs/>
                <w:sz w:val="12"/>
                <w:szCs w:val="12"/>
              </w:rPr>
            </w:pPr>
            <w:r w:rsidRPr="00CB1C2F">
              <w:rPr>
                <w:b/>
                <w:bCs/>
                <w:sz w:val="12"/>
                <w:szCs w:val="12"/>
              </w:rPr>
              <w:t> </w:t>
            </w:r>
          </w:p>
        </w:tc>
        <w:tc>
          <w:tcPr>
            <w:tcW w:w="193" w:type="pct"/>
            <w:tcBorders>
              <w:top w:val="nil"/>
              <w:left w:val="nil"/>
              <w:bottom w:val="nil"/>
              <w:right w:val="nil"/>
            </w:tcBorders>
            <w:shd w:val="clear" w:color="FFFFFF" w:fill="FFFFFF"/>
            <w:hideMark/>
          </w:tcPr>
          <w:p w14:paraId="7CEE3666" w14:textId="77777777" w:rsidR="00CB1C2F" w:rsidRPr="00CB1C2F" w:rsidRDefault="00CB1C2F" w:rsidP="00CB1C2F">
            <w:pPr>
              <w:jc w:val="center"/>
              <w:rPr>
                <w:b/>
                <w:bCs/>
                <w:sz w:val="12"/>
                <w:szCs w:val="12"/>
              </w:rPr>
            </w:pPr>
            <w:r w:rsidRPr="00CB1C2F">
              <w:rPr>
                <w:b/>
                <w:bCs/>
                <w:sz w:val="12"/>
                <w:szCs w:val="12"/>
              </w:rPr>
              <w:t> </w:t>
            </w:r>
          </w:p>
        </w:tc>
        <w:tc>
          <w:tcPr>
            <w:tcW w:w="615" w:type="pct"/>
            <w:tcBorders>
              <w:top w:val="nil"/>
              <w:left w:val="nil"/>
              <w:bottom w:val="nil"/>
              <w:right w:val="nil"/>
            </w:tcBorders>
            <w:shd w:val="clear" w:color="FFFFFF" w:fill="FFFFFF"/>
            <w:hideMark/>
          </w:tcPr>
          <w:p w14:paraId="59A9E682" w14:textId="77777777" w:rsidR="00CB1C2F" w:rsidRPr="00CB1C2F" w:rsidRDefault="00CB1C2F" w:rsidP="00CB1C2F">
            <w:pPr>
              <w:jc w:val="center"/>
              <w:rPr>
                <w:b/>
                <w:bCs/>
                <w:sz w:val="12"/>
                <w:szCs w:val="12"/>
              </w:rPr>
            </w:pPr>
            <w:r w:rsidRPr="00CB1C2F">
              <w:rPr>
                <w:b/>
                <w:bCs/>
                <w:sz w:val="12"/>
                <w:szCs w:val="12"/>
              </w:rPr>
              <w:t> </w:t>
            </w:r>
          </w:p>
        </w:tc>
        <w:tc>
          <w:tcPr>
            <w:tcW w:w="615" w:type="pct"/>
            <w:tcBorders>
              <w:top w:val="nil"/>
              <w:left w:val="nil"/>
              <w:bottom w:val="nil"/>
              <w:right w:val="nil"/>
            </w:tcBorders>
            <w:shd w:val="clear" w:color="FFFFFF" w:fill="FFFFFF"/>
            <w:hideMark/>
          </w:tcPr>
          <w:p w14:paraId="65FCE204" w14:textId="77777777" w:rsidR="00CB1C2F" w:rsidRPr="00CB1C2F" w:rsidRDefault="00CB1C2F" w:rsidP="00CB1C2F">
            <w:pPr>
              <w:jc w:val="center"/>
              <w:rPr>
                <w:b/>
                <w:bCs/>
                <w:sz w:val="12"/>
                <w:szCs w:val="12"/>
              </w:rPr>
            </w:pPr>
            <w:r w:rsidRPr="00CB1C2F">
              <w:rPr>
                <w:b/>
                <w:bCs/>
                <w:sz w:val="12"/>
                <w:szCs w:val="12"/>
              </w:rPr>
              <w:t> </w:t>
            </w:r>
          </w:p>
        </w:tc>
        <w:tc>
          <w:tcPr>
            <w:tcW w:w="615" w:type="pct"/>
            <w:tcBorders>
              <w:top w:val="nil"/>
              <w:left w:val="nil"/>
              <w:bottom w:val="nil"/>
              <w:right w:val="nil"/>
            </w:tcBorders>
            <w:shd w:val="clear" w:color="FFFFFF" w:fill="FFFFFF"/>
            <w:hideMark/>
          </w:tcPr>
          <w:p w14:paraId="317796A9" w14:textId="77777777" w:rsidR="00CB1C2F" w:rsidRPr="00CB1C2F" w:rsidRDefault="00CB1C2F" w:rsidP="00CB1C2F">
            <w:pPr>
              <w:jc w:val="center"/>
              <w:rPr>
                <w:b/>
                <w:bCs/>
                <w:sz w:val="12"/>
                <w:szCs w:val="12"/>
              </w:rPr>
            </w:pPr>
            <w:r w:rsidRPr="00CB1C2F">
              <w:rPr>
                <w:b/>
                <w:bCs/>
                <w:sz w:val="12"/>
                <w:szCs w:val="12"/>
              </w:rPr>
              <w:t> </w:t>
            </w:r>
          </w:p>
        </w:tc>
      </w:tr>
      <w:tr w:rsidR="00CB1C2F" w:rsidRPr="00CB1C2F" w14:paraId="48F9BF69" w14:textId="77777777" w:rsidTr="00CB1C2F">
        <w:trPr>
          <w:trHeight w:val="20"/>
        </w:trPr>
        <w:tc>
          <w:tcPr>
            <w:tcW w:w="5000" w:type="pct"/>
            <w:gridSpan w:val="9"/>
            <w:tcBorders>
              <w:top w:val="nil"/>
              <w:left w:val="nil"/>
              <w:bottom w:val="nil"/>
              <w:right w:val="nil"/>
            </w:tcBorders>
            <w:shd w:val="clear" w:color="FFFFFF" w:fill="FFFFFF"/>
            <w:hideMark/>
          </w:tcPr>
          <w:p w14:paraId="2A599018" w14:textId="77777777" w:rsidR="00CB1C2F" w:rsidRPr="00CB1C2F" w:rsidRDefault="00CB1C2F" w:rsidP="00CB1C2F">
            <w:pPr>
              <w:jc w:val="center"/>
              <w:rPr>
                <w:b/>
                <w:bCs/>
                <w:sz w:val="12"/>
                <w:szCs w:val="12"/>
              </w:rPr>
            </w:pPr>
            <w:r w:rsidRPr="00CB1C2F">
              <w:rPr>
                <w:b/>
                <w:bCs/>
                <w:sz w:val="12"/>
                <w:szCs w:val="12"/>
              </w:rPr>
              <w:t>ВЕДОМСТВЕННАЯ СТРУКТУРА РАСХОДОВ</w:t>
            </w:r>
            <w:r w:rsidRPr="00CB1C2F">
              <w:rPr>
                <w:b/>
                <w:bCs/>
                <w:sz w:val="12"/>
                <w:szCs w:val="12"/>
              </w:rPr>
              <w:br/>
              <w:t>БЮДЖЕТА МО СП "ЗЕЛЕНЕЦ"</w:t>
            </w:r>
            <w:r w:rsidRPr="00CB1C2F">
              <w:rPr>
                <w:b/>
                <w:bCs/>
                <w:sz w:val="12"/>
                <w:szCs w:val="12"/>
              </w:rPr>
              <w:br/>
              <w:t>НА 2025 ГОД И ПЛАНОВЫЙ ПЕРИОД 2026</w:t>
            </w:r>
            <w:proofErr w:type="gramStart"/>
            <w:r w:rsidRPr="00CB1C2F">
              <w:rPr>
                <w:b/>
                <w:bCs/>
                <w:sz w:val="12"/>
                <w:szCs w:val="12"/>
              </w:rPr>
              <w:t xml:space="preserve"> И</w:t>
            </w:r>
            <w:proofErr w:type="gramEnd"/>
            <w:r w:rsidRPr="00CB1C2F">
              <w:rPr>
                <w:b/>
                <w:bCs/>
                <w:sz w:val="12"/>
                <w:szCs w:val="12"/>
              </w:rPr>
              <w:t xml:space="preserve"> 2027 ГОДОВ</w:t>
            </w:r>
          </w:p>
        </w:tc>
      </w:tr>
      <w:tr w:rsidR="00CB1C2F" w:rsidRPr="00CB1C2F" w14:paraId="62B582BE" w14:textId="77777777" w:rsidTr="00CB1C2F">
        <w:trPr>
          <w:trHeight w:val="20"/>
        </w:trPr>
        <w:tc>
          <w:tcPr>
            <w:tcW w:w="5000" w:type="pct"/>
            <w:gridSpan w:val="9"/>
            <w:tcBorders>
              <w:top w:val="nil"/>
              <w:left w:val="nil"/>
              <w:bottom w:val="nil"/>
              <w:right w:val="nil"/>
            </w:tcBorders>
            <w:shd w:val="clear" w:color="FFFFFF" w:fill="FFFFFF"/>
            <w:hideMark/>
          </w:tcPr>
          <w:p w14:paraId="3030FF0E" w14:textId="77777777" w:rsidR="00CB1C2F" w:rsidRPr="00CB1C2F" w:rsidRDefault="00CB1C2F" w:rsidP="00CB1C2F">
            <w:pPr>
              <w:jc w:val="center"/>
              <w:rPr>
                <w:b/>
                <w:bCs/>
                <w:sz w:val="12"/>
                <w:szCs w:val="12"/>
              </w:rPr>
            </w:pPr>
            <w:r w:rsidRPr="00CB1C2F">
              <w:rPr>
                <w:b/>
                <w:bCs/>
                <w:sz w:val="12"/>
                <w:szCs w:val="12"/>
              </w:rPr>
              <w:t> </w:t>
            </w:r>
          </w:p>
        </w:tc>
      </w:tr>
      <w:tr w:rsidR="00CB1C2F" w:rsidRPr="00CB1C2F" w14:paraId="6CAE36AA" w14:textId="77777777" w:rsidTr="00CB1C2F">
        <w:trPr>
          <w:trHeight w:val="20"/>
        </w:trPr>
        <w:tc>
          <w:tcPr>
            <w:tcW w:w="1778" w:type="pct"/>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686597E0" w14:textId="77777777" w:rsidR="00CB1C2F" w:rsidRPr="00CB1C2F" w:rsidRDefault="00CB1C2F" w:rsidP="00CB1C2F">
            <w:pPr>
              <w:jc w:val="center"/>
              <w:rPr>
                <w:b/>
                <w:bCs/>
                <w:sz w:val="12"/>
                <w:szCs w:val="12"/>
              </w:rPr>
            </w:pPr>
            <w:r w:rsidRPr="00CB1C2F">
              <w:rPr>
                <w:b/>
                <w:bCs/>
                <w:sz w:val="12"/>
                <w:szCs w:val="12"/>
              </w:rPr>
              <w:t>Наименование</w:t>
            </w:r>
          </w:p>
        </w:tc>
        <w:tc>
          <w:tcPr>
            <w:tcW w:w="237" w:type="pct"/>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1C8058F3" w14:textId="77777777" w:rsidR="00CB1C2F" w:rsidRPr="00CB1C2F" w:rsidRDefault="00CB1C2F" w:rsidP="00CB1C2F">
            <w:pPr>
              <w:jc w:val="center"/>
              <w:rPr>
                <w:b/>
                <w:bCs/>
                <w:sz w:val="12"/>
                <w:szCs w:val="12"/>
              </w:rPr>
            </w:pPr>
            <w:r w:rsidRPr="00CB1C2F">
              <w:rPr>
                <w:b/>
                <w:bCs/>
                <w:sz w:val="12"/>
                <w:szCs w:val="12"/>
              </w:rPr>
              <w:t>Мин</w:t>
            </w:r>
          </w:p>
        </w:tc>
        <w:tc>
          <w:tcPr>
            <w:tcW w:w="193" w:type="pct"/>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02E11D53" w14:textId="77777777" w:rsidR="00CB1C2F" w:rsidRPr="00CB1C2F" w:rsidRDefault="00CB1C2F" w:rsidP="00CB1C2F">
            <w:pPr>
              <w:jc w:val="center"/>
              <w:rPr>
                <w:b/>
                <w:bCs/>
                <w:sz w:val="12"/>
                <w:szCs w:val="12"/>
              </w:rPr>
            </w:pPr>
            <w:proofErr w:type="spellStart"/>
            <w:r w:rsidRPr="00CB1C2F">
              <w:rPr>
                <w:b/>
                <w:bCs/>
                <w:sz w:val="12"/>
                <w:szCs w:val="12"/>
              </w:rPr>
              <w:t>Рз</w:t>
            </w:r>
            <w:proofErr w:type="spellEnd"/>
          </w:p>
        </w:tc>
        <w:tc>
          <w:tcPr>
            <w:tcW w:w="193" w:type="pct"/>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112EB1BA" w14:textId="77777777" w:rsidR="00CB1C2F" w:rsidRPr="00CB1C2F" w:rsidRDefault="00CB1C2F" w:rsidP="00CB1C2F">
            <w:pPr>
              <w:jc w:val="center"/>
              <w:rPr>
                <w:b/>
                <w:bCs/>
                <w:sz w:val="12"/>
                <w:szCs w:val="12"/>
              </w:rPr>
            </w:pPr>
            <w:proofErr w:type="gramStart"/>
            <w:r w:rsidRPr="00CB1C2F">
              <w:rPr>
                <w:b/>
                <w:bCs/>
                <w:sz w:val="12"/>
                <w:szCs w:val="12"/>
              </w:rPr>
              <w:t>ПР</w:t>
            </w:r>
            <w:proofErr w:type="gramEnd"/>
          </w:p>
        </w:tc>
        <w:tc>
          <w:tcPr>
            <w:tcW w:w="563" w:type="pct"/>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4764E55E" w14:textId="77777777" w:rsidR="00CB1C2F" w:rsidRPr="00CB1C2F" w:rsidRDefault="00CB1C2F" w:rsidP="00CB1C2F">
            <w:pPr>
              <w:jc w:val="center"/>
              <w:rPr>
                <w:b/>
                <w:bCs/>
                <w:sz w:val="12"/>
                <w:szCs w:val="12"/>
              </w:rPr>
            </w:pPr>
            <w:r w:rsidRPr="00CB1C2F">
              <w:rPr>
                <w:b/>
                <w:bCs/>
                <w:sz w:val="12"/>
                <w:szCs w:val="12"/>
              </w:rPr>
              <w:t>ЦСР</w:t>
            </w:r>
          </w:p>
        </w:tc>
        <w:tc>
          <w:tcPr>
            <w:tcW w:w="193" w:type="pct"/>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04C02BDB" w14:textId="77777777" w:rsidR="00CB1C2F" w:rsidRPr="00CB1C2F" w:rsidRDefault="00CB1C2F" w:rsidP="00CB1C2F">
            <w:pPr>
              <w:jc w:val="center"/>
              <w:rPr>
                <w:b/>
                <w:bCs/>
                <w:sz w:val="12"/>
                <w:szCs w:val="12"/>
              </w:rPr>
            </w:pPr>
            <w:r w:rsidRPr="00CB1C2F">
              <w:rPr>
                <w:b/>
                <w:bCs/>
                <w:sz w:val="12"/>
                <w:szCs w:val="12"/>
              </w:rPr>
              <w:t>ВР</w:t>
            </w:r>
          </w:p>
        </w:tc>
        <w:tc>
          <w:tcPr>
            <w:tcW w:w="1844"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5B5F28D4" w14:textId="77777777" w:rsidR="00CB1C2F" w:rsidRPr="00CB1C2F" w:rsidRDefault="00CB1C2F" w:rsidP="00CB1C2F">
            <w:pPr>
              <w:jc w:val="center"/>
              <w:rPr>
                <w:b/>
                <w:bCs/>
                <w:sz w:val="12"/>
                <w:szCs w:val="12"/>
              </w:rPr>
            </w:pPr>
            <w:r w:rsidRPr="00CB1C2F">
              <w:rPr>
                <w:b/>
                <w:bCs/>
                <w:sz w:val="12"/>
                <w:szCs w:val="12"/>
              </w:rPr>
              <w:t>Сумма (тыс. рублей)</w:t>
            </w:r>
          </w:p>
        </w:tc>
      </w:tr>
      <w:tr w:rsidR="00CB1C2F" w:rsidRPr="00CB1C2F" w14:paraId="555C27BB" w14:textId="77777777" w:rsidTr="00CB1C2F">
        <w:trPr>
          <w:trHeight w:val="20"/>
        </w:trPr>
        <w:tc>
          <w:tcPr>
            <w:tcW w:w="1778" w:type="pct"/>
            <w:vMerge/>
            <w:tcBorders>
              <w:top w:val="single" w:sz="4" w:space="0" w:color="000000"/>
              <w:left w:val="single" w:sz="4" w:space="0" w:color="000000"/>
              <w:bottom w:val="single" w:sz="4" w:space="0" w:color="000000"/>
              <w:right w:val="single" w:sz="4" w:space="0" w:color="000000"/>
            </w:tcBorders>
            <w:vAlign w:val="center"/>
            <w:hideMark/>
          </w:tcPr>
          <w:p w14:paraId="7273F5F1" w14:textId="77777777" w:rsidR="00CB1C2F" w:rsidRPr="00CB1C2F" w:rsidRDefault="00CB1C2F" w:rsidP="00CB1C2F">
            <w:pPr>
              <w:rPr>
                <w:b/>
                <w:bCs/>
                <w:sz w:val="12"/>
                <w:szCs w:val="12"/>
              </w:rPr>
            </w:pPr>
          </w:p>
        </w:tc>
        <w:tc>
          <w:tcPr>
            <w:tcW w:w="237" w:type="pct"/>
            <w:vMerge/>
            <w:tcBorders>
              <w:top w:val="single" w:sz="4" w:space="0" w:color="000000"/>
              <w:left w:val="single" w:sz="4" w:space="0" w:color="000000"/>
              <w:bottom w:val="single" w:sz="4" w:space="0" w:color="000000"/>
              <w:right w:val="single" w:sz="4" w:space="0" w:color="000000"/>
            </w:tcBorders>
            <w:vAlign w:val="center"/>
            <w:hideMark/>
          </w:tcPr>
          <w:p w14:paraId="65AF04D3" w14:textId="77777777" w:rsidR="00CB1C2F" w:rsidRPr="00CB1C2F" w:rsidRDefault="00CB1C2F" w:rsidP="00CB1C2F">
            <w:pPr>
              <w:rPr>
                <w:b/>
                <w:bCs/>
                <w:sz w:val="12"/>
                <w:szCs w:val="12"/>
              </w:rPr>
            </w:pPr>
          </w:p>
        </w:tc>
        <w:tc>
          <w:tcPr>
            <w:tcW w:w="193" w:type="pct"/>
            <w:vMerge/>
            <w:tcBorders>
              <w:top w:val="single" w:sz="4" w:space="0" w:color="000000"/>
              <w:left w:val="single" w:sz="4" w:space="0" w:color="000000"/>
              <w:bottom w:val="single" w:sz="4" w:space="0" w:color="000000"/>
              <w:right w:val="single" w:sz="4" w:space="0" w:color="000000"/>
            </w:tcBorders>
            <w:vAlign w:val="center"/>
            <w:hideMark/>
          </w:tcPr>
          <w:p w14:paraId="0659109C" w14:textId="77777777" w:rsidR="00CB1C2F" w:rsidRPr="00CB1C2F" w:rsidRDefault="00CB1C2F" w:rsidP="00CB1C2F">
            <w:pPr>
              <w:rPr>
                <w:b/>
                <w:bCs/>
                <w:sz w:val="12"/>
                <w:szCs w:val="12"/>
              </w:rPr>
            </w:pPr>
          </w:p>
        </w:tc>
        <w:tc>
          <w:tcPr>
            <w:tcW w:w="193" w:type="pct"/>
            <w:vMerge/>
            <w:tcBorders>
              <w:top w:val="single" w:sz="4" w:space="0" w:color="000000"/>
              <w:left w:val="single" w:sz="4" w:space="0" w:color="000000"/>
              <w:bottom w:val="single" w:sz="4" w:space="0" w:color="000000"/>
              <w:right w:val="single" w:sz="4" w:space="0" w:color="000000"/>
            </w:tcBorders>
            <w:vAlign w:val="center"/>
            <w:hideMark/>
          </w:tcPr>
          <w:p w14:paraId="21DEF11D" w14:textId="77777777" w:rsidR="00CB1C2F" w:rsidRPr="00CB1C2F" w:rsidRDefault="00CB1C2F" w:rsidP="00CB1C2F">
            <w:pPr>
              <w:rPr>
                <w:b/>
                <w:bCs/>
                <w:sz w:val="12"/>
                <w:szCs w:val="12"/>
              </w:rPr>
            </w:pPr>
          </w:p>
        </w:tc>
        <w:tc>
          <w:tcPr>
            <w:tcW w:w="563" w:type="pct"/>
            <w:vMerge/>
            <w:tcBorders>
              <w:top w:val="single" w:sz="4" w:space="0" w:color="000000"/>
              <w:left w:val="single" w:sz="4" w:space="0" w:color="000000"/>
              <w:bottom w:val="single" w:sz="4" w:space="0" w:color="000000"/>
              <w:right w:val="single" w:sz="4" w:space="0" w:color="000000"/>
            </w:tcBorders>
            <w:vAlign w:val="center"/>
            <w:hideMark/>
          </w:tcPr>
          <w:p w14:paraId="00D4A11B" w14:textId="77777777" w:rsidR="00CB1C2F" w:rsidRPr="00CB1C2F" w:rsidRDefault="00CB1C2F" w:rsidP="00CB1C2F">
            <w:pPr>
              <w:rPr>
                <w:b/>
                <w:bCs/>
                <w:sz w:val="12"/>
                <w:szCs w:val="12"/>
              </w:rPr>
            </w:pPr>
          </w:p>
        </w:tc>
        <w:tc>
          <w:tcPr>
            <w:tcW w:w="193" w:type="pct"/>
            <w:vMerge/>
            <w:tcBorders>
              <w:top w:val="single" w:sz="4" w:space="0" w:color="000000"/>
              <w:left w:val="single" w:sz="4" w:space="0" w:color="000000"/>
              <w:bottom w:val="single" w:sz="4" w:space="0" w:color="000000"/>
              <w:right w:val="single" w:sz="4" w:space="0" w:color="000000"/>
            </w:tcBorders>
            <w:vAlign w:val="center"/>
            <w:hideMark/>
          </w:tcPr>
          <w:p w14:paraId="78354BCB" w14:textId="77777777" w:rsidR="00CB1C2F" w:rsidRPr="00CB1C2F" w:rsidRDefault="00CB1C2F" w:rsidP="00CB1C2F">
            <w:pPr>
              <w:rPr>
                <w:b/>
                <w:bCs/>
                <w:sz w:val="12"/>
                <w:szCs w:val="12"/>
              </w:rPr>
            </w:pPr>
          </w:p>
        </w:tc>
        <w:tc>
          <w:tcPr>
            <w:tcW w:w="615" w:type="pct"/>
            <w:tcBorders>
              <w:top w:val="nil"/>
              <w:left w:val="nil"/>
              <w:bottom w:val="single" w:sz="4" w:space="0" w:color="000000"/>
              <w:right w:val="single" w:sz="4" w:space="0" w:color="000000"/>
            </w:tcBorders>
            <w:shd w:val="clear" w:color="FFFFFF" w:fill="FFFFFF"/>
            <w:vAlign w:val="center"/>
            <w:hideMark/>
          </w:tcPr>
          <w:p w14:paraId="2FA9936C" w14:textId="77777777" w:rsidR="00CB1C2F" w:rsidRPr="00CB1C2F" w:rsidRDefault="00CB1C2F" w:rsidP="00CB1C2F">
            <w:pPr>
              <w:jc w:val="center"/>
              <w:rPr>
                <w:b/>
                <w:bCs/>
                <w:sz w:val="12"/>
                <w:szCs w:val="12"/>
              </w:rPr>
            </w:pPr>
            <w:r w:rsidRPr="00CB1C2F">
              <w:rPr>
                <w:b/>
                <w:bCs/>
                <w:sz w:val="12"/>
                <w:szCs w:val="12"/>
              </w:rPr>
              <w:t>2025 год</w:t>
            </w:r>
          </w:p>
        </w:tc>
        <w:tc>
          <w:tcPr>
            <w:tcW w:w="615" w:type="pct"/>
            <w:tcBorders>
              <w:top w:val="nil"/>
              <w:left w:val="nil"/>
              <w:bottom w:val="single" w:sz="4" w:space="0" w:color="000000"/>
              <w:right w:val="single" w:sz="4" w:space="0" w:color="000000"/>
            </w:tcBorders>
            <w:shd w:val="clear" w:color="FFFFFF" w:fill="FFFFFF"/>
            <w:vAlign w:val="center"/>
            <w:hideMark/>
          </w:tcPr>
          <w:p w14:paraId="1789722D" w14:textId="77777777" w:rsidR="00CB1C2F" w:rsidRPr="00CB1C2F" w:rsidRDefault="00CB1C2F" w:rsidP="00CB1C2F">
            <w:pPr>
              <w:jc w:val="center"/>
              <w:rPr>
                <w:b/>
                <w:bCs/>
                <w:sz w:val="12"/>
                <w:szCs w:val="12"/>
              </w:rPr>
            </w:pPr>
            <w:r w:rsidRPr="00CB1C2F">
              <w:rPr>
                <w:b/>
                <w:bCs/>
                <w:sz w:val="12"/>
                <w:szCs w:val="12"/>
              </w:rPr>
              <w:t>2026 год</w:t>
            </w:r>
          </w:p>
        </w:tc>
        <w:tc>
          <w:tcPr>
            <w:tcW w:w="615" w:type="pct"/>
            <w:tcBorders>
              <w:top w:val="nil"/>
              <w:left w:val="nil"/>
              <w:bottom w:val="single" w:sz="4" w:space="0" w:color="000000"/>
              <w:right w:val="single" w:sz="4" w:space="0" w:color="000000"/>
            </w:tcBorders>
            <w:shd w:val="clear" w:color="FFFFFF" w:fill="FFFFFF"/>
            <w:vAlign w:val="center"/>
            <w:hideMark/>
          </w:tcPr>
          <w:p w14:paraId="0EEDD6F5" w14:textId="77777777" w:rsidR="00CB1C2F" w:rsidRPr="00CB1C2F" w:rsidRDefault="00CB1C2F" w:rsidP="00CB1C2F">
            <w:pPr>
              <w:jc w:val="center"/>
              <w:rPr>
                <w:b/>
                <w:bCs/>
                <w:sz w:val="12"/>
                <w:szCs w:val="12"/>
              </w:rPr>
            </w:pPr>
            <w:r w:rsidRPr="00CB1C2F">
              <w:rPr>
                <w:b/>
                <w:bCs/>
                <w:sz w:val="12"/>
                <w:szCs w:val="12"/>
              </w:rPr>
              <w:t>2027 год</w:t>
            </w:r>
          </w:p>
        </w:tc>
      </w:tr>
      <w:tr w:rsidR="00CB1C2F" w:rsidRPr="00CB1C2F" w14:paraId="47F10B41"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FFFFFF" w:fill="FFFFFF"/>
            <w:vAlign w:val="center"/>
            <w:hideMark/>
          </w:tcPr>
          <w:p w14:paraId="4B6D09A6" w14:textId="77777777" w:rsidR="00CB1C2F" w:rsidRPr="00CB1C2F" w:rsidRDefault="00CB1C2F" w:rsidP="00CB1C2F">
            <w:pPr>
              <w:jc w:val="center"/>
              <w:rPr>
                <w:b/>
                <w:bCs/>
                <w:sz w:val="12"/>
                <w:szCs w:val="12"/>
              </w:rPr>
            </w:pPr>
            <w:r w:rsidRPr="00CB1C2F">
              <w:rPr>
                <w:b/>
                <w:bCs/>
                <w:sz w:val="12"/>
                <w:szCs w:val="12"/>
              </w:rPr>
              <w:t>1</w:t>
            </w:r>
          </w:p>
        </w:tc>
        <w:tc>
          <w:tcPr>
            <w:tcW w:w="237" w:type="pct"/>
            <w:tcBorders>
              <w:top w:val="nil"/>
              <w:left w:val="nil"/>
              <w:bottom w:val="single" w:sz="4" w:space="0" w:color="000000"/>
              <w:right w:val="single" w:sz="4" w:space="0" w:color="000000"/>
            </w:tcBorders>
            <w:shd w:val="clear" w:color="FFFFFF" w:fill="FFFFFF"/>
            <w:vAlign w:val="center"/>
            <w:hideMark/>
          </w:tcPr>
          <w:p w14:paraId="3118018B" w14:textId="77777777" w:rsidR="00CB1C2F" w:rsidRPr="00CB1C2F" w:rsidRDefault="00CB1C2F" w:rsidP="00CB1C2F">
            <w:pPr>
              <w:jc w:val="center"/>
              <w:rPr>
                <w:b/>
                <w:bCs/>
                <w:sz w:val="12"/>
                <w:szCs w:val="12"/>
              </w:rPr>
            </w:pPr>
            <w:r w:rsidRPr="00CB1C2F">
              <w:rPr>
                <w:b/>
                <w:bCs/>
                <w:sz w:val="12"/>
                <w:szCs w:val="12"/>
              </w:rPr>
              <w:t>2</w:t>
            </w:r>
          </w:p>
        </w:tc>
        <w:tc>
          <w:tcPr>
            <w:tcW w:w="193" w:type="pct"/>
            <w:tcBorders>
              <w:top w:val="nil"/>
              <w:left w:val="nil"/>
              <w:bottom w:val="single" w:sz="4" w:space="0" w:color="000000"/>
              <w:right w:val="single" w:sz="4" w:space="0" w:color="000000"/>
            </w:tcBorders>
            <w:shd w:val="clear" w:color="FFFFFF" w:fill="FFFFFF"/>
            <w:vAlign w:val="center"/>
            <w:hideMark/>
          </w:tcPr>
          <w:p w14:paraId="00FFFBFB" w14:textId="77777777" w:rsidR="00CB1C2F" w:rsidRPr="00CB1C2F" w:rsidRDefault="00CB1C2F" w:rsidP="00CB1C2F">
            <w:pPr>
              <w:jc w:val="center"/>
              <w:rPr>
                <w:b/>
                <w:bCs/>
                <w:sz w:val="12"/>
                <w:szCs w:val="12"/>
              </w:rPr>
            </w:pPr>
            <w:r w:rsidRPr="00CB1C2F">
              <w:rPr>
                <w:b/>
                <w:bCs/>
                <w:sz w:val="12"/>
                <w:szCs w:val="12"/>
              </w:rPr>
              <w:t>3</w:t>
            </w:r>
          </w:p>
        </w:tc>
        <w:tc>
          <w:tcPr>
            <w:tcW w:w="193" w:type="pct"/>
            <w:tcBorders>
              <w:top w:val="nil"/>
              <w:left w:val="nil"/>
              <w:bottom w:val="single" w:sz="4" w:space="0" w:color="000000"/>
              <w:right w:val="single" w:sz="4" w:space="0" w:color="000000"/>
            </w:tcBorders>
            <w:shd w:val="clear" w:color="FFFFFF" w:fill="FFFFFF"/>
            <w:vAlign w:val="center"/>
            <w:hideMark/>
          </w:tcPr>
          <w:p w14:paraId="77726E6C" w14:textId="77777777" w:rsidR="00CB1C2F" w:rsidRPr="00CB1C2F" w:rsidRDefault="00CB1C2F" w:rsidP="00CB1C2F">
            <w:pPr>
              <w:jc w:val="center"/>
              <w:rPr>
                <w:b/>
                <w:bCs/>
                <w:sz w:val="12"/>
                <w:szCs w:val="12"/>
              </w:rPr>
            </w:pPr>
            <w:r w:rsidRPr="00CB1C2F">
              <w:rPr>
                <w:b/>
                <w:bCs/>
                <w:sz w:val="12"/>
                <w:szCs w:val="12"/>
              </w:rPr>
              <w:t>4</w:t>
            </w:r>
          </w:p>
        </w:tc>
        <w:tc>
          <w:tcPr>
            <w:tcW w:w="563" w:type="pct"/>
            <w:tcBorders>
              <w:top w:val="nil"/>
              <w:left w:val="nil"/>
              <w:bottom w:val="single" w:sz="4" w:space="0" w:color="000000"/>
              <w:right w:val="single" w:sz="4" w:space="0" w:color="000000"/>
            </w:tcBorders>
            <w:shd w:val="clear" w:color="FFFFFF" w:fill="FFFFFF"/>
            <w:vAlign w:val="center"/>
            <w:hideMark/>
          </w:tcPr>
          <w:p w14:paraId="7C0325CF" w14:textId="77777777" w:rsidR="00CB1C2F" w:rsidRPr="00CB1C2F" w:rsidRDefault="00CB1C2F" w:rsidP="00CB1C2F">
            <w:pPr>
              <w:jc w:val="center"/>
              <w:rPr>
                <w:b/>
                <w:bCs/>
                <w:sz w:val="12"/>
                <w:szCs w:val="12"/>
              </w:rPr>
            </w:pPr>
            <w:r w:rsidRPr="00CB1C2F">
              <w:rPr>
                <w:b/>
                <w:bCs/>
                <w:sz w:val="12"/>
                <w:szCs w:val="12"/>
              </w:rPr>
              <w:t>5</w:t>
            </w:r>
          </w:p>
        </w:tc>
        <w:tc>
          <w:tcPr>
            <w:tcW w:w="193" w:type="pct"/>
            <w:tcBorders>
              <w:top w:val="nil"/>
              <w:left w:val="nil"/>
              <w:bottom w:val="single" w:sz="4" w:space="0" w:color="000000"/>
              <w:right w:val="single" w:sz="4" w:space="0" w:color="000000"/>
            </w:tcBorders>
            <w:shd w:val="clear" w:color="FFFFFF" w:fill="FFFFFF"/>
            <w:vAlign w:val="center"/>
            <w:hideMark/>
          </w:tcPr>
          <w:p w14:paraId="1FCE7641" w14:textId="77777777" w:rsidR="00CB1C2F" w:rsidRPr="00CB1C2F" w:rsidRDefault="00CB1C2F" w:rsidP="00CB1C2F">
            <w:pPr>
              <w:jc w:val="center"/>
              <w:rPr>
                <w:b/>
                <w:bCs/>
                <w:sz w:val="12"/>
                <w:szCs w:val="12"/>
              </w:rPr>
            </w:pPr>
            <w:r w:rsidRPr="00CB1C2F">
              <w:rPr>
                <w:b/>
                <w:bCs/>
                <w:sz w:val="12"/>
                <w:szCs w:val="12"/>
              </w:rPr>
              <w:t>6</w:t>
            </w:r>
          </w:p>
        </w:tc>
        <w:tc>
          <w:tcPr>
            <w:tcW w:w="615" w:type="pct"/>
            <w:tcBorders>
              <w:top w:val="nil"/>
              <w:left w:val="nil"/>
              <w:bottom w:val="single" w:sz="4" w:space="0" w:color="000000"/>
              <w:right w:val="single" w:sz="4" w:space="0" w:color="000000"/>
            </w:tcBorders>
            <w:shd w:val="clear" w:color="FFFFFF" w:fill="FFFFFF"/>
            <w:vAlign w:val="center"/>
            <w:hideMark/>
          </w:tcPr>
          <w:p w14:paraId="4E9B5F6C" w14:textId="77777777" w:rsidR="00CB1C2F" w:rsidRPr="00CB1C2F" w:rsidRDefault="00CB1C2F" w:rsidP="00CB1C2F">
            <w:pPr>
              <w:jc w:val="center"/>
              <w:rPr>
                <w:b/>
                <w:bCs/>
                <w:sz w:val="12"/>
                <w:szCs w:val="12"/>
              </w:rPr>
            </w:pPr>
            <w:r w:rsidRPr="00CB1C2F">
              <w:rPr>
                <w:b/>
                <w:bCs/>
                <w:sz w:val="12"/>
                <w:szCs w:val="12"/>
              </w:rPr>
              <w:t>7</w:t>
            </w:r>
          </w:p>
        </w:tc>
        <w:tc>
          <w:tcPr>
            <w:tcW w:w="615" w:type="pct"/>
            <w:tcBorders>
              <w:top w:val="nil"/>
              <w:left w:val="nil"/>
              <w:bottom w:val="single" w:sz="4" w:space="0" w:color="000000"/>
              <w:right w:val="single" w:sz="4" w:space="0" w:color="000000"/>
            </w:tcBorders>
            <w:shd w:val="clear" w:color="FFFFFF" w:fill="FFFFFF"/>
            <w:vAlign w:val="center"/>
            <w:hideMark/>
          </w:tcPr>
          <w:p w14:paraId="39A89AD6" w14:textId="77777777" w:rsidR="00CB1C2F" w:rsidRPr="00CB1C2F" w:rsidRDefault="00CB1C2F" w:rsidP="00CB1C2F">
            <w:pPr>
              <w:jc w:val="center"/>
              <w:rPr>
                <w:b/>
                <w:bCs/>
                <w:sz w:val="12"/>
                <w:szCs w:val="12"/>
              </w:rPr>
            </w:pPr>
            <w:r w:rsidRPr="00CB1C2F">
              <w:rPr>
                <w:b/>
                <w:bCs/>
                <w:sz w:val="12"/>
                <w:szCs w:val="12"/>
              </w:rPr>
              <w:t>8</w:t>
            </w:r>
          </w:p>
        </w:tc>
        <w:tc>
          <w:tcPr>
            <w:tcW w:w="615" w:type="pct"/>
            <w:tcBorders>
              <w:top w:val="nil"/>
              <w:left w:val="nil"/>
              <w:bottom w:val="single" w:sz="4" w:space="0" w:color="000000"/>
              <w:right w:val="single" w:sz="4" w:space="0" w:color="000000"/>
            </w:tcBorders>
            <w:shd w:val="clear" w:color="FFFFFF" w:fill="FFFFFF"/>
            <w:vAlign w:val="center"/>
            <w:hideMark/>
          </w:tcPr>
          <w:p w14:paraId="1448CD1A" w14:textId="77777777" w:rsidR="00CB1C2F" w:rsidRPr="00CB1C2F" w:rsidRDefault="00CB1C2F" w:rsidP="00CB1C2F">
            <w:pPr>
              <w:jc w:val="center"/>
              <w:rPr>
                <w:b/>
                <w:bCs/>
                <w:sz w:val="12"/>
                <w:szCs w:val="12"/>
              </w:rPr>
            </w:pPr>
            <w:r w:rsidRPr="00CB1C2F">
              <w:rPr>
                <w:b/>
                <w:bCs/>
                <w:sz w:val="12"/>
                <w:szCs w:val="12"/>
              </w:rPr>
              <w:t>9</w:t>
            </w:r>
          </w:p>
        </w:tc>
      </w:tr>
      <w:tr w:rsidR="00CB1C2F" w:rsidRPr="00CB1C2F" w14:paraId="682DC784"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FFFFFF" w:fill="FFFFFF"/>
            <w:hideMark/>
          </w:tcPr>
          <w:p w14:paraId="054987EC" w14:textId="77777777" w:rsidR="00CB1C2F" w:rsidRPr="00CB1C2F" w:rsidRDefault="00CB1C2F" w:rsidP="00CB1C2F">
            <w:pPr>
              <w:rPr>
                <w:b/>
                <w:bCs/>
                <w:sz w:val="12"/>
                <w:szCs w:val="12"/>
              </w:rPr>
            </w:pPr>
            <w:r w:rsidRPr="00CB1C2F">
              <w:rPr>
                <w:b/>
                <w:bCs/>
                <w:sz w:val="12"/>
                <w:szCs w:val="12"/>
              </w:rPr>
              <w:t>ВСЕГО</w:t>
            </w:r>
          </w:p>
        </w:tc>
        <w:tc>
          <w:tcPr>
            <w:tcW w:w="237" w:type="pct"/>
            <w:tcBorders>
              <w:top w:val="nil"/>
              <w:left w:val="nil"/>
              <w:bottom w:val="single" w:sz="4" w:space="0" w:color="000000"/>
              <w:right w:val="single" w:sz="4" w:space="0" w:color="000000"/>
            </w:tcBorders>
            <w:shd w:val="clear" w:color="FFFFFF" w:fill="FFFFFF"/>
            <w:hideMark/>
          </w:tcPr>
          <w:p w14:paraId="70F00AE6" w14:textId="77777777" w:rsidR="00CB1C2F" w:rsidRPr="00CB1C2F" w:rsidRDefault="00CB1C2F" w:rsidP="00CB1C2F">
            <w:pPr>
              <w:jc w:val="center"/>
              <w:rPr>
                <w:b/>
                <w:bCs/>
                <w:sz w:val="12"/>
                <w:szCs w:val="12"/>
              </w:rPr>
            </w:pPr>
            <w:r w:rsidRPr="00CB1C2F">
              <w:rPr>
                <w:b/>
                <w:bCs/>
                <w:sz w:val="12"/>
                <w:szCs w:val="12"/>
              </w:rPr>
              <w:t> </w:t>
            </w:r>
          </w:p>
        </w:tc>
        <w:tc>
          <w:tcPr>
            <w:tcW w:w="193" w:type="pct"/>
            <w:tcBorders>
              <w:top w:val="nil"/>
              <w:left w:val="nil"/>
              <w:bottom w:val="single" w:sz="4" w:space="0" w:color="000000"/>
              <w:right w:val="single" w:sz="4" w:space="0" w:color="000000"/>
            </w:tcBorders>
            <w:shd w:val="clear" w:color="FFFFFF" w:fill="FFFFFF"/>
            <w:vAlign w:val="center"/>
            <w:hideMark/>
          </w:tcPr>
          <w:p w14:paraId="43DF132A" w14:textId="77777777" w:rsidR="00CB1C2F" w:rsidRPr="00CB1C2F" w:rsidRDefault="00CB1C2F" w:rsidP="00CB1C2F">
            <w:pPr>
              <w:jc w:val="center"/>
              <w:rPr>
                <w:b/>
                <w:bCs/>
                <w:sz w:val="12"/>
                <w:szCs w:val="12"/>
              </w:rPr>
            </w:pPr>
            <w:r w:rsidRPr="00CB1C2F">
              <w:rPr>
                <w:b/>
                <w:bCs/>
                <w:sz w:val="12"/>
                <w:szCs w:val="12"/>
              </w:rPr>
              <w:t> </w:t>
            </w:r>
          </w:p>
        </w:tc>
        <w:tc>
          <w:tcPr>
            <w:tcW w:w="193" w:type="pct"/>
            <w:tcBorders>
              <w:top w:val="nil"/>
              <w:left w:val="nil"/>
              <w:bottom w:val="single" w:sz="4" w:space="0" w:color="000000"/>
              <w:right w:val="single" w:sz="4" w:space="0" w:color="000000"/>
            </w:tcBorders>
            <w:shd w:val="clear" w:color="FFFFFF" w:fill="FFFFFF"/>
            <w:vAlign w:val="center"/>
            <w:hideMark/>
          </w:tcPr>
          <w:p w14:paraId="5FEF049A" w14:textId="77777777" w:rsidR="00CB1C2F" w:rsidRPr="00CB1C2F" w:rsidRDefault="00CB1C2F" w:rsidP="00CB1C2F">
            <w:pPr>
              <w:jc w:val="center"/>
              <w:rPr>
                <w:b/>
                <w:bCs/>
                <w:sz w:val="12"/>
                <w:szCs w:val="12"/>
              </w:rPr>
            </w:pPr>
            <w:r w:rsidRPr="00CB1C2F">
              <w:rPr>
                <w:b/>
                <w:bCs/>
                <w:sz w:val="12"/>
                <w:szCs w:val="12"/>
              </w:rPr>
              <w:t> </w:t>
            </w:r>
          </w:p>
        </w:tc>
        <w:tc>
          <w:tcPr>
            <w:tcW w:w="563" w:type="pct"/>
            <w:tcBorders>
              <w:top w:val="nil"/>
              <w:left w:val="nil"/>
              <w:bottom w:val="single" w:sz="4" w:space="0" w:color="000000"/>
              <w:right w:val="single" w:sz="4" w:space="0" w:color="000000"/>
            </w:tcBorders>
            <w:shd w:val="clear" w:color="FFFFFF" w:fill="FFFFFF"/>
            <w:hideMark/>
          </w:tcPr>
          <w:p w14:paraId="6F9079AF" w14:textId="77777777" w:rsidR="00CB1C2F" w:rsidRPr="00CB1C2F" w:rsidRDefault="00CB1C2F" w:rsidP="00CB1C2F">
            <w:pPr>
              <w:jc w:val="center"/>
              <w:rPr>
                <w:b/>
                <w:bCs/>
                <w:sz w:val="12"/>
                <w:szCs w:val="12"/>
              </w:rPr>
            </w:pPr>
            <w:r w:rsidRPr="00CB1C2F">
              <w:rPr>
                <w:b/>
                <w:bCs/>
                <w:sz w:val="12"/>
                <w:szCs w:val="12"/>
              </w:rPr>
              <w:t> </w:t>
            </w:r>
          </w:p>
        </w:tc>
        <w:tc>
          <w:tcPr>
            <w:tcW w:w="193" w:type="pct"/>
            <w:tcBorders>
              <w:top w:val="nil"/>
              <w:left w:val="nil"/>
              <w:bottom w:val="single" w:sz="4" w:space="0" w:color="000000"/>
              <w:right w:val="single" w:sz="4" w:space="0" w:color="000000"/>
            </w:tcBorders>
            <w:shd w:val="clear" w:color="FFFFFF" w:fill="FFFFFF"/>
            <w:hideMark/>
          </w:tcPr>
          <w:p w14:paraId="14992470" w14:textId="77777777" w:rsidR="00CB1C2F" w:rsidRPr="00CB1C2F" w:rsidRDefault="00CB1C2F" w:rsidP="00CB1C2F">
            <w:pPr>
              <w:jc w:val="center"/>
              <w:rPr>
                <w:b/>
                <w:bCs/>
                <w:sz w:val="12"/>
                <w:szCs w:val="12"/>
              </w:rPr>
            </w:pPr>
            <w:r w:rsidRPr="00CB1C2F">
              <w:rPr>
                <w:b/>
                <w:bCs/>
                <w:sz w:val="12"/>
                <w:szCs w:val="12"/>
              </w:rPr>
              <w:t> </w:t>
            </w:r>
          </w:p>
        </w:tc>
        <w:tc>
          <w:tcPr>
            <w:tcW w:w="615" w:type="pct"/>
            <w:tcBorders>
              <w:top w:val="nil"/>
              <w:left w:val="nil"/>
              <w:bottom w:val="single" w:sz="4" w:space="0" w:color="000000"/>
              <w:right w:val="single" w:sz="4" w:space="0" w:color="000000"/>
            </w:tcBorders>
            <w:shd w:val="clear" w:color="FFFFFF" w:fill="FFFFFF"/>
            <w:vAlign w:val="center"/>
            <w:hideMark/>
          </w:tcPr>
          <w:p w14:paraId="5217ABE3" w14:textId="77777777" w:rsidR="00CB1C2F" w:rsidRPr="00CB1C2F" w:rsidRDefault="00CB1C2F" w:rsidP="00CB1C2F">
            <w:pPr>
              <w:jc w:val="right"/>
              <w:rPr>
                <w:b/>
                <w:bCs/>
                <w:sz w:val="12"/>
                <w:szCs w:val="12"/>
              </w:rPr>
            </w:pPr>
            <w:r w:rsidRPr="00CB1C2F">
              <w:rPr>
                <w:b/>
                <w:bCs/>
                <w:sz w:val="12"/>
                <w:szCs w:val="12"/>
              </w:rPr>
              <w:t>32 097,3</w:t>
            </w:r>
          </w:p>
        </w:tc>
        <w:tc>
          <w:tcPr>
            <w:tcW w:w="615" w:type="pct"/>
            <w:tcBorders>
              <w:top w:val="nil"/>
              <w:left w:val="nil"/>
              <w:bottom w:val="single" w:sz="4" w:space="0" w:color="000000"/>
              <w:right w:val="single" w:sz="4" w:space="0" w:color="000000"/>
            </w:tcBorders>
            <w:shd w:val="clear" w:color="FFFFFF" w:fill="FFFFFF"/>
            <w:vAlign w:val="center"/>
            <w:hideMark/>
          </w:tcPr>
          <w:p w14:paraId="7129FD14" w14:textId="77777777" w:rsidR="00CB1C2F" w:rsidRPr="00CB1C2F" w:rsidRDefault="00CB1C2F" w:rsidP="00CB1C2F">
            <w:pPr>
              <w:jc w:val="right"/>
              <w:rPr>
                <w:b/>
                <w:bCs/>
                <w:sz w:val="12"/>
                <w:szCs w:val="12"/>
              </w:rPr>
            </w:pPr>
            <w:r w:rsidRPr="00CB1C2F">
              <w:rPr>
                <w:b/>
                <w:bCs/>
                <w:sz w:val="12"/>
                <w:szCs w:val="12"/>
              </w:rPr>
              <w:t>9 734,8</w:t>
            </w:r>
          </w:p>
        </w:tc>
        <w:tc>
          <w:tcPr>
            <w:tcW w:w="615" w:type="pct"/>
            <w:tcBorders>
              <w:top w:val="nil"/>
              <w:left w:val="nil"/>
              <w:bottom w:val="single" w:sz="4" w:space="0" w:color="000000"/>
              <w:right w:val="single" w:sz="4" w:space="0" w:color="000000"/>
            </w:tcBorders>
            <w:shd w:val="clear" w:color="FFFFFF" w:fill="FFFFFF"/>
            <w:vAlign w:val="center"/>
            <w:hideMark/>
          </w:tcPr>
          <w:p w14:paraId="72DECB65" w14:textId="77777777" w:rsidR="00CB1C2F" w:rsidRPr="00CB1C2F" w:rsidRDefault="00CB1C2F" w:rsidP="00CB1C2F">
            <w:pPr>
              <w:jc w:val="right"/>
              <w:rPr>
                <w:b/>
                <w:bCs/>
                <w:sz w:val="12"/>
                <w:szCs w:val="12"/>
              </w:rPr>
            </w:pPr>
            <w:r w:rsidRPr="00CB1C2F">
              <w:rPr>
                <w:b/>
                <w:bCs/>
                <w:sz w:val="12"/>
                <w:szCs w:val="12"/>
              </w:rPr>
              <w:t>9 801,6</w:t>
            </w:r>
          </w:p>
        </w:tc>
      </w:tr>
      <w:tr w:rsidR="00CB1C2F" w:rsidRPr="00CB1C2F" w14:paraId="351ABB14"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vAlign w:val="center"/>
            <w:hideMark/>
          </w:tcPr>
          <w:p w14:paraId="3F4C0D76" w14:textId="77777777" w:rsidR="00CB1C2F" w:rsidRPr="00CB1C2F" w:rsidRDefault="00CB1C2F" w:rsidP="00CB1C2F">
            <w:pPr>
              <w:rPr>
                <w:b/>
                <w:bCs/>
                <w:sz w:val="12"/>
                <w:szCs w:val="12"/>
              </w:rPr>
            </w:pPr>
            <w:r w:rsidRPr="00CB1C2F">
              <w:rPr>
                <w:b/>
                <w:bCs/>
                <w:sz w:val="12"/>
                <w:szCs w:val="12"/>
              </w:rPr>
              <w:t>АДМИНИСТРАЦИЯ СЕЛЬСКОГО ПОСЕЛЕНИЯ "ЗЕЛЕНЕЦ"</w:t>
            </w:r>
          </w:p>
        </w:tc>
        <w:tc>
          <w:tcPr>
            <w:tcW w:w="237" w:type="pct"/>
            <w:tcBorders>
              <w:top w:val="nil"/>
              <w:left w:val="nil"/>
              <w:bottom w:val="single" w:sz="4" w:space="0" w:color="000000"/>
              <w:right w:val="single" w:sz="4" w:space="0" w:color="000000"/>
            </w:tcBorders>
            <w:shd w:val="clear" w:color="auto" w:fill="auto"/>
            <w:vAlign w:val="center"/>
            <w:hideMark/>
          </w:tcPr>
          <w:p w14:paraId="63AD4108" w14:textId="77777777" w:rsidR="00CB1C2F" w:rsidRPr="00CB1C2F" w:rsidRDefault="00CB1C2F" w:rsidP="00CB1C2F">
            <w:pPr>
              <w:jc w:val="center"/>
              <w:rPr>
                <w:b/>
                <w:bCs/>
                <w:sz w:val="12"/>
                <w:szCs w:val="12"/>
              </w:rPr>
            </w:pPr>
            <w:r w:rsidRPr="00CB1C2F">
              <w:rPr>
                <w:b/>
                <w:bCs/>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08A4AF98" w14:textId="77777777" w:rsidR="00CB1C2F" w:rsidRPr="00CB1C2F" w:rsidRDefault="00CB1C2F" w:rsidP="00CB1C2F">
            <w:pPr>
              <w:jc w:val="center"/>
              <w:rPr>
                <w:b/>
                <w:bCs/>
                <w:sz w:val="12"/>
                <w:szCs w:val="12"/>
              </w:rPr>
            </w:pPr>
            <w:r w:rsidRPr="00CB1C2F">
              <w:rPr>
                <w:b/>
                <w:bCs/>
                <w:sz w:val="12"/>
                <w:szCs w:val="12"/>
              </w:rPr>
              <w:t> </w:t>
            </w:r>
          </w:p>
        </w:tc>
        <w:tc>
          <w:tcPr>
            <w:tcW w:w="193" w:type="pct"/>
            <w:tcBorders>
              <w:top w:val="nil"/>
              <w:left w:val="nil"/>
              <w:bottom w:val="single" w:sz="4" w:space="0" w:color="000000"/>
              <w:right w:val="single" w:sz="4" w:space="0" w:color="000000"/>
            </w:tcBorders>
            <w:shd w:val="clear" w:color="auto" w:fill="auto"/>
            <w:vAlign w:val="center"/>
            <w:hideMark/>
          </w:tcPr>
          <w:p w14:paraId="30F10BF9" w14:textId="77777777" w:rsidR="00CB1C2F" w:rsidRPr="00CB1C2F" w:rsidRDefault="00CB1C2F" w:rsidP="00CB1C2F">
            <w:pPr>
              <w:jc w:val="center"/>
              <w:rPr>
                <w:b/>
                <w:bCs/>
                <w:sz w:val="12"/>
                <w:szCs w:val="12"/>
              </w:rPr>
            </w:pPr>
            <w:r w:rsidRPr="00CB1C2F">
              <w:rPr>
                <w:b/>
                <w:bCs/>
                <w:sz w:val="12"/>
                <w:szCs w:val="12"/>
              </w:rPr>
              <w:t> </w:t>
            </w:r>
          </w:p>
        </w:tc>
        <w:tc>
          <w:tcPr>
            <w:tcW w:w="563" w:type="pct"/>
            <w:tcBorders>
              <w:top w:val="nil"/>
              <w:left w:val="nil"/>
              <w:bottom w:val="single" w:sz="4" w:space="0" w:color="000000"/>
              <w:right w:val="single" w:sz="4" w:space="0" w:color="000000"/>
            </w:tcBorders>
            <w:shd w:val="clear" w:color="auto" w:fill="auto"/>
            <w:hideMark/>
          </w:tcPr>
          <w:p w14:paraId="2A651A50" w14:textId="77777777" w:rsidR="00CB1C2F" w:rsidRPr="00CB1C2F" w:rsidRDefault="00CB1C2F" w:rsidP="00CB1C2F">
            <w:pPr>
              <w:rPr>
                <w:b/>
                <w:bCs/>
                <w:sz w:val="12"/>
                <w:szCs w:val="12"/>
              </w:rPr>
            </w:pPr>
            <w:r w:rsidRPr="00CB1C2F">
              <w:rPr>
                <w:b/>
                <w:bCs/>
                <w:sz w:val="12"/>
                <w:szCs w:val="12"/>
              </w:rPr>
              <w:t> </w:t>
            </w:r>
          </w:p>
        </w:tc>
        <w:tc>
          <w:tcPr>
            <w:tcW w:w="193" w:type="pct"/>
            <w:tcBorders>
              <w:top w:val="nil"/>
              <w:left w:val="nil"/>
              <w:bottom w:val="single" w:sz="4" w:space="0" w:color="000000"/>
              <w:right w:val="single" w:sz="4" w:space="0" w:color="000000"/>
            </w:tcBorders>
            <w:shd w:val="clear" w:color="auto" w:fill="auto"/>
            <w:hideMark/>
          </w:tcPr>
          <w:p w14:paraId="03AF3427" w14:textId="77777777" w:rsidR="00CB1C2F" w:rsidRPr="00CB1C2F" w:rsidRDefault="00CB1C2F" w:rsidP="00CB1C2F">
            <w:pPr>
              <w:rPr>
                <w:b/>
                <w:bCs/>
                <w:sz w:val="12"/>
                <w:szCs w:val="12"/>
              </w:rPr>
            </w:pPr>
            <w:r w:rsidRPr="00CB1C2F">
              <w:rPr>
                <w:b/>
                <w:bCs/>
                <w:sz w:val="12"/>
                <w:szCs w:val="12"/>
              </w:rPr>
              <w:t> </w:t>
            </w:r>
          </w:p>
        </w:tc>
        <w:tc>
          <w:tcPr>
            <w:tcW w:w="615" w:type="pct"/>
            <w:tcBorders>
              <w:top w:val="nil"/>
              <w:left w:val="nil"/>
              <w:bottom w:val="single" w:sz="4" w:space="0" w:color="000000"/>
              <w:right w:val="single" w:sz="4" w:space="0" w:color="000000"/>
            </w:tcBorders>
            <w:shd w:val="clear" w:color="auto" w:fill="auto"/>
            <w:vAlign w:val="center"/>
            <w:hideMark/>
          </w:tcPr>
          <w:p w14:paraId="73705B69" w14:textId="77777777" w:rsidR="00CB1C2F" w:rsidRPr="00CB1C2F" w:rsidRDefault="00CB1C2F" w:rsidP="00CB1C2F">
            <w:pPr>
              <w:jc w:val="right"/>
              <w:rPr>
                <w:b/>
                <w:bCs/>
                <w:sz w:val="12"/>
                <w:szCs w:val="12"/>
              </w:rPr>
            </w:pPr>
            <w:r w:rsidRPr="00CB1C2F">
              <w:rPr>
                <w:b/>
                <w:bCs/>
                <w:sz w:val="12"/>
                <w:szCs w:val="12"/>
              </w:rPr>
              <w:t>32 097,3</w:t>
            </w:r>
          </w:p>
        </w:tc>
        <w:tc>
          <w:tcPr>
            <w:tcW w:w="615" w:type="pct"/>
            <w:tcBorders>
              <w:top w:val="nil"/>
              <w:left w:val="nil"/>
              <w:bottom w:val="single" w:sz="4" w:space="0" w:color="000000"/>
              <w:right w:val="single" w:sz="4" w:space="0" w:color="000000"/>
            </w:tcBorders>
            <w:shd w:val="clear" w:color="auto" w:fill="auto"/>
            <w:vAlign w:val="center"/>
            <w:hideMark/>
          </w:tcPr>
          <w:p w14:paraId="386FC188" w14:textId="77777777" w:rsidR="00CB1C2F" w:rsidRPr="00CB1C2F" w:rsidRDefault="00CB1C2F" w:rsidP="00CB1C2F">
            <w:pPr>
              <w:jc w:val="right"/>
              <w:rPr>
                <w:b/>
                <w:bCs/>
                <w:sz w:val="12"/>
                <w:szCs w:val="12"/>
              </w:rPr>
            </w:pPr>
            <w:r w:rsidRPr="00CB1C2F">
              <w:rPr>
                <w:b/>
                <w:bCs/>
                <w:sz w:val="12"/>
                <w:szCs w:val="12"/>
              </w:rPr>
              <w:t>9 734,8</w:t>
            </w:r>
          </w:p>
        </w:tc>
        <w:tc>
          <w:tcPr>
            <w:tcW w:w="615" w:type="pct"/>
            <w:tcBorders>
              <w:top w:val="nil"/>
              <w:left w:val="nil"/>
              <w:bottom w:val="single" w:sz="4" w:space="0" w:color="000000"/>
              <w:right w:val="single" w:sz="4" w:space="0" w:color="000000"/>
            </w:tcBorders>
            <w:shd w:val="clear" w:color="auto" w:fill="auto"/>
            <w:vAlign w:val="center"/>
            <w:hideMark/>
          </w:tcPr>
          <w:p w14:paraId="326057F2" w14:textId="77777777" w:rsidR="00CB1C2F" w:rsidRPr="00CB1C2F" w:rsidRDefault="00CB1C2F" w:rsidP="00CB1C2F">
            <w:pPr>
              <w:jc w:val="right"/>
              <w:rPr>
                <w:b/>
                <w:bCs/>
                <w:sz w:val="12"/>
                <w:szCs w:val="12"/>
              </w:rPr>
            </w:pPr>
            <w:r w:rsidRPr="00CB1C2F">
              <w:rPr>
                <w:b/>
                <w:bCs/>
                <w:sz w:val="12"/>
                <w:szCs w:val="12"/>
              </w:rPr>
              <w:t>9 801,6</w:t>
            </w:r>
          </w:p>
        </w:tc>
      </w:tr>
      <w:tr w:rsidR="00CB1C2F" w:rsidRPr="00CB1C2F" w14:paraId="022D327C"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5D87B1C6" w14:textId="77777777" w:rsidR="00CB1C2F" w:rsidRPr="00CB1C2F" w:rsidRDefault="00CB1C2F" w:rsidP="00CB1C2F">
            <w:pPr>
              <w:rPr>
                <w:sz w:val="12"/>
                <w:szCs w:val="12"/>
              </w:rPr>
            </w:pPr>
            <w:r w:rsidRPr="00CB1C2F">
              <w:rPr>
                <w:sz w:val="12"/>
                <w:szCs w:val="12"/>
              </w:rPr>
              <w:t>Условно утверждаемые (утвержденные) расходы</w:t>
            </w:r>
          </w:p>
        </w:tc>
        <w:tc>
          <w:tcPr>
            <w:tcW w:w="237" w:type="pct"/>
            <w:tcBorders>
              <w:top w:val="nil"/>
              <w:left w:val="nil"/>
              <w:bottom w:val="single" w:sz="4" w:space="0" w:color="000000"/>
              <w:right w:val="single" w:sz="4" w:space="0" w:color="000000"/>
            </w:tcBorders>
            <w:shd w:val="clear" w:color="FFFFFF" w:fill="FFFFFF"/>
            <w:vAlign w:val="center"/>
            <w:hideMark/>
          </w:tcPr>
          <w:p w14:paraId="39BBEC05"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795A55A7" w14:textId="77777777" w:rsidR="00CB1C2F" w:rsidRPr="00CB1C2F" w:rsidRDefault="00CB1C2F" w:rsidP="00CB1C2F">
            <w:pPr>
              <w:jc w:val="center"/>
              <w:rPr>
                <w:sz w:val="12"/>
                <w:szCs w:val="12"/>
              </w:rPr>
            </w:pPr>
            <w:r w:rsidRPr="00CB1C2F">
              <w:rPr>
                <w:sz w:val="12"/>
                <w:szCs w:val="12"/>
              </w:rPr>
              <w:t>00</w:t>
            </w:r>
          </w:p>
        </w:tc>
        <w:tc>
          <w:tcPr>
            <w:tcW w:w="193" w:type="pct"/>
            <w:tcBorders>
              <w:top w:val="nil"/>
              <w:left w:val="nil"/>
              <w:bottom w:val="single" w:sz="4" w:space="0" w:color="000000"/>
              <w:right w:val="single" w:sz="4" w:space="0" w:color="000000"/>
            </w:tcBorders>
            <w:shd w:val="clear" w:color="auto" w:fill="auto"/>
            <w:vAlign w:val="center"/>
            <w:hideMark/>
          </w:tcPr>
          <w:p w14:paraId="1994DFB5" w14:textId="77777777" w:rsidR="00CB1C2F" w:rsidRPr="00CB1C2F" w:rsidRDefault="00CB1C2F" w:rsidP="00CB1C2F">
            <w:pPr>
              <w:jc w:val="center"/>
              <w:rPr>
                <w:b/>
                <w:bCs/>
                <w:sz w:val="12"/>
                <w:szCs w:val="12"/>
              </w:rPr>
            </w:pPr>
            <w:r w:rsidRPr="00CB1C2F">
              <w:rPr>
                <w:b/>
                <w:bCs/>
                <w:sz w:val="12"/>
                <w:szCs w:val="12"/>
              </w:rPr>
              <w:t> </w:t>
            </w:r>
          </w:p>
        </w:tc>
        <w:tc>
          <w:tcPr>
            <w:tcW w:w="563" w:type="pct"/>
            <w:tcBorders>
              <w:top w:val="nil"/>
              <w:left w:val="nil"/>
              <w:bottom w:val="single" w:sz="4" w:space="0" w:color="000000"/>
              <w:right w:val="single" w:sz="4" w:space="0" w:color="000000"/>
            </w:tcBorders>
            <w:shd w:val="clear" w:color="auto" w:fill="auto"/>
            <w:hideMark/>
          </w:tcPr>
          <w:p w14:paraId="7F56D5ED" w14:textId="77777777" w:rsidR="00CB1C2F" w:rsidRPr="00CB1C2F" w:rsidRDefault="00CB1C2F" w:rsidP="00CB1C2F">
            <w:pPr>
              <w:rPr>
                <w:b/>
                <w:bCs/>
                <w:sz w:val="12"/>
                <w:szCs w:val="12"/>
              </w:rPr>
            </w:pPr>
            <w:r w:rsidRPr="00CB1C2F">
              <w:rPr>
                <w:b/>
                <w:bCs/>
                <w:sz w:val="12"/>
                <w:szCs w:val="12"/>
              </w:rPr>
              <w:t> </w:t>
            </w:r>
          </w:p>
        </w:tc>
        <w:tc>
          <w:tcPr>
            <w:tcW w:w="193" w:type="pct"/>
            <w:tcBorders>
              <w:top w:val="nil"/>
              <w:left w:val="nil"/>
              <w:bottom w:val="single" w:sz="4" w:space="0" w:color="000000"/>
              <w:right w:val="single" w:sz="4" w:space="0" w:color="000000"/>
            </w:tcBorders>
            <w:shd w:val="clear" w:color="auto" w:fill="auto"/>
            <w:hideMark/>
          </w:tcPr>
          <w:p w14:paraId="4159E79F" w14:textId="77777777" w:rsidR="00CB1C2F" w:rsidRPr="00CB1C2F" w:rsidRDefault="00CB1C2F" w:rsidP="00CB1C2F">
            <w:pPr>
              <w:rPr>
                <w:b/>
                <w:bCs/>
                <w:sz w:val="12"/>
                <w:szCs w:val="12"/>
              </w:rPr>
            </w:pPr>
            <w:r w:rsidRPr="00CB1C2F">
              <w:rPr>
                <w:b/>
                <w:bCs/>
                <w:sz w:val="12"/>
                <w:szCs w:val="12"/>
              </w:rPr>
              <w:t> </w:t>
            </w:r>
          </w:p>
        </w:tc>
        <w:tc>
          <w:tcPr>
            <w:tcW w:w="615" w:type="pct"/>
            <w:tcBorders>
              <w:top w:val="nil"/>
              <w:left w:val="nil"/>
              <w:bottom w:val="single" w:sz="4" w:space="0" w:color="000000"/>
              <w:right w:val="single" w:sz="4" w:space="0" w:color="000000"/>
            </w:tcBorders>
            <w:shd w:val="clear" w:color="FFFFFF" w:fill="FFFFFF"/>
            <w:vAlign w:val="center"/>
            <w:hideMark/>
          </w:tcPr>
          <w:p w14:paraId="3117A8C9" w14:textId="77777777" w:rsidR="00CB1C2F" w:rsidRPr="00CB1C2F" w:rsidRDefault="00CB1C2F" w:rsidP="00CB1C2F">
            <w:pPr>
              <w:jc w:val="right"/>
              <w:rPr>
                <w:sz w:val="12"/>
                <w:szCs w:val="12"/>
              </w:rPr>
            </w:pPr>
            <w:r w:rsidRPr="00CB1C2F">
              <w:rPr>
                <w:sz w:val="12"/>
                <w:szCs w:val="12"/>
              </w:rPr>
              <w:t> </w:t>
            </w:r>
          </w:p>
        </w:tc>
        <w:tc>
          <w:tcPr>
            <w:tcW w:w="615" w:type="pct"/>
            <w:tcBorders>
              <w:top w:val="nil"/>
              <w:left w:val="nil"/>
              <w:bottom w:val="single" w:sz="4" w:space="0" w:color="000000"/>
              <w:right w:val="single" w:sz="4" w:space="0" w:color="000000"/>
            </w:tcBorders>
            <w:shd w:val="clear" w:color="FFFFFF" w:fill="FFFFFF"/>
            <w:vAlign w:val="center"/>
            <w:hideMark/>
          </w:tcPr>
          <w:p w14:paraId="73B301AE" w14:textId="77777777" w:rsidR="00CB1C2F" w:rsidRPr="00CB1C2F" w:rsidRDefault="00CB1C2F" w:rsidP="00CB1C2F">
            <w:pPr>
              <w:jc w:val="right"/>
              <w:rPr>
                <w:sz w:val="12"/>
                <w:szCs w:val="12"/>
              </w:rPr>
            </w:pPr>
            <w:r w:rsidRPr="00CB1C2F">
              <w:rPr>
                <w:sz w:val="12"/>
                <w:szCs w:val="12"/>
              </w:rPr>
              <w:t>185,6</w:t>
            </w:r>
          </w:p>
        </w:tc>
        <w:tc>
          <w:tcPr>
            <w:tcW w:w="615" w:type="pct"/>
            <w:tcBorders>
              <w:top w:val="nil"/>
              <w:left w:val="nil"/>
              <w:bottom w:val="single" w:sz="4" w:space="0" w:color="000000"/>
              <w:right w:val="single" w:sz="4" w:space="0" w:color="000000"/>
            </w:tcBorders>
            <w:shd w:val="clear" w:color="FFFFFF" w:fill="FFFFFF"/>
            <w:vAlign w:val="center"/>
            <w:hideMark/>
          </w:tcPr>
          <w:p w14:paraId="3554682C" w14:textId="77777777" w:rsidR="00CB1C2F" w:rsidRPr="00CB1C2F" w:rsidRDefault="00CB1C2F" w:rsidP="00CB1C2F">
            <w:pPr>
              <w:jc w:val="right"/>
              <w:rPr>
                <w:sz w:val="12"/>
                <w:szCs w:val="12"/>
              </w:rPr>
            </w:pPr>
            <w:r w:rsidRPr="00CB1C2F">
              <w:rPr>
                <w:sz w:val="12"/>
                <w:szCs w:val="12"/>
              </w:rPr>
              <w:t>374,5</w:t>
            </w:r>
          </w:p>
        </w:tc>
      </w:tr>
      <w:tr w:rsidR="00CB1C2F" w:rsidRPr="00CB1C2F" w14:paraId="28E7C2CE"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1AF67200" w14:textId="77777777" w:rsidR="00CB1C2F" w:rsidRPr="00CB1C2F" w:rsidRDefault="00CB1C2F" w:rsidP="00CB1C2F">
            <w:pPr>
              <w:rPr>
                <w:sz w:val="12"/>
                <w:szCs w:val="12"/>
              </w:rPr>
            </w:pPr>
            <w:r w:rsidRPr="00CB1C2F">
              <w:rPr>
                <w:sz w:val="12"/>
                <w:szCs w:val="12"/>
              </w:rPr>
              <w:t>Условно утверждаемые (утвержденные) расходы</w:t>
            </w:r>
          </w:p>
        </w:tc>
        <w:tc>
          <w:tcPr>
            <w:tcW w:w="237" w:type="pct"/>
            <w:tcBorders>
              <w:top w:val="nil"/>
              <w:left w:val="nil"/>
              <w:bottom w:val="single" w:sz="4" w:space="0" w:color="000000"/>
              <w:right w:val="single" w:sz="4" w:space="0" w:color="000000"/>
            </w:tcBorders>
            <w:shd w:val="clear" w:color="FFFFFF" w:fill="FFFFFF"/>
            <w:vAlign w:val="center"/>
            <w:hideMark/>
          </w:tcPr>
          <w:p w14:paraId="7B803141"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7FEE97D9" w14:textId="77777777" w:rsidR="00CB1C2F" w:rsidRPr="00CB1C2F" w:rsidRDefault="00CB1C2F" w:rsidP="00CB1C2F">
            <w:pPr>
              <w:jc w:val="center"/>
              <w:rPr>
                <w:sz w:val="12"/>
                <w:szCs w:val="12"/>
              </w:rPr>
            </w:pPr>
            <w:r w:rsidRPr="00CB1C2F">
              <w:rPr>
                <w:sz w:val="12"/>
                <w:szCs w:val="12"/>
              </w:rPr>
              <w:t>00</w:t>
            </w:r>
          </w:p>
        </w:tc>
        <w:tc>
          <w:tcPr>
            <w:tcW w:w="193" w:type="pct"/>
            <w:tcBorders>
              <w:top w:val="nil"/>
              <w:left w:val="nil"/>
              <w:bottom w:val="single" w:sz="4" w:space="0" w:color="000000"/>
              <w:right w:val="single" w:sz="4" w:space="0" w:color="000000"/>
            </w:tcBorders>
            <w:shd w:val="clear" w:color="auto" w:fill="auto"/>
            <w:vAlign w:val="center"/>
            <w:hideMark/>
          </w:tcPr>
          <w:p w14:paraId="7F446F2B" w14:textId="77777777" w:rsidR="00CB1C2F" w:rsidRPr="00CB1C2F" w:rsidRDefault="00CB1C2F" w:rsidP="00CB1C2F">
            <w:pPr>
              <w:jc w:val="center"/>
              <w:rPr>
                <w:sz w:val="12"/>
                <w:szCs w:val="12"/>
              </w:rPr>
            </w:pPr>
            <w:r w:rsidRPr="00CB1C2F">
              <w:rPr>
                <w:sz w:val="12"/>
                <w:szCs w:val="12"/>
              </w:rPr>
              <w:t>00</w:t>
            </w:r>
          </w:p>
        </w:tc>
        <w:tc>
          <w:tcPr>
            <w:tcW w:w="563" w:type="pct"/>
            <w:tcBorders>
              <w:top w:val="nil"/>
              <w:left w:val="nil"/>
              <w:bottom w:val="single" w:sz="4" w:space="0" w:color="000000"/>
              <w:right w:val="single" w:sz="4" w:space="0" w:color="000000"/>
            </w:tcBorders>
            <w:shd w:val="clear" w:color="auto" w:fill="auto"/>
            <w:hideMark/>
          </w:tcPr>
          <w:p w14:paraId="7F69B0E4" w14:textId="77777777" w:rsidR="00CB1C2F" w:rsidRPr="00CB1C2F" w:rsidRDefault="00CB1C2F" w:rsidP="00CB1C2F">
            <w:pPr>
              <w:rPr>
                <w:b/>
                <w:bCs/>
                <w:sz w:val="12"/>
                <w:szCs w:val="12"/>
              </w:rPr>
            </w:pPr>
            <w:r w:rsidRPr="00CB1C2F">
              <w:rPr>
                <w:b/>
                <w:bCs/>
                <w:sz w:val="12"/>
                <w:szCs w:val="12"/>
              </w:rPr>
              <w:t> </w:t>
            </w:r>
          </w:p>
        </w:tc>
        <w:tc>
          <w:tcPr>
            <w:tcW w:w="193" w:type="pct"/>
            <w:tcBorders>
              <w:top w:val="nil"/>
              <w:left w:val="nil"/>
              <w:bottom w:val="single" w:sz="4" w:space="0" w:color="000000"/>
              <w:right w:val="single" w:sz="4" w:space="0" w:color="000000"/>
            </w:tcBorders>
            <w:shd w:val="clear" w:color="auto" w:fill="auto"/>
            <w:hideMark/>
          </w:tcPr>
          <w:p w14:paraId="14B406CE" w14:textId="77777777" w:rsidR="00CB1C2F" w:rsidRPr="00CB1C2F" w:rsidRDefault="00CB1C2F" w:rsidP="00CB1C2F">
            <w:pPr>
              <w:rPr>
                <w:b/>
                <w:bCs/>
                <w:sz w:val="12"/>
                <w:szCs w:val="12"/>
              </w:rPr>
            </w:pPr>
            <w:r w:rsidRPr="00CB1C2F">
              <w:rPr>
                <w:b/>
                <w:bCs/>
                <w:sz w:val="12"/>
                <w:szCs w:val="12"/>
              </w:rPr>
              <w:t> </w:t>
            </w:r>
          </w:p>
        </w:tc>
        <w:tc>
          <w:tcPr>
            <w:tcW w:w="615" w:type="pct"/>
            <w:tcBorders>
              <w:top w:val="nil"/>
              <w:left w:val="nil"/>
              <w:bottom w:val="single" w:sz="4" w:space="0" w:color="000000"/>
              <w:right w:val="single" w:sz="4" w:space="0" w:color="000000"/>
            </w:tcBorders>
            <w:shd w:val="clear" w:color="FFFFFF" w:fill="FFFFFF"/>
            <w:vAlign w:val="center"/>
            <w:hideMark/>
          </w:tcPr>
          <w:p w14:paraId="5975B692" w14:textId="77777777" w:rsidR="00CB1C2F" w:rsidRPr="00CB1C2F" w:rsidRDefault="00CB1C2F" w:rsidP="00CB1C2F">
            <w:pPr>
              <w:jc w:val="right"/>
              <w:rPr>
                <w:sz w:val="12"/>
                <w:szCs w:val="12"/>
              </w:rPr>
            </w:pPr>
            <w:r w:rsidRPr="00CB1C2F">
              <w:rPr>
                <w:sz w:val="12"/>
                <w:szCs w:val="12"/>
              </w:rPr>
              <w:t> </w:t>
            </w:r>
          </w:p>
        </w:tc>
        <w:tc>
          <w:tcPr>
            <w:tcW w:w="615" w:type="pct"/>
            <w:tcBorders>
              <w:top w:val="nil"/>
              <w:left w:val="nil"/>
              <w:bottom w:val="single" w:sz="4" w:space="0" w:color="000000"/>
              <w:right w:val="single" w:sz="4" w:space="0" w:color="000000"/>
            </w:tcBorders>
            <w:shd w:val="clear" w:color="FFFFFF" w:fill="FFFFFF"/>
            <w:vAlign w:val="center"/>
            <w:hideMark/>
          </w:tcPr>
          <w:p w14:paraId="13E9DF8D" w14:textId="77777777" w:rsidR="00CB1C2F" w:rsidRPr="00CB1C2F" w:rsidRDefault="00CB1C2F" w:rsidP="00CB1C2F">
            <w:pPr>
              <w:jc w:val="right"/>
              <w:rPr>
                <w:sz w:val="12"/>
                <w:szCs w:val="12"/>
              </w:rPr>
            </w:pPr>
            <w:r w:rsidRPr="00CB1C2F">
              <w:rPr>
                <w:sz w:val="12"/>
                <w:szCs w:val="12"/>
              </w:rPr>
              <w:t>185,6</w:t>
            </w:r>
          </w:p>
        </w:tc>
        <w:tc>
          <w:tcPr>
            <w:tcW w:w="615" w:type="pct"/>
            <w:tcBorders>
              <w:top w:val="nil"/>
              <w:left w:val="nil"/>
              <w:bottom w:val="single" w:sz="4" w:space="0" w:color="000000"/>
              <w:right w:val="single" w:sz="4" w:space="0" w:color="000000"/>
            </w:tcBorders>
            <w:shd w:val="clear" w:color="FFFFFF" w:fill="FFFFFF"/>
            <w:vAlign w:val="center"/>
            <w:hideMark/>
          </w:tcPr>
          <w:p w14:paraId="0E31D5E7" w14:textId="77777777" w:rsidR="00CB1C2F" w:rsidRPr="00CB1C2F" w:rsidRDefault="00CB1C2F" w:rsidP="00CB1C2F">
            <w:pPr>
              <w:jc w:val="right"/>
              <w:rPr>
                <w:sz w:val="12"/>
                <w:szCs w:val="12"/>
              </w:rPr>
            </w:pPr>
            <w:r w:rsidRPr="00CB1C2F">
              <w:rPr>
                <w:sz w:val="12"/>
                <w:szCs w:val="12"/>
              </w:rPr>
              <w:t>374,5</w:t>
            </w:r>
          </w:p>
        </w:tc>
      </w:tr>
      <w:tr w:rsidR="00CB1C2F" w:rsidRPr="00CB1C2F" w14:paraId="34FB39C3"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5E29220A" w14:textId="77777777" w:rsidR="00CB1C2F" w:rsidRPr="00CB1C2F" w:rsidRDefault="00CB1C2F" w:rsidP="00CB1C2F">
            <w:pPr>
              <w:rPr>
                <w:sz w:val="12"/>
                <w:szCs w:val="12"/>
              </w:rPr>
            </w:pPr>
            <w:r w:rsidRPr="00CB1C2F">
              <w:rPr>
                <w:sz w:val="12"/>
                <w:szCs w:val="12"/>
              </w:rPr>
              <w:t>Условно утверждаемые (утвержденные) расходы</w:t>
            </w:r>
          </w:p>
        </w:tc>
        <w:tc>
          <w:tcPr>
            <w:tcW w:w="237" w:type="pct"/>
            <w:tcBorders>
              <w:top w:val="nil"/>
              <w:left w:val="nil"/>
              <w:bottom w:val="single" w:sz="4" w:space="0" w:color="000000"/>
              <w:right w:val="single" w:sz="4" w:space="0" w:color="000000"/>
            </w:tcBorders>
            <w:shd w:val="clear" w:color="FFFFFF" w:fill="FFFFFF"/>
            <w:vAlign w:val="center"/>
            <w:hideMark/>
          </w:tcPr>
          <w:p w14:paraId="6B0BC53A"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3D9A3BFB" w14:textId="77777777" w:rsidR="00CB1C2F" w:rsidRPr="00CB1C2F" w:rsidRDefault="00CB1C2F" w:rsidP="00CB1C2F">
            <w:pPr>
              <w:jc w:val="center"/>
              <w:rPr>
                <w:sz w:val="12"/>
                <w:szCs w:val="12"/>
              </w:rPr>
            </w:pPr>
            <w:r w:rsidRPr="00CB1C2F">
              <w:rPr>
                <w:sz w:val="12"/>
                <w:szCs w:val="12"/>
              </w:rPr>
              <w:t>00</w:t>
            </w:r>
          </w:p>
        </w:tc>
        <w:tc>
          <w:tcPr>
            <w:tcW w:w="193" w:type="pct"/>
            <w:tcBorders>
              <w:top w:val="nil"/>
              <w:left w:val="nil"/>
              <w:bottom w:val="single" w:sz="4" w:space="0" w:color="000000"/>
              <w:right w:val="single" w:sz="4" w:space="0" w:color="000000"/>
            </w:tcBorders>
            <w:shd w:val="clear" w:color="auto" w:fill="auto"/>
            <w:vAlign w:val="center"/>
            <w:hideMark/>
          </w:tcPr>
          <w:p w14:paraId="60FBD40A" w14:textId="77777777" w:rsidR="00CB1C2F" w:rsidRPr="00CB1C2F" w:rsidRDefault="00CB1C2F" w:rsidP="00CB1C2F">
            <w:pPr>
              <w:jc w:val="center"/>
              <w:rPr>
                <w:sz w:val="12"/>
                <w:szCs w:val="12"/>
              </w:rPr>
            </w:pPr>
            <w:r w:rsidRPr="00CB1C2F">
              <w:rPr>
                <w:sz w:val="12"/>
                <w:szCs w:val="12"/>
              </w:rPr>
              <w:t>00</w:t>
            </w:r>
          </w:p>
        </w:tc>
        <w:tc>
          <w:tcPr>
            <w:tcW w:w="563" w:type="pct"/>
            <w:tcBorders>
              <w:top w:val="nil"/>
              <w:left w:val="nil"/>
              <w:bottom w:val="single" w:sz="4" w:space="0" w:color="000000"/>
              <w:right w:val="single" w:sz="4" w:space="0" w:color="000000"/>
            </w:tcBorders>
            <w:shd w:val="clear" w:color="FFFFFF" w:fill="FFFFFF"/>
            <w:vAlign w:val="center"/>
            <w:hideMark/>
          </w:tcPr>
          <w:p w14:paraId="380264E4" w14:textId="77777777" w:rsidR="00CB1C2F" w:rsidRPr="00CB1C2F" w:rsidRDefault="00CB1C2F" w:rsidP="00CB1C2F">
            <w:pPr>
              <w:jc w:val="center"/>
              <w:rPr>
                <w:sz w:val="12"/>
                <w:szCs w:val="12"/>
              </w:rPr>
            </w:pPr>
            <w:r w:rsidRPr="00CB1C2F">
              <w:rPr>
                <w:sz w:val="12"/>
                <w:szCs w:val="12"/>
              </w:rPr>
              <w:t>99 0 00 00000</w:t>
            </w:r>
          </w:p>
        </w:tc>
        <w:tc>
          <w:tcPr>
            <w:tcW w:w="193" w:type="pct"/>
            <w:tcBorders>
              <w:top w:val="nil"/>
              <w:left w:val="nil"/>
              <w:bottom w:val="single" w:sz="4" w:space="0" w:color="000000"/>
              <w:right w:val="single" w:sz="4" w:space="0" w:color="000000"/>
            </w:tcBorders>
            <w:shd w:val="clear" w:color="FFFFFF" w:fill="FFFFFF"/>
            <w:vAlign w:val="center"/>
            <w:hideMark/>
          </w:tcPr>
          <w:p w14:paraId="4EE54FD3" w14:textId="77777777" w:rsidR="00CB1C2F" w:rsidRPr="00CB1C2F" w:rsidRDefault="00CB1C2F" w:rsidP="00CB1C2F">
            <w:pPr>
              <w:jc w:val="center"/>
              <w:rPr>
                <w:b/>
                <w:bCs/>
                <w:sz w:val="12"/>
                <w:szCs w:val="12"/>
              </w:rPr>
            </w:pPr>
            <w:r w:rsidRPr="00CB1C2F">
              <w:rPr>
                <w:b/>
                <w:bCs/>
                <w:sz w:val="12"/>
                <w:szCs w:val="12"/>
              </w:rPr>
              <w:t> </w:t>
            </w:r>
          </w:p>
        </w:tc>
        <w:tc>
          <w:tcPr>
            <w:tcW w:w="615" w:type="pct"/>
            <w:tcBorders>
              <w:top w:val="nil"/>
              <w:left w:val="nil"/>
              <w:bottom w:val="single" w:sz="4" w:space="0" w:color="000000"/>
              <w:right w:val="single" w:sz="4" w:space="0" w:color="000000"/>
            </w:tcBorders>
            <w:shd w:val="clear" w:color="FFFFFF" w:fill="FFFFFF"/>
            <w:vAlign w:val="center"/>
            <w:hideMark/>
          </w:tcPr>
          <w:p w14:paraId="4E34390E" w14:textId="77777777" w:rsidR="00CB1C2F" w:rsidRPr="00CB1C2F" w:rsidRDefault="00CB1C2F" w:rsidP="00CB1C2F">
            <w:pPr>
              <w:jc w:val="right"/>
              <w:rPr>
                <w:sz w:val="12"/>
                <w:szCs w:val="12"/>
              </w:rPr>
            </w:pPr>
            <w:r w:rsidRPr="00CB1C2F">
              <w:rPr>
                <w:sz w:val="12"/>
                <w:szCs w:val="12"/>
              </w:rPr>
              <w:t> </w:t>
            </w:r>
          </w:p>
        </w:tc>
        <w:tc>
          <w:tcPr>
            <w:tcW w:w="615" w:type="pct"/>
            <w:tcBorders>
              <w:top w:val="nil"/>
              <w:left w:val="nil"/>
              <w:bottom w:val="single" w:sz="4" w:space="0" w:color="000000"/>
              <w:right w:val="single" w:sz="4" w:space="0" w:color="000000"/>
            </w:tcBorders>
            <w:shd w:val="clear" w:color="FFFFFF" w:fill="FFFFFF"/>
            <w:vAlign w:val="center"/>
            <w:hideMark/>
          </w:tcPr>
          <w:p w14:paraId="447D9B0A" w14:textId="77777777" w:rsidR="00CB1C2F" w:rsidRPr="00CB1C2F" w:rsidRDefault="00CB1C2F" w:rsidP="00CB1C2F">
            <w:pPr>
              <w:jc w:val="right"/>
              <w:rPr>
                <w:sz w:val="12"/>
                <w:szCs w:val="12"/>
              </w:rPr>
            </w:pPr>
            <w:r w:rsidRPr="00CB1C2F">
              <w:rPr>
                <w:sz w:val="12"/>
                <w:szCs w:val="12"/>
              </w:rPr>
              <w:t>185,6</w:t>
            </w:r>
          </w:p>
        </w:tc>
        <w:tc>
          <w:tcPr>
            <w:tcW w:w="615" w:type="pct"/>
            <w:tcBorders>
              <w:top w:val="nil"/>
              <w:left w:val="nil"/>
              <w:bottom w:val="single" w:sz="4" w:space="0" w:color="000000"/>
              <w:right w:val="single" w:sz="4" w:space="0" w:color="000000"/>
            </w:tcBorders>
            <w:shd w:val="clear" w:color="FFFFFF" w:fill="FFFFFF"/>
            <w:vAlign w:val="center"/>
            <w:hideMark/>
          </w:tcPr>
          <w:p w14:paraId="21B19704" w14:textId="77777777" w:rsidR="00CB1C2F" w:rsidRPr="00CB1C2F" w:rsidRDefault="00CB1C2F" w:rsidP="00CB1C2F">
            <w:pPr>
              <w:jc w:val="right"/>
              <w:rPr>
                <w:sz w:val="12"/>
                <w:szCs w:val="12"/>
              </w:rPr>
            </w:pPr>
            <w:r w:rsidRPr="00CB1C2F">
              <w:rPr>
                <w:sz w:val="12"/>
                <w:szCs w:val="12"/>
              </w:rPr>
              <w:t>374,5</w:t>
            </w:r>
          </w:p>
        </w:tc>
      </w:tr>
      <w:tr w:rsidR="00CB1C2F" w:rsidRPr="00CB1C2F" w14:paraId="479A54EA"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24E3C85B" w14:textId="77777777" w:rsidR="00CB1C2F" w:rsidRPr="00CB1C2F" w:rsidRDefault="00CB1C2F" w:rsidP="00CB1C2F">
            <w:pPr>
              <w:rPr>
                <w:sz w:val="12"/>
                <w:szCs w:val="12"/>
              </w:rPr>
            </w:pPr>
            <w:r w:rsidRPr="00CB1C2F">
              <w:rPr>
                <w:sz w:val="12"/>
                <w:szCs w:val="12"/>
              </w:rPr>
              <w:t>Условно утверждаемые (утвержденные) расходы</w:t>
            </w:r>
          </w:p>
        </w:tc>
        <w:tc>
          <w:tcPr>
            <w:tcW w:w="237" w:type="pct"/>
            <w:tcBorders>
              <w:top w:val="nil"/>
              <w:left w:val="nil"/>
              <w:bottom w:val="single" w:sz="4" w:space="0" w:color="000000"/>
              <w:right w:val="single" w:sz="4" w:space="0" w:color="000000"/>
            </w:tcBorders>
            <w:shd w:val="clear" w:color="auto" w:fill="auto"/>
            <w:vAlign w:val="center"/>
            <w:hideMark/>
          </w:tcPr>
          <w:p w14:paraId="518A0EB8"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38638382" w14:textId="77777777" w:rsidR="00CB1C2F" w:rsidRPr="00CB1C2F" w:rsidRDefault="00CB1C2F" w:rsidP="00CB1C2F">
            <w:pPr>
              <w:jc w:val="center"/>
              <w:rPr>
                <w:sz w:val="12"/>
                <w:szCs w:val="12"/>
              </w:rPr>
            </w:pPr>
            <w:r w:rsidRPr="00CB1C2F">
              <w:rPr>
                <w:sz w:val="12"/>
                <w:szCs w:val="12"/>
              </w:rPr>
              <w:t>00</w:t>
            </w:r>
          </w:p>
        </w:tc>
        <w:tc>
          <w:tcPr>
            <w:tcW w:w="193" w:type="pct"/>
            <w:tcBorders>
              <w:top w:val="nil"/>
              <w:left w:val="nil"/>
              <w:bottom w:val="single" w:sz="4" w:space="0" w:color="000000"/>
              <w:right w:val="single" w:sz="4" w:space="0" w:color="000000"/>
            </w:tcBorders>
            <w:shd w:val="clear" w:color="auto" w:fill="auto"/>
            <w:vAlign w:val="center"/>
            <w:hideMark/>
          </w:tcPr>
          <w:p w14:paraId="5CB8E3D2" w14:textId="77777777" w:rsidR="00CB1C2F" w:rsidRPr="00CB1C2F" w:rsidRDefault="00CB1C2F" w:rsidP="00CB1C2F">
            <w:pPr>
              <w:jc w:val="center"/>
              <w:rPr>
                <w:sz w:val="12"/>
                <w:szCs w:val="12"/>
              </w:rPr>
            </w:pPr>
            <w:r w:rsidRPr="00CB1C2F">
              <w:rPr>
                <w:sz w:val="12"/>
                <w:szCs w:val="12"/>
              </w:rPr>
              <w:t>00</w:t>
            </w:r>
          </w:p>
        </w:tc>
        <w:tc>
          <w:tcPr>
            <w:tcW w:w="563" w:type="pct"/>
            <w:tcBorders>
              <w:top w:val="nil"/>
              <w:left w:val="nil"/>
              <w:bottom w:val="single" w:sz="4" w:space="0" w:color="000000"/>
              <w:right w:val="single" w:sz="4" w:space="0" w:color="000000"/>
            </w:tcBorders>
            <w:shd w:val="clear" w:color="auto" w:fill="auto"/>
            <w:vAlign w:val="center"/>
            <w:hideMark/>
          </w:tcPr>
          <w:p w14:paraId="3C08E813" w14:textId="77777777" w:rsidR="00CB1C2F" w:rsidRPr="00CB1C2F" w:rsidRDefault="00CB1C2F" w:rsidP="00CB1C2F">
            <w:pPr>
              <w:jc w:val="center"/>
              <w:rPr>
                <w:sz w:val="12"/>
                <w:szCs w:val="12"/>
              </w:rPr>
            </w:pPr>
            <w:r w:rsidRPr="00CB1C2F">
              <w:rPr>
                <w:sz w:val="12"/>
                <w:szCs w:val="12"/>
              </w:rPr>
              <w:t>99 0 00 99990</w:t>
            </w:r>
          </w:p>
        </w:tc>
        <w:tc>
          <w:tcPr>
            <w:tcW w:w="193" w:type="pct"/>
            <w:tcBorders>
              <w:top w:val="nil"/>
              <w:left w:val="nil"/>
              <w:bottom w:val="single" w:sz="4" w:space="0" w:color="000000"/>
              <w:right w:val="single" w:sz="4" w:space="0" w:color="000000"/>
            </w:tcBorders>
            <w:shd w:val="clear" w:color="auto" w:fill="auto"/>
            <w:vAlign w:val="center"/>
            <w:hideMark/>
          </w:tcPr>
          <w:p w14:paraId="3CBBF340" w14:textId="77777777" w:rsidR="00CB1C2F" w:rsidRPr="00CB1C2F" w:rsidRDefault="00CB1C2F" w:rsidP="00CB1C2F">
            <w:pPr>
              <w:jc w:val="center"/>
              <w:rPr>
                <w:b/>
                <w:bCs/>
                <w:sz w:val="12"/>
                <w:szCs w:val="12"/>
              </w:rPr>
            </w:pPr>
            <w:r w:rsidRPr="00CB1C2F">
              <w:rPr>
                <w:b/>
                <w:bCs/>
                <w:sz w:val="12"/>
                <w:szCs w:val="12"/>
              </w:rPr>
              <w:t> </w:t>
            </w:r>
          </w:p>
        </w:tc>
        <w:tc>
          <w:tcPr>
            <w:tcW w:w="615" w:type="pct"/>
            <w:tcBorders>
              <w:top w:val="nil"/>
              <w:left w:val="nil"/>
              <w:bottom w:val="single" w:sz="4" w:space="0" w:color="000000"/>
              <w:right w:val="single" w:sz="4" w:space="0" w:color="000000"/>
            </w:tcBorders>
            <w:shd w:val="clear" w:color="auto" w:fill="auto"/>
            <w:vAlign w:val="center"/>
            <w:hideMark/>
          </w:tcPr>
          <w:p w14:paraId="116FA9A2" w14:textId="77777777" w:rsidR="00CB1C2F" w:rsidRPr="00CB1C2F" w:rsidRDefault="00CB1C2F" w:rsidP="00CB1C2F">
            <w:pPr>
              <w:jc w:val="right"/>
              <w:rPr>
                <w:sz w:val="12"/>
                <w:szCs w:val="12"/>
              </w:rPr>
            </w:pPr>
            <w:r w:rsidRPr="00CB1C2F">
              <w:rPr>
                <w:sz w:val="12"/>
                <w:szCs w:val="12"/>
              </w:rPr>
              <w:t> </w:t>
            </w:r>
          </w:p>
        </w:tc>
        <w:tc>
          <w:tcPr>
            <w:tcW w:w="615" w:type="pct"/>
            <w:tcBorders>
              <w:top w:val="nil"/>
              <w:left w:val="nil"/>
              <w:bottom w:val="single" w:sz="4" w:space="0" w:color="000000"/>
              <w:right w:val="single" w:sz="4" w:space="0" w:color="000000"/>
            </w:tcBorders>
            <w:shd w:val="clear" w:color="auto" w:fill="auto"/>
            <w:vAlign w:val="center"/>
            <w:hideMark/>
          </w:tcPr>
          <w:p w14:paraId="03CB54FE" w14:textId="77777777" w:rsidR="00CB1C2F" w:rsidRPr="00CB1C2F" w:rsidRDefault="00CB1C2F" w:rsidP="00CB1C2F">
            <w:pPr>
              <w:jc w:val="right"/>
              <w:rPr>
                <w:sz w:val="12"/>
                <w:szCs w:val="12"/>
              </w:rPr>
            </w:pPr>
            <w:r w:rsidRPr="00CB1C2F">
              <w:rPr>
                <w:sz w:val="12"/>
                <w:szCs w:val="12"/>
              </w:rPr>
              <w:t>185,6</w:t>
            </w:r>
          </w:p>
        </w:tc>
        <w:tc>
          <w:tcPr>
            <w:tcW w:w="615" w:type="pct"/>
            <w:tcBorders>
              <w:top w:val="nil"/>
              <w:left w:val="nil"/>
              <w:bottom w:val="single" w:sz="4" w:space="0" w:color="000000"/>
              <w:right w:val="single" w:sz="4" w:space="0" w:color="000000"/>
            </w:tcBorders>
            <w:shd w:val="clear" w:color="auto" w:fill="auto"/>
            <w:vAlign w:val="center"/>
            <w:hideMark/>
          </w:tcPr>
          <w:p w14:paraId="2A883D09" w14:textId="77777777" w:rsidR="00CB1C2F" w:rsidRPr="00CB1C2F" w:rsidRDefault="00CB1C2F" w:rsidP="00CB1C2F">
            <w:pPr>
              <w:jc w:val="right"/>
              <w:rPr>
                <w:sz w:val="12"/>
                <w:szCs w:val="12"/>
              </w:rPr>
            </w:pPr>
            <w:r w:rsidRPr="00CB1C2F">
              <w:rPr>
                <w:sz w:val="12"/>
                <w:szCs w:val="12"/>
              </w:rPr>
              <w:t>374,5</w:t>
            </w:r>
          </w:p>
        </w:tc>
      </w:tr>
      <w:tr w:rsidR="00CB1C2F" w:rsidRPr="00CB1C2F" w14:paraId="41C045E2"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06B87C43" w14:textId="77777777" w:rsidR="00CB1C2F" w:rsidRPr="00CB1C2F" w:rsidRDefault="00CB1C2F" w:rsidP="00CB1C2F">
            <w:pPr>
              <w:rPr>
                <w:sz w:val="12"/>
                <w:szCs w:val="12"/>
              </w:rPr>
            </w:pPr>
            <w:r w:rsidRPr="00CB1C2F">
              <w:rPr>
                <w:sz w:val="12"/>
                <w:szCs w:val="12"/>
              </w:rPr>
              <w:t>НЕ УКАЗАНО</w:t>
            </w:r>
          </w:p>
        </w:tc>
        <w:tc>
          <w:tcPr>
            <w:tcW w:w="237" w:type="pct"/>
            <w:tcBorders>
              <w:top w:val="nil"/>
              <w:left w:val="nil"/>
              <w:bottom w:val="single" w:sz="4" w:space="0" w:color="000000"/>
              <w:right w:val="single" w:sz="4" w:space="0" w:color="000000"/>
            </w:tcBorders>
            <w:shd w:val="clear" w:color="auto" w:fill="auto"/>
            <w:vAlign w:val="center"/>
            <w:hideMark/>
          </w:tcPr>
          <w:p w14:paraId="6E83D55A"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529CD4AE" w14:textId="77777777" w:rsidR="00CB1C2F" w:rsidRPr="00CB1C2F" w:rsidRDefault="00CB1C2F" w:rsidP="00CB1C2F">
            <w:pPr>
              <w:jc w:val="center"/>
              <w:rPr>
                <w:sz w:val="12"/>
                <w:szCs w:val="12"/>
              </w:rPr>
            </w:pPr>
            <w:r w:rsidRPr="00CB1C2F">
              <w:rPr>
                <w:sz w:val="12"/>
                <w:szCs w:val="12"/>
              </w:rPr>
              <w:t>00</w:t>
            </w:r>
          </w:p>
        </w:tc>
        <w:tc>
          <w:tcPr>
            <w:tcW w:w="193" w:type="pct"/>
            <w:tcBorders>
              <w:top w:val="nil"/>
              <w:left w:val="nil"/>
              <w:bottom w:val="single" w:sz="4" w:space="0" w:color="000000"/>
              <w:right w:val="single" w:sz="4" w:space="0" w:color="000000"/>
            </w:tcBorders>
            <w:shd w:val="clear" w:color="auto" w:fill="auto"/>
            <w:vAlign w:val="center"/>
            <w:hideMark/>
          </w:tcPr>
          <w:p w14:paraId="65980222" w14:textId="77777777" w:rsidR="00CB1C2F" w:rsidRPr="00CB1C2F" w:rsidRDefault="00CB1C2F" w:rsidP="00CB1C2F">
            <w:pPr>
              <w:jc w:val="center"/>
              <w:rPr>
                <w:sz w:val="12"/>
                <w:szCs w:val="12"/>
              </w:rPr>
            </w:pPr>
            <w:r w:rsidRPr="00CB1C2F">
              <w:rPr>
                <w:sz w:val="12"/>
                <w:szCs w:val="12"/>
              </w:rPr>
              <w:t>00</w:t>
            </w:r>
          </w:p>
        </w:tc>
        <w:tc>
          <w:tcPr>
            <w:tcW w:w="563" w:type="pct"/>
            <w:tcBorders>
              <w:top w:val="nil"/>
              <w:left w:val="nil"/>
              <w:bottom w:val="single" w:sz="4" w:space="0" w:color="000000"/>
              <w:right w:val="single" w:sz="4" w:space="0" w:color="000000"/>
            </w:tcBorders>
            <w:shd w:val="clear" w:color="auto" w:fill="auto"/>
            <w:vAlign w:val="center"/>
            <w:hideMark/>
          </w:tcPr>
          <w:p w14:paraId="1396B3E9" w14:textId="77777777" w:rsidR="00CB1C2F" w:rsidRPr="00CB1C2F" w:rsidRDefault="00CB1C2F" w:rsidP="00CB1C2F">
            <w:pPr>
              <w:jc w:val="center"/>
              <w:rPr>
                <w:sz w:val="12"/>
                <w:szCs w:val="12"/>
              </w:rPr>
            </w:pPr>
            <w:r w:rsidRPr="00CB1C2F">
              <w:rPr>
                <w:sz w:val="12"/>
                <w:szCs w:val="12"/>
              </w:rPr>
              <w:t>99 0 00 99990</w:t>
            </w:r>
          </w:p>
        </w:tc>
        <w:tc>
          <w:tcPr>
            <w:tcW w:w="193" w:type="pct"/>
            <w:tcBorders>
              <w:top w:val="nil"/>
              <w:left w:val="nil"/>
              <w:bottom w:val="single" w:sz="4" w:space="0" w:color="000000"/>
              <w:right w:val="single" w:sz="4" w:space="0" w:color="000000"/>
            </w:tcBorders>
            <w:shd w:val="clear" w:color="auto" w:fill="auto"/>
            <w:vAlign w:val="center"/>
            <w:hideMark/>
          </w:tcPr>
          <w:p w14:paraId="1780B828" w14:textId="77777777" w:rsidR="00CB1C2F" w:rsidRPr="00CB1C2F" w:rsidRDefault="00CB1C2F" w:rsidP="00CB1C2F">
            <w:pPr>
              <w:jc w:val="center"/>
              <w:rPr>
                <w:sz w:val="12"/>
                <w:szCs w:val="12"/>
              </w:rPr>
            </w:pPr>
            <w:r w:rsidRPr="00CB1C2F">
              <w:rPr>
                <w:sz w:val="12"/>
                <w:szCs w:val="12"/>
              </w:rPr>
              <w:t>000</w:t>
            </w:r>
          </w:p>
        </w:tc>
        <w:tc>
          <w:tcPr>
            <w:tcW w:w="615" w:type="pct"/>
            <w:tcBorders>
              <w:top w:val="nil"/>
              <w:left w:val="nil"/>
              <w:bottom w:val="single" w:sz="4" w:space="0" w:color="000000"/>
              <w:right w:val="single" w:sz="4" w:space="0" w:color="000000"/>
            </w:tcBorders>
            <w:shd w:val="clear" w:color="auto" w:fill="auto"/>
            <w:vAlign w:val="center"/>
            <w:hideMark/>
          </w:tcPr>
          <w:p w14:paraId="40258716" w14:textId="77777777" w:rsidR="00CB1C2F" w:rsidRPr="00CB1C2F" w:rsidRDefault="00CB1C2F" w:rsidP="00CB1C2F">
            <w:pPr>
              <w:jc w:val="right"/>
              <w:rPr>
                <w:sz w:val="12"/>
                <w:szCs w:val="12"/>
              </w:rPr>
            </w:pPr>
            <w:r w:rsidRPr="00CB1C2F">
              <w:rPr>
                <w:sz w:val="12"/>
                <w:szCs w:val="12"/>
              </w:rPr>
              <w:t> </w:t>
            </w:r>
          </w:p>
        </w:tc>
        <w:tc>
          <w:tcPr>
            <w:tcW w:w="615" w:type="pct"/>
            <w:tcBorders>
              <w:top w:val="nil"/>
              <w:left w:val="nil"/>
              <w:bottom w:val="single" w:sz="4" w:space="0" w:color="000000"/>
              <w:right w:val="single" w:sz="4" w:space="0" w:color="000000"/>
            </w:tcBorders>
            <w:shd w:val="clear" w:color="auto" w:fill="auto"/>
            <w:vAlign w:val="center"/>
            <w:hideMark/>
          </w:tcPr>
          <w:p w14:paraId="7ABC2570" w14:textId="77777777" w:rsidR="00CB1C2F" w:rsidRPr="00CB1C2F" w:rsidRDefault="00CB1C2F" w:rsidP="00CB1C2F">
            <w:pPr>
              <w:jc w:val="right"/>
              <w:rPr>
                <w:sz w:val="12"/>
                <w:szCs w:val="12"/>
              </w:rPr>
            </w:pPr>
            <w:r w:rsidRPr="00CB1C2F">
              <w:rPr>
                <w:sz w:val="12"/>
                <w:szCs w:val="12"/>
              </w:rPr>
              <w:t>185,6</w:t>
            </w:r>
          </w:p>
        </w:tc>
        <w:tc>
          <w:tcPr>
            <w:tcW w:w="615" w:type="pct"/>
            <w:tcBorders>
              <w:top w:val="nil"/>
              <w:left w:val="nil"/>
              <w:bottom w:val="single" w:sz="4" w:space="0" w:color="000000"/>
              <w:right w:val="single" w:sz="4" w:space="0" w:color="000000"/>
            </w:tcBorders>
            <w:shd w:val="clear" w:color="auto" w:fill="auto"/>
            <w:vAlign w:val="center"/>
            <w:hideMark/>
          </w:tcPr>
          <w:p w14:paraId="1EF540B6" w14:textId="77777777" w:rsidR="00CB1C2F" w:rsidRPr="00CB1C2F" w:rsidRDefault="00CB1C2F" w:rsidP="00CB1C2F">
            <w:pPr>
              <w:jc w:val="right"/>
              <w:rPr>
                <w:sz w:val="12"/>
                <w:szCs w:val="12"/>
              </w:rPr>
            </w:pPr>
            <w:r w:rsidRPr="00CB1C2F">
              <w:rPr>
                <w:sz w:val="12"/>
                <w:szCs w:val="12"/>
              </w:rPr>
              <w:t>374,5</w:t>
            </w:r>
          </w:p>
        </w:tc>
      </w:tr>
      <w:tr w:rsidR="00CB1C2F" w:rsidRPr="00CB1C2F" w14:paraId="3BBDCA44"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0845B8AF" w14:textId="77777777" w:rsidR="00CB1C2F" w:rsidRPr="00CB1C2F" w:rsidRDefault="00CB1C2F" w:rsidP="00CB1C2F">
            <w:pPr>
              <w:rPr>
                <w:sz w:val="12"/>
                <w:szCs w:val="12"/>
              </w:rPr>
            </w:pPr>
            <w:r w:rsidRPr="00CB1C2F">
              <w:rPr>
                <w:sz w:val="12"/>
                <w:szCs w:val="12"/>
              </w:rPr>
              <w:t> </w:t>
            </w:r>
          </w:p>
        </w:tc>
        <w:tc>
          <w:tcPr>
            <w:tcW w:w="237" w:type="pct"/>
            <w:tcBorders>
              <w:top w:val="nil"/>
              <w:left w:val="nil"/>
              <w:bottom w:val="single" w:sz="4" w:space="0" w:color="000000"/>
              <w:right w:val="single" w:sz="4" w:space="0" w:color="000000"/>
            </w:tcBorders>
            <w:shd w:val="clear" w:color="auto" w:fill="auto"/>
            <w:vAlign w:val="center"/>
            <w:hideMark/>
          </w:tcPr>
          <w:p w14:paraId="75CAD349"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01187CD4" w14:textId="77777777" w:rsidR="00CB1C2F" w:rsidRPr="00CB1C2F" w:rsidRDefault="00CB1C2F" w:rsidP="00CB1C2F">
            <w:pPr>
              <w:jc w:val="center"/>
              <w:rPr>
                <w:sz w:val="12"/>
                <w:szCs w:val="12"/>
              </w:rPr>
            </w:pPr>
            <w:r w:rsidRPr="00CB1C2F">
              <w:rPr>
                <w:sz w:val="12"/>
                <w:szCs w:val="12"/>
              </w:rPr>
              <w:t>00</w:t>
            </w:r>
          </w:p>
        </w:tc>
        <w:tc>
          <w:tcPr>
            <w:tcW w:w="193" w:type="pct"/>
            <w:tcBorders>
              <w:top w:val="nil"/>
              <w:left w:val="nil"/>
              <w:bottom w:val="single" w:sz="4" w:space="0" w:color="000000"/>
              <w:right w:val="single" w:sz="4" w:space="0" w:color="000000"/>
            </w:tcBorders>
            <w:shd w:val="clear" w:color="auto" w:fill="auto"/>
            <w:vAlign w:val="center"/>
            <w:hideMark/>
          </w:tcPr>
          <w:p w14:paraId="2379744F" w14:textId="77777777" w:rsidR="00CB1C2F" w:rsidRPr="00CB1C2F" w:rsidRDefault="00CB1C2F" w:rsidP="00CB1C2F">
            <w:pPr>
              <w:jc w:val="center"/>
              <w:rPr>
                <w:sz w:val="12"/>
                <w:szCs w:val="12"/>
              </w:rPr>
            </w:pPr>
            <w:r w:rsidRPr="00CB1C2F">
              <w:rPr>
                <w:sz w:val="12"/>
                <w:szCs w:val="12"/>
              </w:rPr>
              <w:t>00</w:t>
            </w:r>
          </w:p>
        </w:tc>
        <w:tc>
          <w:tcPr>
            <w:tcW w:w="563" w:type="pct"/>
            <w:tcBorders>
              <w:top w:val="nil"/>
              <w:left w:val="nil"/>
              <w:bottom w:val="single" w:sz="4" w:space="0" w:color="000000"/>
              <w:right w:val="single" w:sz="4" w:space="0" w:color="000000"/>
            </w:tcBorders>
            <w:shd w:val="clear" w:color="auto" w:fill="auto"/>
            <w:vAlign w:val="center"/>
            <w:hideMark/>
          </w:tcPr>
          <w:p w14:paraId="056FC362" w14:textId="77777777" w:rsidR="00CB1C2F" w:rsidRPr="00CB1C2F" w:rsidRDefault="00CB1C2F" w:rsidP="00CB1C2F">
            <w:pPr>
              <w:jc w:val="center"/>
              <w:rPr>
                <w:sz w:val="12"/>
                <w:szCs w:val="12"/>
              </w:rPr>
            </w:pPr>
            <w:r w:rsidRPr="00CB1C2F">
              <w:rPr>
                <w:sz w:val="12"/>
                <w:szCs w:val="12"/>
              </w:rPr>
              <w:t>99 0 00 99990</w:t>
            </w:r>
          </w:p>
        </w:tc>
        <w:tc>
          <w:tcPr>
            <w:tcW w:w="193" w:type="pct"/>
            <w:tcBorders>
              <w:top w:val="nil"/>
              <w:left w:val="nil"/>
              <w:bottom w:val="single" w:sz="4" w:space="0" w:color="000000"/>
              <w:right w:val="single" w:sz="4" w:space="0" w:color="000000"/>
            </w:tcBorders>
            <w:shd w:val="clear" w:color="auto" w:fill="auto"/>
            <w:vAlign w:val="center"/>
            <w:hideMark/>
          </w:tcPr>
          <w:p w14:paraId="2BA74CEC" w14:textId="77777777" w:rsidR="00CB1C2F" w:rsidRPr="00CB1C2F" w:rsidRDefault="00CB1C2F" w:rsidP="00CB1C2F">
            <w:pPr>
              <w:jc w:val="center"/>
              <w:rPr>
                <w:sz w:val="12"/>
                <w:szCs w:val="12"/>
              </w:rPr>
            </w:pPr>
            <w:r w:rsidRPr="00CB1C2F">
              <w:rPr>
                <w:sz w:val="12"/>
                <w:szCs w:val="12"/>
              </w:rPr>
              <w:t> </w:t>
            </w:r>
          </w:p>
        </w:tc>
        <w:tc>
          <w:tcPr>
            <w:tcW w:w="615" w:type="pct"/>
            <w:tcBorders>
              <w:top w:val="nil"/>
              <w:left w:val="nil"/>
              <w:bottom w:val="single" w:sz="4" w:space="0" w:color="000000"/>
              <w:right w:val="single" w:sz="4" w:space="0" w:color="000000"/>
            </w:tcBorders>
            <w:shd w:val="clear" w:color="auto" w:fill="auto"/>
            <w:vAlign w:val="center"/>
            <w:hideMark/>
          </w:tcPr>
          <w:p w14:paraId="4C3ED269" w14:textId="77777777" w:rsidR="00CB1C2F" w:rsidRPr="00CB1C2F" w:rsidRDefault="00CB1C2F" w:rsidP="00CB1C2F">
            <w:pPr>
              <w:jc w:val="right"/>
              <w:rPr>
                <w:sz w:val="12"/>
                <w:szCs w:val="12"/>
              </w:rPr>
            </w:pPr>
            <w:r w:rsidRPr="00CB1C2F">
              <w:rPr>
                <w:sz w:val="12"/>
                <w:szCs w:val="12"/>
              </w:rPr>
              <w:t> </w:t>
            </w:r>
          </w:p>
        </w:tc>
        <w:tc>
          <w:tcPr>
            <w:tcW w:w="615" w:type="pct"/>
            <w:tcBorders>
              <w:top w:val="nil"/>
              <w:left w:val="nil"/>
              <w:bottom w:val="single" w:sz="4" w:space="0" w:color="000000"/>
              <w:right w:val="single" w:sz="4" w:space="0" w:color="000000"/>
            </w:tcBorders>
            <w:shd w:val="clear" w:color="auto" w:fill="auto"/>
            <w:vAlign w:val="center"/>
            <w:hideMark/>
          </w:tcPr>
          <w:p w14:paraId="211AF215" w14:textId="77777777" w:rsidR="00CB1C2F" w:rsidRPr="00CB1C2F" w:rsidRDefault="00CB1C2F" w:rsidP="00CB1C2F">
            <w:pPr>
              <w:jc w:val="right"/>
              <w:rPr>
                <w:sz w:val="12"/>
                <w:szCs w:val="12"/>
              </w:rPr>
            </w:pPr>
            <w:r w:rsidRPr="00CB1C2F">
              <w:rPr>
                <w:sz w:val="12"/>
                <w:szCs w:val="12"/>
              </w:rPr>
              <w:t>185,6</w:t>
            </w:r>
          </w:p>
        </w:tc>
        <w:tc>
          <w:tcPr>
            <w:tcW w:w="615" w:type="pct"/>
            <w:tcBorders>
              <w:top w:val="nil"/>
              <w:left w:val="nil"/>
              <w:bottom w:val="single" w:sz="4" w:space="0" w:color="000000"/>
              <w:right w:val="single" w:sz="4" w:space="0" w:color="000000"/>
            </w:tcBorders>
            <w:shd w:val="clear" w:color="auto" w:fill="auto"/>
            <w:vAlign w:val="center"/>
            <w:hideMark/>
          </w:tcPr>
          <w:p w14:paraId="21C5C907" w14:textId="77777777" w:rsidR="00CB1C2F" w:rsidRPr="00CB1C2F" w:rsidRDefault="00CB1C2F" w:rsidP="00CB1C2F">
            <w:pPr>
              <w:jc w:val="right"/>
              <w:rPr>
                <w:sz w:val="12"/>
                <w:szCs w:val="12"/>
              </w:rPr>
            </w:pPr>
            <w:r w:rsidRPr="00CB1C2F">
              <w:rPr>
                <w:sz w:val="12"/>
                <w:szCs w:val="12"/>
              </w:rPr>
              <w:t>374,5</w:t>
            </w:r>
          </w:p>
        </w:tc>
      </w:tr>
      <w:tr w:rsidR="00CB1C2F" w:rsidRPr="00CB1C2F" w14:paraId="108EDC3E"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7B05596F" w14:textId="77777777" w:rsidR="00CB1C2F" w:rsidRPr="00CB1C2F" w:rsidRDefault="00CB1C2F" w:rsidP="00CB1C2F">
            <w:pPr>
              <w:rPr>
                <w:sz w:val="12"/>
                <w:szCs w:val="12"/>
              </w:rPr>
            </w:pPr>
            <w:r w:rsidRPr="00CB1C2F">
              <w:rPr>
                <w:sz w:val="12"/>
                <w:szCs w:val="12"/>
              </w:rPr>
              <w:t>ОБЩЕГОСУДАРСТВЕННЫЕ ВОПРОСЫ</w:t>
            </w:r>
          </w:p>
        </w:tc>
        <w:tc>
          <w:tcPr>
            <w:tcW w:w="237" w:type="pct"/>
            <w:tcBorders>
              <w:top w:val="nil"/>
              <w:left w:val="nil"/>
              <w:bottom w:val="single" w:sz="4" w:space="0" w:color="000000"/>
              <w:right w:val="single" w:sz="4" w:space="0" w:color="000000"/>
            </w:tcBorders>
            <w:shd w:val="clear" w:color="FFFFFF" w:fill="FFFFFF"/>
            <w:vAlign w:val="center"/>
            <w:hideMark/>
          </w:tcPr>
          <w:p w14:paraId="1744E326"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48CAEAF7" w14:textId="77777777" w:rsidR="00CB1C2F" w:rsidRPr="00CB1C2F" w:rsidRDefault="00CB1C2F" w:rsidP="00CB1C2F">
            <w:pPr>
              <w:jc w:val="center"/>
              <w:rPr>
                <w:sz w:val="12"/>
                <w:szCs w:val="12"/>
              </w:rPr>
            </w:pPr>
            <w:r w:rsidRPr="00CB1C2F">
              <w:rPr>
                <w:sz w:val="12"/>
                <w:szCs w:val="12"/>
              </w:rPr>
              <w:t>01</w:t>
            </w:r>
          </w:p>
        </w:tc>
        <w:tc>
          <w:tcPr>
            <w:tcW w:w="193" w:type="pct"/>
            <w:tcBorders>
              <w:top w:val="nil"/>
              <w:left w:val="nil"/>
              <w:bottom w:val="single" w:sz="4" w:space="0" w:color="000000"/>
              <w:right w:val="single" w:sz="4" w:space="0" w:color="000000"/>
            </w:tcBorders>
            <w:shd w:val="clear" w:color="auto" w:fill="auto"/>
            <w:vAlign w:val="center"/>
            <w:hideMark/>
          </w:tcPr>
          <w:p w14:paraId="2BA4EE7B" w14:textId="77777777" w:rsidR="00CB1C2F" w:rsidRPr="00CB1C2F" w:rsidRDefault="00CB1C2F" w:rsidP="00CB1C2F">
            <w:pPr>
              <w:jc w:val="center"/>
              <w:rPr>
                <w:b/>
                <w:bCs/>
                <w:sz w:val="12"/>
                <w:szCs w:val="12"/>
              </w:rPr>
            </w:pPr>
            <w:r w:rsidRPr="00CB1C2F">
              <w:rPr>
                <w:b/>
                <w:bCs/>
                <w:sz w:val="12"/>
                <w:szCs w:val="12"/>
              </w:rPr>
              <w:t> </w:t>
            </w:r>
          </w:p>
        </w:tc>
        <w:tc>
          <w:tcPr>
            <w:tcW w:w="563" w:type="pct"/>
            <w:tcBorders>
              <w:top w:val="nil"/>
              <w:left w:val="nil"/>
              <w:bottom w:val="single" w:sz="4" w:space="0" w:color="000000"/>
              <w:right w:val="single" w:sz="4" w:space="0" w:color="000000"/>
            </w:tcBorders>
            <w:shd w:val="clear" w:color="auto" w:fill="auto"/>
            <w:hideMark/>
          </w:tcPr>
          <w:p w14:paraId="715DBBF9" w14:textId="77777777" w:rsidR="00CB1C2F" w:rsidRPr="00CB1C2F" w:rsidRDefault="00CB1C2F" w:rsidP="00CB1C2F">
            <w:pPr>
              <w:rPr>
                <w:b/>
                <w:bCs/>
                <w:sz w:val="12"/>
                <w:szCs w:val="12"/>
              </w:rPr>
            </w:pPr>
            <w:r w:rsidRPr="00CB1C2F">
              <w:rPr>
                <w:b/>
                <w:bCs/>
                <w:sz w:val="12"/>
                <w:szCs w:val="12"/>
              </w:rPr>
              <w:t> </w:t>
            </w:r>
          </w:p>
        </w:tc>
        <w:tc>
          <w:tcPr>
            <w:tcW w:w="193" w:type="pct"/>
            <w:tcBorders>
              <w:top w:val="nil"/>
              <w:left w:val="nil"/>
              <w:bottom w:val="single" w:sz="4" w:space="0" w:color="000000"/>
              <w:right w:val="single" w:sz="4" w:space="0" w:color="000000"/>
            </w:tcBorders>
            <w:shd w:val="clear" w:color="auto" w:fill="auto"/>
            <w:hideMark/>
          </w:tcPr>
          <w:p w14:paraId="340130C0" w14:textId="77777777" w:rsidR="00CB1C2F" w:rsidRPr="00CB1C2F" w:rsidRDefault="00CB1C2F" w:rsidP="00CB1C2F">
            <w:pPr>
              <w:rPr>
                <w:b/>
                <w:bCs/>
                <w:sz w:val="12"/>
                <w:szCs w:val="12"/>
              </w:rPr>
            </w:pPr>
            <w:r w:rsidRPr="00CB1C2F">
              <w:rPr>
                <w:b/>
                <w:bCs/>
                <w:sz w:val="12"/>
                <w:szCs w:val="12"/>
              </w:rPr>
              <w:t> </w:t>
            </w:r>
          </w:p>
        </w:tc>
        <w:tc>
          <w:tcPr>
            <w:tcW w:w="615" w:type="pct"/>
            <w:tcBorders>
              <w:top w:val="nil"/>
              <w:left w:val="nil"/>
              <w:bottom w:val="single" w:sz="4" w:space="0" w:color="000000"/>
              <w:right w:val="single" w:sz="4" w:space="0" w:color="000000"/>
            </w:tcBorders>
            <w:shd w:val="clear" w:color="FFFFFF" w:fill="FFFFFF"/>
            <w:vAlign w:val="center"/>
            <w:hideMark/>
          </w:tcPr>
          <w:p w14:paraId="2CB801CE" w14:textId="77777777" w:rsidR="00CB1C2F" w:rsidRPr="00CB1C2F" w:rsidRDefault="00CB1C2F" w:rsidP="00CB1C2F">
            <w:pPr>
              <w:jc w:val="right"/>
              <w:rPr>
                <w:sz w:val="12"/>
                <w:szCs w:val="12"/>
              </w:rPr>
            </w:pPr>
            <w:r w:rsidRPr="00CB1C2F">
              <w:rPr>
                <w:sz w:val="12"/>
                <w:szCs w:val="12"/>
              </w:rPr>
              <w:t>13 830,4</w:t>
            </w:r>
          </w:p>
        </w:tc>
        <w:tc>
          <w:tcPr>
            <w:tcW w:w="615" w:type="pct"/>
            <w:tcBorders>
              <w:top w:val="nil"/>
              <w:left w:val="nil"/>
              <w:bottom w:val="single" w:sz="4" w:space="0" w:color="000000"/>
              <w:right w:val="single" w:sz="4" w:space="0" w:color="000000"/>
            </w:tcBorders>
            <w:shd w:val="clear" w:color="FFFFFF" w:fill="FFFFFF"/>
            <w:vAlign w:val="center"/>
            <w:hideMark/>
          </w:tcPr>
          <w:p w14:paraId="2A29FD53" w14:textId="77777777" w:rsidR="00CB1C2F" w:rsidRPr="00CB1C2F" w:rsidRDefault="00CB1C2F" w:rsidP="00CB1C2F">
            <w:pPr>
              <w:jc w:val="right"/>
              <w:rPr>
                <w:sz w:val="12"/>
                <w:szCs w:val="12"/>
              </w:rPr>
            </w:pPr>
            <w:r w:rsidRPr="00CB1C2F">
              <w:rPr>
                <w:sz w:val="12"/>
                <w:szCs w:val="12"/>
              </w:rPr>
              <w:t>7 463,8</w:t>
            </w:r>
          </w:p>
        </w:tc>
        <w:tc>
          <w:tcPr>
            <w:tcW w:w="615" w:type="pct"/>
            <w:tcBorders>
              <w:top w:val="nil"/>
              <w:left w:val="nil"/>
              <w:bottom w:val="single" w:sz="4" w:space="0" w:color="000000"/>
              <w:right w:val="single" w:sz="4" w:space="0" w:color="000000"/>
            </w:tcBorders>
            <w:shd w:val="clear" w:color="FFFFFF" w:fill="FFFFFF"/>
            <w:vAlign w:val="center"/>
            <w:hideMark/>
          </w:tcPr>
          <w:p w14:paraId="27E8298D" w14:textId="77777777" w:rsidR="00CB1C2F" w:rsidRPr="00CB1C2F" w:rsidRDefault="00CB1C2F" w:rsidP="00CB1C2F">
            <w:pPr>
              <w:jc w:val="right"/>
              <w:rPr>
                <w:sz w:val="12"/>
                <w:szCs w:val="12"/>
              </w:rPr>
            </w:pPr>
            <w:r w:rsidRPr="00CB1C2F">
              <w:rPr>
                <w:sz w:val="12"/>
                <w:szCs w:val="12"/>
              </w:rPr>
              <w:t>7 378,0</w:t>
            </w:r>
          </w:p>
        </w:tc>
      </w:tr>
      <w:tr w:rsidR="00CB1C2F" w:rsidRPr="00CB1C2F" w14:paraId="73A6FE40"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53A3FE14" w14:textId="77777777" w:rsidR="00CB1C2F" w:rsidRPr="00CB1C2F" w:rsidRDefault="00CB1C2F" w:rsidP="00CB1C2F">
            <w:pPr>
              <w:rPr>
                <w:sz w:val="12"/>
                <w:szCs w:val="12"/>
              </w:rPr>
            </w:pPr>
            <w:r w:rsidRPr="00CB1C2F">
              <w:rPr>
                <w:sz w:val="12"/>
                <w:szCs w:val="12"/>
              </w:rPr>
              <w:lastRenderedPageBreak/>
              <w:t>Функционирование высшего должностного лица субъекта Российской Федерации и муниципального образования</w:t>
            </w:r>
          </w:p>
        </w:tc>
        <w:tc>
          <w:tcPr>
            <w:tcW w:w="237" w:type="pct"/>
            <w:tcBorders>
              <w:top w:val="nil"/>
              <w:left w:val="nil"/>
              <w:bottom w:val="single" w:sz="4" w:space="0" w:color="000000"/>
              <w:right w:val="single" w:sz="4" w:space="0" w:color="000000"/>
            </w:tcBorders>
            <w:shd w:val="clear" w:color="FFFFFF" w:fill="FFFFFF"/>
            <w:vAlign w:val="center"/>
            <w:hideMark/>
          </w:tcPr>
          <w:p w14:paraId="55573103"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0D002193" w14:textId="77777777" w:rsidR="00CB1C2F" w:rsidRPr="00CB1C2F" w:rsidRDefault="00CB1C2F" w:rsidP="00CB1C2F">
            <w:pPr>
              <w:jc w:val="center"/>
              <w:rPr>
                <w:sz w:val="12"/>
                <w:szCs w:val="12"/>
              </w:rPr>
            </w:pPr>
            <w:r w:rsidRPr="00CB1C2F">
              <w:rPr>
                <w:sz w:val="12"/>
                <w:szCs w:val="12"/>
              </w:rPr>
              <w:t>01</w:t>
            </w:r>
          </w:p>
        </w:tc>
        <w:tc>
          <w:tcPr>
            <w:tcW w:w="193" w:type="pct"/>
            <w:tcBorders>
              <w:top w:val="nil"/>
              <w:left w:val="nil"/>
              <w:bottom w:val="single" w:sz="4" w:space="0" w:color="000000"/>
              <w:right w:val="single" w:sz="4" w:space="0" w:color="000000"/>
            </w:tcBorders>
            <w:shd w:val="clear" w:color="auto" w:fill="auto"/>
            <w:vAlign w:val="center"/>
            <w:hideMark/>
          </w:tcPr>
          <w:p w14:paraId="5914C3F1" w14:textId="77777777" w:rsidR="00CB1C2F" w:rsidRPr="00CB1C2F" w:rsidRDefault="00CB1C2F" w:rsidP="00CB1C2F">
            <w:pPr>
              <w:jc w:val="center"/>
              <w:rPr>
                <w:sz w:val="12"/>
                <w:szCs w:val="12"/>
              </w:rPr>
            </w:pPr>
            <w:r w:rsidRPr="00CB1C2F">
              <w:rPr>
                <w:sz w:val="12"/>
                <w:szCs w:val="12"/>
              </w:rPr>
              <w:t>02</w:t>
            </w:r>
          </w:p>
        </w:tc>
        <w:tc>
          <w:tcPr>
            <w:tcW w:w="563" w:type="pct"/>
            <w:tcBorders>
              <w:top w:val="nil"/>
              <w:left w:val="nil"/>
              <w:bottom w:val="single" w:sz="4" w:space="0" w:color="000000"/>
              <w:right w:val="single" w:sz="4" w:space="0" w:color="000000"/>
            </w:tcBorders>
            <w:shd w:val="clear" w:color="auto" w:fill="auto"/>
            <w:hideMark/>
          </w:tcPr>
          <w:p w14:paraId="0CADCF98" w14:textId="77777777" w:rsidR="00CB1C2F" w:rsidRPr="00CB1C2F" w:rsidRDefault="00CB1C2F" w:rsidP="00CB1C2F">
            <w:pPr>
              <w:rPr>
                <w:b/>
                <w:bCs/>
                <w:sz w:val="12"/>
                <w:szCs w:val="12"/>
              </w:rPr>
            </w:pPr>
            <w:r w:rsidRPr="00CB1C2F">
              <w:rPr>
                <w:b/>
                <w:bCs/>
                <w:sz w:val="12"/>
                <w:szCs w:val="12"/>
              </w:rPr>
              <w:t> </w:t>
            </w:r>
          </w:p>
        </w:tc>
        <w:tc>
          <w:tcPr>
            <w:tcW w:w="193" w:type="pct"/>
            <w:tcBorders>
              <w:top w:val="nil"/>
              <w:left w:val="nil"/>
              <w:bottom w:val="single" w:sz="4" w:space="0" w:color="000000"/>
              <w:right w:val="single" w:sz="4" w:space="0" w:color="000000"/>
            </w:tcBorders>
            <w:shd w:val="clear" w:color="auto" w:fill="auto"/>
            <w:hideMark/>
          </w:tcPr>
          <w:p w14:paraId="0301A1EF" w14:textId="77777777" w:rsidR="00CB1C2F" w:rsidRPr="00CB1C2F" w:rsidRDefault="00CB1C2F" w:rsidP="00CB1C2F">
            <w:pPr>
              <w:rPr>
                <w:b/>
                <w:bCs/>
                <w:sz w:val="12"/>
                <w:szCs w:val="12"/>
              </w:rPr>
            </w:pPr>
            <w:r w:rsidRPr="00CB1C2F">
              <w:rPr>
                <w:b/>
                <w:bCs/>
                <w:sz w:val="12"/>
                <w:szCs w:val="12"/>
              </w:rPr>
              <w:t> </w:t>
            </w:r>
          </w:p>
        </w:tc>
        <w:tc>
          <w:tcPr>
            <w:tcW w:w="615" w:type="pct"/>
            <w:tcBorders>
              <w:top w:val="nil"/>
              <w:left w:val="nil"/>
              <w:bottom w:val="single" w:sz="4" w:space="0" w:color="000000"/>
              <w:right w:val="single" w:sz="4" w:space="0" w:color="000000"/>
            </w:tcBorders>
            <w:shd w:val="clear" w:color="FFFFFF" w:fill="FFFFFF"/>
            <w:vAlign w:val="center"/>
            <w:hideMark/>
          </w:tcPr>
          <w:p w14:paraId="70AE0BA3" w14:textId="77777777" w:rsidR="00CB1C2F" w:rsidRPr="00CB1C2F" w:rsidRDefault="00CB1C2F" w:rsidP="00CB1C2F">
            <w:pPr>
              <w:jc w:val="right"/>
              <w:rPr>
                <w:sz w:val="12"/>
                <w:szCs w:val="12"/>
              </w:rPr>
            </w:pPr>
            <w:r w:rsidRPr="00CB1C2F">
              <w:rPr>
                <w:sz w:val="12"/>
                <w:szCs w:val="12"/>
              </w:rPr>
              <w:t>1 648,8</w:t>
            </w:r>
          </w:p>
        </w:tc>
        <w:tc>
          <w:tcPr>
            <w:tcW w:w="615" w:type="pct"/>
            <w:tcBorders>
              <w:top w:val="nil"/>
              <w:left w:val="nil"/>
              <w:bottom w:val="single" w:sz="4" w:space="0" w:color="000000"/>
              <w:right w:val="single" w:sz="4" w:space="0" w:color="000000"/>
            </w:tcBorders>
            <w:shd w:val="clear" w:color="FFFFFF" w:fill="FFFFFF"/>
            <w:vAlign w:val="center"/>
            <w:hideMark/>
          </w:tcPr>
          <w:p w14:paraId="600166CC" w14:textId="77777777" w:rsidR="00CB1C2F" w:rsidRPr="00CB1C2F" w:rsidRDefault="00CB1C2F" w:rsidP="00CB1C2F">
            <w:pPr>
              <w:jc w:val="right"/>
              <w:rPr>
                <w:sz w:val="12"/>
                <w:szCs w:val="12"/>
              </w:rPr>
            </w:pPr>
            <w:r w:rsidRPr="00CB1C2F">
              <w:rPr>
                <w:sz w:val="12"/>
                <w:szCs w:val="12"/>
              </w:rPr>
              <w:t>1 517,5</w:t>
            </w:r>
          </w:p>
        </w:tc>
        <w:tc>
          <w:tcPr>
            <w:tcW w:w="615" w:type="pct"/>
            <w:tcBorders>
              <w:top w:val="nil"/>
              <w:left w:val="nil"/>
              <w:bottom w:val="single" w:sz="4" w:space="0" w:color="000000"/>
              <w:right w:val="single" w:sz="4" w:space="0" w:color="000000"/>
            </w:tcBorders>
            <w:shd w:val="clear" w:color="FFFFFF" w:fill="FFFFFF"/>
            <w:vAlign w:val="center"/>
            <w:hideMark/>
          </w:tcPr>
          <w:p w14:paraId="30D19752" w14:textId="77777777" w:rsidR="00CB1C2F" w:rsidRPr="00CB1C2F" w:rsidRDefault="00CB1C2F" w:rsidP="00CB1C2F">
            <w:pPr>
              <w:jc w:val="right"/>
              <w:rPr>
                <w:sz w:val="12"/>
                <w:szCs w:val="12"/>
              </w:rPr>
            </w:pPr>
            <w:r w:rsidRPr="00CB1C2F">
              <w:rPr>
                <w:sz w:val="12"/>
                <w:szCs w:val="12"/>
              </w:rPr>
              <w:t>1 517,5</w:t>
            </w:r>
          </w:p>
        </w:tc>
      </w:tr>
      <w:tr w:rsidR="00CB1C2F" w:rsidRPr="00CB1C2F" w14:paraId="6AC8B6A3"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FFFFFF" w:fill="FFFFFF"/>
            <w:vAlign w:val="center"/>
            <w:hideMark/>
          </w:tcPr>
          <w:p w14:paraId="6874D8CE" w14:textId="77777777" w:rsidR="00CB1C2F" w:rsidRPr="00CB1C2F" w:rsidRDefault="00CB1C2F" w:rsidP="00CB1C2F">
            <w:pPr>
              <w:rPr>
                <w:sz w:val="12"/>
                <w:szCs w:val="12"/>
              </w:rPr>
            </w:pPr>
            <w:r w:rsidRPr="00CB1C2F">
              <w:rPr>
                <w:sz w:val="12"/>
                <w:szCs w:val="12"/>
              </w:rPr>
              <w:t>Непрограммные направления деятельности</w:t>
            </w:r>
          </w:p>
        </w:tc>
        <w:tc>
          <w:tcPr>
            <w:tcW w:w="237" w:type="pct"/>
            <w:tcBorders>
              <w:top w:val="nil"/>
              <w:left w:val="nil"/>
              <w:bottom w:val="single" w:sz="4" w:space="0" w:color="000000"/>
              <w:right w:val="single" w:sz="4" w:space="0" w:color="000000"/>
            </w:tcBorders>
            <w:shd w:val="clear" w:color="FFFFFF" w:fill="FFFFFF"/>
            <w:vAlign w:val="center"/>
            <w:hideMark/>
          </w:tcPr>
          <w:p w14:paraId="65AE44E7"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69964B99" w14:textId="77777777" w:rsidR="00CB1C2F" w:rsidRPr="00CB1C2F" w:rsidRDefault="00CB1C2F" w:rsidP="00CB1C2F">
            <w:pPr>
              <w:jc w:val="center"/>
              <w:rPr>
                <w:sz w:val="12"/>
                <w:szCs w:val="12"/>
              </w:rPr>
            </w:pPr>
            <w:r w:rsidRPr="00CB1C2F">
              <w:rPr>
                <w:sz w:val="12"/>
                <w:szCs w:val="12"/>
              </w:rPr>
              <w:t>01</w:t>
            </w:r>
          </w:p>
        </w:tc>
        <w:tc>
          <w:tcPr>
            <w:tcW w:w="193" w:type="pct"/>
            <w:tcBorders>
              <w:top w:val="nil"/>
              <w:left w:val="nil"/>
              <w:bottom w:val="single" w:sz="4" w:space="0" w:color="000000"/>
              <w:right w:val="single" w:sz="4" w:space="0" w:color="000000"/>
            </w:tcBorders>
            <w:shd w:val="clear" w:color="auto" w:fill="auto"/>
            <w:vAlign w:val="center"/>
            <w:hideMark/>
          </w:tcPr>
          <w:p w14:paraId="45DF2C2F" w14:textId="77777777" w:rsidR="00CB1C2F" w:rsidRPr="00CB1C2F" w:rsidRDefault="00CB1C2F" w:rsidP="00CB1C2F">
            <w:pPr>
              <w:jc w:val="center"/>
              <w:rPr>
                <w:sz w:val="12"/>
                <w:szCs w:val="12"/>
              </w:rPr>
            </w:pPr>
            <w:r w:rsidRPr="00CB1C2F">
              <w:rPr>
                <w:sz w:val="12"/>
                <w:szCs w:val="12"/>
              </w:rPr>
              <w:t>02</w:t>
            </w:r>
          </w:p>
        </w:tc>
        <w:tc>
          <w:tcPr>
            <w:tcW w:w="563" w:type="pct"/>
            <w:tcBorders>
              <w:top w:val="nil"/>
              <w:left w:val="nil"/>
              <w:bottom w:val="single" w:sz="4" w:space="0" w:color="000000"/>
              <w:right w:val="single" w:sz="4" w:space="0" w:color="000000"/>
            </w:tcBorders>
            <w:shd w:val="clear" w:color="FFFFFF" w:fill="FFFFFF"/>
            <w:vAlign w:val="center"/>
            <w:hideMark/>
          </w:tcPr>
          <w:p w14:paraId="1DAEEDBA" w14:textId="77777777" w:rsidR="00CB1C2F" w:rsidRPr="00CB1C2F" w:rsidRDefault="00CB1C2F" w:rsidP="00CB1C2F">
            <w:pPr>
              <w:jc w:val="center"/>
              <w:rPr>
                <w:sz w:val="12"/>
                <w:szCs w:val="12"/>
              </w:rPr>
            </w:pPr>
            <w:r w:rsidRPr="00CB1C2F">
              <w:rPr>
                <w:sz w:val="12"/>
                <w:szCs w:val="12"/>
              </w:rPr>
              <w:t>99 0 00 00000</w:t>
            </w:r>
          </w:p>
        </w:tc>
        <w:tc>
          <w:tcPr>
            <w:tcW w:w="193" w:type="pct"/>
            <w:tcBorders>
              <w:top w:val="nil"/>
              <w:left w:val="nil"/>
              <w:bottom w:val="single" w:sz="4" w:space="0" w:color="000000"/>
              <w:right w:val="single" w:sz="4" w:space="0" w:color="000000"/>
            </w:tcBorders>
            <w:shd w:val="clear" w:color="FFFFFF" w:fill="FFFFFF"/>
            <w:vAlign w:val="center"/>
            <w:hideMark/>
          </w:tcPr>
          <w:p w14:paraId="5AE2CC90" w14:textId="77777777" w:rsidR="00CB1C2F" w:rsidRPr="00CB1C2F" w:rsidRDefault="00CB1C2F" w:rsidP="00CB1C2F">
            <w:pPr>
              <w:jc w:val="center"/>
              <w:rPr>
                <w:b/>
                <w:bCs/>
                <w:sz w:val="12"/>
                <w:szCs w:val="12"/>
              </w:rPr>
            </w:pPr>
            <w:r w:rsidRPr="00CB1C2F">
              <w:rPr>
                <w:b/>
                <w:bCs/>
                <w:sz w:val="12"/>
                <w:szCs w:val="12"/>
              </w:rPr>
              <w:t> </w:t>
            </w:r>
          </w:p>
        </w:tc>
        <w:tc>
          <w:tcPr>
            <w:tcW w:w="615" w:type="pct"/>
            <w:tcBorders>
              <w:top w:val="nil"/>
              <w:left w:val="nil"/>
              <w:bottom w:val="single" w:sz="4" w:space="0" w:color="000000"/>
              <w:right w:val="single" w:sz="4" w:space="0" w:color="000000"/>
            </w:tcBorders>
            <w:shd w:val="clear" w:color="FFFFFF" w:fill="FFFFFF"/>
            <w:vAlign w:val="center"/>
            <w:hideMark/>
          </w:tcPr>
          <w:p w14:paraId="49CEA1E7" w14:textId="77777777" w:rsidR="00CB1C2F" w:rsidRPr="00CB1C2F" w:rsidRDefault="00CB1C2F" w:rsidP="00CB1C2F">
            <w:pPr>
              <w:jc w:val="right"/>
              <w:rPr>
                <w:sz w:val="12"/>
                <w:szCs w:val="12"/>
              </w:rPr>
            </w:pPr>
            <w:r w:rsidRPr="00CB1C2F">
              <w:rPr>
                <w:sz w:val="12"/>
                <w:szCs w:val="12"/>
              </w:rPr>
              <w:t>1 648,8</w:t>
            </w:r>
          </w:p>
        </w:tc>
        <w:tc>
          <w:tcPr>
            <w:tcW w:w="615" w:type="pct"/>
            <w:tcBorders>
              <w:top w:val="nil"/>
              <w:left w:val="nil"/>
              <w:bottom w:val="single" w:sz="4" w:space="0" w:color="000000"/>
              <w:right w:val="single" w:sz="4" w:space="0" w:color="000000"/>
            </w:tcBorders>
            <w:shd w:val="clear" w:color="FFFFFF" w:fill="FFFFFF"/>
            <w:vAlign w:val="center"/>
            <w:hideMark/>
          </w:tcPr>
          <w:p w14:paraId="172602D9" w14:textId="77777777" w:rsidR="00CB1C2F" w:rsidRPr="00CB1C2F" w:rsidRDefault="00CB1C2F" w:rsidP="00CB1C2F">
            <w:pPr>
              <w:jc w:val="right"/>
              <w:rPr>
                <w:sz w:val="12"/>
                <w:szCs w:val="12"/>
              </w:rPr>
            </w:pPr>
            <w:r w:rsidRPr="00CB1C2F">
              <w:rPr>
                <w:sz w:val="12"/>
                <w:szCs w:val="12"/>
              </w:rPr>
              <w:t>1 517,5</w:t>
            </w:r>
          </w:p>
        </w:tc>
        <w:tc>
          <w:tcPr>
            <w:tcW w:w="615" w:type="pct"/>
            <w:tcBorders>
              <w:top w:val="nil"/>
              <w:left w:val="nil"/>
              <w:bottom w:val="single" w:sz="4" w:space="0" w:color="000000"/>
              <w:right w:val="single" w:sz="4" w:space="0" w:color="000000"/>
            </w:tcBorders>
            <w:shd w:val="clear" w:color="FFFFFF" w:fill="FFFFFF"/>
            <w:vAlign w:val="center"/>
            <w:hideMark/>
          </w:tcPr>
          <w:p w14:paraId="2847EFD6" w14:textId="77777777" w:rsidR="00CB1C2F" w:rsidRPr="00CB1C2F" w:rsidRDefault="00CB1C2F" w:rsidP="00CB1C2F">
            <w:pPr>
              <w:jc w:val="right"/>
              <w:rPr>
                <w:sz w:val="12"/>
                <w:szCs w:val="12"/>
              </w:rPr>
            </w:pPr>
            <w:r w:rsidRPr="00CB1C2F">
              <w:rPr>
                <w:sz w:val="12"/>
                <w:szCs w:val="12"/>
              </w:rPr>
              <w:t>1 517,5</w:t>
            </w:r>
          </w:p>
        </w:tc>
      </w:tr>
      <w:tr w:rsidR="00CB1C2F" w:rsidRPr="00CB1C2F" w14:paraId="5CC2B718"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31137983" w14:textId="77777777" w:rsidR="00CB1C2F" w:rsidRPr="00CB1C2F" w:rsidRDefault="00CB1C2F" w:rsidP="00CB1C2F">
            <w:pPr>
              <w:rPr>
                <w:sz w:val="12"/>
                <w:szCs w:val="12"/>
              </w:rPr>
            </w:pPr>
            <w:r w:rsidRPr="00CB1C2F">
              <w:rPr>
                <w:sz w:val="12"/>
                <w:szCs w:val="12"/>
              </w:rPr>
              <w:t>Глава муниципального образования</w:t>
            </w:r>
          </w:p>
        </w:tc>
        <w:tc>
          <w:tcPr>
            <w:tcW w:w="237" w:type="pct"/>
            <w:tcBorders>
              <w:top w:val="nil"/>
              <w:left w:val="nil"/>
              <w:bottom w:val="single" w:sz="4" w:space="0" w:color="000000"/>
              <w:right w:val="single" w:sz="4" w:space="0" w:color="000000"/>
            </w:tcBorders>
            <w:shd w:val="clear" w:color="auto" w:fill="auto"/>
            <w:vAlign w:val="center"/>
            <w:hideMark/>
          </w:tcPr>
          <w:p w14:paraId="53295873"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74332704" w14:textId="77777777" w:rsidR="00CB1C2F" w:rsidRPr="00CB1C2F" w:rsidRDefault="00CB1C2F" w:rsidP="00CB1C2F">
            <w:pPr>
              <w:jc w:val="center"/>
              <w:rPr>
                <w:sz w:val="12"/>
                <w:szCs w:val="12"/>
              </w:rPr>
            </w:pPr>
            <w:r w:rsidRPr="00CB1C2F">
              <w:rPr>
                <w:sz w:val="12"/>
                <w:szCs w:val="12"/>
              </w:rPr>
              <w:t>01</w:t>
            </w:r>
          </w:p>
        </w:tc>
        <w:tc>
          <w:tcPr>
            <w:tcW w:w="193" w:type="pct"/>
            <w:tcBorders>
              <w:top w:val="nil"/>
              <w:left w:val="nil"/>
              <w:bottom w:val="single" w:sz="4" w:space="0" w:color="000000"/>
              <w:right w:val="single" w:sz="4" w:space="0" w:color="000000"/>
            </w:tcBorders>
            <w:shd w:val="clear" w:color="auto" w:fill="auto"/>
            <w:vAlign w:val="center"/>
            <w:hideMark/>
          </w:tcPr>
          <w:p w14:paraId="696CAC3A" w14:textId="77777777" w:rsidR="00CB1C2F" w:rsidRPr="00CB1C2F" w:rsidRDefault="00CB1C2F" w:rsidP="00CB1C2F">
            <w:pPr>
              <w:jc w:val="center"/>
              <w:rPr>
                <w:sz w:val="12"/>
                <w:szCs w:val="12"/>
              </w:rPr>
            </w:pPr>
            <w:r w:rsidRPr="00CB1C2F">
              <w:rPr>
                <w:sz w:val="12"/>
                <w:szCs w:val="12"/>
              </w:rPr>
              <w:t>02</w:t>
            </w:r>
          </w:p>
        </w:tc>
        <w:tc>
          <w:tcPr>
            <w:tcW w:w="563" w:type="pct"/>
            <w:tcBorders>
              <w:top w:val="nil"/>
              <w:left w:val="nil"/>
              <w:bottom w:val="single" w:sz="4" w:space="0" w:color="000000"/>
              <w:right w:val="single" w:sz="4" w:space="0" w:color="000000"/>
            </w:tcBorders>
            <w:shd w:val="clear" w:color="auto" w:fill="auto"/>
            <w:vAlign w:val="center"/>
            <w:hideMark/>
          </w:tcPr>
          <w:p w14:paraId="09181CF1" w14:textId="77777777" w:rsidR="00CB1C2F" w:rsidRPr="00CB1C2F" w:rsidRDefault="00CB1C2F" w:rsidP="00CB1C2F">
            <w:pPr>
              <w:jc w:val="center"/>
              <w:rPr>
                <w:sz w:val="12"/>
                <w:szCs w:val="12"/>
              </w:rPr>
            </w:pPr>
            <w:r w:rsidRPr="00CB1C2F">
              <w:rPr>
                <w:sz w:val="12"/>
                <w:szCs w:val="12"/>
              </w:rPr>
              <w:t>99 0 00 00100</w:t>
            </w:r>
          </w:p>
        </w:tc>
        <w:tc>
          <w:tcPr>
            <w:tcW w:w="193" w:type="pct"/>
            <w:tcBorders>
              <w:top w:val="nil"/>
              <w:left w:val="nil"/>
              <w:bottom w:val="single" w:sz="4" w:space="0" w:color="000000"/>
              <w:right w:val="single" w:sz="4" w:space="0" w:color="000000"/>
            </w:tcBorders>
            <w:shd w:val="clear" w:color="auto" w:fill="auto"/>
            <w:vAlign w:val="center"/>
            <w:hideMark/>
          </w:tcPr>
          <w:p w14:paraId="7D1B044B" w14:textId="77777777" w:rsidR="00CB1C2F" w:rsidRPr="00CB1C2F" w:rsidRDefault="00CB1C2F" w:rsidP="00CB1C2F">
            <w:pPr>
              <w:jc w:val="center"/>
              <w:rPr>
                <w:b/>
                <w:bCs/>
                <w:sz w:val="12"/>
                <w:szCs w:val="12"/>
              </w:rPr>
            </w:pPr>
            <w:r w:rsidRPr="00CB1C2F">
              <w:rPr>
                <w:b/>
                <w:bCs/>
                <w:sz w:val="12"/>
                <w:szCs w:val="12"/>
              </w:rPr>
              <w:t> </w:t>
            </w:r>
          </w:p>
        </w:tc>
        <w:tc>
          <w:tcPr>
            <w:tcW w:w="615" w:type="pct"/>
            <w:tcBorders>
              <w:top w:val="nil"/>
              <w:left w:val="nil"/>
              <w:bottom w:val="single" w:sz="4" w:space="0" w:color="000000"/>
              <w:right w:val="single" w:sz="4" w:space="0" w:color="000000"/>
            </w:tcBorders>
            <w:shd w:val="clear" w:color="auto" w:fill="auto"/>
            <w:vAlign w:val="center"/>
            <w:hideMark/>
          </w:tcPr>
          <w:p w14:paraId="10809AAC" w14:textId="77777777" w:rsidR="00CB1C2F" w:rsidRPr="00CB1C2F" w:rsidRDefault="00CB1C2F" w:rsidP="00CB1C2F">
            <w:pPr>
              <w:jc w:val="right"/>
              <w:rPr>
                <w:sz w:val="12"/>
                <w:szCs w:val="12"/>
              </w:rPr>
            </w:pPr>
            <w:r w:rsidRPr="00CB1C2F">
              <w:rPr>
                <w:sz w:val="12"/>
                <w:szCs w:val="12"/>
              </w:rPr>
              <w:t>1 648,8</w:t>
            </w:r>
          </w:p>
        </w:tc>
        <w:tc>
          <w:tcPr>
            <w:tcW w:w="615" w:type="pct"/>
            <w:tcBorders>
              <w:top w:val="nil"/>
              <w:left w:val="nil"/>
              <w:bottom w:val="single" w:sz="4" w:space="0" w:color="000000"/>
              <w:right w:val="single" w:sz="4" w:space="0" w:color="000000"/>
            </w:tcBorders>
            <w:shd w:val="clear" w:color="auto" w:fill="auto"/>
            <w:vAlign w:val="center"/>
            <w:hideMark/>
          </w:tcPr>
          <w:p w14:paraId="30BA81D7" w14:textId="77777777" w:rsidR="00CB1C2F" w:rsidRPr="00CB1C2F" w:rsidRDefault="00CB1C2F" w:rsidP="00CB1C2F">
            <w:pPr>
              <w:jc w:val="right"/>
              <w:rPr>
                <w:sz w:val="12"/>
                <w:szCs w:val="12"/>
              </w:rPr>
            </w:pPr>
            <w:r w:rsidRPr="00CB1C2F">
              <w:rPr>
                <w:sz w:val="12"/>
                <w:szCs w:val="12"/>
              </w:rPr>
              <w:t>1 517,5</w:t>
            </w:r>
          </w:p>
        </w:tc>
        <w:tc>
          <w:tcPr>
            <w:tcW w:w="615" w:type="pct"/>
            <w:tcBorders>
              <w:top w:val="nil"/>
              <w:left w:val="nil"/>
              <w:bottom w:val="single" w:sz="4" w:space="0" w:color="000000"/>
              <w:right w:val="single" w:sz="4" w:space="0" w:color="000000"/>
            </w:tcBorders>
            <w:shd w:val="clear" w:color="auto" w:fill="auto"/>
            <w:vAlign w:val="center"/>
            <w:hideMark/>
          </w:tcPr>
          <w:p w14:paraId="7E13E846" w14:textId="77777777" w:rsidR="00CB1C2F" w:rsidRPr="00CB1C2F" w:rsidRDefault="00CB1C2F" w:rsidP="00CB1C2F">
            <w:pPr>
              <w:jc w:val="right"/>
              <w:rPr>
                <w:sz w:val="12"/>
                <w:szCs w:val="12"/>
              </w:rPr>
            </w:pPr>
            <w:r w:rsidRPr="00CB1C2F">
              <w:rPr>
                <w:sz w:val="12"/>
                <w:szCs w:val="12"/>
              </w:rPr>
              <w:t>1 517,5</w:t>
            </w:r>
          </w:p>
        </w:tc>
      </w:tr>
      <w:tr w:rsidR="00CB1C2F" w:rsidRPr="00CB1C2F" w14:paraId="31E3B5D8"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34F702B0" w14:textId="77777777" w:rsidR="00CB1C2F" w:rsidRPr="00CB1C2F" w:rsidRDefault="00CB1C2F" w:rsidP="00CB1C2F">
            <w:pPr>
              <w:rPr>
                <w:sz w:val="12"/>
                <w:szCs w:val="12"/>
              </w:rPr>
            </w:pPr>
            <w:r w:rsidRPr="00CB1C2F">
              <w:rPr>
                <w:sz w:val="12"/>
                <w:szCs w:val="1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7" w:type="pct"/>
            <w:tcBorders>
              <w:top w:val="nil"/>
              <w:left w:val="nil"/>
              <w:bottom w:val="single" w:sz="4" w:space="0" w:color="000000"/>
              <w:right w:val="single" w:sz="4" w:space="0" w:color="000000"/>
            </w:tcBorders>
            <w:shd w:val="clear" w:color="auto" w:fill="auto"/>
            <w:vAlign w:val="center"/>
            <w:hideMark/>
          </w:tcPr>
          <w:p w14:paraId="032EF428"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3B594A52" w14:textId="77777777" w:rsidR="00CB1C2F" w:rsidRPr="00CB1C2F" w:rsidRDefault="00CB1C2F" w:rsidP="00CB1C2F">
            <w:pPr>
              <w:jc w:val="center"/>
              <w:rPr>
                <w:sz w:val="12"/>
                <w:szCs w:val="12"/>
              </w:rPr>
            </w:pPr>
            <w:r w:rsidRPr="00CB1C2F">
              <w:rPr>
                <w:sz w:val="12"/>
                <w:szCs w:val="12"/>
              </w:rPr>
              <w:t>01</w:t>
            </w:r>
          </w:p>
        </w:tc>
        <w:tc>
          <w:tcPr>
            <w:tcW w:w="193" w:type="pct"/>
            <w:tcBorders>
              <w:top w:val="nil"/>
              <w:left w:val="nil"/>
              <w:bottom w:val="single" w:sz="4" w:space="0" w:color="000000"/>
              <w:right w:val="single" w:sz="4" w:space="0" w:color="000000"/>
            </w:tcBorders>
            <w:shd w:val="clear" w:color="auto" w:fill="auto"/>
            <w:vAlign w:val="center"/>
            <w:hideMark/>
          </w:tcPr>
          <w:p w14:paraId="6B84F093" w14:textId="77777777" w:rsidR="00CB1C2F" w:rsidRPr="00CB1C2F" w:rsidRDefault="00CB1C2F" w:rsidP="00CB1C2F">
            <w:pPr>
              <w:jc w:val="center"/>
              <w:rPr>
                <w:sz w:val="12"/>
                <w:szCs w:val="12"/>
              </w:rPr>
            </w:pPr>
            <w:r w:rsidRPr="00CB1C2F">
              <w:rPr>
                <w:sz w:val="12"/>
                <w:szCs w:val="12"/>
              </w:rPr>
              <w:t>02</w:t>
            </w:r>
          </w:p>
        </w:tc>
        <w:tc>
          <w:tcPr>
            <w:tcW w:w="563" w:type="pct"/>
            <w:tcBorders>
              <w:top w:val="nil"/>
              <w:left w:val="nil"/>
              <w:bottom w:val="single" w:sz="4" w:space="0" w:color="000000"/>
              <w:right w:val="single" w:sz="4" w:space="0" w:color="000000"/>
            </w:tcBorders>
            <w:shd w:val="clear" w:color="auto" w:fill="auto"/>
            <w:vAlign w:val="center"/>
            <w:hideMark/>
          </w:tcPr>
          <w:p w14:paraId="660E1E80" w14:textId="77777777" w:rsidR="00CB1C2F" w:rsidRPr="00CB1C2F" w:rsidRDefault="00CB1C2F" w:rsidP="00CB1C2F">
            <w:pPr>
              <w:jc w:val="center"/>
              <w:rPr>
                <w:sz w:val="12"/>
                <w:szCs w:val="12"/>
              </w:rPr>
            </w:pPr>
            <w:r w:rsidRPr="00CB1C2F">
              <w:rPr>
                <w:sz w:val="12"/>
                <w:szCs w:val="12"/>
              </w:rPr>
              <w:t>99 0 00 00100</w:t>
            </w:r>
          </w:p>
        </w:tc>
        <w:tc>
          <w:tcPr>
            <w:tcW w:w="193" w:type="pct"/>
            <w:tcBorders>
              <w:top w:val="nil"/>
              <w:left w:val="nil"/>
              <w:bottom w:val="single" w:sz="4" w:space="0" w:color="000000"/>
              <w:right w:val="single" w:sz="4" w:space="0" w:color="000000"/>
            </w:tcBorders>
            <w:shd w:val="clear" w:color="auto" w:fill="auto"/>
            <w:vAlign w:val="center"/>
            <w:hideMark/>
          </w:tcPr>
          <w:p w14:paraId="46B5124E" w14:textId="77777777" w:rsidR="00CB1C2F" w:rsidRPr="00CB1C2F" w:rsidRDefault="00CB1C2F" w:rsidP="00CB1C2F">
            <w:pPr>
              <w:jc w:val="center"/>
              <w:rPr>
                <w:sz w:val="12"/>
                <w:szCs w:val="12"/>
              </w:rPr>
            </w:pPr>
            <w:r w:rsidRPr="00CB1C2F">
              <w:rPr>
                <w:sz w:val="12"/>
                <w:szCs w:val="12"/>
              </w:rPr>
              <w:t>100</w:t>
            </w:r>
          </w:p>
        </w:tc>
        <w:tc>
          <w:tcPr>
            <w:tcW w:w="615" w:type="pct"/>
            <w:tcBorders>
              <w:top w:val="nil"/>
              <w:left w:val="nil"/>
              <w:bottom w:val="single" w:sz="4" w:space="0" w:color="000000"/>
              <w:right w:val="single" w:sz="4" w:space="0" w:color="000000"/>
            </w:tcBorders>
            <w:shd w:val="clear" w:color="auto" w:fill="auto"/>
            <w:vAlign w:val="center"/>
            <w:hideMark/>
          </w:tcPr>
          <w:p w14:paraId="2B8C1334" w14:textId="77777777" w:rsidR="00CB1C2F" w:rsidRPr="00CB1C2F" w:rsidRDefault="00CB1C2F" w:rsidP="00CB1C2F">
            <w:pPr>
              <w:jc w:val="right"/>
              <w:rPr>
                <w:sz w:val="12"/>
                <w:szCs w:val="12"/>
              </w:rPr>
            </w:pPr>
            <w:r w:rsidRPr="00CB1C2F">
              <w:rPr>
                <w:sz w:val="12"/>
                <w:szCs w:val="12"/>
              </w:rPr>
              <w:t>1 648,8</w:t>
            </w:r>
          </w:p>
        </w:tc>
        <w:tc>
          <w:tcPr>
            <w:tcW w:w="615" w:type="pct"/>
            <w:tcBorders>
              <w:top w:val="nil"/>
              <w:left w:val="nil"/>
              <w:bottom w:val="single" w:sz="4" w:space="0" w:color="000000"/>
              <w:right w:val="single" w:sz="4" w:space="0" w:color="000000"/>
            </w:tcBorders>
            <w:shd w:val="clear" w:color="auto" w:fill="auto"/>
            <w:vAlign w:val="center"/>
            <w:hideMark/>
          </w:tcPr>
          <w:p w14:paraId="37C975B4" w14:textId="77777777" w:rsidR="00CB1C2F" w:rsidRPr="00CB1C2F" w:rsidRDefault="00CB1C2F" w:rsidP="00CB1C2F">
            <w:pPr>
              <w:jc w:val="right"/>
              <w:rPr>
                <w:sz w:val="12"/>
                <w:szCs w:val="12"/>
              </w:rPr>
            </w:pPr>
            <w:r w:rsidRPr="00CB1C2F">
              <w:rPr>
                <w:sz w:val="12"/>
                <w:szCs w:val="12"/>
              </w:rPr>
              <w:t>1 517,5</w:t>
            </w:r>
          </w:p>
        </w:tc>
        <w:tc>
          <w:tcPr>
            <w:tcW w:w="615" w:type="pct"/>
            <w:tcBorders>
              <w:top w:val="nil"/>
              <w:left w:val="nil"/>
              <w:bottom w:val="single" w:sz="4" w:space="0" w:color="000000"/>
              <w:right w:val="single" w:sz="4" w:space="0" w:color="000000"/>
            </w:tcBorders>
            <w:shd w:val="clear" w:color="auto" w:fill="auto"/>
            <w:vAlign w:val="center"/>
            <w:hideMark/>
          </w:tcPr>
          <w:p w14:paraId="46B53CA1" w14:textId="77777777" w:rsidR="00CB1C2F" w:rsidRPr="00CB1C2F" w:rsidRDefault="00CB1C2F" w:rsidP="00CB1C2F">
            <w:pPr>
              <w:jc w:val="right"/>
              <w:rPr>
                <w:sz w:val="12"/>
                <w:szCs w:val="12"/>
              </w:rPr>
            </w:pPr>
            <w:r w:rsidRPr="00CB1C2F">
              <w:rPr>
                <w:sz w:val="12"/>
                <w:szCs w:val="12"/>
              </w:rPr>
              <w:t>1 517,5</w:t>
            </w:r>
          </w:p>
        </w:tc>
      </w:tr>
      <w:tr w:rsidR="00CB1C2F" w:rsidRPr="00CB1C2F" w14:paraId="78B31E36"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07C3F2A5" w14:textId="77777777" w:rsidR="00CB1C2F" w:rsidRPr="00CB1C2F" w:rsidRDefault="00CB1C2F" w:rsidP="00CB1C2F">
            <w:pPr>
              <w:rPr>
                <w:sz w:val="12"/>
                <w:szCs w:val="12"/>
              </w:rPr>
            </w:pPr>
            <w:r w:rsidRPr="00CB1C2F">
              <w:rPr>
                <w:sz w:val="12"/>
                <w:szCs w:val="12"/>
              </w:rPr>
              <w:t>Расходы на выплаты персоналу государственных (муниципальных) органов</w:t>
            </w:r>
          </w:p>
        </w:tc>
        <w:tc>
          <w:tcPr>
            <w:tcW w:w="237" w:type="pct"/>
            <w:tcBorders>
              <w:top w:val="nil"/>
              <w:left w:val="nil"/>
              <w:bottom w:val="single" w:sz="4" w:space="0" w:color="000000"/>
              <w:right w:val="single" w:sz="4" w:space="0" w:color="000000"/>
            </w:tcBorders>
            <w:shd w:val="clear" w:color="auto" w:fill="auto"/>
            <w:vAlign w:val="center"/>
            <w:hideMark/>
          </w:tcPr>
          <w:p w14:paraId="034048E3"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5438CEA2" w14:textId="77777777" w:rsidR="00CB1C2F" w:rsidRPr="00CB1C2F" w:rsidRDefault="00CB1C2F" w:rsidP="00CB1C2F">
            <w:pPr>
              <w:jc w:val="center"/>
              <w:rPr>
                <w:sz w:val="12"/>
                <w:szCs w:val="12"/>
              </w:rPr>
            </w:pPr>
            <w:r w:rsidRPr="00CB1C2F">
              <w:rPr>
                <w:sz w:val="12"/>
                <w:szCs w:val="12"/>
              </w:rPr>
              <w:t>01</w:t>
            </w:r>
          </w:p>
        </w:tc>
        <w:tc>
          <w:tcPr>
            <w:tcW w:w="193" w:type="pct"/>
            <w:tcBorders>
              <w:top w:val="nil"/>
              <w:left w:val="nil"/>
              <w:bottom w:val="single" w:sz="4" w:space="0" w:color="000000"/>
              <w:right w:val="single" w:sz="4" w:space="0" w:color="000000"/>
            </w:tcBorders>
            <w:shd w:val="clear" w:color="auto" w:fill="auto"/>
            <w:vAlign w:val="center"/>
            <w:hideMark/>
          </w:tcPr>
          <w:p w14:paraId="225BF01A" w14:textId="77777777" w:rsidR="00CB1C2F" w:rsidRPr="00CB1C2F" w:rsidRDefault="00CB1C2F" w:rsidP="00CB1C2F">
            <w:pPr>
              <w:jc w:val="center"/>
              <w:rPr>
                <w:sz w:val="12"/>
                <w:szCs w:val="12"/>
              </w:rPr>
            </w:pPr>
            <w:r w:rsidRPr="00CB1C2F">
              <w:rPr>
                <w:sz w:val="12"/>
                <w:szCs w:val="12"/>
              </w:rPr>
              <w:t>02</w:t>
            </w:r>
          </w:p>
        </w:tc>
        <w:tc>
          <w:tcPr>
            <w:tcW w:w="563" w:type="pct"/>
            <w:tcBorders>
              <w:top w:val="nil"/>
              <w:left w:val="nil"/>
              <w:bottom w:val="single" w:sz="4" w:space="0" w:color="000000"/>
              <w:right w:val="single" w:sz="4" w:space="0" w:color="000000"/>
            </w:tcBorders>
            <w:shd w:val="clear" w:color="auto" w:fill="auto"/>
            <w:vAlign w:val="center"/>
            <w:hideMark/>
          </w:tcPr>
          <w:p w14:paraId="3C16D85B" w14:textId="77777777" w:rsidR="00CB1C2F" w:rsidRPr="00CB1C2F" w:rsidRDefault="00CB1C2F" w:rsidP="00CB1C2F">
            <w:pPr>
              <w:jc w:val="center"/>
              <w:rPr>
                <w:sz w:val="12"/>
                <w:szCs w:val="12"/>
              </w:rPr>
            </w:pPr>
            <w:r w:rsidRPr="00CB1C2F">
              <w:rPr>
                <w:sz w:val="12"/>
                <w:szCs w:val="12"/>
              </w:rPr>
              <w:t>99 0 00 00100</w:t>
            </w:r>
          </w:p>
        </w:tc>
        <w:tc>
          <w:tcPr>
            <w:tcW w:w="193" w:type="pct"/>
            <w:tcBorders>
              <w:top w:val="nil"/>
              <w:left w:val="nil"/>
              <w:bottom w:val="single" w:sz="4" w:space="0" w:color="000000"/>
              <w:right w:val="single" w:sz="4" w:space="0" w:color="000000"/>
            </w:tcBorders>
            <w:shd w:val="clear" w:color="auto" w:fill="auto"/>
            <w:vAlign w:val="center"/>
            <w:hideMark/>
          </w:tcPr>
          <w:p w14:paraId="5376FCC4" w14:textId="77777777" w:rsidR="00CB1C2F" w:rsidRPr="00CB1C2F" w:rsidRDefault="00CB1C2F" w:rsidP="00CB1C2F">
            <w:pPr>
              <w:jc w:val="center"/>
              <w:rPr>
                <w:sz w:val="12"/>
                <w:szCs w:val="12"/>
              </w:rPr>
            </w:pPr>
            <w:r w:rsidRPr="00CB1C2F">
              <w:rPr>
                <w:sz w:val="12"/>
                <w:szCs w:val="12"/>
              </w:rPr>
              <w:t>120</w:t>
            </w:r>
          </w:p>
        </w:tc>
        <w:tc>
          <w:tcPr>
            <w:tcW w:w="615" w:type="pct"/>
            <w:tcBorders>
              <w:top w:val="nil"/>
              <w:left w:val="nil"/>
              <w:bottom w:val="single" w:sz="4" w:space="0" w:color="000000"/>
              <w:right w:val="single" w:sz="4" w:space="0" w:color="000000"/>
            </w:tcBorders>
            <w:shd w:val="clear" w:color="auto" w:fill="auto"/>
            <w:vAlign w:val="center"/>
            <w:hideMark/>
          </w:tcPr>
          <w:p w14:paraId="16CBBFA6" w14:textId="77777777" w:rsidR="00CB1C2F" w:rsidRPr="00CB1C2F" w:rsidRDefault="00CB1C2F" w:rsidP="00CB1C2F">
            <w:pPr>
              <w:jc w:val="right"/>
              <w:rPr>
                <w:sz w:val="12"/>
                <w:szCs w:val="12"/>
              </w:rPr>
            </w:pPr>
            <w:r w:rsidRPr="00CB1C2F">
              <w:rPr>
                <w:sz w:val="12"/>
                <w:szCs w:val="12"/>
              </w:rPr>
              <w:t>1 648,8</w:t>
            </w:r>
          </w:p>
        </w:tc>
        <w:tc>
          <w:tcPr>
            <w:tcW w:w="615" w:type="pct"/>
            <w:tcBorders>
              <w:top w:val="nil"/>
              <w:left w:val="nil"/>
              <w:bottom w:val="single" w:sz="4" w:space="0" w:color="000000"/>
              <w:right w:val="single" w:sz="4" w:space="0" w:color="000000"/>
            </w:tcBorders>
            <w:shd w:val="clear" w:color="auto" w:fill="auto"/>
            <w:vAlign w:val="center"/>
            <w:hideMark/>
          </w:tcPr>
          <w:p w14:paraId="218411FB" w14:textId="77777777" w:rsidR="00CB1C2F" w:rsidRPr="00CB1C2F" w:rsidRDefault="00CB1C2F" w:rsidP="00CB1C2F">
            <w:pPr>
              <w:jc w:val="right"/>
              <w:rPr>
                <w:sz w:val="12"/>
                <w:szCs w:val="12"/>
              </w:rPr>
            </w:pPr>
            <w:r w:rsidRPr="00CB1C2F">
              <w:rPr>
                <w:sz w:val="12"/>
                <w:szCs w:val="12"/>
              </w:rPr>
              <w:t>1 517,5</w:t>
            </w:r>
          </w:p>
        </w:tc>
        <w:tc>
          <w:tcPr>
            <w:tcW w:w="615" w:type="pct"/>
            <w:tcBorders>
              <w:top w:val="nil"/>
              <w:left w:val="nil"/>
              <w:bottom w:val="single" w:sz="4" w:space="0" w:color="000000"/>
              <w:right w:val="single" w:sz="4" w:space="0" w:color="000000"/>
            </w:tcBorders>
            <w:shd w:val="clear" w:color="auto" w:fill="auto"/>
            <w:vAlign w:val="center"/>
            <w:hideMark/>
          </w:tcPr>
          <w:p w14:paraId="62B29962" w14:textId="77777777" w:rsidR="00CB1C2F" w:rsidRPr="00CB1C2F" w:rsidRDefault="00CB1C2F" w:rsidP="00CB1C2F">
            <w:pPr>
              <w:jc w:val="right"/>
              <w:rPr>
                <w:sz w:val="12"/>
                <w:szCs w:val="12"/>
              </w:rPr>
            </w:pPr>
            <w:r w:rsidRPr="00CB1C2F">
              <w:rPr>
                <w:sz w:val="12"/>
                <w:szCs w:val="12"/>
              </w:rPr>
              <w:t>1 517,5</w:t>
            </w:r>
          </w:p>
        </w:tc>
      </w:tr>
      <w:tr w:rsidR="00CB1C2F" w:rsidRPr="00CB1C2F" w14:paraId="1F6AA842"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0A9B071D" w14:textId="77777777" w:rsidR="00CB1C2F" w:rsidRPr="00CB1C2F" w:rsidRDefault="00CB1C2F" w:rsidP="00CB1C2F">
            <w:pPr>
              <w:rPr>
                <w:sz w:val="12"/>
                <w:szCs w:val="12"/>
              </w:rPr>
            </w:pPr>
            <w:r w:rsidRPr="00CB1C2F">
              <w:rPr>
                <w:sz w:val="12"/>
                <w:szCs w:val="12"/>
              </w:rPr>
              <w:t>Фонд оплаты труда государственных (муниципальных) органов</w:t>
            </w:r>
          </w:p>
        </w:tc>
        <w:tc>
          <w:tcPr>
            <w:tcW w:w="237" w:type="pct"/>
            <w:tcBorders>
              <w:top w:val="nil"/>
              <w:left w:val="nil"/>
              <w:bottom w:val="single" w:sz="4" w:space="0" w:color="000000"/>
              <w:right w:val="single" w:sz="4" w:space="0" w:color="000000"/>
            </w:tcBorders>
            <w:shd w:val="clear" w:color="auto" w:fill="auto"/>
            <w:vAlign w:val="center"/>
            <w:hideMark/>
          </w:tcPr>
          <w:p w14:paraId="786CA2FF"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7AB60B11" w14:textId="77777777" w:rsidR="00CB1C2F" w:rsidRPr="00CB1C2F" w:rsidRDefault="00CB1C2F" w:rsidP="00CB1C2F">
            <w:pPr>
              <w:jc w:val="center"/>
              <w:rPr>
                <w:sz w:val="12"/>
                <w:szCs w:val="12"/>
              </w:rPr>
            </w:pPr>
            <w:r w:rsidRPr="00CB1C2F">
              <w:rPr>
                <w:sz w:val="12"/>
                <w:szCs w:val="12"/>
              </w:rPr>
              <w:t>01</w:t>
            </w:r>
          </w:p>
        </w:tc>
        <w:tc>
          <w:tcPr>
            <w:tcW w:w="193" w:type="pct"/>
            <w:tcBorders>
              <w:top w:val="nil"/>
              <w:left w:val="nil"/>
              <w:bottom w:val="single" w:sz="4" w:space="0" w:color="000000"/>
              <w:right w:val="single" w:sz="4" w:space="0" w:color="000000"/>
            </w:tcBorders>
            <w:shd w:val="clear" w:color="auto" w:fill="auto"/>
            <w:vAlign w:val="center"/>
            <w:hideMark/>
          </w:tcPr>
          <w:p w14:paraId="34D383E3" w14:textId="77777777" w:rsidR="00CB1C2F" w:rsidRPr="00CB1C2F" w:rsidRDefault="00CB1C2F" w:rsidP="00CB1C2F">
            <w:pPr>
              <w:jc w:val="center"/>
              <w:rPr>
                <w:sz w:val="12"/>
                <w:szCs w:val="12"/>
              </w:rPr>
            </w:pPr>
            <w:r w:rsidRPr="00CB1C2F">
              <w:rPr>
                <w:sz w:val="12"/>
                <w:szCs w:val="12"/>
              </w:rPr>
              <w:t>02</w:t>
            </w:r>
          </w:p>
        </w:tc>
        <w:tc>
          <w:tcPr>
            <w:tcW w:w="563" w:type="pct"/>
            <w:tcBorders>
              <w:top w:val="nil"/>
              <w:left w:val="nil"/>
              <w:bottom w:val="single" w:sz="4" w:space="0" w:color="000000"/>
              <w:right w:val="single" w:sz="4" w:space="0" w:color="000000"/>
            </w:tcBorders>
            <w:shd w:val="clear" w:color="auto" w:fill="auto"/>
            <w:vAlign w:val="center"/>
            <w:hideMark/>
          </w:tcPr>
          <w:p w14:paraId="317766EB" w14:textId="77777777" w:rsidR="00CB1C2F" w:rsidRPr="00CB1C2F" w:rsidRDefault="00CB1C2F" w:rsidP="00CB1C2F">
            <w:pPr>
              <w:jc w:val="center"/>
              <w:rPr>
                <w:sz w:val="12"/>
                <w:szCs w:val="12"/>
              </w:rPr>
            </w:pPr>
            <w:r w:rsidRPr="00CB1C2F">
              <w:rPr>
                <w:sz w:val="12"/>
                <w:szCs w:val="12"/>
              </w:rPr>
              <w:t>99 0 00 00100</w:t>
            </w:r>
          </w:p>
        </w:tc>
        <w:tc>
          <w:tcPr>
            <w:tcW w:w="193" w:type="pct"/>
            <w:tcBorders>
              <w:top w:val="nil"/>
              <w:left w:val="nil"/>
              <w:bottom w:val="single" w:sz="4" w:space="0" w:color="000000"/>
              <w:right w:val="single" w:sz="4" w:space="0" w:color="000000"/>
            </w:tcBorders>
            <w:shd w:val="clear" w:color="auto" w:fill="auto"/>
            <w:vAlign w:val="center"/>
            <w:hideMark/>
          </w:tcPr>
          <w:p w14:paraId="4CB41BD7" w14:textId="77777777" w:rsidR="00CB1C2F" w:rsidRPr="00CB1C2F" w:rsidRDefault="00CB1C2F" w:rsidP="00CB1C2F">
            <w:pPr>
              <w:jc w:val="center"/>
              <w:rPr>
                <w:sz w:val="12"/>
                <w:szCs w:val="12"/>
              </w:rPr>
            </w:pPr>
            <w:r w:rsidRPr="00CB1C2F">
              <w:rPr>
                <w:sz w:val="12"/>
                <w:szCs w:val="12"/>
              </w:rPr>
              <w:t>121</w:t>
            </w:r>
          </w:p>
        </w:tc>
        <w:tc>
          <w:tcPr>
            <w:tcW w:w="615" w:type="pct"/>
            <w:tcBorders>
              <w:top w:val="nil"/>
              <w:left w:val="nil"/>
              <w:bottom w:val="single" w:sz="4" w:space="0" w:color="000000"/>
              <w:right w:val="single" w:sz="4" w:space="0" w:color="000000"/>
            </w:tcBorders>
            <w:shd w:val="clear" w:color="auto" w:fill="auto"/>
            <w:vAlign w:val="center"/>
            <w:hideMark/>
          </w:tcPr>
          <w:p w14:paraId="349CD21C" w14:textId="77777777" w:rsidR="00CB1C2F" w:rsidRPr="00CB1C2F" w:rsidRDefault="00CB1C2F" w:rsidP="00CB1C2F">
            <w:pPr>
              <w:jc w:val="right"/>
              <w:rPr>
                <w:sz w:val="12"/>
                <w:szCs w:val="12"/>
              </w:rPr>
            </w:pPr>
            <w:r w:rsidRPr="00CB1C2F">
              <w:rPr>
                <w:sz w:val="12"/>
                <w:szCs w:val="12"/>
              </w:rPr>
              <w:t>1 255,8</w:t>
            </w:r>
          </w:p>
        </w:tc>
        <w:tc>
          <w:tcPr>
            <w:tcW w:w="615" w:type="pct"/>
            <w:tcBorders>
              <w:top w:val="nil"/>
              <w:left w:val="nil"/>
              <w:bottom w:val="single" w:sz="4" w:space="0" w:color="000000"/>
              <w:right w:val="single" w:sz="4" w:space="0" w:color="000000"/>
            </w:tcBorders>
            <w:shd w:val="clear" w:color="auto" w:fill="auto"/>
            <w:vAlign w:val="center"/>
            <w:hideMark/>
          </w:tcPr>
          <w:p w14:paraId="7F354F30" w14:textId="77777777" w:rsidR="00CB1C2F" w:rsidRPr="00CB1C2F" w:rsidRDefault="00CB1C2F" w:rsidP="00CB1C2F">
            <w:pPr>
              <w:jc w:val="right"/>
              <w:rPr>
                <w:sz w:val="12"/>
                <w:szCs w:val="12"/>
              </w:rPr>
            </w:pPr>
            <w:r w:rsidRPr="00CB1C2F">
              <w:rPr>
                <w:sz w:val="12"/>
                <w:szCs w:val="12"/>
              </w:rPr>
              <w:t>1 131,0</w:t>
            </w:r>
          </w:p>
        </w:tc>
        <w:tc>
          <w:tcPr>
            <w:tcW w:w="615" w:type="pct"/>
            <w:tcBorders>
              <w:top w:val="nil"/>
              <w:left w:val="nil"/>
              <w:bottom w:val="single" w:sz="4" w:space="0" w:color="000000"/>
              <w:right w:val="single" w:sz="4" w:space="0" w:color="000000"/>
            </w:tcBorders>
            <w:shd w:val="clear" w:color="auto" w:fill="auto"/>
            <w:vAlign w:val="center"/>
            <w:hideMark/>
          </w:tcPr>
          <w:p w14:paraId="3B2BEE88" w14:textId="77777777" w:rsidR="00CB1C2F" w:rsidRPr="00CB1C2F" w:rsidRDefault="00CB1C2F" w:rsidP="00CB1C2F">
            <w:pPr>
              <w:jc w:val="right"/>
              <w:rPr>
                <w:sz w:val="12"/>
                <w:szCs w:val="12"/>
              </w:rPr>
            </w:pPr>
            <w:r w:rsidRPr="00CB1C2F">
              <w:rPr>
                <w:sz w:val="12"/>
                <w:szCs w:val="12"/>
              </w:rPr>
              <w:t>1 131,0</w:t>
            </w:r>
          </w:p>
        </w:tc>
      </w:tr>
      <w:tr w:rsidR="00CB1C2F" w:rsidRPr="00CB1C2F" w14:paraId="6BFB11F0"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59C59F14" w14:textId="77777777" w:rsidR="00CB1C2F" w:rsidRPr="00CB1C2F" w:rsidRDefault="00CB1C2F" w:rsidP="00CB1C2F">
            <w:pPr>
              <w:rPr>
                <w:sz w:val="12"/>
                <w:szCs w:val="12"/>
              </w:rPr>
            </w:pPr>
            <w:r w:rsidRPr="00CB1C2F">
              <w:rPr>
                <w:sz w:val="12"/>
                <w:szCs w:val="12"/>
              </w:rPr>
              <w:t>Иные выплаты персоналу государственных (муниципальных) органов, за исключением фонда оплаты труда</w:t>
            </w:r>
          </w:p>
        </w:tc>
        <w:tc>
          <w:tcPr>
            <w:tcW w:w="237" w:type="pct"/>
            <w:tcBorders>
              <w:top w:val="nil"/>
              <w:left w:val="nil"/>
              <w:bottom w:val="single" w:sz="4" w:space="0" w:color="000000"/>
              <w:right w:val="single" w:sz="4" w:space="0" w:color="000000"/>
            </w:tcBorders>
            <w:shd w:val="clear" w:color="auto" w:fill="auto"/>
            <w:vAlign w:val="center"/>
            <w:hideMark/>
          </w:tcPr>
          <w:p w14:paraId="0D749776"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4CE35180" w14:textId="77777777" w:rsidR="00CB1C2F" w:rsidRPr="00CB1C2F" w:rsidRDefault="00CB1C2F" w:rsidP="00CB1C2F">
            <w:pPr>
              <w:jc w:val="center"/>
              <w:rPr>
                <w:sz w:val="12"/>
                <w:szCs w:val="12"/>
              </w:rPr>
            </w:pPr>
            <w:r w:rsidRPr="00CB1C2F">
              <w:rPr>
                <w:sz w:val="12"/>
                <w:szCs w:val="12"/>
              </w:rPr>
              <w:t>01</w:t>
            </w:r>
          </w:p>
        </w:tc>
        <w:tc>
          <w:tcPr>
            <w:tcW w:w="193" w:type="pct"/>
            <w:tcBorders>
              <w:top w:val="nil"/>
              <w:left w:val="nil"/>
              <w:bottom w:val="single" w:sz="4" w:space="0" w:color="000000"/>
              <w:right w:val="single" w:sz="4" w:space="0" w:color="000000"/>
            </w:tcBorders>
            <w:shd w:val="clear" w:color="auto" w:fill="auto"/>
            <w:vAlign w:val="center"/>
            <w:hideMark/>
          </w:tcPr>
          <w:p w14:paraId="47BA67DA" w14:textId="77777777" w:rsidR="00CB1C2F" w:rsidRPr="00CB1C2F" w:rsidRDefault="00CB1C2F" w:rsidP="00CB1C2F">
            <w:pPr>
              <w:jc w:val="center"/>
              <w:rPr>
                <w:sz w:val="12"/>
                <w:szCs w:val="12"/>
              </w:rPr>
            </w:pPr>
            <w:r w:rsidRPr="00CB1C2F">
              <w:rPr>
                <w:sz w:val="12"/>
                <w:szCs w:val="12"/>
              </w:rPr>
              <w:t>02</w:t>
            </w:r>
          </w:p>
        </w:tc>
        <w:tc>
          <w:tcPr>
            <w:tcW w:w="563" w:type="pct"/>
            <w:tcBorders>
              <w:top w:val="nil"/>
              <w:left w:val="nil"/>
              <w:bottom w:val="single" w:sz="4" w:space="0" w:color="000000"/>
              <w:right w:val="single" w:sz="4" w:space="0" w:color="000000"/>
            </w:tcBorders>
            <w:shd w:val="clear" w:color="auto" w:fill="auto"/>
            <w:vAlign w:val="center"/>
            <w:hideMark/>
          </w:tcPr>
          <w:p w14:paraId="552EF38E" w14:textId="77777777" w:rsidR="00CB1C2F" w:rsidRPr="00CB1C2F" w:rsidRDefault="00CB1C2F" w:rsidP="00CB1C2F">
            <w:pPr>
              <w:jc w:val="center"/>
              <w:rPr>
                <w:sz w:val="12"/>
                <w:szCs w:val="12"/>
              </w:rPr>
            </w:pPr>
            <w:r w:rsidRPr="00CB1C2F">
              <w:rPr>
                <w:sz w:val="12"/>
                <w:szCs w:val="12"/>
              </w:rPr>
              <w:t>99 0 00 00100</w:t>
            </w:r>
          </w:p>
        </w:tc>
        <w:tc>
          <w:tcPr>
            <w:tcW w:w="193" w:type="pct"/>
            <w:tcBorders>
              <w:top w:val="nil"/>
              <w:left w:val="nil"/>
              <w:bottom w:val="single" w:sz="4" w:space="0" w:color="000000"/>
              <w:right w:val="single" w:sz="4" w:space="0" w:color="000000"/>
            </w:tcBorders>
            <w:shd w:val="clear" w:color="auto" w:fill="auto"/>
            <w:vAlign w:val="center"/>
            <w:hideMark/>
          </w:tcPr>
          <w:p w14:paraId="054274DE" w14:textId="77777777" w:rsidR="00CB1C2F" w:rsidRPr="00CB1C2F" w:rsidRDefault="00CB1C2F" w:rsidP="00CB1C2F">
            <w:pPr>
              <w:jc w:val="center"/>
              <w:rPr>
                <w:sz w:val="12"/>
                <w:szCs w:val="12"/>
              </w:rPr>
            </w:pPr>
            <w:r w:rsidRPr="00CB1C2F">
              <w:rPr>
                <w:sz w:val="12"/>
                <w:szCs w:val="12"/>
              </w:rPr>
              <w:t>122</w:t>
            </w:r>
          </w:p>
        </w:tc>
        <w:tc>
          <w:tcPr>
            <w:tcW w:w="615" w:type="pct"/>
            <w:tcBorders>
              <w:top w:val="nil"/>
              <w:left w:val="nil"/>
              <w:bottom w:val="single" w:sz="4" w:space="0" w:color="000000"/>
              <w:right w:val="single" w:sz="4" w:space="0" w:color="000000"/>
            </w:tcBorders>
            <w:shd w:val="clear" w:color="auto" w:fill="auto"/>
            <w:vAlign w:val="center"/>
            <w:hideMark/>
          </w:tcPr>
          <w:p w14:paraId="618A19CD" w14:textId="77777777" w:rsidR="00CB1C2F" w:rsidRPr="00CB1C2F" w:rsidRDefault="00CB1C2F" w:rsidP="00CB1C2F">
            <w:pPr>
              <w:jc w:val="right"/>
              <w:rPr>
                <w:sz w:val="12"/>
                <w:szCs w:val="12"/>
              </w:rPr>
            </w:pPr>
            <w:r w:rsidRPr="00CB1C2F">
              <w:rPr>
                <w:sz w:val="12"/>
                <w:szCs w:val="12"/>
              </w:rPr>
              <w:t>13,8</w:t>
            </w:r>
          </w:p>
        </w:tc>
        <w:tc>
          <w:tcPr>
            <w:tcW w:w="615" w:type="pct"/>
            <w:tcBorders>
              <w:top w:val="nil"/>
              <w:left w:val="nil"/>
              <w:bottom w:val="single" w:sz="4" w:space="0" w:color="000000"/>
              <w:right w:val="single" w:sz="4" w:space="0" w:color="000000"/>
            </w:tcBorders>
            <w:shd w:val="clear" w:color="auto" w:fill="auto"/>
            <w:vAlign w:val="center"/>
            <w:hideMark/>
          </w:tcPr>
          <w:p w14:paraId="0A0CAD4F" w14:textId="77777777" w:rsidR="00CB1C2F" w:rsidRPr="00CB1C2F" w:rsidRDefault="00CB1C2F" w:rsidP="00CB1C2F">
            <w:pPr>
              <w:jc w:val="right"/>
              <w:rPr>
                <w:sz w:val="12"/>
                <w:szCs w:val="12"/>
              </w:rPr>
            </w:pPr>
            <w:r w:rsidRPr="00CB1C2F">
              <w:rPr>
                <w:sz w:val="12"/>
                <w:szCs w:val="12"/>
              </w:rPr>
              <w:t>45,0</w:t>
            </w:r>
          </w:p>
        </w:tc>
        <w:tc>
          <w:tcPr>
            <w:tcW w:w="615" w:type="pct"/>
            <w:tcBorders>
              <w:top w:val="nil"/>
              <w:left w:val="nil"/>
              <w:bottom w:val="single" w:sz="4" w:space="0" w:color="000000"/>
              <w:right w:val="single" w:sz="4" w:space="0" w:color="000000"/>
            </w:tcBorders>
            <w:shd w:val="clear" w:color="auto" w:fill="auto"/>
            <w:vAlign w:val="center"/>
            <w:hideMark/>
          </w:tcPr>
          <w:p w14:paraId="23616F64" w14:textId="77777777" w:rsidR="00CB1C2F" w:rsidRPr="00CB1C2F" w:rsidRDefault="00CB1C2F" w:rsidP="00CB1C2F">
            <w:pPr>
              <w:jc w:val="right"/>
              <w:rPr>
                <w:sz w:val="12"/>
                <w:szCs w:val="12"/>
              </w:rPr>
            </w:pPr>
            <w:r w:rsidRPr="00CB1C2F">
              <w:rPr>
                <w:sz w:val="12"/>
                <w:szCs w:val="12"/>
              </w:rPr>
              <w:t>45,0</w:t>
            </w:r>
          </w:p>
        </w:tc>
      </w:tr>
      <w:tr w:rsidR="00CB1C2F" w:rsidRPr="00CB1C2F" w14:paraId="2D2A7FD8"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19EC1063" w14:textId="77777777" w:rsidR="00CB1C2F" w:rsidRPr="00CB1C2F" w:rsidRDefault="00CB1C2F" w:rsidP="00CB1C2F">
            <w:pPr>
              <w:rPr>
                <w:sz w:val="12"/>
                <w:szCs w:val="12"/>
              </w:rPr>
            </w:pPr>
            <w:r w:rsidRPr="00CB1C2F">
              <w:rPr>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37" w:type="pct"/>
            <w:tcBorders>
              <w:top w:val="nil"/>
              <w:left w:val="nil"/>
              <w:bottom w:val="single" w:sz="4" w:space="0" w:color="000000"/>
              <w:right w:val="single" w:sz="4" w:space="0" w:color="000000"/>
            </w:tcBorders>
            <w:shd w:val="clear" w:color="auto" w:fill="auto"/>
            <w:vAlign w:val="center"/>
            <w:hideMark/>
          </w:tcPr>
          <w:p w14:paraId="103D6489"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1E468296" w14:textId="77777777" w:rsidR="00CB1C2F" w:rsidRPr="00CB1C2F" w:rsidRDefault="00CB1C2F" w:rsidP="00CB1C2F">
            <w:pPr>
              <w:jc w:val="center"/>
              <w:rPr>
                <w:sz w:val="12"/>
                <w:szCs w:val="12"/>
              </w:rPr>
            </w:pPr>
            <w:r w:rsidRPr="00CB1C2F">
              <w:rPr>
                <w:sz w:val="12"/>
                <w:szCs w:val="12"/>
              </w:rPr>
              <w:t>01</w:t>
            </w:r>
          </w:p>
        </w:tc>
        <w:tc>
          <w:tcPr>
            <w:tcW w:w="193" w:type="pct"/>
            <w:tcBorders>
              <w:top w:val="nil"/>
              <w:left w:val="nil"/>
              <w:bottom w:val="single" w:sz="4" w:space="0" w:color="000000"/>
              <w:right w:val="single" w:sz="4" w:space="0" w:color="000000"/>
            </w:tcBorders>
            <w:shd w:val="clear" w:color="auto" w:fill="auto"/>
            <w:vAlign w:val="center"/>
            <w:hideMark/>
          </w:tcPr>
          <w:p w14:paraId="120C6B6B" w14:textId="77777777" w:rsidR="00CB1C2F" w:rsidRPr="00CB1C2F" w:rsidRDefault="00CB1C2F" w:rsidP="00CB1C2F">
            <w:pPr>
              <w:jc w:val="center"/>
              <w:rPr>
                <w:sz w:val="12"/>
                <w:szCs w:val="12"/>
              </w:rPr>
            </w:pPr>
            <w:r w:rsidRPr="00CB1C2F">
              <w:rPr>
                <w:sz w:val="12"/>
                <w:szCs w:val="12"/>
              </w:rPr>
              <w:t>02</w:t>
            </w:r>
          </w:p>
        </w:tc>
        <w:tc>
          <w:tcPr>
            <w:tcW w:w="563" w:type="pct"/>
            <w:tcBorders>
              <w:top w:val="nil"/>
              <w:left w:val="nil"/>
              <w:bottom w:val="single" w:sz="4" w:space="0" w:color="000000"/>
              <w:right w:val="single" w:sz="4" w:space="0" w:color="000000"/>
            </w:tcBorders>
            <w:shd w:val="clear" w:color="auto" w:fill="auto"/>
            <w:vAlign w:val="center"/>
            <w:hideMark/>
          </w:tcPr>
          <w:p w14:paraId="0181A0D2" w14:textId="77777777" w:rsidR="00CB1C2F" w:rsidRPr="00CB1C2F" w:rsidRDefault="00CB1C2F" w:rsidP="00CB1C2F">
            <w:pPr>
              <w:jc w:val="center"/>
              <w:rPr>
                <w:sz w:val="12"/>
                <w:szCs w:val="12"/>
              </w:rPr>
            </w:pPr>
            <w:r w:rsidRPr="00CB1C2F">
              <w:rPr>
                <w:sz w:val="12"/>
                <w:szCs w:val="12"/>
              </w:rPr>
              <w:t>99 0 00 00100</w:t>
            </w:r>
          </w:p>
        </w:tc>
        <w:tc>
          <w:tcPr>
            <w:tcW w:w="193" w:type="pct"/>
            <w:tcBorders>
              <w:top w:val="nil"/>
              <w:left w:val="nil"/>
              <w:bottom w:val="single" w:sz="4" w:space="0" w:color="000000"/>
              <w:right w:val="single" w:sz="4" w:space="0" w:color="000000"/>
            </w:tcBorders>
            <w:shd w:val="clear" w:color="auto" w:fill="auto"/>
            <w:vAlign w:val="center"/>
            <w:hideMark/>
          </w:tcPr>
          <w:p w14:paraId="65034D90" w14:textId="77777777" w:rsidR="00CB1C2F" w:rsidRPr="00CB1C2F" w:rsidRDefault="00CB1C2F" w:rsidP="00CB1C2F">
            <w:pPr>
              <w:jc w:val="center"/>
              <w:rPr>
                <w:sz w:val="12"/>
                <w:szCs w:val="12"/>
              </w:rPr>
            </w:pPr>
            <w:r w:rsidRPr="00CB1C2F">
              <w:rPr>
                <w:sz w:val="12"/>
                <w:szCs w:val="12"/>
              </w:rPr>
              <w:t>129</w:t>
            </w:r>
          </w:p>
        </w:tc>
        <w:tc>
          <w:tcPr>
            <w:tcW w:w="615" w:type="pct"/>
            <w:tcBorders>
              <w:top w:val="nil"/>
              <w:left w:val="nil"/>
              <w:bottom w:val="single" w:sz="4" w:space="0" w:color="000000"/>
              <w:right w:val="single" w:sz="4" w:space="0" w:color="000000"/>
            </w:tcBorders>
            <w:shd w:val="clear" w:color="auto" w:fill="auto"/>
            <w:vAlign w:val="center"/>
            <w:hideMark/>
          </w:tcPr>
          <w:p w14:paraId="4AC36CC6" w14:textId="77777777" w:rsidR="00CB1C2F" w:rsidRPr="00CB1C2F" w:rsidRDefault="00CB1C2F" w:rsidP="00CB1C2F">
            <w:pPr>
              <w:jc w:val="right"/>
              <w:rPr>
                <w:sz w:val="12"/>
                <w:szCs w:val="12"/>
              </w:rPr>
            </w:pPr>
            <w:r w:rsidRPr="00CB1C2F">
              <w:rPr>
                <w:sz w:val="12"/>
                <w:szCs w:val="12"/>
              </w:rPr>
              <w:t>379,2</w:t>
            </w:r>
          </w:p>
        </w:tc>
        <w:tc>
          <w:tcPr>
            <w:tcW w:w="615" w:type="pct"/>
            <w:tcBorders>
              <w:top w:val="nil"/>
              <w:left w:val="nil"/>
              <w:bottom w:val="single" w:sz="4" w:space="0" w:color="000000"/>
              <w:right w:val="single" w:sz="4" w:space="0" w:color="000000"/>
            </w:tcBorders>
            <w:shd w:val="clear" w:color="auto" w:fill="auto"/>
            <w:vAlign w:val="center"/>
            <w:hideMark/>
          </w:tcPr>
          <w:p w14:paraId="4630B69B" w14:textId="77777777" w:rsidR="00CB1C2F" w:rsidRPr="00CB1C2F" w:rsidRDefault="00CB1C2F" w:rsidP="00CB1C2F">
            <w:pPr>
              <w:jc w:val="right"/>
              <w:rPr>
                <w:sz w:val="12"/>
                <w:szCs w:val="12"/>
              </w:rPr>
            </w:pPr>
            <w:r w:rsidRPr="00CB1C2F">
              <w:rPr>
                <w:sz w:val="12"/>
                <w:szCs w:val="12"/>
              </w:rPr>
              <w:t>341,5</w:t>
            </w:r>
          </w:p>
        </w:tc>
        <w:tc>
          <w:tcPr>
            <w:tcW w:w="615" w:type="pct"/>
            <w:tcBorders>
              <w:top w:val="nil"/>
              <w:left w:val="nil"/>
              <w:bottom w:val="single" w:sz="4" w:space="0" w:color="000000"/>
              <w:right w:val="single" w:sz="4" w:space="0" w:color="000000"/>
            </w:tcBorders>
            <w:shd w:val="clear" w:color="auto" w:fill="auto"/>
            <w:vAlign w:val="center"/>
            <w:hideMark/>
          </w:tcPr>
          <w:p w14:paraId="55DA2782" w14:textId="77777777" w:rsidR="00CB1C2F" w:rsidRPr="00CB1C2F" w:rsidRDefault="00CB1C2F" w:rsidP="00CB1C2F">
            <w:pPr>
              <w:jc w:val="right"/>
              <w:rPr>
                <w:sz w:val="12"/>
                <w:szCs w:val="12"/>
              </w:rPr>
            </w:pPr>
            <w:r w:rsidRPr="00CB1C2F">
              <w:rPr>
                <w:sz w:val="12"/>
                <w:szCs w:val="12"/>
              </w:rPr>
              <w:t>341,5</w:t>
            </w:r>
          </w:p>
        </w:tc>
      </w:tr>
      <w:tr w:rsidR="00CB1C2F" w:rsidRPr="00CB1C2F" w14:paraId="761FE9DD"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52773E3C" w14:textId="77777777" w:rsidR="00CB1C2F" w:rsidRPr="00CB1C2F" w:rsidRDefault="00CB1C2F" w:rsidP="00CB1C2F">
            <w:pPr>
              <w:rPr>
                <w:sz w:val="12"/>
                <w:szCs w:val="12"/>
              </w:rPr>
            </w:pPr>
            <w:r w:rsidRPr="00CB1C2F">
              <w:rPr>
                <w:sz w:val="12"/>
                <w:szCs w:val="1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37" w:type="pct"/>
            <w:tcBorders>
              <w:top w:val="nil"/>
              <w:left w:val="nil"/>
              <w:bottom w:val="single" w:sz="4" w:space="0" w:color="000000"/>
              <w:right w:val="single" w:sz="4" w:space="0" w:color="000000"/>
            </w:tcBorders>
            <w:shd w:val="clear" w:color="FFFFFF" w:fill="FFFFFF"/>
            <w:vAlign w:val="center"/>
            <w:hideMark/>
          </w:tcPr>
          <w:p w14:paraId="439B698D"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3C2D1353" w14:textId="77777777" w:rsidR="00CB1C2F" w:rsidRPr="00CB1C2F" w:rsidRDefault="00CB1C2F" w:rsidP="00CB1C2F">
            <w:pPr>
              <w:jc w:val="center"/>
              <w:rPr>
                <w:sz w:val="12"/>
                <w:szCs w:val="12"/>
              </w:rPr>
            </w:pPr>
            <w:r w:rsidRPr="00CB1C2F">
              <w:rPr>
                <w:sz w:val="12"/>
                <w:szCs w:val="12"/>
              </w:rPr>
              <w:t>01</w:t>
            </w:r>
          </w:p>
        </w:tc>
        <w:tc>
          <w:tcPr>
            <w:tcW w:w="193" w:type="pct"/>
            <w:tcBorders>
              <w:top w:val="nil"/>
              <w:left w:val="nil"/>
              <w:bottom w:val="single" w:sz="4" w:space="0" w:color="000000"/>
              <w:right w:val="single" w:sz="4" w:space="0" w:color="000000"/>
            </w:tcBorders>
            <w:shd w:val="clear" w:color="auto" w:fill="auto"/>
            <w:vAlign w:val="center"/>
            <w:hideMark/>
          </w:tcPr>
          <w:p w14:paraId="284B2D79" w14:textId="77777777" w:rsidR="00CB1C2F" w:rsidRPr="00CB1C2F" w:rsidRDefault="00CB1C2F" w:rsidP="00CB1C2F">
            <w:pPr>
              <w:jc w:val="center"/>
              <w:rPr>
                <w:sz w:val="12"/>
                <w:szCs w:val="12"/>
              </w:rPr>
            </w:pPr>
            <w:r w:rsidRPr="00CB1C2F">
              <w:rPr>
                <w:sz w:val="12"/>
                <w:szCs w:val="12"/>
              </w:rPr>
              <w:t>04</w:t>
            </w:r>
          </w:p>
        </w:tc>
        <w:tc>
          <w:tcPr>
            <w:tcW w:w="563" w:type="pct"/>
            <w:tcBorders>
              <w:top w:val="nil"/>
              <w:left w:val="nil"/>
              <w:bottom w:val="single" w:sz="4" w:space="0" w:color="000000"/>
              <w:right w:val="single" w:sz="4" w:space="0" w:color="000000"/>
            </w:tcBorders>
            <w:shd w:val="clear" w:color="auto" w:fill="auto"/>
            <w:hideMark/>
          </w:tcPr>
          <w:p w14:paraId="671C3806" w14:textId="77777777" w:rsidR="00CB1C2F" w:rsidRPr="00CB1C2F" w:rsidRDefault="00CB1C2F" w:rsidP="00CB1C2F">
            <w:pPr>
              <w:rPr>
                <w:b/>
                <w:bCs/>
                <w:sz w:val="12"/>
                <w:szCs w:val="12"/>
              </w:rPr>
            </w:pPr>
            <w:r w:rsidRPr="00CB1C2F">
              <w:rPr>
                <w:b/>
                <w:bCs/>
                <w:sz w:val="12"/>
                <w:szCs w:val="12"/>
              </w:rPr>
              <w:t> </w:t>
            </w:r>
          </w:p>
        </w:tc>
        <w:tc>
          <w:tcPr>
            <w:tcW w:w="193" w:type="pct"/>
            <w:tcBorders>
              <w:top w:val="nil"/>
              <w:left w:val="nil"/>
              <w:bottom w:val="single" w:sz="4" w:space="0" w:color="000000"/>
              <w:right w:val="single" w:sz="4" w:space="0" w:color="000000"/>
            </w:tcBorders>
            <w:shd w:val="clear" w:color="auto" w:fill="auto"/>
            <w:hideMark/>
          </w:tcPr>
          <w:p w14:paraId="409E1971" w14:textId="77777777" w:rsidR="00CB1C2F" w:rsidRPr="00CB1C2F" w:rsidRDefault="00CB1C2F" w:rsidP="00CB1C2F">
            <w:pPr>
              <w:rPr>
                <w:b/>
                <w:bCs/>
                <w:sz w:val="12"/>
                <w:szCs w:val="12"/>
              </w:rPr>
            </w:pPr>
            <w:r w:rsidRPr="00CB1C2F">
              <w:rPr>
                <w:b/>
                <w:bCs/>
                <w:sz w:val="12"/>
                <w:szCs w:val="12"/>
              </w:rPr>
              <w:t> </w:t>
            </w:r>
          </w:p>
        </w:tc>
        <w:tc>
          <w:tcPr>
            <w:tcW w:w="615" w:type="pct"/>
            <w:tcBorders>
              <w:top w:val="nil"/>
              <w:left w:val="nil"/>
              <w:bottom w:val="single" w:sz="4" w:space="0" w:color="000000"/>
              <w:right w:val="single" w:sz="4" w:space="0" w:color="000000"/>
            </w:tcBorders>
            <w:shd w:val="clear" w:color="FFFFFF" w:fill="FFFFFF"/>
            <w:vAlign w:val="center"/>
            <w:hideMark/>
          </w:tcPr>
          <w:p w14:paraId="0C42E709" w14:textId="77777777" w:rsidR="00CB1C2F" w:rsidRPr="00CB1C2F" w:rsidRDefault="00CB1C2F" w:rsidP="00CB1C2F">
            <w:pPr>
              <w:jc w:val="right"/>
              <w:rPr>
                <w:sz w:val="12"/>
                <w:szCs w:val="12"/>
              </w:rPr>
            </w:pPr>
            <w:r w:rsidRPr="00CB1C2F">
              <w:rPr>
                <w:sz w:val="12"/>
                <w:szCs w:val="12"/>
              </w:rPr>
              <w:t>11 164,8</w:t>
            </w:r>
          </w:p>
        </w:tc>
        <w:tc>
          <w:tcPr>
            <w:tcW w:w="615" w:type="pct"/>
            <w:tcBorders>
              <w:top w:val="nil"/>
              <w:left w:val="nil"/>
              <w:bottom w:val="single" w:sz="4" w:space="0" w:color="000000"/>
              <w:right w:val="single" w:sz="4" w:space="0" w:color="000000"/>
            </w:tcBorders>
            <w:shd w:val="clear" w:color="FFFFFF" w:fill="FFFFFF"/>
            <w:vAlign w:val="center"/>
            <w:hideMark/>
          </w:tcPr>
          <w:p w14:paraId="7DA5F5B8" w14:textId="77777777" w:rsidR="00CB1C2F" w:rsidRPr="00CB1C2F" w:rsidRDefault="00CB1C2F" w:rsidP="00CB1C2F">
            <w:pPr>
              <w:jc w:val="right"/>
              <w:rPr>
                <w:sz w:val="12"/>
                <w:szCs w:val="12"/>
              </w:rPr>
            </w:pPr>
            <w:r w:rsidRPr="00CB1C2F">
              <w:rPr>
                <w:sz w:val="12"/>
                <w:szCs w:val="12"/>
              </w:rPr>
              <w:t>5 818,8</w:t>
            </w:r>
          </w:p>
        </w:tc>
        <w:tc>
          <w:tcPr>
            <w:tcW w:w="615" w:type="pct"/>
            <w:tcBorders>
              <w:top w:val="nil"/>
              <w:left w:val="nil"/>
              <w:bottom w:val="single" w:sz="4" w:space="0" w:color="000000"/>
              <w:right w:val="single" w:sz="4" w:space="0" w:color="000000"/>
            </w:tcBorders>
            <w:shd w:val="clear" w:color="FFFFFF" w:fill="FFFFFF"/>
            <w:vAlign w:val="center"/>
            <w:hideMark/>
          </w:tcPr>
          <w:p w14:paraId="62D08F8C" w14:textId="77777777" w:rsidR="00CB1C2F" w:rsidRPr="00CB1C2F" w:rsidRDefault="00CB1C2F" w:rsidP="00CB1C2F">
            <w:pPr>
              <w:jc w:val="right"/>
              <w:rPr>
                <w:sz w:val="12"/>
                <w:szCs w:val="12"/>
              </w:rPr>
            </w:pPr>
            <w:r w:rsidRPr="00CB1C2F">
              <w:rPr>
                <w:sz w:val="12"/>
                <w:szCs w:val="12"/>
              </w:rPr>
              <w:t>5 733,0</w:t>
            </w:r>
          </w:p>
        </w:tc>
      </w:tr>
      <w:tr w:rsidR="00CB1C2F" w:rsidRPr="00CB1C2F" w14:paraId="7BDCF2F5"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FFFFFF" w:fill="FFFFFF"/>
            <w:vAlign w:val="center"/>
            <w:hideMark/>
          </w:tcPr>
          <w:p w14:paraId="415BB4BA" w14:textId="77777777" w:rsidR="00CB1C2F" w:rsidRPr="00CB1C2F" w:rsidRDefault="00CB1C2F" w:rsidP="00CB1C2F">
            <w:pPr>
              <w:rPr>
                <w:sz w:val="12"/>
                <w:szCs w:val="12"/>
              </w:rPr>
            </w:pPr>
            <w:r w:rsidRPr="00CB1C2F">
              <w:rPr>
                <w:sz w:val="12"/>
                <w:szCs w:val="12"/>
              </w:rPr>
              <w:t>Непрограммные направления деятельности</w:t>
            </w:r>
          </w:p>
        </w:tc>
        <w:tc>
          <w:tcPr>
            <w:tcW w:w="237" w:type="pct"/>
            <w:tcBorders>
              <w:top w:val="nil"/>
              <w:left w:val="nil"/>
              <w:bottom w:val="single" w:sz="4" w:space="0" w:color="000000"/>
              <w:right w:val="single" w:sz="4" w:space="0" w:color="000000"/>
            </w:tcBorders>
            <w:shd w:val="clear" w:color="FFFFFF" w:fill="FFFFFF"/>
            <w:vAlign w:val="center"/>
            <w:hideMark/>
          </w:tcPr>
          <w:p w14:paraId="76311DB5"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554D964C" w14:textId="77777777" w:rsidR="00CB1C2F" w:rsidRPr="00CB1C2F" w:rsidRDefault="00CB1C2F" w:rsidP="00CB1C2F">
            <w:pPr>
              <w:jc w:val="center"/>
              <w:rPr>
                <w:sz w:val="12"/>
                <w:szCs w:val="12"/>
              </w:rPr>
            </w:pPr>
            <w:r w:rsidRPr="00CB1C2F">
              <w:rPr>
                <w:sz w:val="12"/>
                <w:szCs w:val="12"/>
              </w:rPr>
              <w:t>01</w:t>
            </w:r>
          </w:p>
        </w:tc>
        <w:tc>
          <w:tcPr>
            <w:tcW w:w="193" w:type="pct"/>
            <w:tcBorders>
              <w:top w:val="nil"/>
              <w:left w:val="nil"/>
              <w:bottom w:val="single" w:sz="4" w:space="0" w:color="000000"/>
              <w:right w:val="single" w:sz="4" w:space="0" w:color="000000"/>
            </w:tcBorders>
            <w:shd w:val="clear" w:color="auto" w:fill="auto"/>
            <w:vAlign w:val="center"/>
            <w:hideMark/>
          </w:tcPr>
          <w:p w14:paraId="1C8BD108" w14:textId="77777777" w:rsidR="00CB1C2F" w:rsidRPr="00CB1C2F" w:rsidRDefault="00CB1C2F" w:rsidP="00CB1C2F">
            <w:pPr>
              <w:jc w:val="center"/>
              <w:rPr>
                <w:sz w:val="12"/>
                <w:szCs w:val="12"/>
              </w:rPr>
            </w:pPr>
            <w:r w:rsidRPr="00CB1C2F">
              <w:rPr>
                <w:sz w:val="12"/>
                <w:szCs w:val="12"/>
              </w:rPr>
              <w:t>04</w:t>
            </w:r>
          </w:p>
        </w:tc>
        <w:tc>
          <w:tcPr>
            <w:tcW w:w="563" w:type="pct"/>
            <w:tcBorders>
              <w:top w:val="nil"/>
              <w:left w:val="nil"/>
              <w:bottom w:val="single" w:sz="4" w:space="0" w:color="000000"/>
              <w:right w:val="single" w:sz="4" w:space="0" w:color="000000"/>
            </w:tcBorders>
            <w:shd w:val="clear" w:color="FFFFFF" w:fill="FFFFFF"/>
            <w:vAlign w:val="center"/>
            <w:hideMark/>
          </w:tcPr>
          <w:p w14:paraId="3ADED734" w14:textId="77777777" w:rsidR="00CB1C2F" w:rsidRPr="00CB1C2F" w:rsidRDefault="00CB1C2F" w:rsidP="00CB1C2F">
            <w:pPr>
              <w:jc w:val="center"/>
              <w:rPr>
                <w:sz w:val="12"/>
                <w:szCs w:val="12"/>
              </w:rPr>
            </w:pPr>
            <w:r w:rsidRPr="00CB1C2F">
              <w:rPr>
                <w:sz w:val="12"/>
                <w:szCs w:val="12"/>
              </w:rPr>
              <w:t>99 0 00 00000</w:t>
            </w:r>
          </w:p>
        </w:tc>
        <w:tc>
          <w:tcPr>
            <w:tcW w:w="193" w:type="pct"/>
            <w:tcBorders>
              <w:top w:val="nil"/>
              <w:left w:val="nil"/>
              <w:bottom w:val="single" w:sz="4" w:space="0" w:color="000000"/>
              <w:right w:val="single" w:sz="4" w:space="0" w:color="000000"/>
            </w:tcBorders>
            <w:shd w:val="clear" w:color="FFFFFF" w:fill="FFFFFF"/>
            <w:vAlign w:val="center"/>
            <w:hideMark/>
          </w:tcPr>
          <w:p w14:paraId="11F2C1AE" w14:textId="77777777" w:rsidR="00CB1C2F" w:rsidRPr="00CB1C2F" w:rsidRDefault="00CB1C2F" w:rsidP="00CB1C2F">
            <w:pPr>
              <w:jc w:val="center"/>
              <w:rPr>
                <w:b/>
                <w:bCs/>
                <w:sz w:val="12"/>
                <w:szCs w:val="12"/>
              </w:rPr>
            </w:pPr>
            <w:r w:rsidRPr="00CB1C2F">
              <w:rPr>
                <w:b/>
                <w:bCs/>
                <w:sz w:val="12"/>
                <w:szCs w:val="12"/>
              </w:rPr>
              <w:t> </w:t>
            </w:r>
          </w:p>
        </w:tc>
        <w:tc>
          <w:tcPr>
            <w:tcW w:w="615" w:type="pct"/>
            <w:tcBorders>
              <w:top w:val="nil"/>
              <w:left w:val="nil"/>
              <w:bottom w:val="single" w:sz="4" w:space="0" w:color="000000"/>
              <w:right w:val="single" w:sz="4" w:space="0" w:color="000000"/>
            </w:tcBorders>
            <w:shd w:val="clear" w:color="FFFFFF" w:fill="FFFFFF"/>
            <w:vAlign w:val="center"/>
            <w:hideMark/>
          </w:tcPr>
          <w:p w14:paraId="28FCF73F" w14:textId="77777777" w:rsidR="00CB1C2F" w:rsidRPr="00CB1C2F" w:rsidRDefault="00CB1C2F" w:rsidP="00CB1C2F">
            <w:pPr>
              <w:jc w:val="right"/>
              <w:rPr>
                <w:sz w:val="12"/>
                <w:szCs w:val="12"/>
              </w:rPr>
            </w:pPr>
            <w:r w:rsidRPr="00CB1C2F">
              <w:rPr>
                <w:sz w:val="12"/>
                <w:szCs w:val="12"/>
              </w:rPr>
              <w:t>11 164,8</w:t>
            </w:r>
          </w:p>
        </w:tc>
        <w:tc>
          <w:tcPr>
            <w:tcW w:w="615" w:type="pct"/>
            <w:tcBorders>
              <w:top w:val="nil"/>
              <w:left w:val="nil"/>
              <w:bottom w:val="single" w:sz="4" w:space="0" w:color="000000"/>
              <w:right w:val="single" w:sz="4" w:space="0" w:color="000000"/>
            </w:tcBorders>
            <w:shd w:val="clear" w:color="FFFFFF" w:fill="FFFFFF"/>
            <w:vAlign w:val="center"/>
            <w:hideMark/>
          </w:tcPr>
          <w:p w14:paraId="0BA5E6DC" w14:textId="77777777" w:rsidR="00CB1C2F" w:rsidRPr="00CB1C2F" w:rsidRDefault="00CB1C2F" w:rsidP="00CB1C2F">
            <w:pPr>
              <w:jc w:val="right"/>
              <w:rPr>
                <w:sz w:val="12"/>
                <w:szCs w:val="12"/>
              </w:rPr>
            </w:pPr>
            <w:r w:rsidRPr="00CB1C2F">
              <w:rPr>
                <w:sz w:val="12"/>
                <w:szCs w:val="12"/>
              </w:rPr>
              <w:t>5 818,8</w:t>
            </w:r>
          </w:p>
        </w:tc>
        <w:tc>
          <w:tcPr>
            <w:tcW w:w="615" w:type="pct"/>
            <w:tcBorders>
              <w:top w:val="nil"/>
              <w:left w:val="nil"/>
              <w:bottom w:val="single" w:sz="4" w:space="0" w:color="000000"/>
              <w:right w:val="single" w:sz="4" w:space="0" w:color="000000"/>
            </w:tcBorders>
            <w:shd w:val="clear" w:color="FFFFFF" w:fill="FFFFFF"/>
            <w:vAlign w:val="center"/>
            <w:hideMark/>
          </w:tcPr>
          <w:p w14:paraId="76963785" w14:textId="77777777" w:rsidR="00CB1C2F" w:rsidRPr="00CB1C2F" w:rsidRDefault="00CB1C2F" w:rsidP="00CB1C2F">
            <w:pPr>
              <w:jc w:val="right"/>
              <w:rPr>
                <w:sz w:val="12"/>
                <w:szCs w:val="12"/>
              </w:rPr>
            </w:pPr>
            <w:r w:rsidRPr="00CB1C2F">
              <w:rPr>
                <w:sz w:val="12"/>
                <w:szCs w:val="12"/>
              </w:rPr>
              <w:t>5 733,0</w:t>
            </w:r>
          </w:p>
        </w:tc>
      </w:tr>
      <w:tr w:rsidR="00CB1C2F" w:rsidRPr="00CB1C2F" w14:paraId="0EF46C67"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666194C4" w14:textId="77777777" w:rsidR="00CB1C2F" w:rsidRPr="00CB1C2F" w:rsidRDefault="00CB1C2F" w:rsidP="00CB1C2F">
            <w:pPr>
              <w:rPr>
                <w:sz w:val="12"/>
                <w:szCs w:val="12"/>
              </w:rPr>
            </w:pPr>
            <w:r w:rsidRPr="00CB1C2F">
              <w:rPr>
                <w:sz w:val="12"/>
                <w:szCs w:val="12"/>
              </w:rPr>
              <w:t>Руководство и управление в сфере установленных функций органов местного самоуправления (центральный аппарат)</w:t>
            </w:r>
          </w:p>
        </w:tc>
        <w:tc>
          <w:tcPr>
            <w:tcW w:w="237" w:type="pct"/>
            <w:tcBorders>
              <w:top w:val="nil"/>
              <w:left w:val="nil"/>
              <w:bottom w:val="single" w:sz="4" w:space="0" w:color="000000"/>
              <w:right w:val="single" w:sz="4" w:space="0" w:color="000000"/>
            </w:tcBorders>
            <w:shd w:val="clear" w:color="auto" w:fill="auto"/>
            <w:vAlign w:val="center"/>
            <w:hideMark/>
          </w:tcPr>
          <w:p w14:paraId="48951578"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1A657683" w14:textId="77777777" w:rsidR="00CB1C2F" w:rsidRPr="00CB1C2F" w:rsidRDefault="00CB1C2F" w:rsidP="00CB1C2F">
            <w:pPr>
              <w:jc w:val="center"/>
              <w:rPr>
                <w:sz w:val="12"/>
                <w:szCs w:val="12"/>
              </w:rPr>
            </w:pPr>
            <w:r w:rsidRPr="00CB1C2F">
              <w:rPr>
                <w:sz w:val="12"/>
                <w:szCs w:val="12"/>
              </w:rPr>
              <w:t>01</w:t>
            </w:r>
          </w:p>
        </w:tc>
        <w:tc>
          <w:tcPr>
            <w:tcW w:w="193" w:type="pct"/>
            <w:tcBorders>
              <w:top w:val="nil"/>
              <w:left w:val="nil"/>
              <w:bottom w:val="single" w:sz="4" w:space="0" w:color="000000"/>
              <w:right w:val="single" w:sz="4" w:space="0" w:color="000000"/>
            </w:tcBorders>
            <w:shd w:val="clear" w:color="auto" w:fill="auto"/>
            <w:vAlign w:val="center"/>
            <w:hideMark/>
          </w:tcPr>
          <w:p w14:paraId="418031DE" w14:textId="77777777" w:rsidR="00CB1C2F" w:rsidRPr="00CB1C2F" w:rsidRDefault="00CB1C2F" w:rsidP="00CB1C2F">
            <w:pPr>
              <w:jc w:val="center"/>
              <w:rPr>
                <w:sz w:val="12"/>
                <w:szCs w:val="12"/>
              </w:rPr>
            </w:pPr>
            <w:r w:rsidRPr="00CB1C2F">
              <w:rPr>
                <w:sz w:val="12"/>
                <w:szCs w:val="12"/>
              </w:rPr>
              <w:t>04</w:t>
            </w:r>
          </w:p>
        </w:tc>
        <w:tc>
          <w:tcPr>
            <w:tcW w:w="563" w:type="pct"/>
            <w:tcBorders>
              <w:top w:val="nil"/>
              <w:left w:val="nil"/>
              <w:bottom w:val="single" w:sz="4" w:space="0" w:color="000000"/>
              <w:right w:val="single" w:sz="4" w:space="0" w:color="000000"/>
            </w:tcBorders>
            <w:shd w:val="clear" w:color="auto" w:fill="auto"/>
            <w:vAlign w:val="center"/>
            <w:hideMark/>
          </w:tcPr>
          <w:p w14:paraId="6E05E6EA" w14:textId="77777777" w:rsidR="00CB1C2F" w:rsidRPr="00CB1C2F" w:rsidRDefault="00CB1C2F" w:rsidP="00CB1C2F">
            <w:pPr>
              <w:jc w:val="center"/>
              <w:rPr>
                <w:sz w:val="12"/>
                <w:szCs w:val="12"/>
              </w:rPr>
            </w:pPr>
            <w:r w:rsidRPr="00CB1C2F">
              <w:rPr>
                <w:sz w:val="12"/>
                <w:szCs w:val="12"/>
              </w:rPr>
              <w:t>99 0 00 00130</w:t>
            </w:r>
          </w:p>
        </w:tc>
        <w:tc>
          <w:tcPr>
            <w:tcW w:w="193" w:type="pct"/>
            <w:tcBorders>
              <w:top w:val="nil"/>
              <w:left w:val="nil"/>
              <w:bottom w:val="single" w:sz="4" w:space="0" w:color="000000"/>
              <w:right w:val="single" w:sz="4" w:space="0" w:color="000000"/>
            </w:tcBorders>
            <w:shd w:val="clear" w:color="auto" w:fill="auto"/>
            <w:vAlign w:val="center"/>
            <w:hideMark/>
          </w:tcPr>
          <w:p w14:paraId="737893F8" w14:textId="77777777" w:rsidR="00CB1C2F" w:rsidRPr="00CB1C2F" w:rsidRDefault="00CB1C2F" w:rsidP="00CB1C2F">
            <w:pPr>
              <w:jc w:val="center"/>
              <w:rPr>
                <w:b/>
                <w:bCs/>
                <w:sz w:val="12"/>
                <w:szCs w:val="12"/>
              </w:rPr>
            </w:pPr>
            <w:r w:rsidRPr="00CB1C2F">
              <w:rPr>
                <w:b/>
                <w:bCs/>
                <w:sz w:val="12"/>
                <w:szCs w:val="12"/>
              </w:rPr>
              <w:t> </w:t>
            </w:r>
          </w:p>
        </w:tc>
        <w:tc>
          <w:tcPr>
            <w:tcW w:w="615" w:type="pct"/>
            <w:tcBorders>
              <w:top w:val="nil"/>
              <w:left w:val="nil"/>
              <w:bottom w:val="single" w:sz="4" w:space="0" w:color="000000"/>
              <w:right w:val="single" w:sz="4" w:space="0" w:color="000000"/>
            </w:tcBorders>
            <w:shd w:val="clear" w:color="auto" w:fill="auto"/>
            <w:vAlign w:val="center"/>
            <w:hideMark/>
          </w:tcPr>
          <w:p w14:paraId="73D17FC3" w14:textId="77777777" w:rsidR="00CB1C2F" w:rsidRPr="00CB1C2F" w:rsidRDefault="00CB1C2F" w:rsidP="00CB1C2F">
            <w:pPr>
              <w:jc w:val="right"/>
              <w:rPr>
                <w:sz w:val="12"/>
                <w:szCs w:val="12"/>
              </w:rPr>
            </w:pPr>
            <w:r w:rsidRPr="00CB1C2F">
              <w:rPr>
                <w:sz w:val="12"/>
                <w:szCs w:val="12"/>
              </w:rPr>
              <w:t>10 279,1</w:t>
            </w:r>
          </w:p>
        </w:tc>
        <w:tc>
          <w:tcPr>
            <w:tcW w:w="615" w:type="pct"/>
            <w:tcBorders>
              <w:top w:val="nil"/>
              <w:left w:val="nil"/>
              <w:bottom w:val="single" w:sz="4" w:space="0" w:color="000000"/>
              <w:right w:val="single" w:sz="4" w:space="0" w:color="000000"/>
            </w:tcBorders>
            <w:shd w:val="clear" w:color="auto" w:fill="auto"/>
            <w:vAlign w:val="center"/>
            <w:hideMark/>
          </w:tcPr>
          <w:p w14:paraId="471F409E" w14:textId="77777777" w:rsidR="00CB1C2F" w:rsidRPr="00CB1C2F" w:rsidRDefault="00CB1C2F" w:rsidP="00CB1C2F">
            <w:pPr>
              <w:jc w:val="right"/>
              <w:rPr>
                <w:sz w:val="12"/>
                <w:szCs w:val="12"/>
              </w:rPr>
            </w:pPr>
            <w:r w:rsidRPr="00CB1C2F">
              <w:rPr>
                <w:sz w:val="12"/>
                <w:szCs w:val="12"/>
              </w:rPr>
              <w:t>4 851,3</w:t>
            </w:r>
          </w:p>
        </w:tc>
        <w:tc>
          <w:tcPr>
            <w:tcW w:w="615" w:type="pct"/>
            <w:tcBorders>
              <w:top w:val="nil"/>
              <w:left w:val="nil"/>
              <w:bottom w:val="single" w:sz="4" w:space="0" w:color="000000"/>
              <w:right w:val="single" w:sz="4" w:space="0" w:color="000000"/>
            </w:tcBorders>
            <w:shd w:val="clear" w:color="auto" w:fill="auto"/>
            <w:vAlign w:val="center"/>
            <w:hideMark/>
          </w:tcPr>
          <w:p w14:paraId="14FED314" w14:textId="77777777" w:rsidR="00CB1C2F" w:rsidRPr="00CB1C2F" w:rsidRDefault="00CB1C2F" w:rsidP="00CB1C2F">
            <w:pPr>
              <w:jc w:val="right"/>
              <w:rPr>
                <w:sz w:val="12"/>
                <w:szCs w:val="12"/>
              </w:rPr>
            </w:pPr>
            <w:r w:rsidRPr="00CB1C2F">
              <w:rPr>
                <w:sz w:val="12"/>
                <w:szCs w:val="12"/>
              </w:rPr>
              <w:t>4 733,6</w:t>
            </w:r>
          </w:p>
        </w:tc>
      </w:tr>
      <w:tr w:rsidR="00CB1C2F" w:rsidRPr="00CB1C2F" w14:paraId="326DDDAA"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51EF5F7E" w14:textId="77777777" w:rsidR="00CB1C2F" w:rsidRPr="00CB1C2F" w:rsidRDefault="00CB1C2F" w:rsidP="00CB1C2F">
            <w:pPr>
              <w:rPr>
                <w:sz w:val="12"/>
                <w:szCs w:val="12"/>
              </w:rPr>
            </w:pPr>
            <w:r w:rsidRPr="00CB1C2F">
              <w:rPr>
                <w:sz w:val="12"/>
                <w:szCs w:val="1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7" w:type="pct"/>
            <w:tcBorders>
              <w:top w:val="nil"/>
              <w:left w:val="nil"/>
              <w:bottom w:val="single" w:sz="4" w:space="0" w:color="000000"/>
              <w:right w:val="single" w:sz="4" w:space="0" w:color="000000"/>
            </w:tcBorders>
            <w:shd w:val="clear" w:color="auto" w:fill="auto"/>
            <w:vAlign w:val="center"/>
            <w:hideMark/>
          </w:tcPr>
          <w:p w14:paraId="672F47D4"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1BE36ECD" w14:textId="77777777" w:rsidR="00CB1C2F" w:rsidRPr="00CB1C2F" w:rsidRDefault="00CB1C2F" w:rsidP="00CB1C2F">
            <w:pPr>
              <w:jc w:val="center"/>
              <w:rPr>
                <w:sz w:val="12"/>
                <w:szCs w:val="12"/>
              </w:rPr>
            </w:pPr>
            <w:r w:rsidRPr="00CB1C2F">
              <w:rPr>
                <w:sz w:val="12"/>
                <w:szCs w:val="12"/>
              </w:rPr>
              <w:t>01</w:t>
            </w:r>
          </w:p>
        </w:tc>
        <w:tc>
          <w:tcPr>
            <w:tcW w:w="193" w:type="pct"/>
            <w:tcBorders>
              <w:top w:val="nil"/>
              <w:left w:val="nil"/>
              <w:bottom w:val="single" w:sz="4" w:space="0" w:color="000000"/>
              <w:right w:val="single" w:sz="4" w:space="0" w:color="000000"/>
            </w:tcBorders>
            <w:shd w:val="clear" w:color="auto" w:fill="auto"/>
            <w:vAlign w:val="center"/>
            <w:hideMark/>
          </w:tcPr>
          <w:p w14:paraId="7F1E7FB1" w14:textId="77777777" w:rsidR="00CB1C2F" w:rsidRPr="00CB1C2F" w:rsidRDefault="00CB1C2F" w:rsidP="00CB1C2F">
            <w:pPr>
              <w:jc w:val="center"/>
              <w:rPr>
                <w:sz w:val="12"/>
                <w:szCs w:val="12"/>
              </w:rPr>
            </w:pPr>
            <w:r w:rsidRPr="00CB1C2F">
              <w:rPr>
                <w:sz w:val="12"/>
                <w:szCs w:val="12"/>
              </w:rPr>
              <w:t>04</w:t>
            </w:r>
          </w:p>
        </w:tc>
        <w:tc>
          <w:tcPr>
            <w:tcW w:w="563" w:type="pct"/>
            <w:tcBorders>
              <w:top w:val="nil"/>
              <w:left w:val="nil"/>
              <w:bottom w:val="single" w:sz="4" w:space="0" w:color="000000"/>
              <w:right w:val="single" w:sz="4" w:space="0" w:color="000000"/>
            </w:tcBorders>
            <w:shd w:val="clear" w:color="auto" w:fill="auto"/>
            <w:vAlign w:val="center"/>
            <w:hideMark/>
          </w:tcPr>
          <w:p w14:paraId="5015A59B" w14:textId="77777777" w:rsidR="00CB1C2F" w:rsidRPr="00CB1C2F" w:rsidRDefault="00CB1C2F" w:rsidP="00CB1C2F">
            <w:pPr>
              <w:jc w:val="center"/>
              <w:rPr>
                <w:sz w:val="12"/>
                <w:szCs w:val="12"/>
              </w:rPr>
            </w:pPr>
            <w:r w:rsidRPr="00CB1C2F">
              <w:rPr>
                <w:sz w:val="12"/>
                <w:szCs w:val="12"/>
              </w:rPr>
              <w:t>99 0 00 00130</w:t>
            </w:r>
          </w:p>
        </w:tc>
        <w:tc>
          <w:tcPr>
            <w:tcW w:w="193" w:type="pct"/>
            <w:tcBorders>
              <w:top w:val="nil"/>
              <w:left w:val="nil"/>
              <w:bottom w:val="single" w:sz="4" w:space="0" w:color="000000"/>
              <w:right w:val="single" w:sz="4" w:space="0" w:color="000000"/>
            </w:tcBorders>
            <w:shd w:val="clear" w:color="auto" w:fill="auto"/>
            <w:vAlign w:val="center"/>
            <w:hideMark/>
          </w:tcPr>
          <w:p w14:paraId="697F1255" w14:textId="77777777" w:rsidR="00CB1C2F" w:rsidRPr="00CB1C2F" w:rsidRDefault="00CB1C2F" w:rsidP="00CB1C2F">
            <w:pPr>
              <w:jc w:val="center"/>
              <w:rPr>
                <w:sz w:val="12"/>
                <w:szCs w:val="12"/>
              </w:rPr>
            </w:pPr>
            <w:r w:rsidRPr="00CB1C2F">
              <w:rPr>
                <w:sz w:val="12"/>
                <w:szCs w:val="12"/>
              </w:rPr>
              <w:t>100</w:t>
            </w:r>
          </w:p>
        </w:tc>
        <w:tc>
          <w:tcPr>
            <w:tcW w:w="615" w:type="pct"/>
            <w:tcBorders>
              <w:top w:val="nil"/>
              <w:left w:val="nil"/>
              <w:bottom w:val="single" w:sz="4" w:space="0" w:color="000000"/>
              <w:right w:val="single" w:sz="4" w:space="0" w:color="000000"/>
            </w:tcBorders>
            <w:shd w:val="clear" w:color="auto" w:fill="auto"/>
            <w:vAlign w:val="center"/>
            <w:hideMark/>
          </w:tcPr>
          <w:p w14:paraId="4AEF3DB7" w14:textId="77777777" w:rsidR="00CB1C2F" w:rsidRPr="00CB1C2F" w:rsidRDefault="00CB1C2F" w:rsidP="00CB1C2F">
            <w:pPr>
              <w:jc w:val="right"/>
              <w:rPr>
                <w:sz w:val="12"/>
                <w:szCs w:val="12"/>
              </w:rPr>
            </w:pPr>
            <w:r w:rsidRPr="00CB1C2F">
              <w:rPr>
                <w:sz w:val="12"/>
                <w:szCs w:val="12"/>
              </w:rPr>
              <w:t>8 414,2</w:t>
            </w:r>
          </w:p>
        </w:tc>
        <w:tc>
          <w:tcPr>
            <w:tcW w:w="615" w:type="pct"/>
            <w:tcBorders>
              <w:top w:val="nil"/>
              <w:left w:val="nil"/>
              <w:bottom w:val="single" w:sz="4" w:space="0" w:color="000000"/>
              <w:right w:val="single" w:sz="4" w:space="0" w:color="000000"/>
            </w:tcBorders>
            <w:shd w:val="clear" w:color="auto" w:fill="auto"/>
            <w:vAlign w:val="center"/>
            <w:hideMark/>
          </w:tcPr>
          <w:p w14:paraId="571F7277" w14:textId="77777777" w:rsidR="00CB1C2F" w:rsidRPr="00CB1C2F" w:rsidRDefault="00CB1C2F" w:rsidP="00CB1C2F">
            <w:pPr>
              <w:jc w:val="right"/>
              <w:rPr>
                <w:sz w:val="12"/>
                <w:szCs w:val="12"/>
              </w:rPr>
            </w:pPr>
            <w:r w:rsidRPr="00CB1C2F">
              <w:rPr>
                <w:sz w:val="12"/>
                <w:szCs w:val="12"/>
              </w:rPr>
              <w:t>4 229,2</w:t>
            </w:r>
          </w:p>
        </w:tc>
        <w:tc>
          <w:tcPr>
            <w:tcW w:w="615" w:type="pct"/>
            <w:tcBorders>
              <w:top w:val="nil"/>
              <w:left w:val="nil"/>
              <w:bottom w:val="single" w:sz="4" w:space="0" w:color="000000"/>
              <w:right w:val="single" w:sz="4" w:space="0" w:color="000000"/>
            </w:tcBorders>
            <w:shd w:val="clear" w:color="auto" w:fill="auto"/>
            <w:vAlign w:val="center"/>
            <w:hideMark/>
          </w:tcPr>
          <w:p w14:paraId="6C772907" w14:textId="77777777" w:rsidR="00CB1C2F" w:rsidRPr="00CB1C2F" w:rsidRDefault="00CB1C2F" w:rsidP="00CB1C2F">
            <w:pPr>
              <w:jc w:val="right"/>
              <w:rPr>
                <w:sz w:val="12"/>
                <w:szCs w:val="12"/>
              </w:rPr>
            </w:pPr>
            <w:r w:rsidRPr="00CB1C2F">
              <w:rPr>
                <w:sz w:val="12"/>
                <w:szCs w:val="12"/>
              </w:rPr>
              <w:t>4 318,9</w:t>
            </w:r>
          </w:p>
        </w:tc>
      </w:tr>
      <w:tr w:rsidR="00CB1C2F" w:rsidRPr="00CB1C2F" w14:paraId="14B65E02"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3BDDA0CB" w14:textId="77777777" w:rsidR="00CB1C2F" w:rsidRPr="00CB1C2F" w:rsidRDefault="00CB1C2F" w:rsidP="00CB1C2F">
            <w:pPr>
              <w:rPr>
                <w:sz w:val="12"/>
                <w:szCs w:val="12"/>
              </w:rPr>
            </w:pPr>
            <w:r w:rsidRPr="00CB1C2F">
              <w:rPr>
                <w:sz w:val="12"/>
                <w:szCs w:val="12"/>
              </w:rPr>
              <w:t>Расходы на выплаты персоналу государственных (муниципальных) органов</w:t>
            </w:r>
          </w:p>
        </w:tc>
        <w:tc>
          <w:tcPr>
            <w:tcW w:w="237" w:type="pct"/>
            <w:tcBorders>
              <w:top w:val="nil"/>
              <w:left w:val="nil"/>
              <w:bottom w:val="single" w:sz="4" w:space="0" w:color="000000"/>
              <w:right w:val="single" w:sz="4" w:space="0" w:color="000000"/>
            </w:tcBorders>
            <w:shd w:val="clear" w:color="auto" w:fill="auto"/>
            <w:vAlign w:val="center"/>
            <w:hideMark/>
          </w:tcPr>
          <w:p w14:paraId="406E6403"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65FF9FE1" w14:textId="77777777" w:rsidR="00CB1C2F" w:rsidRPr="00CB1C2F" w:rsidRDefault="00CB1C2F" w:rsidP="00CB1C2F">
            <w:pPr>
              <w:jc w:val="center"/>
              <w:rPr>
                <w:sz w:val="12"/>
                <w:szCs w:val="12"/>
              </w:rPr>
            </w:pPr>
            <w:r w:rsidRPr="00CB1C2F">
              <w:rPr>
                <w:sz w:val="12"/>
                <w:szCs w:val="12"/>
              </w:rPr>
              <w:t>01</w:t>
            </w:r>
          </w:p>
        </w:tc>
        <w:tc>
          <w:tcPr>
            <w:tcW w:w="193" w:type="pct"/>
            <w:tcBorders>
              <w:top w:val="nil"/>
              <w:left w:val="nil"/>
              <w:bottom w:val="single" w:sz="4" w:space="0" w:color="000000"/>
              <w:right w:val="single" w:sz="4" w:space="0" w:color="000000"/>
            </w:tcBorders>
            <w:shd w:val="clear" w:color="auto" w:fill="auto"/>
            <w:vAlign w:val="center"/>
            <w:hideMark/>
          </w:tcPr>
          <w:p w14:paraId="1AA55DF2" w14:textId="77777777" w:rsidR="00CB1C2F" w:rsidRPr="00CB1C2F" w:rsidRDefault="00CB1C2F" w:rsidP="00CB1C2F">
            <w:pPr>
              <w:jc w:val="center"/>
              <w:rPr>
                <w:sz w:val="12"/>
                <w:szCs w:val="12"/>
              </w:rPr>
            </w:pPr>
            <w:r w:rsidRPr="00CB1C2F">
              <w:rPr>
                <w:sz w:val="12"/>
                <w:szCs w:val="12"/>
              </w:rPr>
              <w:t>04</w:t>
            </w:r>
          </w:p>
        </w:tc>
        <w:tc>
          <w:tcPr>
            <w:tcW w:w="563" w:type="pct"/>
            <w:tcBorders>
              <w:top w:val="nil"/>
              <w:left w:val="nil"/>
              <w:bottom w:val="single" w:sz="4" w:space="0" w:color="000000"/>
              <w:right w:val="single" w:sz="4" w:space="0" w:color="000000"/>
            </w:tcBorders>
            <w:shd w:val="clear" w:color="auto" w:fill="auto"/>
            <w:vAlign w:val="center"/>
            <w:hideMark/>
          </w:tcPr>
          <w:p w14:paraId="5511D345" w14:textId="77777777" w:rsidR="00CB1C2F" w:rsidRPr="00CB1C2F" w:rsidRDefault="00CB1C2F" w:rsidP="00CB1C2F">
            <w:pPr>
              <w:jc w:val="center"/>
              <w:rPr>
                <w:sz w:val="12"/>
                <w:szCs w:val="12"/>
              </w:rPr>
            </w:pPr>
            <w:r w:rsidRPr="00CB1C2F">
              <w:rPr>
                <w:sz w:val="12"/>
                <w:szCs w:val="12"/>
              </w:rPr>
              <w:t>99 0 00 00130</w:t>
            </w:r>
          </w:p>
        </w:tc>
        <w:tc>
          <w:tcPr>
            <w:tcW w:w="193" w:type="pct"/>
            <w:tcBorders>
              <w:top w:val="nil"/>
              <w:left w:val="nil"/>
              <w:bottom w:val="single" w:sz="4" w:space="0" w:color="000000"/>
              <w:right w:val="single" w:sz="4" w:space="0" w:color="000000"/>
            </w:tcBorders>
            <w:shd w:val="clear" w:color="auto" w:fill="auto"/>
            <w:vAlign w:val="center"/>
            <w:hideMark/>
          </w:tcPr>
          <w:p w14:paraId="27E2ED69" w14:textId="77777777" w:rsidR="00CB1C2F" w:rsidRPr="00CB1C2F" w:rsidRDefault="00CB1C2F" w:rsidP="00CB1C2F">
            <w:pPr>
              <w:jc w:val="center"/>
              <w:rPr>
                <w:sz w:val="12"/>
                <w:szCs w:val="12"/>
              </w:rPr>
            </w:pPr>
            <w:r w:rsidRPr="00CB1C2F">
              <w:rPr>
                <w:sz w:val="12"/>
                <w:szCs w:val="12"/>
              </w:rPr>
              <w:t>120</w:t>
            </w:r>
          </w:p>
        </w:tc>
        <w:tc>
          <w:tcPr>
            <w:tcW w:w="615" w:type="pct"/>
            <w:tcBorders>
              <w:top w:val="nil"/>
              <w:left w:val="nil"/>
              <w:bottom w:val="single" w:sz="4" w:space="0" w:color="000000"/>
              <w:right w:val="single" w:sz="4" w:space="0" w:color="000000"/>
            </w:tcBorders>
            <w:shd w:val="clear" w:color="auto" w:fill="auto"/>
            <w:vAlign w:val="center"/>
            <w:hideMark/>
          </w:tcPr>
          <w:p w14:paraId="47BAABD6" w14:textId="77777777" w:rsidR="00CB1C2F" w:rsidRPr="00CB1C2F" w:rsidRDefault="00CB1C2F" w:rsidP="00CB1C2F">
            <w:pPr>
              <w:jc w:val="right"/>
              <w:rPr>
                <w:sz w:val="12"/>
                <w:szCs w:val="12"/>
              </w:rPr>
            </w:pPr>
            <w:r w:rsidRPr="00CB1C2F">
              <w:rPr>
                <w:sz w:val="12"/>
                <w:szCs w:val="12"/>
              </w:rPr>
              <w:t>8 414,2</w:t>
            </w:r>
          </w:p>
        </w:tc>
        <w:tc>
          <w:tcPr>
            <w:tcW w:w="615" w:type="pct"/>
            <w:tcBorders>
              <w:top w:val="nil"/>
              <w:left w:val="nil"/>
              <w:bottom w:val="single" w:sz="4" w:space="0" w:color="000000"/>
              <w:right w:val="single" w:sz="4" w:space="0" w:color="000000"/>
            </w:tcBorders>
            <w:shd w:val="clear" w:color="auto" w:fill="auto"/>
            <w:vAlign w:val="center"/>
            <w:hideMark/>
          </w:tcPr>
          <w:p w14:paraId="5F5F10A6" w14:textId="77777777" w:rsidR="00CB1C2F" w:rsidRPr="00CB1C2F" w:rsidRDefault="00CB1C2F" w:rsidP="00CB1C2F">
            <w:pPr>
              <w:jc w:val="right"/>
              <w:rPr>
                <w:sz w:val="12"/>
                <w:szCs w:val="12"/>
              </w:rPr>
            </w:pPr>
            <w:r w:rsidRPr="00CB1C2F">
              <w:rPr>
                <w:sz w:val="12"/>
                <w:szCs w:val="12"/>
              </w:rPr>
              <w:t>4 229,2</w:t>
            </w:r>
          </w:p>
        </w:tc>
        <w:tc>
          <w:tcPr>
            <w:tcW w:w="615" w:type="pct"/>
            <w:tcBorders>
              <w:top w:val="nil"/>
              <w:left w:val="nil"/>
              <w:bottom w:val="single" w:sz="4" w:space="0" w:color="000000"/>
              <w:right w:val="single" w:sz="4" w:space="0" w:color="000000"/>
            </w:tcBorders>
            <w:shd w:val="clear" w:color="auto" w:fill="auto"/>
            <w:vAlign w:val="center"/>
            <w:hideMark/>
          </w:tcPr>
          <w:p w14:paraId="5D0E9D53" w14:textId="77777777" w:rsidR="00CB1C2F" w:rsidRPr="00CB1C2F" w:rsidRDefault="00CB1C2F" w:rsidP="00CB1C2F">
            <w:pPr>
              <w:jc w:val="right"/>
              <w:rPr>
                <w:sz w:val="12"/>
                <w:szCs w:val="12"/>
              </w:rPr>
            </w:pPr>
            <w:r w:rsidRPr="00CB1C2F">
              <w:rPr>
                <w:sz w:val="12"/>
                <w:szCs w:val="12"/>
              </w:rPr>
              <w:t>4 318,9</w:t>
            </w:r>
          </w:p>
        </w:tc>
      </w:tr>
      <w:tr w:rsidR="00CB1C2F" w:rsidRPr="00CB1C2F" w14:paraId="477E8AEB"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334138EF" w14:textId="77777777" w:rsidR="00CB1C2F" w:rsidRPr="00CB1C2F" w:rsidRDefault="00CB1C2F" w:rsidP="00CB1C2F">
            <w:pPr>
              <w:rPr>
                <w:sz w:val="12"/>
                <w:szCs w:val="12"/>
              </w:rPr>
            </w:pPr>
            <w:r w:rsidRPr="00CB1C2F">
              <w:rPr>
                <w:sz w:val="12"/>
                <w:szCs w:val="12"/>
              </w:rPr>
              <w:t>Фонд оплаты труда государственных (муниципальных) органов</w:t>
            </w:r>
          </w:p>
        </w:tc>
        <w:tc>
          <w:tcPr>
            <w:tcW w:w="237" w:type="pct"/>
            <w:tcBorders>
              <w:top w:val="nil"/>
              <w:left w:val="nil"/>
              <w:bottom w:val="single" w:sz="4" w:space="0" w:color="000000"/>
              <w:right w:val="single" w:sz="4" w:space="0" w:color="000000"/>
            </w:tcBorders>
            <w:shd w:val="clear" w:color="auto" w:fill="auto"/>
            <w:vAlign w:val="center"/>
            <w:hideMark/>
          </w:tcPr>
          <w:p w14:paraId="68320A3B"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62BF585E" w14:textId="77777777" w:rsidR="00CB1C2F" w:rsidRPr="00CB1C2F" w:rsidRDefault="00CB1C2F" w:rsidP="00CB1C2F">
            <w:pPr>
              <w:jc w:val="center"/>
              <w:rPr>
                <w:sz w:val="12"/>
                <w:szCs w:val="12"/>
              </w:rPr>
            </w:pPr>
            <w:r w:rsidRPr="00CB1C2F">
              <w:rPr>
                <w:sz w:val="12"/>
                <w:szCs w:val="12"/>
              </w:rPr>
              <w:t>01</w:t>
            </w:r>
          </w:p>
        </w:tc>
        <w:tc>
          <w:tcPr>
            <w:tcW w:w="193" w:type="pct"/>
            <w:tcBorders>
              <w:top w:val="nil"/>
              <w:left w:val="nil"/>
              <w:bottom w:val="single" w:sz="4" w:space="0" w:color="000000"/>
              <w:right w:val="single" w:sz="4" w:space="0" w:color="000000"/>
            </w:tcBorders>
            <w:shd w:val="clear" w:color="auto" w:fill="auto"/>
            <w:vAlign w:val="center"/>
            <w:hideMark/>
          </w:tcPr>
          <w:p w14:paraId="61ADED4E" w14:textId="77777777" w:rsidR="00CB1C2F" w:rsidRPr="00CB1C2F" w:rsidRDefault="00CB1C2F" w:rsidP="00CB1C2F">
            <w:pPr>
              <w:jc w:val="center"/>
              <w:rPr>
                <w:sz w:val="12"/>
                <w:szCs w:val="12"/>
              </w:rPr>
            </w:pPr>
            <w:r w:rsidRPr="00CB1C2F">
              <w:rPr>
                <w:sz w:val="12"/>
                <w:szCs w:val="12"/>
              </w:rPr>
              <w:t>04</w:t>
            </w:r>
          </w:p>
        </w:tc>
        <w:tc>
          <w:tcPr>
            <w:tcW w:w="563" w:type="pct"/>
            <w:tcBorders>
              <w:top w:val="nil"/>
              <w:left w:val="nil"/>
              <w:bottom w:val="single" w:sz="4" w:space="0" w:color="000000"/>
              <w:right w:val="single" w:sz="4" w:space="0" w:color="000000"/>
            </w:tcBorders>
            <w:shd w:val="clear" w:color="auto" w:fill="auto"/>
            <w:vAlign w:val="center"/>
            <w:hideMark/>
          </w:tcPr>
          <w:p w14:paraId="6875BD66" w14:textId="77777777" w:rsidR="00CB1C2F" w:rsidRPr="00CB1C2F" w:rsidRDefault="00CB1C2F" w:rsidP="00CB1C2F">
            <w:pPr>
              <w:jc w:val="center"/>
              <w:rPr>
                <w:sz w:val="12"/>
                <w:szCs w:val="12"/>
              </w:rPr>
            </w:pPr>
            <w:r w:rsidRPr="00CB1C2F">
              <w:rPr>
                <w:sz w:val="12"/>
                <w:szCs w:val="12"/>
              </w:rPr>
              <w:t>99 0 00 00130</w:t>
            </w:r>
          </w:p>
        </w:tc>
        <w:tc>
          <w:tcPr>
            <w:tcW w:w="193" w:type="pct"/>
            <w:tcBorders>
              <w:top w:val="nil"/>
              <w:left w:val="nil"/>
              <w:bottom w:val="single" w:sz="4" w:space="0" w:color="000000"/>
              <w:right w:val="single" w:sz="4" w:space="0" w:color="000000"/>
            </w:tcBorders>
            <w:shd w:val="clear" w:color="auto" w:fill="auto"/>
            <w:vAlign w:val="center"/>
            <w:hideMark/>
          </w:tcPr>
          <w:p w14:paraId="07EFD9C2" w14:textId="77777777" w:rsidR="00CB1C2F" w:rsidRPr="00CB1C2F" w:rsidRDefault="00CB1C2F" w:rsidP="00CB1C2F">
            <w:pPr>
              <w:jc w:val="center"/>
              <w:rPr>
                <w:sz w:val="12"/>
                <w:szCs w:val="12"/>
              </w:rPr>
            </w:pPr>
            <w:r w:rsidRPr="00CB1C2F">
              <w:rPr>
                <w:sz w:val="12"/>
                <w:szCs w:val="12"/>
              </w:rPr>
              <w:t>121</w:t>
            </w:r>
          </w:p>
        </w:tc>
        <w:tc>
          <w:tcPr>
            <w:tcW w:w="615" w:type="pct"/>
            <w:tcBorders>
              <w:top w:val="nil"/>
              <w:left w:val="nil"/>
              <w:bottom w:val="single" w:sz="4" w:space="0" w:color="000000"/>
              <w:right w:val="single" w:sz="4" w:space="0" w:color="000000"/>
            </w:tcBorders>
            <w:shd w:val="clear" w:color="auto" w:fill="auto"/>
            <w:vAlign w:val="center"/>
            <w:hideMark/>
          </w:tcPr>
          <w:p w14:paraId="1781A9F1" w14:textId="77777777" w:rsidR="00CB1C2F" w:rsidRPr="00CB1C2F" w:rsidRDefault="00CB1C2F" w:rsidP="00CB1C2F">
            <w:pPr>
              <w:jc w:val="right"/>
              <w:rPr>
                <w:sz w:val="12"/>
                <w:szCs w:val="12"/>
              </w:rPr>
            </w:pPr>
            <w:r w:rsidRPr="00CB1C2F">
              <w:rPr>
                <w:sz w:val="12"/>
                <w:szCs w:val="12"/>
              </w:rPr>
              <w:t>6 278,2</w:t>
            </w:r>
          </w:p>
        </w:tc>
        <w:tc>
          <w:tcPr>
            <w:tcW w:w="615" w:type="pct"/>
            <w:tcBorders>
              <w:top w:val="nil"/>
              <w:left w:val="nil"/>
              <w:bottom w:val="single" w:sz="4" w:space="0" w:color="000000"/>
              <w:right w:val="single" w:sz="4" w:space="0" w:color="000000"/>
            </w:tcBorders>
            <w:shd w:val="clear" w:color="auto" w:fill="auto"/>
            <w:vAlign w:val="center"/>
            <w:hideMark/>
          </w:tcPr>
          <w:p w14:paraId="64613A72" w14:textId="77777777" w:rsidR="00CB1C2F" w:rsidRPr="00CB1C2F" w:rsidRDefault="00CB1C2F" w:rsidP="00CB1C2F">
            <w:pPr>
              <w:jc w:val="right"/>
              <w:rPr>
                <w:sz w:val="12"/>
                <w:szCs w:val="12"/>
              </w:rPr>
            </w:pPr>
            <w:r w:rsidRPr="00CB1C2F">
              <w:rPr>
                <w:sz w:val="12"/>
                <w:szCs w:val="12"/>
              </w:rPr>
              <w:t>3 248,2</w:t>
            </w:r>
          </w:p>
        </w:tc>
        <w:tc>
          <w:tcPr>
            <w:tcW w:w="615" w:type="pct"/>
            <w:tcBorders>
              <w:top w:val="nil"/>
              <w:left w:val="nil"/>
              <w:bottom w:val="single" w:sz="4" w:space="0" w:color="000000"/>
              <w:right w:val="single" w:sz="4" w:space="0" w:color="000000"/>
            </w:tcBorders>
            <w:shd w:val="clear" w:color="auto" w:fill="auto"/>
            <w:vAlign w:val="center"/>
            <w:hideMark/>
          </w:tcPr>
          <w:p w14:paraId="010C1497" w14:textId="77777777" w:rsidR="00CB1C2F" w:rsidRPr="00CB1C2F" w:rsidRDefault="00CB1C2F" w:rsidP="00CB1C2F">
            <w:pPr>
              <w:jc w:val="right"/>
              <w:rPr>
                <w:sz w:val="12"/>
                <w:szCs w:val="12"/>
              </w:rPr>
            </w:pPr>
            <w:r w:rsidRPr="00CB1C2F">
              <w:rPr>
                <w:sz w:val="12"/>
                <w:szCs w:val="12"/>
              </w:rPr>
              <w:t>3 317,1</w:t>
            </w:r>
          </w:p>
        </w:tc>
      </w:tr>
      <w:tr w:rsidR="00CB1C2F" w:rsidRPr="00CB1C2F" w14:paraId="398ADFF2"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5CA43DB3" w14:textId="77777777" w:rsidR="00CB1C2F" w:rsidRPr="00CB1C2F" w:rsidRDefault="00CB1C2F" w:rsidP="00CB1C2F">
            <w:pPr>
              <w:rPr>
                <w:sz w:val="12"/>
                <w:szCs w:val="12"/>
              </w:rPr>
            </w:pPr>
            <w:r w:rsidRPr="00CB1C2F">
              <w:rPr>
                <w:sz w:val="12"/>
                <w:szCs w:val="12"/>
              </w:rPr>
              <w:t>Иные выплаты персоналу государственных (муниципальных) органов, за исключением фонда оплаты труда</w:t>
            </w:r>
          </w:p>
        </w:tc>
        <w:tc>
          <w:tcPr>
            <w:tcW w:w="237" w:type="pct"/>
            <w:tcBorders>
              <w:top w:val="nil"/>
              <w:left w:val="nil"/>
              <w:bottom w:val="single" w:sz="4" w:space="0" w:color="000000"/>
              <w:right w:val="single" w:sz="4" w:space="0" w:color="000000"/>
            </w:tcBorders>
            <w:shd w:val="clear" w:color="auto" w:fill="auto"/>
            <w:vAlign w:val="center"/>
            <w:hideMark/>
          </w:tcPr>
          <w:p w14:paraId="23DFE9A6"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6013552D" w14:textId="77777777" w:rsidR="00CB1C2F" w:rsidRPr="00CB1C2F" w:rsidRDefault="00CB1C2F" w:rsidP="00CB1C2F">
            <w:pPr>
              <w:jc w:val="center"/>
              <w:rPr>
                <w:sz w:val="12"/>
                <w:szCs w:val="12"/>
              </w:rPr>
            </w:pPr>
            <w:r w:rsidRPr="00CB1C2F">
              <w:rPr>
                <w:sz w:val="12"/>
                <w:szCs w:val="12"/>
              </w:rPr>
              <w:t>01</w:t>
            </w:r>
          </w:p>
        </w:tc>
        <w:tc>
          <w:tcPr>
            <w:tcW w:w="193" w:type="pct"/>
            <w:tcBorders>
              <w:top w:val="nil"/>
              <w:left w:val="nil"/>
              <w:bottom w:val="single" w:sz="4" w:space="0" w:color="000000"/>
              <w:right w:val="single" w:sz="4" w:space="0" w:color="000000"/>
            </w:tcBorders>
            <w:shd w:val="clear" w:color="auto" w:fill="auto"/>
            <w:vAlign w:val="center"/>
            <w:hideMark/>
          </w:tcPr>
          <w:p w14:paraId="60B79150" w14:textId="77777777" w:rsidR="00CB1C2F" w:rsidRPr="00CB1C2F" w:rsidRDefault="00CB1C2F" w:rsidP="00CB1C2F">
            <w:pPr>
              <w:jc w:val="center"/>
              <w:rPr>
                <w:sz w:val="12"/>
                <w:szCs w:val="12"/>
              </w:rPr>
            </w:pPr>
            <w:r w:rsidRPr="00CB1C2F">
              <w:rPr>
                <w:sz w:val="12"/>
                <w:szCs w:val="12"/>
              </w:rPr>
              <w:t>04</w:t>
            </w:r>
          </w:p>
        </w:tc>
        <w:tc>
          <w:tcPr>
            <w:tcW w:w="563" w:type="pct"/>
            <w:tcBorders>
              <w:top w:val="nil"/>
              <w:left w:val="nil"/>
              <w:bottom w:val="single" w:sz="4" w:space="0" w:color="000000"/>
              <w:right w:val="single" w:sz="4" w:space="0" w:color="000000"/>
            </w:tcBorders>
            <w:shd w:val="clear" w:color="auto" w:fill="auto"/>
            <w:vAlign w:val="center"/>
            <w:hideMark/>
          </w:tcPr>
          <w:p w14:paraId="7D4E8E77" w14:textId="77777777" w:rsidR="00CB1C2F" w:rsidRPr="00CB1C2F" w:rsidRDefault="00CB1C2F" w:rsidP="00CB1C2F">
            <w:pPr>
              <w:jc w:val="center"/>
              <w:rPr>
                <w:sz w:val="12"/>
                <w:szCs w:val="12"/>
              </w:rPr>
            </w:pPr>
            <w:r w:rsidRPr="00CB1C2F">
              <w:rPr>
                <w:sz w:val="12"/>
                <w:szCs w:val="12"/>
              </w:rPr>
              <w:t>99 0 00 00130</w:t>
            </w:r>
          </w:p>
        </w:tc>
        <w:tc>
          <w:tcPr>
            <w:tcW w:w="193" w:type="pct"/>
            <w:tcBorders>
              <w:top w:val="nil"/>
              <w:left w:val="nil"/>
              <w:bottom w:val="single" w:sz="4" w:space="0" w:color="000000"/>
              <w:right w:val="single" w:sz="4" w:space="0" w:color="000000"/>
            </w:tcBorders>
            <w:shd w:val="clear" w:color="auto" w:fill="auto"/>
            <w:vAlign w:val="center"/>
            <w:hideMark/>
          </w:tcPr>
          <w:p w14:paraId="49BC545B" w14:textId="77777777" w:rsidR="00CB1C2F" w:rsidRPr="00CB1C2F" w:rsidRDefault="00CB1C2F" w:rsidP="00CB1C2F">
            <w:pPr>
              <w:jc w:val="center"/>
              <w:rPr>
                <w:sz w:val="12"/>
                <w:szCs w:val="12"/>
              </w:rPr>
            </w:pPr>
            <w:r w:rsidRPr="00CB1C2F">
              <w:rPr>
                <w:sz w:val="12"/>
                <w:szCs w:val="12"/>
              </w:rPr>
              <w:t>122</w:t>
            </w:r>
          </w:p>
        </w:tc>
        <w:tc>
          <w:tcPr>
            <w:tcW w:w="615" w:type="pct"/>
            <w:tcBorders>
              <w:top w:val="nil"/>
              <w:left w:val="nil"/>
              <w:bottom w:val="single" w:sz="4" w:space="0" w:color="000000"/>
              <w:right w:val="single" w:sz="4" w:space="0" w:color="000000"/>
            </w:tcBorders>
            <w:shd w:val="clear" w:color="auto" w:fill="auto"/>
            <w:vAlign w:val="center"/>
            <w:hideMark/>
          </w:tcPr>
          <w:p w14:paraId="58FCFAE7" w14:textId="77777777" w:rsidR="00CB1C2F" w:rsidRPr="00CB1C2F" w:rsidRDefault="00CB1C2F" w:rsidP="00CB1C2F">
            <w:pPr>
              <w:jc w:val="right"/>
              <w:rPr>
                <w:sz w:val="12"/>
                <w:szCs w:val="12"/>
              </w:rPr>
            </w:pPr>
            <w:r w:rsidRPr="00CB1C2F">
              <w:rPr>
                <w:sz w:val="12"/>
                <w:szCs w:val="12"/>
              </w:rPr>
              <w:t>240,0</w:t>
            </w:r>
          </w:p>
        </w:tc>
        <w:tc>
          <w:tcPr>
            <w:tcW w:w="615" w:type="pct"/>
            <w:tcBorders>
              <w:top w:val="nil"/>
              <w:left w:val="nil"/>
              <w:bottom w:val="single" w:sz="4" w:space="0" w:color="000000"/>
              <w:right w:val="single" w:sz="4" w:space="0" w:color="000000"/>
            </w:tcBorders>
            <w:shd w:val="clear" w:color="auto" w:fill="auto"/>
            <w:vAlign w:val="center"/>
            <w:hideMark/>
          </w:tcPr>
          <w:p w14:paraId="7C325392" w14:textId="77777777" w:rsidR="00CB1C2F" w:rsidRPr="00CB1C2F" w:rsidRDefault="00CB1C2F" w:rsidP="00CB1C2F">
            <w:pPr>
              <w:jc w:val="right"/>
              <w:rPr>
                <w:sz w:val="12"/>
                <w:szCs w:val="12"/>
              </w:rPr>
            </w:pPr>
            <w:r w:rsidRPr="00CB1C2F">
              <w:rPr>
                <w:sz w:val="12"/>
                <w:szCs w:val="12"/>
              </w:rPr>
              <w:t> </w:t>
            </w:r>
          </w:p>
        </w:tc>
        <w:tc>
          <w:tcPr>
            <w:tcW w:w="615" w:type="pct"/>
            <w:tcBorders>
              <w:top w:val="nil"/>
              <w:left w:val="nil"/>
              <w:bottom w:val="single" w:sz="4" w:space="0" w:color="000000"/>
              <w:right w:val="single" w:sz="4" w:space="0" w:color="000000"/>
            </w:tcBorders>
            <w:shd w:val="clear" w:color="auto" w:fill="auto"/>
            <w:vAlign w:val="center"/>
            <w:hideMark/>
          </w:tcPr>
          <w:p w14:paraId="31BCF835" w14:textId="77777777" w:rsidR="00CB1C2F" w:rsidRPr="00CB1C2F" w:rsidRDefault="00CB1C2F" w:rsidP="00CB1C2F">
            <w:pPr>
              <w:jc w:val="right"/>
              <w:rPr>
                <w:sz w:val="12"/>
                <w:szCs w:val="12"/>
              </w:rPr>
            </w:pPr>
            <w:r w:rsidRPr="00CB1C2F">
              <w:rPr>
                <w:sz w:val="12"/>
                <w:szCs w:val="12"/>
              </w:rPr>
              <w:t> </w:t>
            </w:r>
          </w:p>
        </w:tc>
      </w:tr>
      <w:tr w:rsidR="00CB1C2F" w:rsidRPr="00CB1C2F" w14:paraId="5BFDB46D"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1FBE26D3" w14:textId="77777777" w:rsidR="00CB1C2F" w:rsidRPr="00CB1C2F" w:rsidRDefault="00CB1C2F" w:rsidP="00CB1C2F">
            <w:pPr>
              <w:rPr>
                <w:sz w:val="12"/>
                <w:szCs w:val="12"/>
              </w:rPr>
            </w:pPr>
            <w:r w:rsidRPr="00CB1C2F">
              <w:rPr>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37" w:type="pct"/>
            <w:tcBorders>
              <w:top w:val="nil"/>
              <w:left w:val="nil"/>
              <w:bottom w:val="single" w:sz="4" w:space="0" w:color="000000"/>
              <w:right w:val="single" w:sz="4" w:space="0" w:color="000000"/>
            </w:tcBorders>
            <w:shd w:val="clear" w:color="auto" w:fill="auto"/>
            <w:vAlign w:val="center"/>
            <w:hideMark/>
          </w:tcPr>
          <w:p w14:paraId="5CE4334F"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3991428E" w14:textId="77777777" w:rsidR="00CB1C2F" w:rsidRPr="00CB1C2F" w:rsidRDefault="00CB1C2F" w:rsidP="00CB1C2F">
            <w:pPr>
              <w:jc w:val="center"/>
              <w:rPr>
                <w:sz w:val="12"/>
                <w:szCs w:val="12"/>
              </w:rPr>
            </w:pPr>
            <w:r w:rsidRPr="00CB1C2F">
              <w:rPr>
                <w:sz w:val="12"/>
                <w:szCs w:val="12"/>
              </w:rPr>
              <w:t>01</w:t>
            </w:r>
          </w:p>
        </w:tc>
        <w:tc>
          <w:tcPr>
            <w:tcW w:w="193" w:type="pct"/>
            <w:tcBorders>
              <w:top w:val="nil"/>
              <w:left w:val="nil"/>
              <w:bottom w:val="single" w:sz="4" w:space="0" w:color="000000"/>
              <w:right w:val="single" w:sz="4" w:space="0" w:color="000000"/>
            </w:tcBorders>
            <w:shd w:val="clear" w:color="auto" w:fill="auto"/>
            <w:vAlign w:val="center"/>
            <w:hideMark/>
          </w:tcPr>
          <w:p w14:paraId="14B307CC" w14:textId="77777777" w:rsidR="00CB1C2F" w:rsidRPr="00CB1C2F" w:rsidRDefault="00CB1C2F" w:rsidP="00CB1C2F">
            <w:pPr>
              <w:jc w:val="center"/>
              <w:rPr>
                <w:sz w:val="12"/>
                <w:szCs w:val="12"/>
              </w:rPr>
            </w:pPr>
            <w:r w:rsidRPr="00CB1C2F">
              <w:rPr>
                <w:sz w:val="12"/>
                <w:szCs w:val="12"/>
              </w:rPr>
              <w:t>04</w:t>
            </w:r>
          </w:p>
        </w:tc>
        <w:tc>
          <w:tcPr>
            <w:tcW w:w="563" w:type="pct"/>
            <w:tcBorders>
              <w:top w:val="nil"/>
              <w:left w:val="nil"/>
              <w:bottom w:val="single" w:sz="4" w:space="0" w:color="000000"/>
              <w:right w:val="single" w:sz="4" w:space="0" w:color="000000"/>
            </w:tcBorders>
            <w:shd w:val="clear" w:color="auto" w:fill="auto"/>
            <w:vAlign w:val="center"/>
            <w:hideMark/>
          </w:tcPr>
          <w:p w14:paraId="333ED827" w14:textId="77777777" w:rsidR="00CB1C2F" w:rsidRPr="00CB1C2F" w:rsidRDefault="00CB1C2F" w:rsidP="00CB1C2F">
            <w:pPr>
              <w:jc w:val="center"/>
              <w:rPr>
                <w:sz w:val="12"/>
                <w:szCs w:val="12"/>
              </w:rPr>
            </w:pPr>
            <w:r w:rsidRPr="00CB1C2F">
              <w:rPr>
                <w:sz w:val="12"/>
                <w:szCs w:val="12"/>
              </w:rPr>
              <w:t>99 0 00 00130</w:t>
            </w:r>
          </w:p>
        </w:tc>
        <w:tc>
          <w:tcPr>
            <w:tcW w:w="193" w:type="pct"/>
            <w:tcBorders>
              <w:top w:val="nil"/>
              <w:left w:val="nil"/>
              <w:bottom w:val="single" w:sz="4" w:space="0" w:color="000000"/>
              <w:right w:val="single" w:sz="4" w:space="0" w:color="000000"/>
            </w:tcBorders>
            <w:shd w:val="clear" w:color="auto" w:fill="auto"/>
            <w:vAlign w:val="center"/>
            <w:hideMark/>
          </w:tcPr>
          <w:p w14:paraId="0CF72F1B" w14:textId="77777777" w:rsidR="00CB1C2F" w:rsidRPr="00CB1C2F" w:rsidRDefault="00CB1C2F" w:rsidP="00CB1C2F">
            <w:pPr>
              <w:jc w:val="center"/>
              <w:rPr>
                <w:sz w:val="12"/>
                <w:szCs w:val="12"/>
              </w:rPr>
            </w:pPr>
            <w:r w:rsidRPr="00CB1C2F">
              <w:rPr>
                <w:sz w:val="12"/>
                <w:szCs w:val="12"/>
              </w:rPr>
              <w:t>129</w:t>
            </w:r>
          </w:p>
        </w:tc>
        <w:tc>
          <w:tcPr>
            <w:tcW w:w="615" w:type="pct"/>
            <w:tcBorders>
              <w:top w:val="nil"/>
              <w:left w:val="nil"/>
              <w:bottom w:val="single" w:sz="4" w:space="0" w:color="000000"/>
              <w:right w:val="single" w:sz="4" w:space="0" w:color="000000"/>
            </w:tcBorders>
            <w:shd w:val="clear" w:color="auto" w:fill="auto"/>
            <w:vAlign w:val="center"/>
            <w:hideMark/>
          </w:tcPr>
          <w:p w14:paraId="01D6D79C" w14:textId="77777777" w:rsidR="00CB1C2F" w:rsidRPr="00CB1C2F" w:rsidRDefault="00CB1C2F" w:rsidP="00CB1C2F">
            <w:pPr>
              <w:jc w:val="right"/>
              <w:rPr>
                <w:sz w:val="12"/>
                <w:szCs w:val="12"/>
              </w:rPr>
            </w:pPr>
            <w:r w:rsidRPr="00CB1C2F">
              <w:rPr>
                <w:sz w:val="12"/>
                <w:szCs w:val="12"/>
              </w:rPr>
              <w:t>1 896,0</w:t>
            </w:r>
          </w:p>
        </w:tc>
        <w:tc>
          <w:tcPr>
            <w:tcW w:w="615" w:type="pct"/>
            <w:tcBorders>
              <w:top w:val="nil"/>
              <w:left w:val="nil"/>
              <w:bottom w:val="single" w:sz="4" w:space="0" w:color="000000"/>
              <w:right w:val="single" w:sz="4" w:space="0" w:color="000000"/>
            </w:tcBorders>
            <w:shd w:val="clear" w:color="auto" w:fill="auto"/>
            <w:vAlign w:val="center"/>
            <w:hideMark/>
          </w:tcPr>
          <w:p w14:paraId="2A1A2303" w14:textId="77777777" w:rsidR="00CB1C2F" w:rsidRPr="00CB1C2F" w:rsidRDefault="00CB1C2F" w:rsidP="00CB1C2F">
            <w:pPr>
              <w:jc w:val="right"/>
              <w:rPr>
                <w:sz w:val="12"/>
                <w:szCs w:val="12"/>
              </w:rPr>
            </w:pPr>
            <w:r w:rsidRPr="00CB1C2F">
              <w:rPr>
                <w:sz w:val="12"/>
                <w:szCs w:val="12"/>
              </w:rPr>
              <w:t>981,0</w:t>
            </w:r>
          </w:p>
        </w:tc>
        <w:tc>
          <w:tcPr>
            <w:tcW w:w="615" w:type="pct"/>
            <w:tcBorders>
              <w:top w:val="nil"/>
              <w:left w:val="nil"/>
              <w:bottom w:val="single" w:sz="4" w:space="0" w:color="000000"/>
              <w:right w:val="single" w:sz="4" w:space="0" w:color="000000"/>
            </w:tcBorders>
            <w:shd w:val="clear" w:color="auto" w:fill="auto"/>
            <w:vAlign w:val="center"/>
            <w:hideMark/>
          </w:tcPr>
          <w:p w14:paraId="47BDEB6E" w14:textId="77777777" w:rsidR="00CB1C2F" w:rsidRPr="00CB1C2F" w:rsidRDefault="00CB1C2F" w:rsidP="00CB1C2F">
            <w:pPr>
              <w:jc w:val="right"/>
              <w:rPr>
                <w:sz w:val="12"/>
                <w:szCs w:val="12"/>
              </w:rPr>
            </w:pPr>
            <w:r w:rsidRPr="00CB1C2F">
              <w:rPr>
                <w:sz w:val="12"/>
                <w:szCs w:val="12"/>
              </w:rPr>
              <w:t>1 001,8</w:t>
            </w:r>
          </w:p>
        </w:tc>
      </w:tr>
      <w:tr w:rsidR="00CB1C2F" w:rsidRPr="00CB1C2F" w14:paraId="0B0E0CA2"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2EFF8ECB" w14:textId="77777777" w:rsidR="00CB1C2F" w:rsidRPr="00CB1C2F" w:rsidRDefault="00CB1C2F" w:rsidP="00CB1C2F">
            <w:pPr>
              <w:rPr>
                <w:sz w:val="12"/>
                <w:szCs w:val="12"/>
              </w:rPr>
            </w:pPr>
            <w:r w:rsidRPr="00CB1C2F">
              <w:rPr>
                <w:sz w:val="12"/>
                <w:szCs w:val="12"/>
              </w:rPr>
              <w:t>Закупка товаров, работ и услуг для обеспечения государственных (муниципальных) нужд</w:t>
            </w:r>
          </w:p>
        </w:tc>
        <w:tc>
          <w:tcPr>
            <w:tcW w:w="237" w:type="pct"/>
            <w:tcBorders>
              <w:top w:val="nil"/>
              <w:left w:val="nil"/>
              <w:bottom w:val="single" w:sz="4" w:space="0" w:color="000000"/>
              <w:right w:val="single" w:sz="4" w:space="0" w:color="000000"/>
            </w:tcBorders>
            <w:shd w:val="clear" w:color="auto" w:fill="auto"/>
            <w:vAlign w:val="center"/>
            <w:hideMark/>
          </w:tcPr>
          <w:p w14:paraId="1D15C961"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67DB5A97" w14:textId="77777777" w:rsidR="00CB1C2F" w:rsidRPr="00CB1C2F" w:rsidRDefault="00CB1C2F" w:rsidP="00CB1C2F">
            <w:pPr>
              <w:jc w:val="center"/>
              <w:rPr>
                <w:sz w:val="12"/>
                <w:szCs w:val="12"/>
              </w:rPr>
            </w:pPr>
            <w:r w:rsidRPr="00CB1C2F">
              <w:rPr>
                <w:sz w:val="12"/>
                <w:szCs w:val="12"/>
              </w:rPr>
              <w:t>01</w:t>
            </w:r>
          </w:p>
        </w:tc>
        <w:tc>
          <w:tcPr>
            <w:tcW w:w="193" w:type="pct"/>
            <w:tcBorders>
              <w:top w:val="nil"/>
              <w:left w:val="nil"/>
              <w:bottom w:val="single" w:sz="4" w:space="0" w:color="000000"/>
              <w:right w:val="single" w:sz="4" w:space="0" w:color="000000"/>
            </w:tcBorders>
            <w:shd w:val="clear" w:color="auto" w:fill="auto"/>
            <w:vAlign w:val="center"/>
            <w:hideMark/>
          </w:tcPr>
          <w:p w14:paraId="652F3037" w14:textId="77777777" w:rsidR="00CB1C2F" w:rsidRPr="00CB1C2F" w:rsidRDefault="00CB1C2F" w:rsidP="00CB1C2F">
            <w:pPr>
              <w:jc w:val="center"/>
              <w:rPr>
                <w:sz w:val="12"/>
                <w:szCs w:val="12"/>
              </w:rPr>
            </w:pPr>
            <w:r w:rsidRPr="00CB1C2F">
              <w:rPr>
                <w:sz w:val="12"/>
                <w:szCs w:val="12"/>
              </w:rPr>
              <w:t>04</w:t>
            </w:r>
          </w:p>
        </w:tc>
        <w:tc>
          <w:tcPr>
            <w:tcW w:w="563" w:type="pct"/>
            <w:tcBorders>
              <w:top w:val="nil"/>
              <w:left w:val="nil"/>
              <w:bottom w:val="single" w:sz="4" w:space="0" w:color="000000"/>
              <w:right w:val="single" w:sz="4" w:space="0" w:color="000000"/>
            </w:tcBorders>
            <w:shd w:val="clear" w:color="auto" w:fill="auto"/>
            <w:vAlign w:val="center"/>
            <w:hideMark/>
          </w:tcPr>
          <w:p w14:paraId="5E599442" w14:textId="77777777" w:rsidR="00CB1C2F" w:rsidRPr="00CB1C2F" w:rsidRDefault="00CB1C2F" w:rsidP="00CB1C2F">
            <w:pPr>
              <w:jc w:val="center"/>
              <w:rPr>
                <w:sz w:val="12"/>
                <w:szCs w:val="12"/>
              </w:rPr>
            </w:pPr>
            <w:r w:rsidRPr="00CB1C2F">
              <w:rPr>
                <w:sz w:val="12"/>
                <w:szCs w:val="12"/>
              </w:rPr>
              <w:t>99 0 00 00130</w:t>
            </w:r>
          </w:p>
        </w:tc>
        <w:tc>
          <w:tcPr>
            <w:tcW w:w="193" w:type="pct"/>
            <w:tcBorders>
              <w:top w:val="nil"/>
              <w:left w:val="nil"/>
              <w:bottom w:val="single" w:sz="4" w:space="0" w:color="000000"/>
              <w:right w:val="single" w:sz="4" w:space="0" w:color="000000"/>
            </w:tcBorders>
            <w:shd w:val="clear" w:color="auto" w:fill="auto"/>
            <w:vAlign w:val="center"/>
            <w:hideMark/>
          </w:tcPr>
          <w:p w14:paraId="2D997F7F" w14:textId="77777777" w:rsidR="00CB1C2F" w:rsidRPr="00CB1C2F" w:rsidRDefault="00CB1C2F" w:rsidP="00CB1C2F">
            <w:pPr>
              <w:jc w:val="center"/>
              <w:rPr>
                <w:sz w:val="12"/>
                <w:szCs w:val="12"/>
              </w:rPr>
            </w:pPr>
            <w:r w:rsidRPr="00CB1C2F">
              <w:rPr>
                <w:sz w:val="12"/>
                <w:szCs w:val="12"/>
              </w:rPr>
              <w:t>200</w:t>
            </w:r>
          </w:p>
        </w:tc>
        <w:tc>
          <w:tcPr>
            <w:tcW w:w="615" w:type="pct"/>
            <w:tcBorders>
              <w:top w:val="nil"/>
              <w:left w:val="nil"/>
              <w:bottom w:val="single" w:sz="4" w:space="0" w:color="000000"/>
              <w:right w:val="single" w:sz="4" w:space="0" w:color="000000"/>
            </w:tcBorders>
            <w:shd w:val="clear" w:color="auto" w:fill="auto"/>
            <w:vAlign w:val="center"/>
            <w:hideMark/>
          </w:tcPr>
          <w:p w14:paraId="74BCE49B" w14:textId="77777777" w:rsidR="00CB1C2F" w:rsidRPr="00CB1C2F" w:rsidRDefault="00CB1C2F" w:rsidP="00CB1C2F">
            <w:pPr>
              <w:jc w:val="right"/>
              <w:rPr>
                <w:sz w:val="12"/>
                <w:szCs w:val="12"/>
              </w:rPr>
            </w:pPr>
            <w:r w:rsidRPr="00CB1C2F">
              <w:rPr>
                <w:sz w:val="12"/>
                <w:szCs w:val="12"/>
              </w:rPr>
              <w:t>1 792,9</w:t>
            </w:r>
          </w:p>
        </w:tc>
        <w:tc>
          <w:tcPr>
            <w:tcW w:w="615" w:type="pct"/>
            <w:tcBorders>
              <w:top w:val="nil"/>
              <w:left w:val="nil"/>
              <w:bottom w:val="single" w:sz="4" w:space="0" w:color="000000"/>
              <w:right w:val="single" w:sz="4" w:space="0" w:color="000000"/>
            </w:tcBorders>
            <w:shd w:val="clear" w:color="auto" w:fill="auto"/>
            <w:vAlign w:val="center"/>
            <w:hideMark/>
          </w:tcPr>
          <w:p w14:paraId="0D9AF45D" w14:textId="77777777" w:rsidR="00CB1C2F" w:rsidRPr="00CB1C2F" w:rsidRDefault="00CB1C2F" w:rsidP="00CB1C2F">
            <w:pPr>
              <w:jc w:val="right"/>
              <w:rPr>
                <w:sz w:val="12"/>
                <w:szCs w:val="12"/>
              </w:rPr>
            </w:pPr>
            <w:r w:rsidRPr="00CB1C2F">
              <w:rPr>
                <w:sz w:val="12"/>
                <w:szCs w:val="12"/>
              </w:rPr>
              <w:t>593,3</w:t>
            </w:r>
          </w:p>
        </w:tc>
        <w:tc>
          <w:tcPr>
            <w:tcW w:w="615" w:type="pct"/>
            <w:tcBorders>
              <w:top w:val="nil"/>
              <w:left w:val="nil"/>
              <w:bottom w:val="single" w:sz="4" w:space="0" w:color="000000"/>
              <w:right w:val="single" w:sz="4" w:space="0" w:color="000000"/>
            </w:tcBorders>
            <w:shd w:val="clear" w:color="auto" w:fill="auto"/>
            <w:vAlign w:val="center"/>
            <w:hideMark/>
          </w:tcPr>
          <w:p w14:paraId="0C9D568D" w14:textId="77777777" w:rsidR="00CB1C2F" w:rsidRPr="00CB1C2F" w:rsidRDefault="00CB1C2F" w:rsidP="00CB1C2F">
            <w:pPr>
              <w:jc w:val="right"/>
              <w:rPr>
                <w:sz w:val="12"/>
                <w:szCs w:val="12"/>
              </w:rPr>
            </w:pPr>
            <w:r w:rsidRPr="00CB1C2F">
              <w:rPr>
                <w:sz w:val="12"/>
                <w:szCs w:val="12"/>
              </w:rPr>
              <w:t>395,5</w:t>
            </w:r>
          </w:p>
        </w:tc>
      </w:tr>
      <w:tr w:rsidR="00CB1C2F" w:rsidRPr="00CB1C2F" w14:paraId="644675E9"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3507592D" w14:textId="77777777" w:rsidR="00CB1C2F" w:rsidRPr="00CB1C2F" w:rsidRDefault="00CB1C2F" w:rsidP="00CB1C2F">
            <w:pPr>
              <w:rPr>
                <w:sz w:val="12"/>
                <w:szCs w:val="12"/>
              </w:rPr>
            </w:pPr>
            <w:r w:rsidRPr="00CB1C2F">
              <w:rPr>
                <w:sz w:val="12"/>
                <w:szCs w:val="12"/>
              </w:rPr>
              <w:t>Иные закупки товаров, работ и услуг для обеспечения государственных (муниципальных) нужд</w:t>
            </w:r>
          </w:p>
        </w:tc>
        <w:tc>
          <w:tcPr>
            <w:tcW w:w="237" w:type="pct"/>
            <w:tcBorders>
              <w:top w:val="nil"/>
              <w:left w:val="nil"/>
              <w:bottom w:val="single" w:sz="4" w:space="0" w:color="000000"/>
              <w:right w:val="single" w:sz="4" w:space="0" w:color="000000"/>
            </w:tcBorders>
            <w:shd w:val="clear" w:color="auto" w:fill="auto"/>
            <w:vAlign w:val="center"/>
            <w:hideMark/>
          </w:tcPr>
          <w:p w14:paraId="75F4E145"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4E7310AC" w14:textId="77777777" w:rsidR="00CB1C2F" w:rsidRPr="00CB1C2F" w:rsidRDefault="00CB1C2F" w:rsidP="00CB1C2F">
            <w:pPr>
              <w:jc w:val="center"/>
              <w:rPr>
                <w:sz w:val="12"/>
                <w:szCs w:val="12"/>
              </w:rPr>
            </w:pPr>
            <w:r w:rsidRPr="00CB1C2F">
              <w:rPr>
                <w:sz w:val="12"/>
                <w:szCs w:val="12"/>
              </w:rPr>
              <w:t>01</w:t>
            </w:r>
          </w:p>
        </w:tc>
        <w:tc>
          <w:tcPr>
            <w:tcW w:w="193" w:type="pct"/>
            <w:tcBorders>
              <w:top w:val="nil"/>
              <w:left w:val="nil"/>
              <w:bottom w:val="single" w:sz="4" w:space="0" w:color="000000"/>
              <w:right w:val="single" w:sz="4" w:space="0" w:color="000000"/>
            </w:tcBorders>
            <w:shd w:val="clear" w:color="auto" w:fill="auto"/>
            <w:vAlign w:val="center"/>
            <w:hideMark/>
          </w:tcPr>
          <w:p w14:paraId="2F537306" w14:textId="77777777" w:rsidR="00CB1C2F" w:rsidRPr="00CB1C2F" w:rsidRDefault="00CB1C2F" w:rsidP="00CB1C2F">
            <w:pPr>
              <w:jc w:val="center"/>
              <w:rPr>
                <w:sz w:val="12"/>
                <w:szCs w:val="12"/>
              </w:rPr>
            </w:pPr>
            <w:r w:rsidRPr="00CB1C2F">
              <w:rPr>
                <w:sz w:val="12"/>
                <w:szCs w:val="12"/>
              </w:rPr>
              <w:t>04</w:t>
            </w:r>
          </w:p>
        </w:tc>
        <w:tc>
          <w:tcPr>
            <w:tcW w:w="563" w:type="pct"/>
            <w:tcBorders>
              <w:top w:val="nil"/>
              <w:left w:val="nil"/>
              <w:bottom w:val="single" w:sz="4" w:space="0" w:color="000000"/>
              <w:right w:val="single" w:sz="4" w:space="0" w:color="000000"/>
            </w:tcBorders>
            <w:shd w:val="clear" w:color="auto" w:fill="auto"/>
            <w:vAlign w:val="center"/>
            <w:hideMark/>
          </w:tcPr>
          <w:p w14:paraId="2F706D2B" w14:textId="77777777" w:rsidR="00CB1C2F" w:rsidRPr="00CB1C2F" w:rsidRDefault="00CB1C2F" w:rsidP="00CB1C2F">
            <w:pPr>
              <w:jc w:val="center"/>
              <w:rPr>
                <w:sz w:val="12"/>
                <w:szCs w:val="12"/>
              </w:rPr>
            </w:pPr>
            <w:r w:rsidRPr="00CB1C2F">
              <w:rPr>
                <w:sz w:val="12"/>
                <w:szCs w:val="12"/>
              </w:rPr>
              <w:t>99 0 00 00130</w:t>
            </w:r>
          </w:p>
        </w:tc>
        <w:tc>
          <w:tcPr>
            <w:tcW w:w="193" w:type="pct"/>
            <w:tcBorders>
              <w:top w:val="nil"/>
              <w:left w:val="nil"/>
              <w:bottom w:val="single" w:sz="4" w:space="0" w:color="000000"/>
              <w:right w:val="single" w:sz="4" w:space="0" w:color="000000"/>
            </w:tcBorders>
            <w:shd w:val="clear" w:color="auto" w:fill="auto"/>
            <w:vAlign w:val="center"/>
            <w:hideMark/>
          </w:tcPr>
          <w:p w14:paraId="0718E91C" w14:textId="77777777" w:rsidR="00CB1C2F" w:rsidRPr="00CB1C2F" w:rsidRDefault="00CB1C2F" w:rsidP="00CB1C2F">
            <w:pPr>
              <w:jc w:val="center"/>
              <w:rPr>
                <w:sz w:val="12"/>
                <w:szCs w:val="12"/>
              </w:rPr>
            </w:pPr>
            <w:r w:rsidRPr="00CB1C2F">
              <w:rPr>
                <w:sz w:val="12"/>
                <w:szCs w:val="12"/>
              </w:rPr>
              <w:t>240</w:t>
            </w:r>
          </w:p>
        </w:tc>
        <w:tc>
          <w:tcPr>
            <w:tcW w:w="615" w:type="pct"/>
            <w:tcBorders>
              <w:top w:val="nil"/>
              <w:left w:val="nil"/>
              <w:bottom w:val="single" w:sz="4" w:space="0" w:color="000000"/>
              <w:right w:val="single" w:sz="4" w:space="0" w:color="000000"/>
            </w:tcBorders>
            <w:shd w:val="clear" w:color="auto" w:fill="auto"/>
            <w:vAlign w:val="center"/>
            <w:hideMark/>
          </w:tcPr>
          <w:p w14:paraId="61B38C85" w14:textId="77777777" w:rsidR="00CB1C2F" w:rsidRPr="00CB1C2F" w:rsidRDefault="00CB1C2F" w:rsidP="00CB1C2F">
            <w:pPr>
              <w:jc w:val="right"/>
              <w:rPr>
                <w:sz w:val="12"/>
                <w:szCs w:val="12"/>
              </w:rPr>
            </w:pPr>
            <w:r w:rsidRPr="00CB1C2F">
              <w:rPr>
                <w:sz w:val="12"/>
                <w:szCs w:val="12"/>
              </w:rPr>
              <w:t>1 792,9</w:t>
            </w:r>
          </w:p>
        </w:tc>
        <w:tc>
          <w:tcPr>
            <w:tcW w:w="615" w:type="pct"/>
            <w:tcBorders>
              <w:top w:val="nil"/>
              <w:left w:val="nil"/>
              <w:bottom w:val="single" w:sz="4" w:space="0" w:color="000000"/>
              <w:right w:val="single" w:sz="4" w:space="0" w:color="000000"/>
            </w:tcBorders>
            <w:shd w:val="clear" w:color="auto" w:fill="auto"/>
            <w:vAlign w:val="center"/>
            <w:hideMark/>
          </w:tcPr>
          <w:p w14:paraId="4022B0BE" w14:textId="77777777" w:rsidR="00CB1C2F" w:rsidRPr="00CB1C2F" w:rsidRDefault="00CB1C2F" w:rsidP="00CB1C2F">
            <w:pPr>
              <w:jc w:val="right"/>
              <w:rPr>
                <w:sz w:val="12"/>
                <w:szCs w:val="12"/>
              </w:rPr>
            </w:pPr>
            <w:r w:rsidRPr="00CB1C2F">
              <w:rPr>
                <w:sz w:val="12"/>
                <w:szCs w:val="12"/>
              </w:rPr>
              <w:t>593,3</w:t>
            </w:r>
          </w:p>
        </w:tc>
        <w:tc>
          <w:tcPr>
            <w:tcW w:w="615" w:type="pct"/>
            <w:tcBorders>
              <w:top w:val="nil"/>
              <w:left w:val="nil"/>
              <w:bottom w:val="single" w:sz="4" w:space="0" w:color="000000"/>
              <w:right w:val="single" w:sz="4" w:space="0" w:color="000000"/>
            </w:tcBorders>
            <w:shd w:val="clear" w:color="auto" w:fill="auto"/>
            <w:vAlign w:val="center"/>
            <w:hideMark/>
          </w:tcPr>
          <w:p w14:paraId="0DE34E7B" w14:textId="77777777" w:rsidR="00CB1C2F" w:rsidRPr="00CB1C2F" w:rsidRDefault="00CB1C2F" w:rsidP="00CB1C2F">
            <w:pPr>
              <w:jc w:val="right"/>
              <w:rPr>
                <w:sz w:val="12"/>
                <w:szCs w:val="12"/>
              </w:rPr>
            </w:pPr>
            <w:r w:rsidRPr="00CB1C2F">
              <w:rPr>
                <w:sz w:val="12"/>
                <w:szCs w:val="12"/>
              </w:rPr>
              <w:t>395,5</w:t>
            </w:r>
          </w:p>
        </w:tc>
      </w:tr>
      <w:tr w:rsidR="00CB1C2F" w:rsidRPr="00CB1C2F" w14:paraId="4499C1A8"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7E265271" w14:textId="77777777" w:rsidR="00CB1C2F" w:rsidRPr="00CB1C2F" w:rsidRDefault="00CB1C2F" w:rsidP="00CB1C2F">
            <w:pPr>
              <w:rPr>
                <w:sz w:val="12"/>
                <w:szCs w:val="12"/>
              </w:rPr>
            </w:pPr>
            <w:r w:rsidRPr="00CB1C2F">
              <w:rPr>
                <w:sz w:val="12"/>
                <w:szCs w:val="12"/>
              </w:rPr>
              <w:t>Закупка товаров, работ и услуг в сфере информационно-коммуникационных технологий</w:t>
            </w:r>
          </w:p>
        </w:tc>
        <w:tc>
          <w:tcPr>
            <w:tcW w:w="237" w:type="pct"/>
            <w:tcBorders>
              <w:top w:val="nil"/>
              <w:left w:val="nil"/>
              <w:bottom w:val="single" w:sz="4" w:space="0" w:color="000000"/>
              <w:right w:val="single" w:sz="4" w:space="0" w:color="000000"/>
            </w:tcBorders>
            <w:shd w:val="clear" w:color="auto" w:fill="auto"/>
            <w:vAlign w:val="center"/>
            <w:hideMark/>
          </w:tcPr>
          <w:p w14:paraId="1F35C159"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6C473664" w14:textId="77777777" w:rsidR="00CB1C2F" w:rsidRPr="00CB1C2F" w:rsidRDefault="00CB1C2F" w:rsidP="00CB1C2F">
            <w:pPr>
              <w:jc w:val="center"/>
              <w:rPr>
                <w:sz w:val="12"/>
                <w:szCs w:val="12"/>
              </w:rPr>
            </w:pPr>
            <w:r w:rsidRPr="00CB1C2F">
              <w:rPr>
                <w:sz w:val="12"/>
                <w:szCs w:val="12"/>
              </w:rPr>
              <w:t>01</w:t>
            </w:r>
          </w:p>
        </w:tc>
        <w:tc>
          <w:tcPr>
            <w:tcW w:w="193" w:type="pct"/>
            <w:tcBorders>
              <w:top w:val="nil"/>
              <w:left w:val="nil"/>
              <w:bottom w:val="single" w:sz="4" w:space="0" w:color="000000"/>
              <w:right w:val="single" w:sz="4" w:space="0" w:color="000000"/>
            </w:tcBorders>
            <w:shd w:val="clear" w:color="auto" w:fill="auto"/>
            <w:vAlign w:val="center"/>
            <w:hideMark/>
          </w:tcPr>
          <w:p w14:paraId="02FE89FA" w14:textId="77777777" w:rsidR="00CB1C2F" w:rsidRPr="00CB1C2F" w:rsidRDefault="00CB1C2F" w:rsidP="00CB1C2F">
            <w:pPr>
              <w:jc w:val="center"/>
              <w:rPr>
                <w:sz w:val="12"/>
                <w:szCs w:val="12"/>
              </w:rPr>
            </w:pPr>
            <w:r w:rsidRPr="00CB1C2F">
              <w:rPr>
                <w:sz w:val="12"/>
                <w:szCs w:val="12"/>
              </w:rPr>
              <w:t>04</w:t>
            </w:r>
          </w:p>
        </w:tc>
        <w:tc>
          <w:tcPr>
            <w:tcW w:w="563" w:type="pct"/>
            <w:tcBorders>
              <w:top w:val="nil"/>
              <w:left w:val="nil"/>
              <w:bottom w:val="single" w:sz="4" w:space="0" w:color="000000"/>
              <w:right w:val="single" w:sz="4" w:space="0" w:color="000000"/>
            </w:tcBorders>
            <w:shd w:val="clear" w:color="auto" w:fill="auto"/>
            <w:vAlign w:val="center"/>
            <w:hideMark/>
          </w:tcPr>
          <w:p w14:paraId="79FFE1CE" w14:textId="77777777" w:rsidR="00CB1C2F" w:rsidRPr="00CB1C2F" w:rsidRDefault="00CB1C2F" w:rsidP="00CB1C2F">
            <w:pPr>
              <w:jc w:val="center"/>
              <w:rPr>
                <w:sz w:val="12"/>
                <w:szCs w:val="12"/>
              </w:rPr>
            </w:pPr>
            <w:r w:rsidRPr="00CB1C2F">
              <w:rPr>
                <w:sz w:val="12"/>
                <w:szCs w:val="12"/>
              </w:rPr>
              <w:t>99 0 00 00130</w:t>
            </w:r>
          </w:p>
        </w:tc>
        <w:tc>
          <w:tcPr>
            <w:tcW w:w="193" w:type="pct"/>
            <w:tcBorders>
              <w:top w:val="nil"/>
              <w:left w:val="nil"/>
              <w:bottom w:val="single" w:sz="4" w:space="0" w:color="000000"/>
              <w:right w:val="single" w:sz="4" w:space="0" w:color="000000"/>
            </w:tcBorders>
            <w:shd w:val="clear" w:color="auto" w:fill="auto"/>
            <w:vAlign w:val="center"/>
            <w:hideMark/>
          </w:tcPr>
          <w:p w14:paraId="68869F8F" w14:textId="77777777" w:rsidR="00CB1C2F" w:rsidRPr="00CB1C2F" w:rsidRDefault="00CB1C2F" w:rsidP="00CB1C2F">
            <w:pPr>
              <w:jc w:val="center"/>
              <w:rPr>
                <w:sz w:val="12"/>
                <w:szCs w:val="12"/>
              </w:rPr>
            </w:pPr>
            <w:r w:rsidRPr="00CB1C2F">
              <w:rPr>
                <w:sz w:val="12"/>
                <w:szCs w:val="12"/>
              </w:rPr>
              <w:t>242</w:t>
            </w:r>
          </w:p>
        </w:tc>
        <w:tc>
          <w:tcPr>
            <w:tcW w:w="615" w:type="pct"/>
            <w:tcBorders>
              <w:top w:val="nil"/>
              <w:left w:val="nil"/>
              <w:bottom w:val="single" w:sz="4" w:space="0" w:color="000000"/>
              <w:right w:val="single" w:sz="4" w:space="0" w:color="000000"/>
            </w:tcBorders>
            <w:shd w:val="clear" w:color="auto" w:fill="auto"/>
            <w:vAlign w:val="center"/>
            <w:hideMark/>
          </w:tcPr>
          <w:p w14:paraId="0FA42E4F" w14:textId="77777777" w:rsidR="00CB1C2F" w:rsidRPr="00CB1C2F" w:rsidRDefault="00CB1C2F" w:rsidP="00CB1C2F">
            <w:pPr>
              <w:jc w:val="right"/>
              <w:rPr>
                <w:sz w:val="12"/>
                <w:szCs w:val="12"/>
              </w:rPr>
            </w:pPr>
            <w:r w:rsidRPr="00CB1C2F">
              <w:rPr>
                <w:sz w:val="12"/>
                <w:szCs w:val="12"/>
              </w:rPr>
              <w:t>497,9</w:t>
            </w:r>
          </w:p>
        </w:tc>
        <w:tc>
          <w:tcPr>
            <w:tcW w:w="615" w:type="pct"/>
            <w:tcBorders>
              <w:top w:val="nil"/>
              <w:left w:val="nil"/>
              <w:bottom w:val="single" w:sz="4" w:space="0" w:color="000000"/>
              <w:right w:val="single" w:sz="4" w:space="0" w:color="000000"/>
            </w:tcBorders>
            <w:shd w:val="clear" w:color="auto" w:fill="auto"/>
            <w:vAlign w:val="center"/>
            <w:hideMark/>
          </w:tcPr>
          <w:p w14:paraId="28913BC2" w14:textId="77777777" w:rsidR="00CB1C2F" w:rsidRPr="00CB1C2F" w:rsidRDefault="00CB1C2F" w:rsidP="00CB1C2F">
            <w:pPr>
              <w:jc w:val="right"/>
              <w:rPr>
                <w:sz w:val="12"/>
                <w:szCs w:val="12"/>
              </w:rPr>
            </w:pPr>
            <w:r w:rsidRPr="00CB1C2F">
              <w:rPr>
                <w:sz w:val="12"/>
                <w:szCs w:val="12"/>
              </w:rPr>
              <w:t>217,7</w:t>
            </w:r>
          </w:p>
        </w:tc>
        <w:tc>
          <w:tcPr>
            <w:tcW w:w="615" w:type="pct"/>
            <w:tcBorders>
              <w:top w:val="nil"/>
              <w:left w:val="nil"/>
              <w:bottom w:val="single" w:sz="4" w:space="0" w:color="000000"/>
              <w:right w:val="single" w:sz="4" w:space="0" w:color="000000"/>
            </w:tcBorders>
            <w:shd w:val="clear" w:color="auto" w:fill="auto"/>
            <w:vAlign w:val="center"/>
            <w:hideMark/>
          </w:tcPr>
          <w:p w14:paraId="66AE37A6" w14:textId="77777777" w:rsidR="00CB1C2F" w:rsidRPr="00CB1C2F" w:rsidRDefault="00CB1C2F" w:rsidP="00CB1C2F">
            <w:pPr>
              <w:jc w:val="right"/>
              <w:rPr>
                <w:sz w:val="12"/>
                <w:szCs w:val="12"/>
              </w:rPr>
            </w:pPr>
            <w:r w:rsidRPr="00CB1C2F">
              <w:rPr>
                <w:sz w:val="12"/>
                <w:szCs w:val="12"/>
              </w:rPr>
              <w:t>145,1</w:t>
            </w:r>
          </w:p>
        </w:tc>
      </w:tr>
      <w:tr w:rsidR="00CB1C2F" w:rsidRPr="00CB1C2F" w14:paraId="477FF0AC"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59A72884" w14:textId="77777777" w:rsidR="00CB1C2F" w:rsidRPr="00CB1C2F" w:rsidRDefault="00CB1C2F" w:rsidP="00CB1C2F">
            <w:pPr>
              <w:rPr>
                <w:sz w:val="12"/>
                <w:szCs w:val="12"/>
              </w:rPr>
            </w:pPr>
            <w:r w:rsidRPr="00CB1C2F">
              <w:rPr>
                <w:sz w:val="12"/>
                <w:szCs w:val="12"/>
              </w:rPr>
              <w:lastRenderedPageBreak/>
              <w:t>Прочая закупка товаров, работ и услуг</w:t>
            </w:r>
          </w:p>
        </w:tc>
        <w:tc>
          <w:tcPr>
            <w:tcW w:w="237" w:type="pct"/>
            <w:tcBorders>
              <w:top w:val="nil"/>
              <w:left w:val="nil"/>
              <w:bottom w:val="single" w:sz="4" w:space="0" w:color="000000"/>
              <w:right w:val="single" w:sz="4" w:space="0" w:color="000000"/>
            </w:tcBorders>
            <w:shd w:val="clear" w:color="auto" w:fill="auto"/>
            <w:vAlign w:val="center"/>
            <w:hideMark/>
          </w:tcPr>
          <w:p w14:paraId="7CCA2BA9"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72F9FF2F" w14:textId="77777777" w:rsidR="00CB1C2F" w:rsidRPr="00CB1C2F" w:rsidRDefault="00CB1C2F" w:rsidP="00CB1C2F">
            <w:pPr>
              <w:jc w:val="center"/>
              <w:rPr>
                <w:sz w:val="12"/>
                <w:szCs w:val="12"/>
              </w:rPr>
            </w:pPr>
            <w:r w:rsidRPr="00CB1C2F">
              <w:rPr>
                <w:sz w:val="12"/>
                <w:szCs w:val="12"/>
              </w:rPr>
              <w:t>01</w:t>
            </w:r>
          </w:p>
        </w:tc>
        <w:tc>
          <w:tcPr>
            <w:tcW w:w="193" w:type="pct"/>
            <w:tcBorders>
              <w:top w:val="nil"/>
              <w:left w:val="nil"/>
              <w:bottom w:val="single" w:sz="4" w:space="0" w:color="000000"/>
              <w:right w:val="single" w:sz="4" w:space="0" w:color="000000"/>
            </w:tcBorders>
            <w:shd w:val="clear" w:color="auto" w:fill="auto"/>
            <w:vAlign w:val="center"/>
            <w:hideMark/>
          </w:tcPr>
          <w:p w14:paraId="7BBF9399" w14:textId="77777777" w:rsidR="00CB1C2F" w:rsidRPr="00CB1C2F" w:rsidRDefault="00CB1C2F" w:rsidP="00CB1C2F">
            <w:pPr>
              <w:jc w:val="center"/>
              <w:rPr>
                <w:sz w:val="12"/>
                <w:szCs w:val="12"/>
              </w:rPr>
            </w:pPr>
            <w:r w:rsidRPr="00CB1C2F">
              <w:rPr>
                <w:sz w:val="12"/>
                <w:szCs w:val="12"/>
              </w:rPr>
              <w:t>04</w:t>
            </w:r>
          </w:p>
        </w:tc>
        <w:tc>
          <w:tcPr>
            <w:tcW w:w="563" w:type="pct"/>
            <w:tcBorders>
              <w:top w:val="nil"/>
              <w:left w:val="nil"/>
              <w:bottom w:val="single" w:sz="4" w:space="0" w:color="000000"/>
              <w:right w:val="single" w:sz="4" w:space="0" w:color="000000"/>
            </w:tcBorders>
            <w:shd w:val="clear" w:color="auto" w:fill="auto"/>
            <w:vAlign w:val="center"/>
            <w:hideMark/>
          </w:tcPr>
          <w:p w14:paraId="7F8E5994" w14:textId="77777777" w:rsidR="00CB1C2F" w:rsidRPr="00CB1C2F" w:rsidRDefault="00CB1C2F" w:rsidP="00CB1C2F">
            <w:pPr>
              <w:jc w:val="center"/>
              <w:rPr>
                <w:sz w:val="12"/>
                <w:szCs w:val="12"/>
              </w:rPr>
            </w:pPr>
            <w:r w:rsidRPr="00CB1C2F">
              <w:rPr>
                <w:sz w:val="12"/>
                <w:szCs w:val="12"/>
              </w:rPr>
              <w:t>99 0 00 00130</w:t>
            </w:r>
          </w:p>
        </w:tc>
        <w:tc>
          <w:tcPr>
            <w:tcW w:w="193" w:type="pct"/>
            <w:tcBorders>
              <w:top w:val="nil"/>
              <w:left w:val="nil"/>
              <w:bottom w:val="single" w:sz="4" w:space="0" w:color="000000"/>
              <w:right w:val="single" w:sz="4" w:space="0" w:color="000000"/>
            </w:tcBorders>
            <w:shd w:val="clear" w:color="auto" w:fill="auto"/>
            <w:vAlign w:val="center"/>
            <w:hideMark/>
          </w:tcPr>
          <w:p w14:paraId="130F6C7E" w14:textId="77777777" w:rsidR="00CB1C2F" w:rsidRPr="00CB1C2F" w:rsidRDefault="00CB1C2F" w:rsidP="00CB1C2F">
            <w:pPr>
              <w:jc w:val="center"/>
              <w:rPr>
                <w:sz w:val="12"/>
                <w:szCs w:val="12"/>
              </w:rPr>
            </w:pPr>
            <w:r w:rsidRPr="00CB1C2F">
              <w:rPr>
                <w:sz w:val="12"/>
                <w:szCs w:val="12"/>
              </w:rPr>
              <w:t>244</w:t>
            </w:r>
          </w:p>
        </w:tc>
        <w:tc>
          <w:tcPr>
            <w:tcW w:w="615" w:type="pct"/>
            <w:tcBorders>
              <w:top w:val="nil"/>
              <w:left w:val="nil"/>
              <w:bottom w:val="single" w:sz="4" w:space="0" w:color="000000"/>
              <w:right w:val="single" w:sz="4" w:space="0" w:color="000000"/>
            </w:tcBorders>
            <w:shd w:val="clear" w:color="auto" w:fill="auto"/>
            <w:vAlign w:val="center"/>
            <w:hideMark/>
          </w:tcPr>
          <w:p w14:paraId="51C1DCA3" w14:textId="77777777" w:rsidR="00CB1C2F" w:rsidRPr="00CB1C2F" w:rsidRDefault="00CB1C2F" w:rsidP="00CB1C2F">
            <w:pPr>
              <w:jc w:val="right"/>
              <w:rPr>
                <w:sz w:val="12"/>
                <w:szCs w:val="12"/>
              </w:rPr>
            </w:pPr>
            <w:r w:rsidRPr="00CB1C2F">
              <w:rPr>
                <w:sz w:val="12"/>
                <w:szCs w:val="12"/>
              </w:rPr>
              <w:t>672,5</w:t>
            </w:r>
          </w:p>
        </w:tc>
        <w:tc>
          <w:tcPr>
            <w:tcW w:w="615" w:type="pct"/>
            <w:tcBorders>
              <w:top w:val="nil"/>
              <w:left w:val="nil"/>
              <w:bottom w:val="single" w:sz="4" w:space="0" w:color="000000"/>
              <w:right w:val="single" w:sz="4" w:space="0" w:color="000000"/>
            </w:tcBorders>
            <w:shd w:val="clear" w:color="auto" w:fill="auto"/>
            <w:vAlign w:val="center"/>
            <w:hideMark/>
          </w:tcPr>
          <w:p w14:paraId="153A4244" w14:textId="77777777" w:rsidR="00CB1C2F" w:rsidRPr="00CB1C2F" w:rsidRDefault="00CB1C2F" w:rsidP="00CB1C2F">
            <w:pPr>
              <w:jc w:val="right"/>
              <w:rPr>
                <w:sz w:val="12"/>
                <w:szCs w:val="12"/>
              </w:rPr>
            </w:pPr>
            <w:r w:rsidRPr="00CB1C2F">
              <w:rPr>
                <w:sz w:val="12"/>
                <w:szCs w:val="12"/>
              </w:rPr>
              <w:t>127,0</w:t>
            </w:r>
          </w:p>
        </w:tc>
        <w:tc>
          <w:tcPr>
            <w:tcW w:w="615" w:type="pct"/>
            <w:tcBorders>
              <w:top w:val="nil"/>
              <w:left w:val="nil"/>
              <w:bottom w:val="single" w:sz="4" w:space="0" w:color="000000"/>
              <w:right w:val="single" w:sz="4" w:space="0" w:color="000000"/>
            </w:tcBorders>
            <w:shd w:val="clear" w:color="auto" w:fill="auto"/>
            <w:vAlign w:val="center"/>
            <w:hideMark/>
          </w:tcPr>
          <w:p w14:paraId="770CF780" w14:textId="77777777" w:rsidR="00CB1C2F" w:rsidRPr="00CB1C2F" w:rsidRDefault="00CB1C2F" w:rsidP="00CB1C2F">
            <w:pPr>
              <w:jc w:val="right"/>
              <w:rPr>
                <w:sz w:val="12"/>
                <w:szCs w:val="12"/>
              </w:rPr>
            </w:pPr>
            <w:r w:rsidRPr="00CB1C2F">
              <w:rPr>
                <w:sz w:val="12"/>
                <w:szCs w:val="12"/>
              </w:rPr>
              <w:t>84,7</w:t>
            </w:r>
          </w:p>
        </w:tc>
      </w:tr>
      <w:tr w:rsidR="00CB1C2F" w:rsidRPr="00CB1C2F" w14:paraId="4777573C"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1240C40A" w14:textId="77777777" w:rsidR="00CB1C2F" w:rsidRPr="00CB1C2F" w:rsidRDefault="00CB1C2F" w:rsidP="00CB1C2F">
            <w:pPr>
              <w:rPr>
                <w:sz w:val="12"/>
                <w:szCs w:val="12"/>
              </w:rPr>
            </w:pPr>
            <w:r w:rsidRPr="00CB1C2F">
              <w:rPr>
                <w:sz w:val="12"/>
                <w:szCs w:val="12"/>
              </w:rPr>
              <w:t>Закупка энергетических ресурсов</w:t>
            </w:r>
          </w:p>
        </w:tc>
        <w:tc>
          <w:tcPr>
            <w:tcW w:w="237" w:type="pct"/>
            <w:tcBorders>
              <w:top w:val="nil"/>
              <w:left w:val="nil"/>
              <w:bottom w:val="single" w:sz="4" w:space="0" w:color="000000"/>
              <w:right w:val="single" w:sz="4" w:space="0" w:color="000000"/>
            </w:tcBorders>
            <w:shd w:val="clear" w:color="auto" w:fill="auto"/>
            <w:vAlign w:val="center"/>
            <w:hideMark/>
          </w:tcPr>
          <w:p w14:paraId="59AD6708"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6C568EF8" w14:textId="77777777" w:rsidR="00CB1C2F" w:rsidRPr="00CB1C2F" w:rsidRDefault="00CB1C2F" w:rsidP="00CB1C2F">
            <w:pPr>
              <w:jc w:val="center"/>
              <w:rPr>
                <w:sz w:val="12"/>
                <w:szCs w:val="12"/>
              </w:rPr>
            </w:pPr>
            <w:r w:rsidRPr="00CB1C2F">
              <w:rPr>
                <w:sz w:val="12"/>
                <w:szCs w:val="12"/>
              </w:rPr>
              <w:t>01</w:t>
            </w:r>
          </w:p>
        </w:tc>
        <w:tc>
          <w:tcPr>
            <w:tcW w:w="193" w:type="pct"/>
            <w:tcBorders>
              <w:top w:val="nil"/>
              <w:left w:val="nil"/>
              <w:bottom w:val="single" w:sz="4" w:space="0" w:color="000000"/>
              <w:right w:val="single" w:sz="4" w:space="0" w:color="000000"/>
            </w:tcBorders>
            <w:shd w:val="clear" w:color="auto" w:fill="auto"/>
            <w:vAlign w:val="center"/>
            <w:hideMark/>
          </w:tcPr>
          <w:p w14:paraId="4FB7C3F8" w14:textId="77777777" w:rsidR="00CB1C2F" w:rsidRPr="00CB1C2F" w:rsidRDefault="00CB1C2F" w:rsidP="00CB1C2F">
            <w:pPr>
              <w:jc w:val="center"/>
              <w:rPr>
                <w:sz w:val="12"/>
                <w:szCs w:val="12"/>
              </w:rPr>
            </w:pPr>
            <w:r w:rsidRPr="00CB1C2F">
              <w:rPr>
                <w:sz w:val="12"/>
                <w:szCs w:val="12"/>
              </w:rPr>
              <w:t>04</w:t>
            </w:r>
          </w:p>
        </w:tc>
        <w:tc>
          <w:tcPr>
            <w:tcW w:w="563" w:type="pct"/>
            <w:tcBorders>
              <w:top w:val="nil"/>
              <w:left w:val="nil"/>
              <w:bottom w:val="single" w:sz="4" w:space="0" w:color="000000"/>
              <w:right w:val="single" w:sz="4" w:space="0" w:color="000000"/>
            </w:tcBorders>
            <w:shd w:val="clear" w:color="auto" w:fill="auto"/>
            <w:vAlign w:val="center"/>
            <w:hideMark/>
          </w:tcPr>
          <w:p w14:paraId="57E5CEF1" w14:textId="77777777" w:rsidR="00CB1C2F" w:rsidRPr="00CB1C2F" w:rsidRDefault="00CB1C2F" w:rsidP="00CB1C2F">
            <w:pPr>
              <w:jc w:val="center"/>
              <w:rPr>
                <w:sz w:val="12"/>
                <w:szCs w:val="12"/>
              </w:rPr>
            </w:pPr>
            <w:r w:rsidRPr="00CB1C2F">
              <w:rPr>
                <w:sz w:val="12"/>
                <w:szCs w:val="12"/>
              </w:rPr>
              <w:t>99 0 00 00130</w:t>
            </w:r>
          </w:p>
        </w:tc>
        <w:tc>
          <w:tcPr>
            <w:tcW w:w="193" w:type="pct"/>
            <w:tcBorders>
              <w:top w:val="nil"/>
              <w:left w:val="nil"/>
              <w:bottom w:val="single" w:sz="4" w:space="0" w:color="000000"/>
              <w:right w:val="single" w:sz="4" w:space="0" w:color="000000"/>
            </w:tcBorders>
            <w:shd w:val="clear" w:color="auto" w:fill="auto"/>
            <w:vAlign w:val="center"/>
            <w:hideMark/>
          </w:tcPr>
          <w:p w14:paraId="2640E931" w14:textId="77777777" w:rsidR="00CB1C2F" w:rsidRPr="00CB1C2F" w:rsidRDefault="00CB1C2F" w:rsidP="00CB1C2F">
            <w:pPr>
              <w:jc w:val="center"/>
              <w:rPr>
                <w:sz w:val="12"/>
                <w:szCs w:val="12"/>
              </w:rPr>
            </w:pPr>
            <w:r w:rsidRPr="00CB1C2F">
              <w:rPr>
                <w:sz w:val="12"/>
                <w:szCs w:val="12"/>
              </w:rPr>
              <w:t>247</w:t>
            </w:r>
          </w:p>
        </w:tc>
        <w:tc>
          <w:tcPr>
            <w:tcW w:w="615" w:type="pct"/>
            <w:tcBorders>
              <w:top w:val="nil"/>
              <w:left w:val="nil"/>
              <w:bottom w:val="single" w:sz="4" w:space="0" w:color="000000"/>
              <w:right w:val="single" w:sz="4" w:space="0" w:color="000000"/>
            </w:tcBorders>
            <w:shd w:val="clear" w:color="auto" w:fill="auto"/>
            <w:vAlign w:val="center"/>
            <w:hideMark/>
          </w:tcPr>
          <w:p w14:paraId="233EB706" w14:textId="77777777" w:rsidR="00CB1C2F" w:rsidRPr="00CB1C2F" w:rsidRDefault="00CB1C2F" w:rsidP="00CB1C2F">
            <w:pPr>
              <w:jc w:val="right"/>
              <w:rPr>
                <w:sz w:val="12"/>
                <w:szCs w:val="12"/>
              </w:rPr>
            </w:pPr>
            <w:r w:rsidRPr="00CB1C2F">
              <w:rPr>
                <w:sz w:val="12"/>
                <w:szCs w:val="12"/>
              </w:rPr>
              <w:t>622,5</w:t>
            </w:r>
          </w:p>
        </w:tc>
        <w:tc>
          <w:tcPr>
            <w:tcW w:w="615" w:type="pct"/>
            <w:tcBorders>
              <w:top w:val="nil"/>
              <w:left w:val="nil"/>
              <w:bottom w:val="single" w:sz="4" w:space="0" w:color="000000"/>
              <w:right w:val="single" w:sz="4" w:space="0" w:color="000000"/>
            </w:tcBorders>
            <w:shd w:val="clear" w:color="auto" w:fill="auto"/>
            <w:vAlign w:val="center"/>
            <w:hideMark/>
          </w:tcPr>
          <w:p w14:paraId="380019D4" w14:textId="77777777" w:rsidR="00CB1C2F" w:rsidRPr="00CB1C2F" w:rsidRDefault="00CB1C2F" w:rsidP="00CB1C2F">
            <w:pPr>
              <w:jc w:val="right"/>
              <w:rPr>
                <w:sz w:val="12"/>
                <w:szCs w:val="12"/>
              </w:rPr>
            </w:pPr>
            <w:r w:rsidRPr="00CB1C2F">
              <w:rPr>
                <w:sz w:val="12"/>
                <w:szCs w:val="12"/>
              </w:rPr>
              <w:t>248,6</w:t>
            </w:r>
          </w:p>
        </w:tc>
        <w:tc>
          <w:tcPr>
            <w:tcW w:w="615" w:type="pct"/>
            <w:tcBorders>
              <w:top w:val="nil"/>
              <w:left w:val="nil"/>
              <w:bottom w:val="single" w:sz="4" w:space="0" w:color="000000"/>
              <w:right w:val="single" w:sz="4" w:space="0" w:color="000000"/>
            </w:tcBorders>
            <w:shd w:val="clear" w:color="auto" w:fill="auto"/>
            <w:vAlign w:val="center"/>
            <w:hideMark/>
          </w:tcPr>
          <w:p w14:paraId="76EB99C7" w14:textId="77777777" w:rsidR="00CB1C2F" w:rsidRPr="00CB1C2F" w:rsidRDefault="00CB1C2F" w:rsidP="00CB1C2F">
            <w:pPr>
              <w:jc w:val="right"/>
              <w:rPr>
                <w:sz w:val="12"/>
                <w:szCs w:val="12"/>
              </w:rPr>
            </w:pPr>
            <w:r w:rsidRPr="00CB1C2F">
              <w:rPr>
                <w:sz w:val="12"/>
                <w:szCs w:val="12"/>
              </w:rPr>
              <w:t>165,7</w:t>
            </w:r>
          </w:p>
        </w:tc>
      </w:tr>
      <w:tr w:rsidR="00CB1C2F" w:rsidRPr="00CB1C2F" w14:paraId="4543F012"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485A8106" w14:textId="77777777" w:rsidR="00CB1C2F" w:rsidRPr="00CB1C2F" w:rsidRDefault="00CB1C2F" w:rsidP="00CB1C2F">
            <w:pPr>
              <w:rPr>
                <w:sz w:val="12"/>
                <w:szCs w:val="12"/>
              </w:rPr>
            </w:pPr>
            <w:r w:rsidRPr="00CB1C2F">
              <w:rPr>
                <w:sz w:val="12"/>
                <w:szCs w:val="12"/>
              </w:rPr>
              <w:t>Иные бюджетные ассигнования</w:t>
            </w:r>
          </w:p>
        </w:tc>
        <w:tc>
          <w:tcPr>
            <w:tcW w:w="237" w:type="pct"/>
            <w:tcBorders>
              <w:top w:val="nil"/>
              <w:left w:val="nil"/>
              <w:bottom w:val="single" w:sz="4" w:space="0" w:color="000000"/>
              <w:right w:val="single" w:sz="4" w:space="0" w:color="000000"/>
            </w:tcBorders>
            <w:shd w:val="clear" w:color="auto" w:fill="auto"/>
            <w:vAlign w:val="center"/>
            <w:hideMark/>
          </w:tcPr>
          <w:p w14:paraId="5314900E"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56E750DC" w14:textId="77777777" w:rsidR="00CB1C2F" w:rsidRPr="00CB1C2F" w:rsidRDefault="00CB1C2F" w:rsidP="00CB1C2F">
            <w:pPr>
              <w:jc w:val="center"/>
              <w:rPr>
                <w:sz w:val="12"/>
                <w:szCs w:val="12"/>
              </w:rPr>
            </w:pPr>
            <w:r w:rsidRPr="00CB1C2F">
              <w:rPr>
                <w:sz w:val="12"/>
                <w:szCs w:val="12"/>
              </w:rPr>
              <w:t>01</w:t>
            </w:r>
          </w:p>
        </w:tc>
        <w:tc>
          <w:tcPr>
            <w:tcW w:w="193" w:type="pct"/>
            <w:tcBorders>
              <w:top w:val="nil"/>
              <w:left w:val="nil"/>
              <w:bottom w:val="single" w:sz="4" w:space="0" w:color="000000"/>
              <w:right w:val="single" w:sz="4" w:space="0" w:color="000000"/>
            </w:tcBorders>
            <w:shd w:val="clear" w:color="auto" w:fill="auto"/>
            <w:vAlign w:val="center"/>
            <w:hideMark/>
          </w:tcPr>
          <w:p w14:paraId="0315F7B8" w14:textId="77777777" w:rsidR="00CB1C2F" w:rsidRPr="00CB1C2F" w:rsidRDefault="00CB1C2F" w:rsidP="00CB1C2F">
            <w:pPr>
              <w:jc w:val="center"/>
              <w:rPr>
                <w:sz w:val="12"/>
                <w:szCs w:val="12"/>
              </w:rPr>
            </w:pPr>
            <w:r w:rsidRPr="00CB1C2F">
              <w:rPr>
                <w:sz w:val="12"/>
                <w:szCs w:val="12"/>
              </w:rPr>
              <w:t>04</w:t>
            </w:r>
          </w:p>
        </w:tc>
        <w:tc>
          <w:tcPr>
            <w:tcW w:w="563" w:type="pct"/>
            <w:tcBorders>
              <w:top w:val="nil"/>
              <w:left w:val="nil"/>
              <w:bottom w:val="single" w:sz="4" w:space="0" w:color="000000"/>
              <w:right w:val="single" w:sz="4" w:space="0" w:color="000000"/>
            </w:tcBorders>
            <w:shd w:val="clear" w:color="auto" w:fill="auto"/>
            <w:vAlign w:val="center"/>
            <w:hideMark/>
          </w:tcPr>
          <w:p w14:paraId="7CCD019E" w14:textId="77777777" w:rsidR="00CB1C2F" w:rsidRPr="00CB1C2F" w:rsidRDefault="00CB1C2F" w:rsidP="00CB1C2F">
            <w:pPr>
              <w:jc w:val="center"/>
              <w:rPr>
                <w:sz w:val="12"/>
                <w:szCs w:val="12"/>
              </w:rPr>
            </w:pPr>
            <w:r w:rsidRPr="00CB1C2F">
              <w:rPr>
                <w:sz w:val="12"/>
                <w:szCs w:val="12"/>
              </w:rPr>
              <w:t>99 0 00 00130</w:t>
            </w:r>
          </w:p>
        </w:tc>
        <w:tc>
          <w:tcPr>
            <w:tcW w:w="193" w:type="pct"/>
            <w:tcBorders>
              <w:top w:val="nil"/>
              <w:left w:val="nil"/>
              <w:bottom w:val="single" w:sz="4" w:space="0" w:color="000000"/>
              <w:right w:val="single" w:sz="4" w:space="0" w:color="000000"/>
            </w:tcBorders>
            <w:shd w:val="clear" w:color="auto" w:fill="auto"/>
            <w:vAlign w:val="center"/>
            <w:hideMark/>
          </w:tcPr>
          <w:p w14:paraId="5FC3F7F2" w14:textId="77777777" w:rsidR="00CB1C2F" w:rsidRPr="00CB1C2F" w:rsidRDefault="00CB1C2F" w:rsidP="00CB1C2F">
            <w:pPr>
              <w:jc w:val="center"/>
              <w:rPr>
                <w:sz w:val="12"/>
                <w:szCs w:val="12"/>
              </w:rPr>
            </w:pPr>
            <w:r w:rsidRPr="00CB1C2F">
              <w:rPr>
                <w:sz w:val="12"/>
                <w:szCs w:val="12"/>
              </w:rPr>
              <w:t>800</w:t>
            </w:r>
          </w:p>
        </w:tc>
        <w:tc>
          <w:tcPr>
            <w:tcW w:w="615" w:type="pct"/>
            <w:tcBorders>
              <w:top w:val="nil"/>
              <w:left w:val="nil"/>
              <w:bottom w:val="single" w:sz="4" w:space="0" w:color="000000"/>
              <w:right w:val="single" w:sz="4" w:space="0" w:color="000000"/>
            </w:tcBorders>
            <w:shd w:val="clear" w:color="auto" w:fill="auto"/>
            <w:vAlign w:val="center"/>
            <w:hideMark/>
          </w:tcPr>
          <w:p w14:paraId="7C0BDEE5" w14:textId="77777777" w:rsidR="00CB1C2F" w:rsidRPr="00CB1C2F" w:rsidRDefault="00CB1C2F" w:rsidP="00CB1C2F">
            <w:pPr>
              <w:jc w:val="right"/>
              <w:rPr>
                <w:sz w:val="12"/>
                <w:szCs w:val="12"/>
              </w:rPr>
            </w:pPr>
            <w:r w:rsidRPr="00CB1C2F">
              <w:rPr>
                <w:sz w:val="12"/>
                <w:szCs w:val="12"/>
              </w:rPr>
              <w:t>72,0</w:t>
            </w:r>
          </w:p>
        </w:tc>
        <w:tc>
          <w:tcPr>
            <w:tcW w:w="615" w:type="pct"/>
            <w:tcBorders>
              <w:top w:val="nil"/>
              <w:left w:val="nil"/>
              <w:bottom w:val="single" w:sz="4" w:space="0" w:color="000000"/>
              <w:right w:val="single" w:sz="4" w:space="0" w:color="000000"/>
            </w:tcBorders>
            <w:shd w:val="clear" w:color="auto" w:fill="auto"/>
            <w:vAlign w:val="center"/>
            <w:hideMark/>
          </w:tcPr>
          <w:p w14:paraId="6E72EB2E" w14:textId="77777777" w:rsidR="00CB1C2F" w:rsidRPr="00CB1C2F" w:rsidRDefault="00CB1C2F" w:rsidP="00CB1C2F">
            <w:pPr>
              <w:jc w:val="right"/>
              <w:rPr>
                <w:sz w:val="12"/>
                <w:szCs w:val="12"/>
              </w:rPr>
            </w:pPr>
            <w:r w:rsidRPr="00CB1C2F">
              <w:rPr>
                <w:sz w:val="12"/>
                <w:szCs w:val="12"/>
              </w:rPr>
              <w:t>28,8</w:t>
            </w:r>
          </w:p>
        </w:tc>
        <w:tc>
          <w:tcPr>
            <w:tcW w:w="615" w:type="pct"/>
            <w:tcBorders>
              <w:top w:val="nil"/>
              <w:left w:val="nil"/>
              <w:bottom w:val="single" w:sz="4" w:space="0" w:color="000000"/>
              <w:right w:val="single" w:sz="4" w:space="0" w:color="000000"/>
            </w:tcBorders>
            <w:shd w:val="clear" w:color="auto" w:fill="auto"/>
            <w:vAlign w:val="center"/>
            <w:hideMark/>
          </w:tcPr>
          <w:p w14:paraId="49B52471" w14:textId="77777777" w:rsidR="00CB1C2F" w:rsidRPr="00CB1C2F" w:rsidRDefault="00CB1C2F" w:rsidP="00CB1C2F">
            <w:pPr>
              <w:jc w:val="right"/>
              <w:rPr>
                <w:sz w:val="12"/>
                <w:szCs w:val="12"/>
              </w:rPr>
            </w:pPr>
            <w:r w:rsidRPr="00CB1C2F">
              <w:rPr>
                <w:sz w:val="12"/>
                <w:szCs w:val="12"/>
              </w:rPr>
              <w:t>19,2</w:t>
            </w:r>
          </w:p>
        </w:tc>
      </w:tr>
      <w:tr w:rsidR="00CB1C2F" w:rsidRPr="00CB1C2F" w14:paraId="06E131CD"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5A5DC764" w14:textId="77777777" w:rsidR="00CB1C2F" w:rsidRPr="00CB1C2F" w:rsidRDefault="00CB1C2F" w:rsidP="00CB1C2F">
            <w:pPr>
              <w:rPr>
                <w:sz w:val="12"/>
                <w:szCs w:val="12"/>
              </w:rPr>
            </w:pPr>
            <w:r w:rsidRPr="00CB1C2F">
              <w:rPr>
                <w:sz w:val="12"/>
                <w:szCs w:val="12"/>
              </w:rPr>
              <w:t>Уплата налогов, сборов и иных платежей</w:t>
            </w:r>
          </w:p>
        </w:tc>
        <w:tc>
          <w:tcPr>
            <w:tcW w:w="237" w:type="pct"/>
            <w:tcBorders>
              <w:top w:val="nil"/>
              <w:left w:val="nil"/>
              <w:bottom w:val="single" w:sz="4" w:space="0" w:color="000000"/>
              <w:right w:val="single" w:sz="4" w:space="0" w:color="000000"/>
            </w:tcBorders>
            <w:shd w:val="clear" w:color="auto" w:fill="auto"/>
            <w:vAlign w:val="center"/>
            <w:hideMark/>
          </w:tcPr>
          <w:p w14:paraId="5AB733E6"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414EDFF6" w14:textId="77777777" w:rsidR="00CB1C2F" w:rsidRPr="00CB1C2F" w:rsidRDefault="00CB1C2F" w:rsidP="00CB1C2F">
            <w:pPr>
              <w:jc w:val="center"/>
              <w:rPr>
                <w:sz w:val="12"/>
                <w:szCs w:val="12"/>
              </w:rPr>
            </w:pPr>
            <w:r w:rsidRPr="00CB1C2F">
              <w:rPr>
                <w:sz w:val="12"/>
                <w:szCs w:val="12"/>
              </w:rPr>
              <w:t>01</w:t>
            </w:r>
          </w:p>
        </w:tc>
        <w:tc>
          <w:tcPr>
            <w:tcW w:w="193" w:type="pct"/>
            <w:tcBorders>
              <w:top w:val="nil"/>
              <w:left w:val="nil"/>
              <w:bottom w:val="single" w:sz="4" w:space="0" w:color="000000"/>
              <w:right w:val="single" w:sz="4" w:space="0" w:color="000000"/>
            </w:tcBorders>
            <w:shd w:val="clear" w:color="auto" w:fill="auto"/>
            <w:vAlign w:val="center"/>
            <w:hideMark/>
          </w:tcPr>
          <w:p w14:paraId="09F2BF4E" w14:textId="77777777" w:rsidR="00CB1C2F" w:rsidRPr="00CB1C2F" w:rsidRDefault="00CB1C2F" w:rsidP="00CB1C2F">
            <w:pPr>
              <w:jc w:val="center"/>
              <w:rPr>
                <w:sz w:val="12"/>
                <w:szCs w:val="12"/>
              </w:rPr>
            </w:pPr>
            <w:r w:rsidRPr="00CB1C2F">
              <w:rPr>
                <w:sz w:val="12"/>
                <w:szCs w:val="12"/>
              </w:rPr>
              <w:t>04</w:t>
            </w:r>
          </w:p>
        </w:tc>
        <w:tc>
          <w:tcPr>
            <w:tcW w:w="563" w:type="pct"/>
            <w:tcBorders>
              <w:top w:val="nil"/>
              <w:left w:val="nil"/>
              <w:bottom w:val="single" w:sz="4" w:space="0" w:color="000000"/>
              <w:right w:val="single" w:sz="4" w:space="0" w:color="000000"/>
            </w:tcBorders>
            <w:shd w:val="clear" w:color="auto" w:fill="auto"/>
            <w:vAlign w:val="center"/>
            <w:hideMark/>
          </w:tcPr>
          <w:p w14:paraId="40A1CC22" w14:textId="77777777" w:rsidR="00CB1C2F" w:rsidRPr="00CB1C2F" w:rsidRDefault="00CB1C2F" w:rsidP="00CB1C2F">
            <w:pPr>
              <w:jc w:val="center"/>
              <w:rPr>
                <w:sz w:val="12"/>
                <w:szCs w:val="12"/>
              </w:rPr>
            </w:pPr>
            <w:r w:rsidRPr="00CB1C2F">
              <w:rPr>
                <w:sz w:val="12"/>
                <w:szCs w:val="12"/>
              </w:rPr>
              <w:t>99 0 00 00130</w:t>
            </w:r>
          </w:p>
        </w:tc>
        <w:tc>
          <w:tcPr>
            <w:tcW w:w="193" w:type="pct"/>
            <w:tcBorders>
              <w:top w:val="nil"/>
              <w:left w:val="nil"/>
              <w:bottom w:val="single" w:sz="4" w:space="0" w:color="000000"/>
              <w:right w:val="single" w:sz="4" w:space="0" w:color="000000"/>
            </w:tcBorders>
            <w:shd w:val="clear" w:color="auto" w:fill="auto"/>
            <w:vAlign w:val="center"/>
            <w:hideMark/>
          </w:tcPr>
          <w:p w14:paraId="1A21020E" w14:textId="77777777" w:rsidR="00CB1C2F" w:rsidRPr="00CB1C2F" w:rsidRDefault="00CB1C2F" w:rsidP="00CB1C2F">
            <w:pPr>
              <w:jc w:val="center"/>
              <w:rPr>
                <w:sz w:val="12"/>
                <w:szCs w:val="12"/>
              </w:rPr>
            </w:pPr>
            <w:r w:rsidRPr="00CB1C2F">
              <w:rPr>
                <w:sz w:val="12"/>
                <w:szCs w:val="12"/>
              </w:rPr>
              <w:t>850</w:t>
            </w:r>
          </w:p>
        </w:tc>
        <w:tc>
          <w:tcPr>
            <w:tcW w:w="615" w:type="pct"/>
            <w:tcBorders>
              <w:top w:val="nil"/>
              <w:left w:val="nil"/>
              <w:bottom w:val="single" w:sz="4" w:space="0" w:color="000000"/>
              <w:right w:val="single" w:sz="4" w:space="0" w:color="000000"/>
            </w:tcBorders>
            <w:shd w:val="clear" w:color="auto" w:fill="auto"/>
            <w:vAlign w:val="center"/>
            <w:hideMark/>
          </w:tcPr>
          <w:p w14:paraId="7F58946B" w14:textId="77777777" w:rsidR="00CB1C2F" w:rsidRPr="00CB1C2F" w:rsidRDefault="00CB1C2F" w:rsidP="00CB1C2F">
            <w:pPr>
              <w:jc w:val="right"/>
              <w:rPr>
                <w:sz w:val="12"/>
                <w:szCs w:val="12"/>
              </w:rPr>
            </w:pPr>
            <w:r w:rsidRPr="00CB1C2F">
              <w:rPr>
                <w:sz w:val="12"/>
                <w:szCs w:val="12"/>
              </w:rPr>
              <w:t>72,0</w:t>
            </w:r>
          </w:p>
        </w:tc>
        <w:tc>
          <w:tcPr>
            <w:tcW w:w="615" w:type="pct"/>
            <w:tcBorders>
              <w:top w:val="nil"/>
              <w:left w:val="nil"/>
              <w:bottom w:val="single" w:sz="4" w:space="0" w:color="000000"/>
              <w:right w:val="single" w:sz="4" w:space="0" w:color="000000"/>
            </w:tcBorders>
            <w:shd w:val="clear" w:color="auto" w:fill="auto"/>
            <w:vAlign w:val="center"/>
            <w:hideMark/>
          </w:tcPr>
          <w:p w14:paraId="0442DC10" w14:textId="77777777" w:rsidR="00CB1C2F" w:rsidRPr="00CB1C2F" w:rsidRDefault="00CB1C2F" w:rsidP="00CB1C2F">
            <w:pPr>
              <w:jc w:val="right"/>
              <w:rPr>
                <w:sz w:val="12"/>
                <w:szCs w:val="12"/>
              </w:rPr>
            </w:pPr>
            <w:r w:rsidRPr="00CB1C2F">
              <w:rPr>
                <w:sz w:val="12"/>
                <w:szCs w:val="12"/>
              </w:rPr>
              <w:t>28,8</w:t>
            </w:r>
          </w:p>
        </w:tc>
        <w:tc>
          <w:tcPr>
            <w:tcW w:w="615" w:type="pct"/>
            <w:tcBorders>
              <w:top w:val="nil"/>
              <w:left w:val="nil"/>
              <w:bottom w:val="single" w:sz="4" w:space="0" w:color="000000"/>
              <w:right w:val="single" w:sz="4" w:space="0" w:color="000000"/>
            </w:tcBorders>
            <w:shd w:val="clear" w:color="auto" w:fill="auto"/>
            <w:vAlign w:val="center"/>
            <w:hideMark/>
          </w:tcPr>
          <w:p w14:paraId="140109C9" w14:textId="77777777" w:rsidR="00CB1C2F" w:rsidRPr="00CB1C2F" w:rsidRDefault="00CB1C2F" w:rsidP="00CB1C2F">
            <w:pPr>
              <w:jc w:val="right"/>
              <w:rPr>
                <w:sz w:val="12"/>
                <w:szCs w:val="12"/>
              </w:rPr>
            </w:pPr>
            <w:r w:rsidRPr="00CB1C2F">
              <w:rPr>
                <w:sz w:val="12"/>
                <w:szCs w:val="12"/>
              </w:rPr>
              <w:t>19,2</w:t>
            </w:r>
          </w:p>
        </w:tc>
      </w:tr>
      <w:tr w:rsidR="00CB1C2F" w:rsidRPr="00CB1C2F" w14:paraId="5AB35B73"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0840276B" w14:textId="77777777" w:rsidR="00CB1C2F" w:rsidRPr="00CB1C2F" w:rsidRDefault="00CB1C2F" w:rsidP="00CB1C2F">
            <w:pPr>
              <w:rPr>
                <w:sz w:val="12"/>
                <w:szCs w:val="12"/>
              </w:rPr>
            </w:pPr>
            <w:r w:rsidRPr="00CB1C2F">
              <w:rPr>
                <w:sz w:val="12"/>
                <w:szCs w:val="12"/>
              </w:rPr>
              <w:t>Уплата налога на имущество организаций и земельного налога</w:t>
            </w:r>
          </w:p>
        </w:tc>
        <w:tc>
          <w:tcPr>
            <w:tcW w:w="237" w:type="pct"/>
            <w:tcBorders>
              <w:top w:val="nil"/>
              <w:left w:val="nil"/>
              <w:bottom w:val="single" w:sz="4" w:space="0" w:color="000000"/>
              <w:right w:val="single" w:sz="4" w:space="0" w:color="000000"/>
            </w:tcBorders>
            <w:shd w:val="clear" w:color="auto" w:fill="auto"/>
            <w:vAlign w:val="center"/>
            <w:hideMark/>
          </w:tcPr>
          <w:p w14:paraId="2034F237"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2A3CE041" w14:textId="77777777" w:rsidR="00CB1C2F" w:rsidRPr="00CB1C2F" w:rsidRDefault="00CB1C2F" w:rsidP="00CB1C2F">
            <w:pPr>
              <w:jc w:val="center"/>
              <w:rPr>
                <w:sz w:val="12"/>
                <w:szCs w:val="12"/>
              </w:rPr>
            </w:pPr>
            <w:r w:rsidRPr="00CB1C2F">
              <w:rPr>
                <w:sz w:val="12"/>
                <w:szCs w:val="12"/>
              </w:rPr>
              <w:t>01</w:t>
            </w:r>
          </w:p>
        </w:tc>
        <w:tc>
          <w:tcPr>
            <w:tcW w:w="193" w:type="pct"/>
            <w:tcBorders>
              <w:top w:val="nil"/>
              <w:left w:val="nil"/>
              <w:bottom w:val="single" w:sz="4" w:space="0" w:color="000000"/>
              <w:right w:val="single" w:sz="4" w:space="0" w:color="000000"/>
            </w:tcBorders>
            <w:shd w:val="clear" w:color="auto" w:fill="auto"/>
            <w:vAlign w:val="center"/>
            <w:hideMark/>
          </w:tcPr>
          <w:p w14:paraId="7C73E0E5" w14:textId="77777777" w:rsidR="00CB1C2F" w:rsidRPr="00CB1C2F" w:rsidRDefault="00CB1C2F" w:rsidP="00CB1C2F">
            <w:pPr>
              <w:jc w:val="center"/>
              <w:rPr>
                <w:sz w:val="12"/>
                <w:szCs w:val="12"/>
              </w:rPr>
            </w:pPr>
            <w:r w:rsidRPr="00CB1C2F">
              <w:rPr>
                <w:sz w:val="12"/>
                <w:szCs w:val="12"/>
              </w:rPr>
              <w:t>04</w:t>
            </w:r>
          </w:p>
        </w:tc>
        <w:tc>
          <w:tcPr>
            <w:tcW w:w="563" w:type="pct"/>
            <w:tcBorders>
              <w:top w:val="nil"/>
              <w:left w:val="nil"/>
              <w:bottom w:val="single" w:sz="4" w:space="0" w:color="000000"/>
              <w:right w:val="single" w:sz="4" w:space="0" w:color="000000"/>
            </w:tcBorders>
            <w:shd w:val="clear" w:color="auto" w:fill="auto"/>
            <w:vAlign w:val="center"/>
            <w:hideMark/>
          </w:tcPr>
          <w:p w14:paraId="0487B5BE" w14:textId="77777777" w:rsidR="00CB1C2F" w:rsidRPr="00CB1C2F" w:rsidRDefault="00CB1C2F" w:rsidP="00CB1C2F">
            <w:pPr>
              <w:jc w:val="center"/>
              <w:rPr>
                <w:sz w:val="12"/>
                <w:szCs w:val="12"/>
              </w:rPr>
            </w:pPr>
            <w:r w:rsidRPr="00CB1C2F">
              <w:rPr>
                <w:sz w:val="12"/>
                <w:szCs w:val="12"/>
              </w:rPr>
              <w:t>99 0 00 00130</w:t>
            </w:r>
          </w:p>
        </w:tc>
        <w:tc>
          <w:tcPr>
            <w:tcW w:w="193" w:type="pct"/>
            <w:tcBorders>
              <w:top w:val="nil"/>
              <w:left w:val="nil"/>
              <w:bottom w:val="single" w:sz="4" w:space="0" w:color="000000"/>
              <w:right w:val="single" w:sz="4" w:space="0" w:color="000000"/>
            </w:tcBorders>
            <w:shd w:val="clear" w:color="auto" w:fill="auto"/>
            <w:vAlign w:val="center"/>
            <w:hideMark/>
          </w:tcPr>
          <w:p w14:paraId="6553F9EF" w14:textId="77777777" w:rsidR="00CB1C2F" w:rsidRPr="00CB1C2F" w:rsidRDefault="00CB1C2F" w:rsidP="00CB1C2F">
            <w:pPr>
              <w:jc w:val="center"/>
              <w:rPr>
                <w:sz w:val="12"/>
                <w:szCs w:val="12"/>
              </w:rPr>
            </w:pPr>
            <w:r w:rsidRPr="00CB1C2F">
              <w:rPr>
                <w:sz w:val="12"/>
                <w:szCs w:val="12"/>
              </w:rPr>
              <w:t>851</w:t>
            </w:r>
          </w:p>
        </w:tc>
        <w:tc>
          <w:tcPr>
            <w:tcW w:w="615" w:type="pct"/>
            <w:tcBorders>
              <w:top w:val="nil"/>
              <w:left w:val="nil"/>
              <w:bottom w:val="single" w:sz="4" w:space="0" w:color="000000"/>
              <w:right w:val="single" w:sz="4" w:space="0" w:color="000000"/>
            </w:tcBorders>
            <w:shd w:val="clear" w:color="auto" w:fill="auto"/>
            <w:vAlign w:val="center"/>
            <w:hideMark/>
          </w:tcPr>
          <w:p w14:paraId="61A843B4" w14:textId="77777777" w:rsidR="00CB1C2F" w:rsidRPr="00CB1C2F" w:rsidRDefault="00CB1C2F" w:rsidP="00CB1C2F">
            <w:pPr>
              <w:jc w:val="right"/>
              <w:rPr>
                <w:sz w:val="12"/>
                <w:szCs w:val="12"/>
              </w:rPr>
            </w:pPr>
            <w:r w:rsidRPr="00CB1C2F">
              <w:rPr>
                <w:sz w:val="12"/>
                <w:szCs w:val="12"/>
              </w:rPr>
              <w:t>68,2</w:t>
            </w:r>
          </w:p>
        </w:tc>
        <w:tc>
          <w:tcPr>
            <w:tcW w:w="615" w:type="pct"/>
            <w:tcBorders>
              <w:top w:val="nil"/>
              <w:left w:val="nil"/>
              <w:bottom w:val="single" w:sz="4" w:space="0" w:color="000000"/>
              <w:right w:val="single" w:sz="4" w:space="0" w:color="000000"/>
            </w:tcBorders>
            <w:shd w:val="clear" w:color="auto" w:fill="auto"/>
            <w:vAlign w:val="center"/>
            <w:hideMark/>
          </w:tcPr>
          <w:p w14:paraId="0F3A303A" w14:textId="77777777" w:rsidR="00CB1C2F" w:rsidRPr="00CB1C2F" w:rsidRDefault="00CB1C2F" w:rsidP="00CB1C2F">
            <w:pPr>
              <w:jc w:val="right"/>
              <w:rPr>
                <w:sz w:val="12"/>
                <w:szCs w:val="12"/>
              </w:rPr>
            </w:pPr>
            <w:r w:rsidRPr="00CB1C2F">
              <w:rPr>
                <w:sz w:val="12"/>
                <w:szCs w:val="12"/>
              </w:rPr>
              <w:t>1,5</w:t>
            </w:r>
          </w:p>
        </w:tc>
        <w:tc>
          <w:tcPr>
            <w:tcW w:w="615" w:type="pct"/>
            <w:tcBorders>
              <w:top w:val="nil"/>
              <w:left w:val="nil"/>
              <w:bottom w:val="single" w:sz="4" w:space="0" w:color="000000"/>
              <w:right w:val="single" w:sz="4" w:space="0" w:color="000000"/>
            </w:tcBorders>
            <w:shd w:val="clear" w:color="auto" w:fill="auto"/>
            <w:vAlign w:val="center"/>
            <w:hideMark/>
          </w:tcPr>
          <w:p w14:paraId="4658E0C2" w14:textId="77777777" w:rsidR="00CB1C2F" w:rsidRPr="00CB1C2F" w:rsidRDefault="00CB1C2F" w:rsidP="00CB1C2F">
            <w:pPr>
              <w:jc w:val="right"/>
              <w:rPr>
                <w:sz w:val="12"/>
                <w:szCs w:val="12"/>
              </w:rPr>
            </w:pPr>
            <w:r w:rsidRPr="00CB1C2F">
              <w:rPr>
                <w:sz w:val="12"/>
                <w:szCs w:val="12"/>
              </w:rPr>
              <w:t>1,0</w:t>
            </w:r>
          </w:p>
        </w:tc>
      </w:tr>
      <w:tr w:rsidR="00CB1C2F" w:rsidRPr="00CB1C2F" w14:paraId="25CA7984"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2DC836FA" w14:textId="77777777" w:rsidR="00CB1C2F" w:rsidRPr="00CB1C2F" w:rsidRDefault="00CB1C2F" w:rsidP="00CB1C2F">
            <w:pPr>
              <w:rPr>
                <w:sz w:val="12"/>
                <w:szCs w:val="12"/>
              </w:rPr>
            </w:pPr>
            <w:r w:rsidRPr="00CB1C2F">
              <w:rPr>
                <w:sz w:val="12"/>
                <w:szCs w:val="12"/>
              </w:rPr>
              <w:t>Уплата прочих налогов, сборов</w:t>
            </w:r>
          </w:p>
        </w:tc>
        <w:tc>
          <w:tcPr>
            <w:tcW w:w="237" w:type="pct"/>
            <w:tcBorders>
              <w:top w:val="nil"/>
              <w:left w:val="nil"/>
              <w:bottom w:val="single" w:sz="4" w:space="0" w:color="000000"/>
              <w:right w:val="single" w:sz="4" w:space="0" w:color="000000"/>
            </w:tcBorders>
            <w:shd w:val="clear" w:color="auto" w:fill="auto"/>
            <w:vAlign w:val="center"/>
            <w:hideMark/>
          </w:tcPr>
          <w:p w14:paraId="74F1D362"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7C474A23" w14:textId="77777777" w:rsidR="00CB1C2F" w:rsidRPr="00CB1C2F" w:rsidRDefault="00CB1C2F" w:rsidP="00CB1C2F">
            <w:pPr>
              <w:jc w:val="center"/>
              <w:rPr>
                <w:sz w:val="12"/>
                <w:szCs w:val="12"/>
              </w:rPr>
            </w:pPr>
            <w:r w:rsidRPr="00CB1C2F">
              <w:rPr>
                <w:sz w:val="12"/>
                <w:szCs w:val="12"/>
              </w:rPr>
              <w:t>01</w:t>
            </w:r>
          </w:p>
        </w:tc>
        <w:tc>
          <w:tcPr>
            <w:tcW w:w="193" w:type="pct"/>
            <w:tcBorders>
              <w:top w:val="nil"/>
              <w:left w:val="nil"/>
              <w:bottom w:val="single" w:sz="4" w:space="0" w:color="000000"/>
              <w:right w:val="single" w:sz="4" w:space="0" w:color="000000"/>
            </w:tcBorders>
            <w:shd w:val="clear" w:color="auto" w:fill="auto"/>
            <w:vAlign w:val="center"/>
            <w:hideMark/>
          </w:tcPr>
          <w:p w14:paraId="55F42483" w14:textId="77777777" w:rsidR="00CB1C2F" w:rsidRPr="00CB1C2F" w:rsidRDefault="00CB1C2F" w:rsidP="00CB1C2F">
            <w:pPr>
              <w:jc w:val="center"/>
              <w:rPr>
                <w:sz w:val="12"/>
                <w:szCs w:val="12"/>
              </w:rPr>
            </w:pPr>
            <w:r w:rsidRPr="00CB1C2F">
              <w:rPr>
                <w:sz w:val="12"/>
                <w:szCs w:val="12"/>
              </w:rPr>
              <w:t>04</w:t>
            </w:r>
          </w:p>
        </w:tc>
        <w:tc>
          <w:tcPr>
            <w:tcW w:w="563" w:type="pct"/>
            <w:tcBorders>
              <w:top w:val="nil"/>
              <w:left w:val="nil"/>
              <w:bottom w:val="single" w:sz="4" w:space="0" w:color="000000"/>
              <w:right w:val="single" w:sz="4" w:space="0" w:color="000000"/>
            </w:tcBorders>
            <w:shd w:val="clear" w:color="auto" w:fill="auto"/>
            <w:vAlign w:val="center"/>
            <w:hideMark/>
          </w:tcPr>
          <w:p w14:paraId="1229A2EA" w14:textId="77777777" w:rsidR="00CB1C2F" w:rsidRPr="00CB1C2F" w:rsidRDefault="00CB1C2F" w:rsidP="00CB1C2F">
            <w:pPr>
              <w:jc w:val="center"/>
              <w:rPr>
                <w:sz w:val="12"/>
                <w:szCs w:val="12"/>
              </w:rPr>
            </w:pPr>
            <w:r w:rsidRPr="00CB1C2F">
              <w:rPr>
                <w:sz w:val="12"/>
                <w:szCs w:val="12"/>
              </w:rPr>
              <w:t>99 0 00 00130</w:t>
            </w:r>
          </w:p>
        </w:tc>
        <w:tc>
          <w:tcPr>
            <w:tcW w:w="193" w:type="pct"/>
            <w:tcBorders>
              <w:top w:val="nil"/>
              <w:left w:val="nil"/>
              <w:bottom w:val="single" w:sz="4" w:space="0" w:color="000000"/>
              <w:right w:val="single" w:sz="4" w:space="0" w:color="000000"/>
            </w:tcBorders>
            <w:shd w:val="clear" w:color="auto" w:fill="auto"/>
            <w:vAlign w:val="center"/>
            <w:hideMark/>
          </w:tcPr>
          <w:p w14:paraId="625B9F02" w14:textId="77777777" w:rsidR="00CB1C2F" w:rsidRPr="00CB1C2F" w:rsidRDefault="00CB1C2F" w:rsidP="00CB1C2F">
            <w:pPr>
              <w:jc w:val="center"/>
              <w:rPr>
                <w:sz w:val="12"/>
                <w:szCs w:val="12"/>
              </w:rPr>
            </w:pPr>
            <w:r w:rsidRPr="00CB1C2F">
              <w:rPr>
                <w:sz w:val="12"/>
                <w:szCs w:val="12"/>
              </w:rPr>
              <w:t>852</w:t>
            </w:r>
          </w:p>
        </w:tc>
        <w:tc>
          <w:tcPr>
            <w:tcW w:w="615" w:type="pct"/>
            <w:tcBorders>
              <w:top w:val="nil"/>
              <w:left w:val="nil"/>
              <w:bottom w:val="single" w:sz="4" w:space="0" w:color="000000"/>
              <w:right w:val="single" w:sz="4" w:space="0" w:color="000000"/>
            </w:tcBorders>
            <w:shd w:val="clear" w:color="auto" w:fill="auto"/>
            <w:vAlign w:val="center"/>
            <w:hideMark/>
          </w:tcPr>
          <w:p w14:paraId="6FEFEBD0" w14:textId="77777777" w:rsidR="00CB1C2F" w:rsidRPr="00CB1C2F" w:rsidRDefault="00CB1C2F" w:rsidP="00CB1C2F">
            <w:pPr>
              <w:jc w:val="right"/>
              <w:rPr>
                <w:sz w:val="12"/>
                <w:szCs w:val="12"/>
              </w:rPr>
            </w:pPr>
            <w:r w:rsidRPr="00CB1C2F">
              <w:rPr>
                <w:sz w:val="12"/>
                <w:szCs w:val="12"/>
              </w:rPr>
              <w:t>3,8</w:t>
            </w:r>
          </w:p>
        </w:tc>
        <w:tc>
          <w:tcPr>
            <w:tcW w:w="615" w:type="pct"/>
            <w:tcBorders>
              <w:top w:val="nil"/>
              <w:left w:val="nil"/>
              <w:bottom w:val="single" w:sz="4" w:space="0" w:color="000000"/>
              <w:right w:val="single" w:sz="4" w:space="0" w:color="000000"/>
            </w:tcBorders>
            <w:shd w:val="clear" w:color="auto" w:fill="auto"/>
            <w:vAlign w:val="center"/>
            <w:hideMark/>
          </w:tcPr>
          <w:p w14:paraId="62366D77" w14:textId="77777777" w:rsidR="00CB1C2F" w:rsidRPr="00CB1C2F" w:rsidRDefault="00CB1C2F" w:rsidP="00CB1C2F">
            <w:pPr>
              <w:jc w:val="right"/>
              <w:rPr>
                <w:sz w:val="12"/>
                <w:szCs w:val="12"/>
              </w:rPr>
            </w:pPr>
            <w:r w:rsidRPr="00CB1C2F">
              <w:rPr>
                <w:sz w:val="12"/>
                <w:szCs w:val="12"/>
              </w:rPr>
              <w:t>27,3</w:t>
            </w:r>
          </w:p>
        </w:tc>
        <w:tc>
          <w:tcPr>
            <w:tcW w:w="615" w:type="pct"/>
            <w:tcBorders>
              <w:top w:val="nil"/>
              <w:left w:val="nil"/>
              <w:bottom w:val="single" w:sz="4" w:space="0" w:color="000000"/>
              <w:right w:val="single" w:sz="4" w:space="0" w:color="000000"/>
            </w:tcBorders>
            <w:shd w:val="clear" w:color="auto" w:fill="auto"/>
            <w:vAlign w:val="center"/>
            <w:hideMark/>
          </w:tcPr>
          <w:p w14:paraId="5D126571" w14:textId="77777777" w:rsidR="00CB1C2F" w:rsidRPr="00CB1C2F" w:rsidRDefault="00CB1C2F" w:rsidP="00CB1C2F">
            <w:pPr>
              <w:jc w:val="right"/>
              <w:rPr>
                <w:sz w:val="12"/>
                <w:szCs w:val="12"/>
              </w:rPr>
            </w:pPr>
            <w:r w:rsidRPr="00CB1C2F">
              <w:rPr>
                <w:sz w:val="12"/>
                <w:szCs w:val="12"/>
              </w:rPr>
              <w:t>18,2</w:t>
            </w:r>
          </w:p>
        </w:tc>
      </w:tr>
      <w:tr w:rsidR="00CB1C2F" w:rsidRPr="00CB1C2F" w14:paraId="140B4216"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63A49225" w14:textId="77777777" w:rsidR="00CB1C2F" w:rsidRPr="00CB1C2F" w:rsidRDefault="00CB1C2F" w:rsidP="00CB1C2F">
            <w:pPr>
              <w:rPr>
                <w:sz w:val="12"/>
                <w:szCs w:val="12"/>
              </w:rPr>
            </w:pPr>
            <w:r w:rsidRPr="00CB1C2F">
              <w:rPr>
                <w:sz w:val="12"/>
                <w:szCs w:val="12"/>
              </w:rPr>
              <w:t>Осуществление полномочий на осуществление первичного воинского учета на территориях, где отсутствуют военные комиссариаты</w:t>
            </w:r>
          </w:p>
        </w:tc>
        <w:tc>
          <w:tcPr>
            <w:tcW w:w="237" w:type="pct"/>
            <w:tcBorders>
              <w:top w:val="nil"/>
              <w:left w:val="nil"/>
              <w:bottom w:val="single" w:sz="4" w:space="0" w:color="000000"/>
              <w:right w:val="single" w:sz="4" w:space="0" w:color="000000"/>
            </w:tcBorders>
            <w:shd w:val="clear" w:color="auto" w:fill="auto"/>
            <w:vAlign w:val="center"/>
            <w:hideMark/>
          </w:tcPr>
          <w:p w14:paraId="3B878370"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58CA2C0A" w14:textId="77777777" w:rsidR="00CB1C2F" w:rsidRPr="00CB1C2F" w:rsidRDefault="00CB1C2F" w:rsidP="00CB1C2F">
            <w:pPr>
              <w:jc w:val="center"/>
              <w:rPr>
                <w:sz w:val="12"/>
                <w:szCs w:val="12"/>
              </w:rPr>
            </w:pPr>
            <w:r w:rsidRPr="00CB1C2F">
              <w:rPr>
                <w:sz w:val="12"/>
                <w:szCs w:val="12"/>
              </w:rPr>
              <w:t>01</w:t>
            </w:r>
          </w:p>
        </w:tc>
        <w:tc>
          <w:tcPr>
            <w:tcW w:w="193" w:type="pct"/>
            <w:tcBorders>
              <w:top w:val="nil"/>
              <w:left w:val="nil"/>
              <w:bottom w:val="single" w:sz="4" w:space="0" w:color="000000"/>
              <w:right w:val="single" w:sz="4" w:space="0" w:color="000000"/>
            </w:tcBorders>
            <w:shd w:val="clear" w:color="auto" w:fill="auto"/>
            <w:vAlign w:val="center"/>
            <w:hideMark/>
          </w:tcPr>
          <w:p w14:paraId="5F0858FE" w14:textId="77777777" w:rsidR="00CB1C2F" w:rsidRPr="00CB1C2F" w:rsidRDefault="00CB1C2F" w:rsidP="00CB1C2F">
            <w:pPr>
              <w:jc w:val="center"/>
              <w:rPr>
                <w:sz w:val="12"/>
                <w:szCs w:val="12"/>
              </w:rPr>
            </w:pPr>
            <w:r w:rsidRPr="00CB1C2F">
              <w:rPr>
                <w:sz w:val="12"/>
                <w:szCs w:val="12"/>
              </w:rPr>
              <w:t>04</w:t>
            </w:r>
          </w:p>
        </w:tc>
        <w:tc>
          <w:tcPr>
            <w:tcW w:w="563" w:type="pct"/>
            <w:tcBorders>
              <w:top w:val="nil"/>
              <w:left w:val="nil"/>
              <w:bottom w:val="single" w:sz="4" w:space="0" w:color="000000"/>
              <w:right w:val="single" w:sz="4" w:space="0" w:color="000000"/>
            </w:tcBorders>
            <w:shd w:val="clear" w:color="auto" w:fill="auto"/>
            <w:vAlign w:val="center"/>
            <w:hideMark/>
          </w:tcPr>
          <w:p w14:paraId="5E4AEE8D" w14:textId="77777777" w:rsidR="00CB1C2F" w:rsidRPr="00CB1C2F" w:rsidRDefault="00CB1C2F" w:rsidP="00CB1C2F">
            <w:pPr>
              <w:jc w:val="center"/>
              <w:rPr>
                <w:sz w:val="12"/>
                <w:szCs w:val="12"/>
              </w:rPr>
            </w:pPr>
            <w:r w:rsidRPr="00CB1C2F">
              <w:rPr>
                <w:sz w:val="12"/>
                <w:szCs w:val="12"/>
              </w:rPr>
              <w:t>99 0 00 51180</w:t>
            </w:r>
          </w:p>
        </w:tc>
        <w:tc>
          <w:tcPr>
            <w:tcW w:w="193" w:type="pct"/>
            <w:tcBorders>
              <w:top w:val="nil"/>
              <w:left w:val="nil"/>
              <w:bottom w:val="single" w:sz="4" w:space="0" w:color="000000"/>
              <w:right w:val="single" w:sz="4" w:space="0" w:color="000000"/>
            </w:tcBorders>
            <w:shd w:val="clear" w:color="auto" w:fill="auto"/>
            <w:vAlign w:val="center"/>
            <w:hideMark/>
          </w:tcPr>
          <w:p w14:paraId="7BAE6EBC" w14:textId="77777777" w:rsidR="00CB1C2F" w:rsidRPr="00CB1C2F" w:rsidRDefault="00CB1C2F" w:rsidP="00CB1C2F">
            <w:pPr>
              <w:jc w:val="center"/>
              <w:rPr>
                <w:b/>
                <w:bCs/>
                <w:sz w:val="12"/>
                <w:szCs w:val="12"/>
              </w:rPr>
            </w:pPr>
            <w:r w:rsidRPr="00CB1C2F">
              <w:rPr>
                <w:b/>
                <w:bCs/>
                <w:sz w:val="12"/>
                <w:szCs w:val="12"/>
              </w:rPr>
              <w:t> </w:t>
            </w:r>
          </w:p>
        </w:tc>
        <w:tc>
          <w:tcPr>
            <w:tcW w:w="615" w:type="pct"/>
            <w:tcBorders>
              <w:top w:val="nil"/>
              <w:left w:val="nil"/>
              <w:bottom w:val="single" w:sz="4" w:space="0" w:color="000000"/>
              <w:right w:val="single" w:sz="4" w:space="0" w:color="000000"/>
            </w:tcBorders>
            <w:shd w:val="clear" w:color="auto" w:fill="auto"/>
            <w:vAlign w:val="center"/>
            <w:hideMark/>
          </w:tcPr>
          <w:p w14:paraId="6DDB287E" w14:textId="77777777" w:rsidR="00CB1C2F" w:rsidRPr="00CB1C2F" w:rsidRDefault="00CB1C2F" w:rsidP="00CB1C2F">
            <w:pPr>
              <w:jc w:val="right"/>
              <w:rPr>
                <w:sz w:val="12"/>
                <w:szCs w:val="12"/>
              </w:rPr>
            </w:pPr>
            <w:r w:rsidRPr="00CB1C2F">
              <w:rPr>
                <w:sz w:val="12"/>
                <w:szCs w:val="12"/>
              </w:rPr>
              <w:t>855,2</w:t>
            </w:r>
          </w:p>
        </w:tc>
        <w:tc>
          <w:tcPr>
            <w:tcW w:w="615" w:type="pct"/>
            <w:tcBorders>
              <w:top w:val="nil"/>
              <w:left w:val="nil"/>
              <w:bottom w:val="single" w:sz="4" w:space="0" w:color="000000"/>
              <w:right w:val="single" w:sz="4" w:space="0" w:color="000000"/>
            </w:tcBorders>
            <w:shd w:val="clear" w:color="auto" w:fill="auto"/>
            <w:vAlign w:val="center"/>
            <w:hideMark/>
          </w:tcPr>
          <w:p w14:paraId="0BAD4FE7" w14:textId="77777777" w:rsidR="00CB1C2F" w:rsidRPr="00CB1C2F" w:rsidRDefault="00CB1C2F" w:rsidP="00CB1C2F">
            <w:pPr>
              <w:jc w:val="right"/>
              <w:rPr>
                <w:sz w:val="12"/>
                <w:szCs w:val="12"/>
              </w:rPr>
            </w:pPr>
            <w:r w:rsidRPr="00CB1C2F">
              <w:rPr>
                <w:sz w:val="12"/>
                <w:szCs w:val="12"/>
              </w:rPr>
              <w:t>936,4</w:t>
            </w:r>
          </w:p>
        </w:tc>
        <w:tc>
          <w:tcPr>
            <w:tcW w:w="615" w:type="pct"/>
            <w:tcBorders>
              <w:top w:val="nil"/>
              <w:left w:val="nil"/>
              <w:bottom w:val="single" w:sz="4" w:space="0" w:color="000000"/>
              <w:right w:val="single" w:sz="4" w:space="0" w:color="000000"/>
            </w:tcBorders>
            <w:shd w:val="clear" w:color="auto" w:fill="auto"/>
            <w:vAlign w:val="center"/>
            <w:hideMark/>
          </w:tcPr>
          <w:p w14:paraId="12DF1A93" w14:textId="77777777" w:rsidR="00CB1C2F" w:rsidRPr="00CB1C2F" w:rsidRDefault="00CB1C2F" w:rsidP="00CB1C2F">
            <w:pPr>
              <w:jc w:val="right"/>
              <w:rPr>
                <w:sz w:val="12"/>
                <w:szCs w:val="12"/>
              </w:rPr>
            </w:pPr>
            <w:r w:rsidRPr="00CB1C2F">
              <w:rPr>
                <w:sz w:val="12"/>
                <w:szCs w:val="12"/>
              </w:rPr>
              <w:t>968,3</w:t>
            </w:r>
          </w:p>
        </w:tc>
      </w:tr>
      <w:tr w:rsidR="00CB1C2F" w:rsidRPr="00CB1C2F" w14:paraId="09CE823B"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0EF300D0" w14:textId="77777777" w:rsidR="00CB1C2F" w:rsidRPr="00CB1C2F" w:rsidRDefault="00CB1C2F" w:rsidP="00CB1C2F">
            <w:pPr>
              <w:rPr>
                <w:sz w:val="12"/>
                <w:szCs w:val="12"/>
              </w:rPr>
            </w:pPr>
            <w:r w:rsidRPr="00CB1C2F">
              <w:rPr>
                <w:sz w:val="12"/>
                <w:szCs w:val="1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7" w:type="pct"/>
            <w:tcBorders>
              <w:top w:val="nil"/>
              <w:left w:val="nil"/>
              <w:bottom w:val="single" w:sz="4" w:space="0" w:color="000000"/>
              <w:right w:val="single" w:sz="4" w:space="0" w:color="000000"/>
            </w:tcBorders>
            <w:shd w:val="clear" w:color="auto" w:fill="auto"/>
            <w:vAlign w:val="center"/>
            <w:hideMark/>
          </w:tcPr>
          <w:p w14:paraId="1B72F598"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24448D61" w14:textId="77777777" w:rsidR="00CB1C2F" w:rsidRPr="00CB1C2F" w:rsidRDefault="00CB1C2F" w:rsidP="00CB1C2F">
            <w:pPr>
              <w:jc w:val="center"/>
              <w:rPr>
                <w:sz w:val="12"/>
                <w:szCs w:val="12"/>
              </w:rPr>
            </w:pPr>
            <w:r w:rsidRPr="00CB1C2F">
              <w:rPr>
                <w:sz w:val="12"/>
                <w:szCs w:val="12"/>
              </w:rPr>
              <w:t>01</w:t>
            </w:r>
          </w:p>
        </w:tc>
        <w:tc>
          <w:tcPr>
            <w:tcW w:w="193" w:type="pct"/>
            <w:tcBorders>
              <w:top w:val="nil"/>
              <w:left w:val="nil"/>
              <w:bottom w:val="single" w:sz="4" w:space="0" w:color="000000"/>
              <w:right w:val="single" w:sz="4" w:space="0" w:color="000000"/>
            </w:tcBorders>
            <w:shd w:val="clear" w:color="auto" w:fill="auto"/>
            <w:vAlign w:val="center"/>
            <w:hideMark/>
          </w:tcPr>
          <w:p w14:paraId="74F08ED0" w14:textId="77777777" w:rsidR="00CB1C2F" w:rsidRPr="00CB1C2F" w:rsidRDefault="00CB1C2F" w:rsidP="00CB1C2F">
            <w:pPr>
              <w:jc w:val="center"/>
              <w:rPr>
                <w:sz w:val="12"/>
                <w:szCs w:val="12"/>
              </w:rPr>
            </w:pPr>
            <w:r w:rsidRPr="00CB1C2F">
              <w:rPr>
                <w:sz w:val="12"/>
                <w:szCs w:val="12"/>
              </w:rPr>
              <w:t>04</w:t>
            </w:r>
          </w:p>
        </w:tc>
        <w:tc>
          <w:tcPr>
            <w:tcW w:w="563" w:type="pct"/>
            <w:tcBorders>
              <w:top w:val="nil"/>
              <w:left w:val="nil"/>
              <w:bottom w:val="single" w:sz="4" w:space="0" w:color="000000"/>
              <w:right w:val="single" w:sz="4" w:space="0" w:color="000000"/>
            </w:tcBorders>
            <w:shd w:val="clear" w:color="auto" w:fill="auto"/>
            <w:vAlign w:val="center"/>
            <w:hideMark/>
          </w:tcPr>
          <w:p w14:paraId="4BA3B3D4" w14:textId="77777777" w:rsidR="00CB1C2F" w:rsidRPr="00CB1C2F" w:rsidRDefault="00CB1C2F" w:rsidP="00CB1C2F">
            <w:pPr>
              <w:jc w:val="center"/>
              <w:rPr>
                <w:sz w:val="12"/>
                <w:szCs w:val="12"/>
              </w:rPr>
            </w:pPr>
            <w:r w:rsidRPr="00CB1C2F">
              <w:rPr>
                <w:sz w:val="12"/>
                <w:szCs w:val="12"/>
              </w:rPr>
              <w:t>99 0 00 51180</w:t>
            </w:r>
          </w:p>
        </w:tc>
        <w:tc>
          <w:tcPr>
            <w:tcW w:w="193" w:type="pct"/>
            <w:tcBorders>
              <w:top w:val="nil"/>
              <w:left w:val="nil"/>
              <w:bottom w:val="single" w:sz="4" w:space="0" w:color="000000"/>
              <w:right w:val="single" w:sz="4" w:space="0" w:color="000000"/>
            </w:tcBorders>
            <w:shd w:val="clear" w:color="auto" w:fill="auto"/>
            <w:vAlign w:val="center"/>
            <w:hideMark/>
          </w:tcPr>
          <w:p w14:paraId="6236A601" w14:textId="77777777" w:rsidR="00CB1C2F" w:rsidRPr="00CB1C2F" w:rsidRDefault="00CB1C2F" w:rsidP="00CB1C2F">
            <w:pPr>
              <w:jc w:val="center"/>
              <w:rPr>
                <w:sz w:val="12"/>
                <w:szCs w:val="12"/>
              </w:rPr>
            </w:pPr>
            <w:r w:rsidRPr="00CB1C2F">
              <w:rPr>
                <w:sz w:val="12"/>
                <w:szCs w:val="12"/>
              </w:rPr>
              <w:t>100</w:t>
            </w:r>
          </w:p>
        </w:tc>
        <w:tc>
          <w:tcPr>
            <w:tcW w:w="615" w:type="pct"/>
            <w:tcBorders>
              <w:top w:val="nil"/>
              <w:left w:val="nil"/>
              <w:bottom w:val="single" w:sz="4" w:space="0" w:color="000000"/>
              <w:right w:val="single" w:sz="4" w:space="0" w:color="000000"/>
            </w:tcBorders>
            <w:shd w:val="clear" w:color="auto" w:fill="auto"/>
            <w:vAlign w:val="center"/>
            <w:hideMark/>
          </w:tcPr>
          <w:p w14:paraId="658B53F8" w14:textId="77777777" w:rsidR="00CB1C2F" w:rsidRPr="00CB1C2F" w:rsidRDefault="00CB1C2F" w:rsidP="00CB1C2F">
            <w:pPr>
              <w:jc w:val="right"/>
              <w:rPr>
                <w:sz w:val="12"/>
                <w:szCs w:val="12"/>
              </w:rPr>
            </w:pPr>
            <w:r w:rsidRPr="00CB1C2F">
              <w:rPr>
                <w:sz w:val="12"/>
                <w:szCs w:val="12"/>
              </w:rPr>
              <w:t>817,6</w:t>
            </w:r>
          </w:p>
        </w:tc>
        <w:tc>
          <w:tcPr>
            <w:tcW w:w="615" w:type="pct"/>
            <w:tcBorders>
              <w:top w:val="nil"/>
              <w:left w:val="nil"/>
              <w:bottom w:val="single" w:sz="4" w:space="0" w:color="000000"/>
              <w:right w:val="single" w:sz="4" w:space="0" w:color="000000"/>
            </w:tcBorders>
            <w:shd w:val="clear" w:color="auto" w:fill="auto"/>
            <w:vAlign w:val="center"/>
            <w:hideMark/>
          </w:tcPr>
          <w:p w14:paraId="2D21489B" w14:textId="77777777" w:rsidR="00CB1C2F" w:rsidRPr="00CB1C2F" w:rsidRDefault="00CB1C2F" w:rsidP="00CB1C2F">
            <w:pPr>
              <w:jc w:val="right"/>
              <w:rPr>
                <w:sz w:val="12"/>
                <w:szCs w:val="12"/>
              </w:rPr>
            </w:pPr>
            <w:r w:rsidRPr="00CB1C2F">
              <w:rPr>
                <w:sz w:val="12"/>
                <w:szCs w:val="12"/>
              </w:rPr>
              <w:t>936,4</w:t>
            </w:r>
          </w:p>
        </w:tc>
        <w:tc>
          <w:tcPr>
            <w:tcW w:w="615" w:type="pct"/>
            <w:tcBorders>
              <w:top w:val="nil"/>
              <w:left w:val="nil"/>
              <w:bottom w:val="single" w:sz="4" w:space="0" w:color="000000"/>
              <w:right w:val="single" w:sz="4" w:space="0" w:color="000000"/>
            </w:tcBorders>
            <w:shd w:val="clear" w:color="auto" w:fill="auto"/>
            <w:vAlign w:val="center"/>
            <w:hideMark/>
          </w:tcPr>
          <w:p w14:paraId="70EB3148" w14:textId="77777777" w:rsidR="00CB1C2F" w:rsidRPr="00CB1C2F" w:rsidRDefault="00CB1C2F" w:rsidP="00CB1C2F">
            <w:pPr>
              <w:jc w:val="right"/>
              <w:rPr>
                <w:sz w:val="12"/>
                <w:szCs w:val="12"/>
              </w:rPr>
            </w:pPr>
            <w:r w:rsidRPr="00CB1C2F">
              <w:rPr>
                <w:sz w:val="12"/>
                <w:szCs w:val="12"/>
              </w:rPr>
              <w:t>968,3</w:t>
            </w:r>
          </w:p>
        </w:tc>
      </w:tr>
      <w:tr w:rsidR="00CB1C2F" w:rsidRPr="00CB1C2F" w14:paraId="13F77451"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5266DAA3" w14:textId="77777777" w:rsidR="00CB1C2F" w:rsidRPr="00CB1C2F" w:rsidRDefault="00CB1C2F" w:rsidP="00CB1C2F">
            <w:pPr>
              <w:rPr>
                <w:sz w:val="12"/>
                <w:szCs w:val="12"/>
              </w:rPr>
            </w:pPr>
            <w:r w:rsidRPr="00CB1C2F">
              <w:rPr>
                <w:sz w:val="12"/>
                <w:szCs w:val="12"/>
              </w:rPr>
              <w:t>Расходы на выплаты персоналу государственных (муниципальных) органов</w:t>
            </w:r>
          </w:p>
        </w:tc>
        <w:tc>
          <w:tcPr>
            <w:tcW w:w="237" w:type="pct"/>
            <w:tcBorders>
              <w:top w:val="nil"/>
              <w:left w:val="nil"/>
              <w:bottom w:val="single" w:sz="4" w:space="0" w:color="000000"/>
              <w:right w:val="single" w:sz="4" w:space="0" w:color="000000"/>
            </w:tcBorders>
            <w:shd w:val="clear" w:color="auto" w:fill="auto"/>
            <w:vAlign w:val="center"/>
            <w:hideMark/>
          </w:tcPr>
          <w:p w14:paraId="4EDE8AD0"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4A80211B" w14:textId="77777777" w:rsidR="00CB1C2F" w:rsidRPr="00CB1C2F" w:rsidRDefault="00CB1C2F" w:rsidP="00CB1C2F">
            <w:pPr>
              <w:jc w:val="center"/>
              <w:rPr>
                <w:sz w:val="12"/>
                <w:szCs w:val="12"/>
              </w:rPr>
            </w:pPr>
            <w:r w:rsidRPr="00CB1C2F">
              <w:rPr>
                <w:sz w:val="12"/>
                <w:szCs w:val="12"/>
              </w:rPr>
              <w:t>01</w:t>
            </w:r>
          </w:p>
        </w:tc>
        <w:tc>
          <w:tcPr>
            <w:tcW w:w="193" w:type="pct"/>
            <w:tcBorders>
              <w:top w:val="nil"/>
              <w:left w:val="nil"/>
              <w:bottom w:val="single" w:sz="4" w:space="0" w:color="000000"/>
              <w:right w:val="single" w:sz="4" w:space="0" w:color="000000"/>
            </w:tcBorders>
            <w:shd w:val="clear" w:color="auto" w:fill="auto"/>
            <w:vAlign w:val="center"/>
            <w:hideMark/>
          </w:tcPr>
          <w:p w14:paraId="3082F6F4" w14:textId="77777777" w:rsidR="00CB1C2F" w:rsidRPr="00CB1C2F" w:rsidRDefault="00CB1C2F" w:rsidP="00CB1C2F">
            <w:pPr>
              <w:jc w:val="center"/>
              <w:rPr>
                <w:sz w:val="12"/>
                <w:szCs w:val="12"/>
              </w:rPr>
            </w:pPr>
            <w:r w:rsidRPr="00CB1C2F">
              <w:rPr>
                <w:sz w:val="12"/>
                <w:szCs w:val="12"/>
              </w:rPr>
              <w:t>04</w:t>
            </w:r>
          </w:p>
        </w:tc>
        <w:tc>
          <w:tcPr>
            <w:tcW w:w="563" w:type="pct"/>
            <w:tcBorders>
              <w:top w:val="nil"/>
              <w:left w:val="nil"/>
              <w:bottom w:val="single" w:sz="4" w:space="0" w:color="000000"/>
              <w:right w:val="single" w:sz="4" w:space="0" w:color="000000"/>
            </w:tcBorders>
            <w:shd w:val="clear" w:color="auto" w:fill="auto"/>
            <w:vAlign w:val="center"/>
            <w:hideMark/>
          </w:tcPr>
          <w:p w14:paraId="2B48C8EE" w14:textId="77777777" w:rsidR="00CB1C2F" w:rsidRPr="00CB1C2F" w:rsidRDefault="00CB1C2F" w:rsidP="00CB1C2F">
            <w:pPr>
              <w:jc w:val="center"/>
              <w:rPr>
                <w:sz w:val="12"/>
                <w:szCs w:val="12"/>
              </w:rPr>
            </w:pPr>
            <w:r w:rsidRPr="00CB1C2F">
              <w:rPr>
                <w:sz w:val="12"/>
                <w:szCs w:val="12"/>
              </w:rPr>
              <w:t>99 0 00 51180</w:t>
            </w:r>
          </w:p>
        </w:tc>
        <w:tc>
          <w:tcPr>
            <w:tcW w:w="193" w:type="pct"/>
            <w:tcBorders>
              <w:top w:val="nil"/>
              <w:left w:val="nil"/>
              <w:bottom w:val="single" w:sz="4" w:space="0" w:color="000000"/>
              <w:right w:val="single" w:sz="4" w:space="0" w:color="000000"/>
            </w:tcBorders>
            <w:shd w:val="clear" w:color="auto" w:fill="auto"/>
            <w:vAlign w:val="center"/>
            <w:hideMark/>
          </w:tcPr>
          <w:p w14:paraId="22512795" w14:textId="77777777" w:rsidR="00CB1C2F" w:rsidRPr="00CB1C2F" w:rsidRDefault="00CB1C2F" w:rsidP="00CB1C2F">
            <w:pPr>
              <w:jc w:val="center"/>
              <w:rPr>
                <w:sz w:val="12"/>
                <w:szCs w:val="12"/>
              </w:rPr>
            </w:pPr>
            <w:r w:rsidRPr="00CB1C2F">
              <w:rPr>
                <w:sz w:val="12"/>
                <w:szCs w:val="12"/>
              </w:rPr>
              <w:t>120</w:t>
            </w:r>
          </w:p>
        </w:tc>
        <w:tc>
          <w:tcPr>
            <w:tcW w:w="615" w:type="pct"/>
            <w:tcBorders>
              <w:top w:val="nil"/>
              <w:left w:val="nil"/>
              <w:bottom w:val="single" w:sz="4" w:space="0" w:color="000000"/>
              <w:right w:val="single" w:sz="4" w:space="0" w:color="000000"/>
            </w:tcBorders>
            <w:shd w:val="clear" w:color="auto" w:fill="auto"/>
            <w:vAlign w:val="center"/>
            <w:hideMark/>
          </w:tcPr>
          <w:p w14:paraId="1E683FCB" w14:textId="77777777" w:rsidR="00CB1C2F" w:rsidRPr="00CB1C2F" w:rsidRDefault="00CB1C2F" w:rsidP="00CB1C2F">
            <w:pPr>
              <w:jc w:val="right"/>
              <w:rPr>
                <w:sz w:val="12"/>
                <w:szCs w:val="12"/>
              </w:rPr>
            </w:pPr>
            <w:r w:rsidRPr="00CB1C2F">
              <w:rPr>
                <w:sz w:val="12"/>
                <w:szCs w:val="12"/>
              </w:rPr>
              <w:t>817,6</w:t>
            </w:r>
          </w:p>
        </w:tc>
        <w:tc>
          <w:tcPr>
            <w:tcW w:w="615" w:type="pct"/>
            <w:tcBorders>
              <w:top w:val="nil"/>
              <w:left w:val="nil"/>
              <w:bottom w:val="single" w:sz="4" w:space="0" w:color="000000"/>
              <w:right w:val="single" w:sz="4" w:space="0" w:color="000000"/>
            </w:tcBorders>
            <w:shd w:val="clear" w:color="auto" w:fill="auto"/>
            <w:vAlign w:val="center"/>
            <w:hideMark/>
          </w:tcPr>
          <w:p w14:paraId="20641F39" w14:textId="77777777" w:rsidR="00CB1C2F" w:rsidRPr="00CB1C2F" w:rsidRDefault="00CB1C2F" w:rsidP="00CB1C2F">
            <w:pPr>
              <w:jc w:val="right"/>
              <w:rPr>
                <w:sz w:val="12"/>
                <w:szCs w:val="12"/>
              </w:rPr>
            </w:pPr>
            <w:r w:rsidRPr="00CB1C2F">
              <w:rPr>
                <w:sz w:val="12"/>
                <w:szCs w:val="12"/>
              </w:rPr>
              <w:t>936,4</w:t>
            </w:r>
          </w:p>
        </w:tc>
        <w:tc>
          <w:tcPr>
            <w:tcW w:w="615" w:type="pct"/>
            <w:tcBorders>
              <w:top w:val="nil"/>
              <w:left w:val="nil"/>
              <w:bottom w:val="single" w:sz="4" w:space="0" w:color="000000"/>
              <w:right w:val="single" w:sz="4" w:space="0" w:color="000000"/>
            </w:tcBorders>
            <w:shd w:val="clear" w:color="auto" w:fill="auto"/>
            <w:vAlign w:val="center"/>
            <w:hideMark/>
          </w:tcPr>
          <w:p w14:paraId="3C0E8455" w14:textId="77777777" w:rsidR="00CB1C2F" w:rsidRPr="00CB1C2F" w:rsidRDefault="00CB1C2F" w:rsidP="00CB1C2F">
            <w:pPr>
              <w:jc w:val="right"/>
              <w:rPr>
                <w:sz w:val="12"/>
                <w:szCs w:val="12"/>
              </w:rPr>
            </w:pPr>
            <w:r w:rsidRPr="00CB1C2F">
              <w:rPr>
                <w:sz w:val="12"/>
                <w:szCs w:val="12"/>
              </w:rPr>
              <w:t>968,3</w:t>
            </w:r>
          </w:p>
        </w:tc>
      </w:tr>
      <w:tr w:rsidR="00CB1C2F" w:rsidRPr="00CB1C2F" w14:paraId="221EE379"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17360D30" w14:textId="77777777" w:rsidR="00CB1C2F" w:rsidRPr="00CB1C2F" w:rsidRDefault="00CB1C2F" w:rsidP="00CB1C2F">
            <w:pPr>
              <w:rPr>
                <w:sz w:val="12"/>
                <w:szCs w:val="12"/>
              </w:rPr>
            </w:pPr>
            <w:r w:rsidRPr="00CB1C2F">
              <w:rPr>
                <w:sz w:val="12"/>
                <w:szCs w:val="12"/>
              </w:rPr>
              <w:t>Фонд оплаты труда государственных (муниципальных) органов</w:t>
            </w:r>
          </w:p>
        </w:tc>
        <w:tc>
          <w:tcPr>
            <w:tcW w:w="237" w:type="pct"/>
            <w:tcBorders>
              <w:top w:val="nil"/>
              <w:left w:val="nil"/>
              <w:bottom w:val="single" w:sz="4" w:space="0" w:color="000000"/>
              <w:right w:val="single" w:sz="4" w:space="0" w:color="000000"/>
            </w:tcBorders>
            <w:shd w:val="clear" w:color="auto" w:fill="auto"/>
            <w:vAlign w:val="center"/>
            <w:hideMark/>
          </w:tcPr>
          <w:p w14:paraId="0FA4A20A"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39E90491" w14:textId="77777777" w:rsidR="00CB1C2F" w:rsidRPr="00CB1C2F" w:rsidRDefault="00CB1C2F" w:rsidP="00CB1C2F">
            <w:pPr>
              <w:jc w:val="center"/>
              <w:rPr>
                <w:sz w:val="12"/>
                <w:szCs w:val="12"/>
              </w:rPr>
            </w:pPr>
            <w:r w:rsidRPr="00CB1C2F">
              <w:rPr>
                <w:sz w:val="12"/>
                <w:szCs w:val="12"/>
              </w:rPr>
              <w:t>01</w:t>
            </w:r>
          </w:p>
        </w:tc>
        <w:tc>
          <w:tcPr>
            <w:tcW w:w="193" w:type="pct"/>
            <w:tcBorders>
              <w:top w:val="nil"/>
              <w:left w:val="nil"/>
              <w:bottom w:val="single" w:sz="4" w:space="0" w:color="000000"/>
              <w:right w:val="single" w:sz="4" w:space="0" w:color="000000"/>
            </w:tcBorders>
            <w:shd w:val="clear" w:color="auto" w:fill="auto"/>
            <w:vAlign w:val="center"/>
            <w:hideMark/>
          </w:tcPr>
          <w:p w14:paraId="3B610B96" w14:textId="77777777" w:rsidR="00CB1C2F" w:rsidRPr="00CB1C2F" w:rsidRDefault="00CB1C2F" w:rsidP="00CB1C2F">
            <w:pPr>
              <w:jc w:val="center"/>
              <w:rPr>
                <w:sz w:val="12"/>
                <w:szCs w:val="12"/>
              </w:rPr>
            </w:pPr>
            <w:r w:rsidRPr="00CB1C2F">
              <w:rPr>
                <w:sz w:val="12"/>
                <w:szCs w:val="12"/>
              </w:rPr>
              <w:t>04</w:t>
            </w:r>
          </w:p>
        </w:tc>
        <w:tc>
          <w:tcPr>
            <w:tcW w:w="563" w:type="pct"/>
            <w:tcBorders>
              <w:top w:val="nil"/>
              <w:left w:val="nil"/>
              <w:bottom w:val="single" w:sz="4" w:space="0" w:color="000000"/>
              <w:right w:val="single" w:sz="4" w:space="0" w:color="000000"/>
            </w:tcBorders>
            <w:shd w:val="clear" w:color="auto" w:fill="auto"/>
            <w:vAlign w:val="center"/>
            <w:hideMark/>
          </w:tcPr>
          <w:p w14:paraId="15065C53" w14:textId="77777777" w:rsidR="00CB1C2F" w:rsidRPr="00CB1C2F" w:rsidRDefault="00CB1C2F" w:rsidP="00CB1C2F">
            <w:pPr>
              <w:jc w:val="center"/>
              <w:rPr>
                <w:sz w:val="12"/>
                <w:szCs w:val="12"/>
              </w:rPr>
            </w:pPr>
            <w:r w:rsidRPr="00CB1C2F">
              <w:rPr>
                <w:sz w:val="12"/>
                <w:szCs w:val="12"/>
              </w:rPr>
              <w:t>99 0 00 51180</w:t>
            </w:r>
          </w:p>
        </w:tc>
        <w:tc>
          <w:tcPr>
            <w:tcW w:w="193" w:type="pct"/>
            <w:tcBorders>
              <w:top w:val="nil"/>
              <w:left w:val="nil"/>
              <w:bottom w:val="single" w:sz="4" w:space="0" w:color="000000"/>
              <w:right w:val="single" w:sz="4" w:space="0" w:color="000000"/>
            </w:tcBorders>
            <w:shd w:val="clear" w:color="auto" w:fill="auto"/>
            <w:vAlign w:val="center"/>
            <w:hideMark/>
          </w:tcPr>
          <w:p w14:paraId="3010A608" w14:textId="77777777" w:rsidR="00CB1C2F" w:rsidRPr="00CB1C2F" w:rsidRDefault="00CB1C2F" w:rsidP="00CB1C2F">
            <w:pPr>
              <w:jc w:val="center"/>
              <w:rPr>
                <w:sz w:val="12"/>
                <w:szCs w:val="12"/>
              </w:rPr>
            </w:pPr>
            <w:r w:rsidRPr="00CB1C2F">
              <w:rPr>
                <w:sz w:val="12"/>
                <w:szCs w:val="12"/>
              </w:rPr>
              <w:t>121</w:t>
            </w:r>
          </w:p>
        </w:tc>
        <w:tc>
          <w:tcPr>
            <w:tcW w:w="615" w:type="pct"/>
            <w:tcBorders>
              <w:top w:val="nil"/>
              <w:left w:val="nil"/>
              <w:bottom w:val="single" w:sz="4" w:space="0" w:color="000000"/>
              <w:right w:val="single" w:sz="4" w:space="0" w:color="000000"/>
            </w:tcBorders>
            <w:shd w:val="clear" w:color="auto" w:fill="auto"/>
            <w:vAlign w:val="center"/>
            <w:hideMark/>
          </w:tcPr>
          <w:p w14:paraId="09BE5E7F" w14:textId="77777777" w:rsidR="00CB1C2F" w:rsidRPr="00CB1C2F" w:rsidRDefault="00CB1C2F" w:rsidP="00CB1C2F">
            <w:pPr>
              <w:jc w:val="right"/>
              <w:rPr>
                <w:sz w:val="12"/>
                <w:szCs w:val="12"/>
              </w:rPr>
            </w:pPr>
            <w:r w:rsidRPr="00CB1C2F">
              <w:rPr>
                <w:sz w:val="12"/>
                <w:szCs w:val="12"/>
              </w:rPr>
              <w:t>613,3</w:t>
            </w:r>
          </w:p>
        </w:tc>
        <w:tc>
          <w:tcPr>
            <w:tcW w:w="615" w:type="pct"/>
            <w:tcBorders>
              <w:top w:val="nil"/>
              <w:left w:val="nil"/>
              <w:bottom w:val="single" w:sz="4" w:space="0" w:color="000000"/>
              <w:right w:val="single" w:sz="4" w:space="0" w:color="000000"/>
            </w:tcBorders>
            <w:shd w:val="clear" w:color="auto" w:fill="auto"/>
            <w:vAlign w:val="center"/>
            <w:hideMark/>
          </w:tcPr>
          <w:p w14:paraId="673BDC97" w14:textId="77777777" w:rsidR="00CB1C2F" w:rsidRPr="00CB1C2F" w:rsidRDefault="00CB1C2F" w:rsidP="00CB1C2F">
            <w:pPr>
              <w:jc w:val="right"/>
              <w:rPr>
                <w:sz w:val="12"/>
                <w:szCs w:val="12"/>
              </w:rPr>
            </w:pPr>
            <w:r w:rsidRPr="00CB1C2F">
              <w:rPr>
                <w:sz w:val="12"/>
                <w:szCs w:val="12"/>
              </w:rPr>
              <w:t>719,2</w:t>
            </w:r>
          </w:p>
        </w:tc>
        <w:tc>
          <w:tcPr>
            <w:tcW w:w="615" w:type="pct"/>
            <w:tcBorders>
              <w:top w:val="nil"/>
              <w:left w:val="nil"/>
              <w:bottom w:val="single" w:sz="4" w:space="0" w:color="000000"/>
              <w:right w:val="single" w:sz="4" w:space="0" w:color="000000"/>
            </w:tcBorders>
            <w:shd w:val="clear" w:color="auto" w:fill="auto"/>
            <w:vAlign w:val="center"/>
            <w:hideMark/>
          </w:tcPr>
          <w:p w14:paraId="7E8A7E5E" w14:textId="77777777" w:rsidR="00CB1C2F" w:rsidRPr="00CB1C2F" w:rsidRDefault="00CB1C2F" w:rsidP="00CB1C2F">
            <w:pPr>
              <w:jc w:val="right"/>
              <w:rPr>
                <w:sz w:val="12"/>
                <w:szCs w:val="12"/>
              </w:rPr>
            </w:pPr>
            <w:r w:rsidRPr="00CB1C2F">
              <w:rPr>
                <w:sz w:val="12"/>
                <w:szCs w:val="12"/>
              </w:rPr>
              <w:t>743,7</w:t>
            </w:r>
          </w:p>
        </w:tc>
      </w:tr>
      <w:tr w:rsidR="00CB1C2F" w:rsidRPr="00CB1C2F" w14:paraId="7D4C4E38"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16094E3C" w14:textId="77777777" w:rsidR="00CB1C2F" w:rsidRPr="00CB1C2F" w:rsidRDefault="00CB1C2F" w:rsidP="00CB1C2F">
            <w:pPr>
              <w:rPr>
                <w:sz w:val="12"/>
                <w:szCs w:val="12"/>
              </w:rPr>
            </w:pPr>
            <w:r w:rsidRPr="00CB1C2F">
              <w:rPr>
                <w:sz w:val="12"/>
                <w:szCs w:val="12"/>
              </w:rPr>
              <w:t>Иные выплаты персоналу государственных (муниципальных) органов, за исключением фонда оплаты труда</w:t>
            </w:r>
          </w:p>
        </w:tc>
        <w:tc>
          <w:tcPr>
            <w:tcW w:w="237" w:type="pct"/>
            <w:tcBorders>
              <w:top w:val="nil"/>
              <w:left w:val="nil"/>
              <w:bottom w:val="single" w:sz="4" w:space="0" w:color="000000"/>
              <w:right w:val="single" w:sz="4" w:space="0" w:color="000000"/>
            </w:tcBorders>
            <w:shd w:val="clear" w:color="auto" w:fill="auto"/>
            <w:vAlign w:val="center"/>
            <w:hideMark/>
          </w:tcPr>
          <w:p w14:paraId="7E0B0CE4"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08FA7068" w14:textId="77777777" w:rsidR="00CB1C2F" w:rsidRPr="00CB1C2F" w:rsidRDefault="00CB1C2F" w:rsidP="00CB1C2F">
            <w:pPr>
              <w:jc w:val="center"/>
              <w:rPr>
                <w:sz w:val="12"/>
                <w:szCs w:val="12"/>
              </w:rPr>
            </w:pPr>
            <w:r w:rsidRPr="00CB1C2F">
              <w:rPr>
                <w:sz w:val="12"/>
                <w:szCs w:val="12"/>
              </w:rPr>
              <w:t>01</w:t>
            </w:r>
          </w:p>
        </w:tc>
        <w:tc>
          <w:tcPr>
            <w:tcW w:w="193" w:type="pct"/>
            <w:tcBorders>
              <w:top w:val="nil"/>
              <w:left w:val="nil"/>
              <w:bottom w:val="single" w:sz="4" w:space="0" w:color="000000"/>
              <w:right w:val="single" w:sz="4" w:space="0" w:color="000000"/>
            </w:tcBorders>
            <w:shd w:val="clear" w:color="auto" w:fill="auto"/>
            <w:vAlign w:val="center"/>
            <w:hideMark/>
          </w:tcPr>
          <w:p w14:paraId="0AB6F6B7" w14:textId="77777777" w:rsidR="00CB1C2F" w:rsidRPr="00CB1C2F" w:rsidRDefault="00CB1C2F" w:rsidP="00CB1C2F">
            <w:pPr>
              <w:jc w:val="center"/>
              <w:rPr>
                <w:sz w:val="12"/>
                <w:szCs w:val="12"/>
              </w:rPr>
            </w:pPr>
            <w:r w:rsidRPr="00CB1C2F">
              <w:rPr>
                <w:sz w:val="12"/>
                <w:szCs w:val="12"/>
              </w:rPr>
              <w:t>04</w:t>
            </w:r>
          </w:p>
        </w:tc>
        <w:tc>
          <w:tcPr>
            <w:tcW w:w="563" w:type="pct"/>
            <w:tcBorders>
              <w:top w:val="nil"/>
              <w:left w:val="nil"/>
              <w:bottom w:val="single" w:sz="4" w:space="0" w:color="000000"/>
              <w:right w:val="single" w:sz="4" w:space="0" w:color="000000"/>
            </w:tcBorders>
            <w:shd w:val="clear" w:color="auto" w:fill="auto"/>
            <w:vAlign w:val="center"/>
            <w:hideMark/>
          </w:tcPr>
          <w:p w14:paraId="28236F0C" w14:textId="77777777" w:rsidR="00CB1C2F" w:rsidRPr="00CB1C2F" w:rsidRDefault="00CB1C2F" w:rsidP="00CB1C2F">
            <w:pPr>
              <w:jc w:val="center"/>
              <w:rPr>
                <w:sz w:val="12"/>
                <w:szCs w:val="12"/>
              </w:rPr>
            </w:pPr>
            <w:r w:rsidRPr="00CB1C2F">
              <w:rPr>
                <w:sz w:val="12"/>
                <w:szCs w:val="12"/>
              </w:rPr>
              <w:t>99 0 00 51180</w:t>
            </w:r>
          </w:p>
        </w:tc>
        <w:tc>
          <w:tcPr>
            <w:tcW w:w="193" w:type="pct"/>
            <w:tcBorders>
              <w:top w:val="nil"/>
              <w:left w:val="nil"/>
              <w:bottom w:val="single" w:sz="4" w:space="0" w:color="000000"/>
              <w:right w:val="single" w:sz="4" w:space="0" w:color="000000"/>
            </w:tcBorders>
            <w:shd w:val="clear" w:color="auto" w:fill="auto"/>
            <w:vAlign w:val="center"/>
            <w:hideMark/>
          </w:tcPr>
          <w:p w14:paraId="7267EB69" w14:textId="77777777" w:rsidR="00CB1C2F" w:rsidRPr="00CB1C2F" w:rsidRDefault="00CB1C2F" w:rsidP="00CB1C2F">
            <w:pPr>
              <w:jc w:val="center"/>
              <w:rPr>
                <w:sz w:val="12"/>
                <w:szCs w:val="12"/>
              </w:rPr>
            </w:pPr>
            <w:r w:rsidRPr="00CB1C2F">
              <w:rPr>
                <w:sz w:val="12"/>
                <w:szCs w:val="12"/>
              </w:rPr>
              <w:t>122</w:t>
            </w:r>
          </w:p>
        </w:tc>
        <w:tc>
          <w:tcPr>
            <w:tcW w:w="615" w:type="pct"/>
            <w:tcBorders>
              <w:top w:val="nil"/>
              <w:left w:val="nil"/>
              <w:bottom w:val="single" w:sz="4" w:space="0" w:color="000000"/>
              <w:right w:val="single" w:sz="4" w:space="0" w:color="000000"/>
            </w:tcBorders>
            <w:shd w:val="clear" w:color="auto" w:fill="auto"/>
            <w:vAlign w:val="center"/>
            <w:hideMark/>
          </w:tcPr>
          <w:p w14:paraId="17BF02FF" w14:textId="77777777" w:rsidR="00CB1C2F" w:rsidRPr="00CB1C2F" w:rsidRDefault="00CB1C2F" w:rsidP="00CB1C2F">
            <w:pPr>
              <w:jc w:val="right"/>
              <w:rPr>
                <w:sz w:val="12"/>
                <w:szCs w:val="12"/>
              </w:rPr>
            </w:pPr>
            <w:r w:rsidRPr="00CB1C2F">
              <w:rPr>
                <w:sz w:val="12"/>
                <w:szCs w:val="12"/>
              </w:rPr>
              <w:t>19,1</w:t>
            </w:r>
          </w:p>
        </w:tc>
        <w:tc>
          <w:tcPr>
            <w:tcW w:w="615" w:type="pct"/>
            <w:tcBorders>
              <w:top w:val="nil"/>
              <w:left w:val="nil"/>
              <w:bottom w:val="single" w:sz="4" w:space="0" w:color="000000"/>
              <w:right w:val="single" w:sz="4" w:space="0" w:color="000000"/>
            </w:tcBorders>
            <w:shd w:val="clear" w:color="auto" w:fill="auto"/>
            <w:vAlign w:val="center"/>
            <w:hideMark/>
          </w:tcPr>
          <w:p w14:paraId="15E2C130" w14:textId="77777777" w:rsidR="00CB1C2F" w:rsidRPr="00CB1C2F" w:rsidRDefault="00CB1C2F" w:rsidP="00CB1C2F">
            <w:pPr>
              <w:jc w:val="right"/>
              <w:rPr>
                <w:sz w:val="12"/>
                <w:szCs w:val="12"/>
              </w:rPr>
            </w:pPr>
            <w:r w:rsidRPr="00CB1C2F">
              <w:rPr>
                <w:sz w:val="12"/>
                <w:szCs w:val="12"/>
              </w:rPr>
              <w:t> </w:t>
            </w:r>
          </w:p>
        </w:tc>
        <w:tc>
          <w:tcPr>
            <w:tcW w:w="615" w:type="pct"/>
            <w:tcBorders>
              <w:top w:val="nil"/>
              <w:left w:val="nil"/>
              <w:bottom w:val="single" w:sz="4" w:space="0" w:color="000000"/>
              <w:right w:val="single" w:sz="4" w:space="0" w:color="000000"/>
            </w:tcBorders>
            <w:shd w:val="clear" w:color="auto" w:fill="auto"/>
            <w:vAlign w:val="center"/>
            <w:hideMark/>
          </w:tcPr>
          <w:p w14:paraId="371A0C08" w14:textId="77777777" w:rsidR="00CB1C2F" w:rsidRPr="00CB1C2F" w:rsidRDefault="00CB1C2F" w:rsidP="00CB1C2F">
            <w:pPr>
              <w:jc w:val="right"/>
              <w:rPr>
                <w:sz w:val="12"/>
                <w:szCs w:val="12"/>
              </w:rPr>
            </w:pPr>
            <w:r w:rsidRPr="00CB1C2F">
              <w:rPr>
                <w:sz w:val="12"/>
                <w:szCs w:val="12"/>
              </w:rPr>
              <w:t> </w:t>
            </w:r>
          </w:p>
        </w:tc>
      </w:tr>
      <w:tr w:rsidR="00CB1C2F" w:rsidRPr="00CB1C2F" w14:paraId="072490D2"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7361A6D6" w14:textId="77777777" w:rsidR="00CB1C2F" w:rsidRPr="00CB1C2F" w:rsidRDefault="00CB1C2F" w:rsidP="00CB1C2F">
            <w:pPr>
              <w:rPr>
                <w:sz w:val="12"/>
                <w:szCs w:val="12"/>
              </w:rPr>
            </w:pPr>
            <w:r w:rsidRPr="00CB1C2F">
              <w:rPr>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37" w:type="pct"/>
            <w:tcBorders>
              <w:top w:val="nil"/>
              <w:left w:val="nil"/>
              <w:bottom w:val="single" w:sz="4" w:space="0" w:color="000000"/>
              <w:right w:val="single" w:sz="4" w:space="0" w:color="000000"/>
            </w:tcBorders>
            <w:shd w:val="clear" w:color="auto" w:fill="auto"/>
            <w:vAlign w:val="center"/>
            <w:hideMark/>
          </w:tcPr>
          <w:p w14:paraId="044A608C"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346697A1" w14:textId="77777777" w:rsidR="00CB1C2F" w:rsidRPr="00CB1C2F" w:rsidRDefault="00CB1C2F" w:rsidP="00CB1C2F">
            <w:pPr>
              <w:jc w:val="center"/>
              <w:rPr>
                <w:sz w:val="12"/>
                <w:szCs w:val="12"/>
              </w:rPr>
            </w:pPr>
            <w:r w:rsidRPr="00CB1C2F">
              <w:rPr>
                <w:sz w:val="12"/>
                <w:szCs w:val="12"/>
              </w:rPr>
              <w:t>01</w:t>
            </w:r>
          </w:p>
        </w:tc>
        <w:tc>
          <w:tcPr>
            <w:tcW w:w="193" w:type="pct"/>
            <w:tcBorders>
              <w:top w:val="nil"/>
              <w:left w:val="nil"/>
              <w:bottom w:val="single" w:sz="4" w:space="0" w:color="000000"/>
              <w:right w:val="single" w:sz="4" w:space="0" w:color="000000"/>
            </w:tcBorders>
            <w:shd w:val="clear" w:color="auto" w:fill="auto"/>
            <w:vAlign w:val="center"/>
            <w:hideMark/>
          </w:tcPr>
          <w:p w14:paraId="5ED3BAE0" w14:textId="77777777" w:rsidR="00CB1C2F" w:rsidRPr="00CB1C2F" w:rsidRDefault="00CB1C2F" w:rsidP="00CB1C2F">
            <w:pPr>
              <w:jc w:val="center"/>
              <w:rPr>
                <w:sz w:val="12"/>
                <w:szCs w:val="12"/>
              </w:rPr>
            </w:pPr>
            <w:r w:rsidRPr="00CB1C2F">
              <w:rPr>
                <w:sz w:val="12"/>
                <w:szCs w:val="12"/>
              </w:rPr>
              <w:t>04</w:t>
            </w:r>
          </w:p>
        </w:tc>
        <w:tc>
          <w:tcPr>
            <w:tcW w:w="563" w:type="pct"/>
            <w:tcBorders>
              <w:top w:val="nil"/>
              <w:left w:val="nil"/>
              <w:bottom w:val="single" w:sz="4" w:space="0" w:color="000000"/>
              <w:right w:val="single" w:sz="4" w:space="0" w:color="000000"/>
            </w:tcBorders>
            <w:shd w:val="clear" w:color="auto" w:fill="auto"/>
            <w:vAlign w:val="center"/>
            <w:hideMark/>
          </w:tcPr>
          <w:p w14:paraId="7BB516D6" w14:textId="77777777" w:rsidR="00CB1C2F" w:rsidRPr="00CB1C2F" w:rsidRDefault="00CB1C2F" w:rsidP="00CB1C2F">
            <w:pPr>
              <w:jc w:val="center"/>
              <w:rPr>
                <w:sz w:val="12"/>
                <w:szCs w:val="12"/>
              </w:rPr>
            </w:pPr>
            <w:r w:rsidRPr="00CB1C2F">
              <w:rPr>
                <w:sz w:val="12"/>
                <w:szCs w:val="12"/>
              </w:rPr>
              <w:t>99 0 00 51180</w:t>
            </w:r>
          </w:p>
        </w:tc>
        <w:tc>
          <w:tcPr>
            <w:tcW w:w="193" w:type="pct"/>
            <w:tcBorders>
              <w:top w:val="nil"/>
              <w:left w:val="nil"/>
              <w:bottom w:val="single" w:sz="4" w:space="0" w:color="000000"/>
              <w:right w:val="single" w:sz="4" w:space="0" w:color="000000"/>
            </w:tcBorders>
            <w:shd w:val="clear" w:color="auto" w:fill="auto"/>
            <w:vAlign w:val="center"/>
            <w:hideMark/>
          </w:tcPr>
          <w:p w14:paraId="6D3A0C6C" w14:textId="77777777" w:rsidR="00CB1C2F" w:rsidRPr="00CB1C2F" w:rsidRDefault="00CB1C2F" w:rsidP="00CB1C2F">
            <w:pPr>
              <w:jc w:val="center"/>
              <w:rPr>
                <w:sz w:val="12"/>
                <w:szCs w:val="12"/>
              </w:rPr>
            </w:pPr>
            <w:r w:rsidRPr="00CB1C2F">
              <w:rPr>
                <w:sz w:val="12"/>
                <w:szCs w:val="12"/>
              </w:rPr>
              <w:t>129</w:t>
            </w:r>
          </w:p>
        </w:tc>
        <w:tc>
          <w:tcPr>
            <w:tcW w:w="615" w:type="pct"/>
            <w:tcBorders>
              <w:top w:val="nil"/>
              <w:left w:val="nil"/>
              <w:bottom w:val="single" w:sz="4" w:space="0" w:color="000000"/>
              <w:right w:val="single" w:sz="4" w:space="0" w:color="000000"/>
            </w:tcBorders>
            <w:shd w:val="clear" w:color="auto" w:fill="auto"/>
            <w:vAlign w:val="center"/>
            <w:hideMark/>
          </w:tcPr>
          <w:p w14:paraId="66FB6EAA" w14:textId="77777777" w:rsidR="00CB1C2F" w:rsidRPr="00CB1C2F" w:rsidRDefault="00CB1C2F" w:rsidP="00CB1C2F">
            <w:pPr>
              <w:jc w:val="right"/>
              <w:rPr>
                <w:sz w:val="12"/>
                <w:szCs w:val="12"/>
              </w:rPr>
            </w:pPr>
            <w:r w:rsidRPr="00CB1C2F">
              <w:rPr>
                <w:sz w:val="12"/>
                <w:szCs w:val="12"/>
              </w:rPr>
              <w:t>185,2</w:t>
            </w:r>
          </w:p>
        </w:tc>
        <w:tc>
          <w:tcPr>
            <w:tcW w:w="615" w:type="pct"/>
            <w:tcBorders>
              <w:top w:val="nil"/>
              <w:left w:val="nil"/>
              <w:bottom w:val="single" w:sz="4" w:space="0" w:color="000000"/>
              <w:right w:val="single" w:sz="4" w:space="0" w:color="000000"/>
            </w:tcBorders>
            <w:shd w:val="clear" w:color="auto" w:fill="auto"/>
            <w:vAlign w:val="center"/>
            <w:hideMark/>
          </w:tcPr>
          <w:p w14:paraId="56D14B18" w14:textId="77777777" w:rsidR="00CB1C2F" w:rsidRPr="00CB1C2F" w:rsidRDefault="00CB1C2F" w:rsidP="00CB1C2F">
            <w:pPr>
              <w:jc w:val="right"/>
              <w:rPr>
                <w:sz w:val="12"/>
                <w:szCs w:val="12"/>
              </w:rPr>
            </w:pPr>
            <w:r w:rsidRPr="00CB1C2F">
              <w:rPr>
                <w:sz w:val="12"/>
                <w:szCs w:val="12"/>
              </w:rPr>
              <w:t>217,2</w:t>
            </w:r>
          </w:p>
        </w:tc>
        <w:tc>
          <w:tcPr>
            <w:tcW w:w="615" w:type="pct"/>
            <w:tcBorders>
              <w:top w:val="nil"/>
              <w:left w:val="nil"/>
              <w:bottom w:val="single" w:sz="4" w:space="0" w:color="000000"/>
              <w:right w:val="single" w:sz="4" w:space="0" w:color="000000"/>
            </w:tcBorders>
            <w:shd w:val="clear" w:color="auto" w:fill="auto"/>
            <w:vAlign w:val="center"/>
            <w:hideMark/>
          </w:tcPr>
          <w:p w14:paraId="363AC1AB" w14:textId="77777777" w:rsidR="00CB1C2F" w:rsidRPr="00CB1C2F" w:rsidRDefault="00CB1C2F" w:rsidP="00CB1C2F">
            <w:pPr>
              <w:jc w:val="right"/>
              <w:rPr>
                <w:sz w:val="12"/>
                <w:szCs w:val="12"/>
              </w:rPr>
            </w:pPr>
            <w:r w:rsidRPr="00CB1C2F">
              <w:rPr>
                <w:sz w:val="12"/>
                <w:szCs w:val="12"/>
              </w:rPr>
              <w:t>224,6</w:t>
            </w:r>
          </w:p>
        </w:tc>
      </w:tr>
      <w:tr w:rsidR="00CB1C2F" w:rsidRPr="00CB1C2F" w14:paraId="42982F61"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20D477A5" w14:textId="77777777" w:rsidR="00CB1C2F" w:rsidRPr="00CB1C2F" w:rsidRDefault="00CB1C2F" w:rsidP="00CB1C2F">
            <w:pPr>
              <w:rPr>
                <w:sz w:val="12"/>
                <w:szCs w:val="12"/>
              </w:rPr>
            </w:pPr>
            <w:r w:rsidRPr="00CB1C2F">
              <w:rPr>
                <w:sz w:val="12"/>
                <w:szCs w:val="12"/>
              </w:rPr>
              <w:t>Закупка товаров, работ и услуг для обеспечения государственных (муниципальных) нужд</w:t>
            </w:r>
          </w:p>
        </w:tc>
        <w:tc>
          <w:tcPr>
            <w:tcW w:w="237" w:type="pct"/>
            <w:tcBorders>
              <w:top w:val="nil"/>
              <w:left w:val="nil"/>
              <w:bottom w:val="single" w:sz="4" w:space="0" w:color="000000"/>
              <w:right w:val="single" w:sz="4" w:space="0" w:color="000000"/>
            </w:tcBorders>
            <w:shd w:val="clear" w:color="auto" w:fill="auto"/>
            <w:vAlign w:val="center"/>
            <w:hideMark/>
          </w:tcPr>
          <w:p w14:paraId="11FEC6FE"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7624ADC6" w14:textId="77777777" w:rsidR="00CB1C2F" w:rsidRPr="00CB1C2F" w:rsidRDefault="00CB1C2F" w:rsidP="00CB1C2F">
            <w:pPr>
              <w:jc w:val="center"/>
              <w:rPr>
                <w:sz w:val="12"/>
                <w:szCs w:val="12"/>
              </w:rPr>
            </w:pPr>
            <w:r w:rsidRPr="00CB1C2F">
              <w:rPr>
                <w:sz w:val="12"/>
                <w:szCs w:val="12"/>
              </w:rPr>
              <w:t>01</w:t>
            </w:r>
          </w:p>
        </w:tc>
        <w:tc>
          <w:tcPr>
            <w:tcW w:w="193" w:type="pct"/>
            <w:tcBorders>
              <w:top w:val="nil"/>
              <w:left w:val="nil"/>
              <w:bottom w:val="single" w:sz="4" w:space="0" w:color="000000"/>
              <w:right w:val="single" w:sz="4" w:space="0" w:color="000000"/>
            </w:tcBorders>
            <w:shd w:val="clear" w:color="auto" w:fill="auto"/>
            <w:vAlign w:val="center"/>
            <w:hideMark/>
          </w:tcPr>
          <w:p w14:paraId="782B8B46" w14:textId="77777777" w:rsidR="00CB1C2F" w:rsidRPr="00CB1C2F" w:rsidRDefault="00CB1C2F" w:rsidP="00CB1C2F">
            <w:pPr>
              <w:jc w:val="center"/>
              <w:rPr>
                <w:sz w:val="12"/>
                <w:szCs w:val="12"/>
              </w:rPr>
            </w:pPr>
            <w:r w:rsidRPr="00CB1C2F">
              <w:rPr>
                <w:sz w:val="12"/>
                <w:szCs w:val="12"/>
              </w:rPr>
              <w:t>04</w:t>
            </w:r>
          </w:p>
        </w:tc>
        <w:tc>
          <w:tcPr>
            <w:tcW w:w="563" w:type="pct"/>
            <w:tcBorders>
              <w:top w:val="nil"/>
              <w:left w:val="nil"/>
              <w:bottom w:val="single" w:sz="4" w:space="0" w:color="000000"/>
              <w:right w:val="single" w:sz="4" w:space="0" w:color="000000"/>
            </w:tcBorders>
            <w:shd w:val="clear" w:color="auto" w:fill="auto"/>
            <w:vAlign w:val="center"/>
            <w:hideMark/>
          </w:tcPr>
          <w:p w14:paraId="398AF07F" w14:textId="77777777" w:rsidR="00CB1C2F" w:rsidRPr="00CB1C2F" w:rsidRDefault="00CB1C2F" w:rsidP="00CB1C2F">
            <w:pPr>
              <w:jc w:val="center"/>
              <w:rPr>
                <w:sz w:val="12"/>
                <w:szCs w:val="12"/>
              </w:rPr>
            </w:pPr>
            <w:r w:rsidRPr="00CB1C2F">
              <w:rPr>
                <w:sz w:val="12"/>
                <w:szCs w:val="12"/>
              </w:rPr>
              <w:t>99 0 00 51180</w:t>
            </w:r>
          </w:p>
        </w:tc>
        <w:tc>
          <w:tcPr>
            <w:tcW w:w="193" w:type="pct"/>
            <w:tcBorders>
              <w:top w:val="nil"/>
              <w:left w:val="nil"/>
              <w:bottom w:val="single" w:sz="4" w:space="0" w:color="000000"/>
              <w:right w:val="single" w:sz="4" w:space="0" w:color="000000"/>
            </w:tcBorders>
            <w:shd w:val="clear" w:color="auto" w:fill="auto"/>
            <w:vAlign w:val="center"/>
            <w:hideMark/>
          </w:tcPr>
          <w:p w14:paraId="2238F98D" w14:textId="77777777" w:rsidR="00CB1C2F" w:rsidRPr="00CB1C2F" w:rsidRDefault="00CB1C2F" w:rsidP="00CB1C2F">
            <w:pPr>
              <w:jc w:val="center"/>
              <w:rPr>
                <w:sz w:val="12"/>
                <w:szCs w:val="12"/>
              </w:rPr>
            </w:pPr>
            <w:r w:rsidRPr="00CB1C2F">
              <w:rPr>
                <w:sz w:val="12"/>
                <w:szCs w:val="12"/>
              </w:rPr>
              <w:t>200</w:t>
            </w:r>
          </w:p>
        </w:tc>
        <w:tc>
          <w:tcPr>
            <w:tcW w:w="615" w:type="pct"/>
            <w:tcBorders>
              <w:top w:val="nil"/>
              <w:left w:val="nil"/>
              <w:bottom w:val="single" w:sz="4" w:space="0" w:color="000000"/>
              <w:right w:val="single" w:sz="4" w:space="0" w:color="000000"/>
            </w:tcBorders>
            <w:shd w:val="clear" w:color="auto" w:fill="auto"/>
            <w:vAlign w:val="center"/>
            <w:hideMark/>
          </w:tcPr>
          <w:p w14:paraId="7ECA5FA6" w14:textId="77777777" w:rsidR="00CB1C2F" w:rsidRPr="00CB1C2F" w:rsidRDefault="00CB1C2F" w:rsidP="00CB1C2F">
            <w:pPr>
              <w:jc w:val="right"/>
              <w:rPr>
                <w:sz w:val="12"/>
                <w:szCs w:val="12"/>
              </w:rPr>
            </w:pPr>
            <w:r w:rsidRPr="00CB1C2F">
              <w:rPr>
                <w:sz w:val="12"/>
                <w:szCs w:val="12"/>
              </w:rPr>
              <w:t>37,6</w:t>
            </w:r>
          </w:p>
        </w:tc>
        <w:tc>
          <w:tcPr>
            <w:tcW w:w="615" w:type="pct"/>
            <w:tcBorders>
              <w:top w:val="nil"/>
              <w:left w:val="nil"/>
              <w:bottom w:val="single" w:sz="4" w:space="0" w:color="000000"/>
              <w:right w:val="single" w:sz="4" w:space="0" w:color="000000"/>
            </w:tcBorders>
            <w:shd w:val="clear" w:color="auto" w:fill="auto"/>
            <w:vAlign w:val="center"/>
            <w:hideMark/>
          </w:tcPr>
          <w:p w14:paraId="34C463CF" w14:textId="77777777" w:rsidR="00CB1C2F" w:rsidRPr="00CB1C2F" w:rsidRDefault="00CB1C2F" w:rsidP="00CB1C2F">
            <w:pPr>
              <w:jc w:val="right"/>
              <w:rPr>
                <w:sz w:val="12"/>
                <w:szCs w:val="12"/>
              </w:rPr>
            </w:pPr>
            <w:r w:rsidRPr="00CB1C2F">
              <w:rPr>
                <w:sz w:val="12"/>
                <w:szCs w:val="12"/>
              </w:rPr>
              <w:t> </w:t>
            </w:r>
          </w:p>
        </w:tc>
        <w:tc>
          <w:tcPr>
            <w:tcW w:w="615" w:type="pct"/>
            <w:tcBorders>
              <w:top w:val="nil"/>
              <w:left w:val="nil"/>
              <w:bottom w:val="single" w:sz="4" w:space="0" w:color="000000"/>
              <w:right w:val="single" w:sz="4" w:space="0" w:color="000000"/>
            </w:tcBorders>
            <w:shd w:val="clear" w:color="auto" w:fill="auto"/>
            <w:vAlign w:val="center"/>
            <w:hideMark/>
          </w:tcPr>
          <w:p w14:paraId="6D35C374" w14:textId="77777777" w:rsidR="00CB1C2F" w:rsidRPr="00CB1C2F" w:rsidRDefault="00CB1C2F" w:rsidP="00CB1C2F">
            <w:pPr>
              <w:jc w:val="right"/>
              <w:rPr>
                <w:sz w:val="12"/>
                <w:szCs w:val="12"/>
              </w:rPr>
            </w:pPr>
            <w:r w:rsidRPr="00CB1C2F">
              <w:rPr>
                <w:sz w:val="12"/>
                <w:szCs w:val="12"/>
              </w:rPr>
              <w:t> </w:t>
            </w:r>
          </w:p>
        </w:tc>
      </w:tr>
      <w:tr w:rsidR="00CB1C2F" w:rsidRPr="00CB1C2F" w14:paraId="09CBB311"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635E67FD" w14:textId="77777777" w:rsidR="00CB1C2F" w:rsidRPr="00CB1C2F" w:rsidRDefault="00CB1C2F" w:rsidP="00CB1C2F">
            <w:pPr>
              <w:rPr>
                <w:sz w:val="12"/>
                <w:szCs w:val="12"/>
              </w:rPr>
            </w:pPr>
            <w:r w:rsidRPr="00CB1C2F">
              <w:rPr>
                <w:sz w:val="12"/>
                <w:szCs w:val="12"/>
              </w:rPr>
              <w:t>Иные закупки товаров, работ и услуг для обеспечения государственных (муниципальных) нужд</w:t>
            </w:r>
          </w:p>
        </w:tc>
        <w:tc>
          <w:tcPr>
            <w:tcW w:w="237" w:type="pct"/>
            <w:tcBorders>
              <w:top w:val="nil"/>
              <w:left w:val="nil"/>
              <w:bottom w:val="single" w:sz="4" w:space="0" w:color="000000"/>
              <w:right w:val="single" w:sz="4" w:space="0" w:color="000000"/>
            </w:tcBorders>
            <w:shd w:val="clear" w:color="auto" w:fill="auto"/>
            <w:vAlign w:val="center"/>
            <w:hideMark/>
          </w:tcPr>
          <w:p w14:paraId="37C84740"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19624323" w14:textId="77777777" w:rsidR="00CB1C2F" w:rsidRPr="00CB1C2F" w:rsidRDefault="00CB1C2F" w:rsidP="00CB1C2F">
            <w:pPr>
              <w:jc w:val="center"/>
              <w:rPr>
                <w:sz w:val="12"/>
                <w:szCs w:val="12"/>
              </w:rPr>
            </w:pPr>
            <w:r w:rsidRPr="00CB1C2F">
              <w:rPr>
                <w:sz w:val="12"/>
                <w:szCs w:val="12"/>
              </w:rPr>
              <w:t>01</w:t>
            </w:r>
          </w:p>
        </w:tc>
        <w:tc>
          <w:tcPr>
            <w:tcW w:w="193" w:type="pct"/>
            <w:tcBorders>
              <w:top w:val="nil"/>
              <w:left w:val="nil"/>
              <w:bottom w:val="single" w:sz="4" w:space="0" w:color="000000"/>
              <w:right w:val="single" w:sz="4" w:space="0" w:color="000000"/>
            </w:tcBorders>
            <w:shd w:val="clear" w:color="auto" w:fill="auto"/>
            <w:vAlign w:val="center"/>
            <w:hideMark/>
          </w:tcPr>
          <w:p w14:paraId="69B643DE" w14:textId="77777777" w:rsidR="00CB1C2F" w:rsidRPr="00CB1C2F" w:rsidRDefault="00CB1C2F" w:rsidP="00CB1C2F">
            <w:pPr>
              <w:jc w:val="center"/>
              <w:rPr>
                <w:sz w:val="12"/>
                <w:szCs w:val="12"/>
              </w:rPr>
            </w:pPr>
            <w:r w:rsidRPr="00CB1C2F">
              <w:rPr>
                <w:sz w:val="12"/>
                <w:szCs w:val="12"/>
              </w:rPr>
              <w:t>04</w:t>
            </w:r>
          </w:p>
        </w:tc>
        <w:tc>
          <w:tcPr>
            <w:tcW w:w="563" w:type="pct"/>
            <w:tcBorders>
              <w:top w:val="nil"/>
              <w:left w:val="nil"/>
              <w:bottom w:val="single" w:sz="4" w:space="0" w:color="000000"/>
              <w:right w:val="single" w:sz="4" w:space="0" w:color="000000"/>
            </w:tcBorders>
            <w:shd w:val="clear" w:color="auto" w:fill="auto"/>
            <w:vAlign w:val="center"/>
            <w:hideMark/>
          </w:tcPr>
          <w:p w14:paraId="105697A8" w14:textId="77777777" w:rsidR="00CB1C2F" w:rsidRPr="00CB1C2F" w:rsidRDefault="00CB1C2F" w:rsidP="00CB1C2F">
            <w:pPr>
              <w:jc w:val="center"/>
              <w:rPr>
                <w:sz w:val="12"/>
                <w:szCs w:val="12"/>
              </w:rPr>
            </w:pPr>
            <w:r w:rsidRPr="00CB1C2F">
              <w:rPr>
                <w:sz w:val="12"/>
                <w:szCs w:val="12"/>
              </w:rPr>
              <w:t>99 0 00 51180</w:t>
            </w:r>
          </w:p>
        </w:tc>
        <w:tc>
          <w:tcPr>
            <w:tcW w:w="193" w:type="pct"/>
            <w:tcBorders>
              <w:top w:val="nil"/>
              <w:left w:val="nil"/>
              <w:bottom w:val="single" w:sz="4" w:space="0" w:color="000000"/>
              <w:right w:val="single" w:sz="4" w:space="0" w:color="000000"/>
            </w:tcBorders>
            <w:shd w:val="clear" w:color="auto" w:fill="auto"/>
            <w:vAlign w:val="center"/>
            <w:hideMark/>
          </w:tcPr>
          <w:p w14:paraId="6504D31C" w14:textId="77777777" w:rsidR="00CB1C2F" w:rsidRPr="00CB1C2F" w:rsidRDefault="00CB1C2F" w:rsidP="00CB1C2F">
            <w:pPr>
              <w:jc w:val="center"/>
              <w:rPr>
                <w:sz w:val="12"/>
                <w:szCs w:val="12"/>
              </w:rPr>
            </w:pPr>
            <w:r w:rsidRPr="00CB1C2F">
              <w:rPr>
                <w:sz w:val="12"/>
                <w:szCs w:val="12"/>
              </w:rPr>
              <w:t>240</w:t>
            </w:r>
          </w:p>
        </w:tc>
        <w:tc>
          <w:tcPr>
            <w:tcW w:w="615" w:type="pct"/>
            <w:tcBorders>
              <w:top w:val="nil"/>
              <w:left w:val="nil"/>
              <w:bottom w:val="single" w:sz="4" w:space="0" w:color="000000"/>
              <w:right w:val="single" w:sz="4" w:space="0" w:color="000000"/>
            </w:tcBorders>
            <w:shd w:val="clear" w:color="auto" w:fill="auto"/>
            <w:vAlign w:val="center"/>
            <w:hideMark/>
          </w:tcPr>
          <w:p w14:paraId="0523B32A" w14:textId="77777777" w:rsidR="00CB1C2F" w:rsidRPr="00CB1C2F" w:rsidRDefault="00CB1C2F" w:rsidP="00CB1C2F">
            <w:pPr>
              <w:jc w:val="right"/>
              <w:rPr>
                <w:sz w:val="12"/>
                <w:szCs w:val="12"/>
              </w:rPr>
            </w:pPr>
            <w:r w:rsidRPr="00CB1C2F">
              <w:rPr>
                <w:sz w:val="12"/>
                <w:szCs w:val="12"/>
              </w:rPr>
              <w:t>37,6</w:t>
            </w:r>
          </w:p>
        </w:tc>
        <w:tc>
          <w:tcPr>
            <w:tcW w:w="615" w:type="pct"/>
            <w:tcBorders>
              <w:top w:val="nil"/>
              <w:left w:val="nil"/>
              <w:bottom w:val="single" w:sz="4" w:space="0" w:color="000000"/>
              <w:right w:val="single" w:sz="4" w:space="0" w:color="000000"/>
            </w:tcBorders>
            <w:shd w:val="clear" w:color="auto" w:fill="auto"/>
            <w:vAlign w:val="center"/>
            <w:hideMark/>
          </w:tcPr>
          <w:p w14:paraId="459D0B81" w14:textId="77777777" w:rsidR="00CB1C2F" w:rsidRPr="00CB1C2F" w:rsidRDefault="00CB1C2F" w:rsidP="00CB1C2F">
            <w:pPr>
              <w:jc w:val="right"/>
              <w:rPr>
                <w:sz w:val="12"/>
                <w:szCs w:val="12"/>
              </w:rPr>
            </w:pPr>
            <w:r w:rsidRPr="00CB1C2F">
              <w:rPr>
                <w:sz w:val="12"/>
                <w:szCs w:val="12"/>
              </w:rPr>
              <w:t> </w:t>
            </w:r>
          </w:p>
        </w:tc>
        <w:tc>
          <w:tcPr>
            <w:tcW w:w="615" w:type="pct"/>
            <w:tcBorders>
              <w:top w:val="nil"/>
              <w:left w:val="nil"/>
              <w:bottom w:val="single" w:sz="4" w:space="0" w:color="000000"/>
              <w:right w:val="single" w:sz="4" w:space="0" w:color="000000"/>
            </w:tcBorders>
            <w:shd w:val="clear" w:color="auto" w:fill="auto"/>
            <w:vAlign w:val="center"/>
            <w:hideMark/>
          </w:tcPr>
          <w:p w14:paraId="34CF2503" w14:textId="77777777" w:rsidR="00CB1C2F" w:rsidRPr="00CB1C2F" w:rsidRDefault="00CB1C2F" w:rsidP="00CB1C2F">
            <w:pPr>
              <w:jc w:val="right"/>
              <w:rPr>
                <w:sz w:val="12"/>
                <w:szCs w:val="12"/>
              </w:rPr>
            </w:pPr>
            <w:r w:rsidRPr="00CB1C2F">
              <w:rPr>
                <w:sz w:val="12"/>
                <w:szCs w:val="12"/>
              </w:rPr>
              <w:t> </w:t>
            </w:r>
          </w:p>
        </w:tc>
      </w:tr>
      <w:tr w:rsidR="00CB1C2F" w:rsidRPr="00CB1C2F" w14:paraId="79B7B18F"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66A157E2" w14:textId="77777777" w:rsidR="00CB1C2F" w:rsidRPr="00CB1C2F" w:rsidRDefault="00CB1C2F" w:rsidP="00CB1C2F">
            <w:pPr>
              <w:rPr>
                <w:sz w:val="12"/>
                <w:szCs w:val="12"/>
              </w:rPr>
            </w:pPr>
            <w:r w:rsidRPr="00CB1C2F">
              <w:rPr>
                <w:sz w:val="12"/>
                <w:szCs w:val="12"/>
              </w:rPr>
              <w:t>Закупка товаров, работ и услуг в сфере информационно-коммуникационных технологий</w:t>
            </w:r>
          </w:p>
        </w:tc>
        <w:tc>
          <w:tcPr>
            <w:tcW w:w="237" w:type="pct"/>
            <w:tcBorders>
              <w:top w:val="nil"/>
              <w:left w:val="nil"/>
              <w:bottom w:val="single" w:sz="4" w:space="0" w:color="000000"/>
              <w:right w:val="single" w:sz="4" w:space="0" w:color="000000"/>
            </w:tcBorders>
            <w:shd w:val="clear" w:color="auto" w:fill="auto"/>
            <w:vAlign w:val="center"/>
            <w:hideMark/>
          </w:tcPr>
          <w:p w14:paraId="56B56898"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087A73DA" w14:textId="77777777" w:rsidR="00CB1C2F" w:rsidRPr="00CB1C2F" w:rsidRDefault="00CB1C2F" w:rsidP="00CB1C2F">
            <w:pPr>
              <w:jc w:val="center"/>
              <w:rPr>
                <w:sz w:val="12"/>
                <w:szCs w:val="12"/>
              </w:rPr>
            </w:pPr>
            <w:r w:rsidRPr="00CB1C2F">
              <w:rPr>
                <w:sz w:val="12"/>
                <w:szCs w:val="12"/>
              </w:rPr>
              <w:t>01</w:t>
            </w:r>
          </w:p>
        </w:tc>
        <w:tc>
          <w:tcPr>
            <w:tcW w:w="193" w:type="pct"/>
            <w:tcBorders>
              <w:top w:val="nil"/>
              <w:left w:val="nil"/>
              <w:bottom w:val="single" w:sz="4" w:space="0" w:color="000000"/>
              <w:right w:val="single" w:sz="4" w:space="0" w:color="000000"/>
            </w:tcBorders>
            <w:shd w:val="clear" w:color="auto" w:fill="auto"/>
            <w:vAlign w:val="center"/>
            <w:hideMark/>
          </w:tcPr>
          <w:p w14:paraId="5CBB237F" w14:textId="77777777" w:rsidR="00CB1C2F" w:rsidRPr="00CB1C2F" w:rsidRDefault="00CB1C2F" w:rsidP="00CB1C2F">
            <w:pPr>
              <w:jc w:val="center"/>
              <w:rPr>
                <w:sz w:val="12"/>
                <w:szCs w:val="12"/>
              </w:rPr>
            </w:pPr>
            <w:r w:rsidRPr="00CB1C2F">
              <w:rPr>
                <w:sz w:val="12"/>
                <w:szCs w:val="12"/>
              </w:rPr>
              <w:t>04</w:t>
            </w:r>
          </w:p>
        </w:tc>
        <w:tc>
          <w:tcPr>
            <w:tcW w:w="563" w:type="pct"/>
            <w:tcBorders>
              <w:top w:val="nil"/>
              <w:left w:val="nil"/>
              <w:bottom w:val="single" w:sz="4" w:space="0" w:color="000000"/>
              <w:right w:val="single" w:sz="4" w:space="0" w:color="000000"/>
            </w:tcBorders>
            <w:shd w:val="clear" w:color="auto" w:fill="auto"/>
            <w:vAlign w:val="center"/>
            <w:hideMark/>
          </w:tcPr>
          <w:p w14:paraId="124DACE9" w14:textId="77777777" w:rsidR="00CB1C2F" w:rsidRPr="00CB1C2F" w:rsidRDefault="00CB1C2F" w:rsidP="00CB1C2F">
            <w:pPr>
              <w:jc w:val="center"/>
              <w:rPr>
                <w:sz w:val="12"/>
                <w:szCs w:val="12"/>
              </w:rPr>
            </w:pPr>
            <w:r w:rsidRPr="00CB1C2F">
              <w:rPr>
                <w:sz w:val="12"/>
                <w:szCs w:val="12"/>
              </w:rPr>
              <w:t>99 0 00 51180</w:t>
            </w:r>
          </w:p>
        </w:tc>
        <w:tc>
          <w:tcPr>
            <w:tcW w:w="193" w:type="pct"/>
            <w:tcBorders>
              <w:top w:val="nil"/>
              <w:left w:val="nil"/>
              <w:bottom w:val="single" w:sz="4" w:space="0" w:color="000000"/>
              <w:right w:val="single" w:sz="4" w:space="0" w:color="000000"/>
            </w:tcBorders>
            <w:shd w:val="clear" w:color="auto" w:fill="auto"/>
            <w:vAlign w:val="center"/>
            <w:hideMark/>
          </w:tcPr>
          <w:p w14:paraId="48EF1E17" w14:textId="77777777" w:rsidR="00CB1C2F" w:rsidRPr="00CB1C2F" w:rsidRDefault="00CB1C2F" w:rsidP="00CB1C2F">
            <w:pPr>
              <w:jc w:val="center"/>
              <w:rPr>
                <w:sz w:val="12"/>
                <w:szCs w:val="12"/>
              </w:rPr>
            </w:pPr>
            <w:r w:rsidRPr="00CB1C2F">
              <w:rPr>
                <w:sz w:val="12"/>
                <w:szCs w:val="12"/>
              </w:rPr>
              <w:t>242</w:t>
            </w:r>
          </w:p>
        </w:tc>
        <w:tc>
          <w:tcPr>
            <w:tcW w:w="615" w:type="pct"/>
            <w:tcBorders>
              <w:top w:val="nil"/>
              <w:left w:val="nil"/>
              <w:bottom w:val="single" w:sz="4" w:space="0" w:color="000000"/>
              <w:right w:val="single" w:sz="4" w:space="0" w:color="000000"/>
            </w:tcBorders>
            <w:shd w:val="clear" w:color="auto" w:fill="auto"/>
            <w:vAlign w:val="center"/>
            <w:hideMark/>
          </w:tcPr>
          <w:p w14:paraId="18624215" w14:textId="77777777" w:rsidR="00CB1C2F" w:rsidRPr="00CB1C2F" w:rsidRDefault="00CB1C2F" w:rsidP="00CB1C2F">
            <w:pPr>
              <w:jc w:val="right"/>
              <w:rPr>
                <w:sz w:val="12"/>
                <w:szCs w:val="12"/>
              </w:rPr>
            </w:pPr>
            <w:r w:rsidRPr="00CB1C2F">
              <w:rPr>
                <w:sz w:val="12"/>
                <w:szCs w:val="12"/>
              </w:rPr>
              <w:t>3,7</w:t>
            </w:r>
          </w:p>
        </w:tc>
        <w:tc>
          <w:tcPr>
            <w:tcW w:w="615" w:type="pct"/>
            <w:tcBorders>
              <w:top w:val="nil"/>
              <w:left w:val="nil"/>
              <w:bottom w:val="single" w:sz="4" w:space="0" w:color="000000"/>
              <w:right w:val="single" w:sz="4" w:space="0" w:color="000000"/>
            </w:tcBorders>
            <w:shd w:val="clear" w:color="auto" w:fill="auto"/>
            <w:vAlign w:val="center"/>
            <w:hideMark/>
          </w:tcPr>
          <w:p w14:paraId="0C8DDE6C" w14:textId="77777777" w:rsidR="00CB1C2F" w:rsidRPr="00CB1C2F" w:rsidRDefault="00CB1C2F" w:rsidP="00CB1C2F">
            <w:pPr>
              <w:jc w:val="right"/>
              <w:rPr>
                <w:sz w:val="12"/>
                <w:szCs w:val="12"/>
              </w:rPr>
            </w:pPr>
            <w:r w:rsidRPr="00CB1C2F">
              <w:rPr>
                <w:sz w:val="12"/>
                <w:szCs w:val="12"/>
              </w:rPr>
              <w:t> </w:t>
            </w:r>
          </w:p>
        </w:tc>
        <w:tc>
          <w:tcPr>
            <w:tcW w:w="615" w:type="pct"/>
            <w:tcBorders>
              <w:top w:val="nil"/>
              <w:left w:val="nil"/>
              <w:bottom w:val="single" w:sz="4" w:space="0" w:color="000000"/>
              <w:right w:val="single" w:sz="4" w:space="0" w:color="000000"/>
            </w:tcBorders>
            <w:shd w:val="clear" w:color="auto" w:fill="auto"/>
            <w:vAlign w:val="center"/>
            <w:hideMark/>
          </w:tcPr>
          <w:p w14:paraId="399A90F4" w14:textId="77777777" w:rsidR="00CB1C2F" w:rsidRPr="00CB1C2F" w:rsidRDefault="00CB1C2F" w:rsidP="00CB1C2F">
            <w:pPr>
              <w:jc w:val="right"/>
              <w:rPr>
                <w:sz w:val="12"/>
                <w:szCs w:val="12"/>
              </w:rPr>
            </w:pPr>
            <w:r w:rsidRPr="00CB1C2F">
              <w:rPr>
                <w:sz w:val="12"/>
                <w:szCs w:val="12"/>
              </w:rPr>
              <w:t> </w:t>
            </w:r>
          </w:p>
        </w:tc>
      </w:tr>
      <w:tr w:rsidR="00CB1C2F" w:rsidRPr="00CB1C2F" w14:paraId="34880E5B"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1723C1BF" w14:textId="77777777" w:rsidR="00CB1C2F" w:rsidRPr="00CB1C2F" w:rsidRDefault="00CB1C2F" w:rsidP="00CB1C2F">
            <w:pPr>
              <w:rPr>
                <w:sz w:val="12"/>
                <w:szCs w:val="12"/>
              </w:rPr>
            </w:pPr>
            <w:r w:rsidRPr="00CB1C2F">
              <w:rPr>
                <w:sz w:val="12"/>
                <w:szCs w:val="12"/>
              </w:rPr>
              <w:t>Прочая закупка товаров, работ и услуг</w:t>
            </w:r>
          </w:p>
        </w:tc>
        <w:tc>
          <w:tcPr>
            <w:tcW w:w="237" w:type="pct"/>
            <w:tcBorders>
              <w:top w:val="nil"/>
              <w:left w:val="nil"/>
              <w:bottom w:val="single" w:sz="4" w:space="0" w:color="000000"/>
              <w:right w:val="single" w:sz="4" w:space="0" w:color="000000"/>
            </w:tcBorders>
            <w:shd w:val="clear" w:color="auto" w:fill="auto"/>
            <w:vAlign w:val="center"/>
            <w:hideMark/>
          </w:tcPr>
          <w:p w14:paraId="51CC8D89"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2F5E8FBF" w14:textId="77777777" w:rsidR="00CB1C2F" w:rsidRPr="00CB1C2F" w:rsidRDefault="00CB1C2F" w:rsidP="00CB1C2F">
            <w:pPr>
              <w:jc w:val="center"/>
              <w:rPr>
                <w:sz w:val="12"/>
                <w:szCs w:val="12"/>
              </w:rPr>
            </w:pPr>
            <w:r w:rsidRPr="00CB1C2F">
              <w:rPr>
                <w:sz w:val="12"/>
                <w:szCs w:val="12"/>
              </w:rPr>
              <w:t>01</w:t>
            </w:r>
          </w:p>
        </w:tc>
        <w:tc>
          <w:tcPr>
            <w:tcW w:w="193" w:type="pct"/>
            <w:tcBorders>
              <w:top w:val="nil"/>
              <w:left w:val="nil"/>
              <w:bottom w:val="single" w:sz="4" w:space="0" w:color="000000"/>
              <w:right w:val="single" w:sz="4" w:space="0" w:color="000000"/>
            </w:tcBorders>
            <w:shd w:val="clear" w:color="auto" w:fill="auto"/>
            <w:vAlign w:val="center"/>
            <w:hideMark/>
          </w:tcPr>
          <w:p w14:paraId="59BD5718" w14:textId="77777777" w:rsidR="00CB1C2F" w:rsidRPr="00CB1C2F" w:rsidRDefault="00CB1C2F" w:rsidP="00CB1C2F">
            <w:pPr>
              <w:jc w:val="center"/>
              <w:rPr>
                <w:sz w:val="12"/>
                <w:szCs w:val="12"/>
              </w:rPr>
            </w:pPr>
            <w:r w:rsidRPr="00CB1C2F">
              <w:rPr>
                <w:sz w:val="12"/>
                <w:szCs w:val="12"/>
              </w:rPr>
              <w:t>04</w:t>
            </w:r>
          </w:p>
        </w:tc>
        <w:tc>
          <w:tcPr>
            <w:tcW w:w="563" w:type="pct"/>
            <w:tcBorders>
              <w:top w:val="nil"/>
              <w:left w:val="nil"/>
              <w:bottom w:val="single" w:sz="4" w:space="0" w:color="000000"/>
              <w:right w:val="single" w:sz="4" w:space="0" w:color="000000"/>
            </w:tcBorders>
            <w:shd w:val="clear" w:color="auto" w:fill="auto"/>
            <w:vAlign w:val="center"/>
            <w:hideMark/>
          </w:tcPr>
          <w:p w14:paraId="4FC32336" w14:textId="77777777" w:rsidR="00CB1C2F" w:rsidRPr="00CB1C2F" w:rsidRDefault="00CB1C2F" w:rsidP="00CB1C2F">
            <w:pPr>
              <w:jc w:val="center"/>
              <w:rPr>
                <w:sz w:val="12"/>
                <w:szCs w:val="12"/>
              </w:rPr>
            </w:pPr>
            <w:r w:rsidRPr="00CB1C2F">
              <w:rPr>
                <w:sz w:val="12"/>
                <w:szCs w:val="12"/>
              </w:rPr>
              <w:t>99 0 00 51180</w:t>
            </w:r>
          </w:p>
        </w:tc>
        <w:tc>
          <w:tcPr>
            <w:tcW w:w="193" w:type="pct"/>
            <w:tcBorders>
              <w:top w:val="nil"/>
              <w:left w:val="nil"/>
              <w:bottom w:val="single" w:sz="4" w:space="0" w:color="000000"/>
              <w:right w:val="single" w:sz="4" w:space="0" w:color="000000"/>
            </w:tcBorders>
            <w:shd w:val="clear" w:color="auto" w:fill="auto"/>
            <w:vAlign w:val="center"/>
            <w:hideMark/>
          </w:tcPr>
          <w:p w14:paraId="0C2AB340" w14:textId="77777777" w:rsidR="00CB1C2F" w:rsidRPr="00CB1C2F" w:rsidRDefault="00CB1C2F" w:rsidP="00CB1C2F">
            <w:pPr>
              <w:jc w:val="center"/>
              <w:rPr>
                <w:sz w:val="12"/>
                <w:szCs w:val="12"/>
              </w:rPr>
            </w:pPr>
            <w:r w:rsidRPr="00CB1C2F">
              <w:rPr>
                <w:sz w:val="12"/>
                <w:szCs w:val="12"/>
              </w:rPr>
              <w:t>244</w:t>
            </w:r>
          </w:p>
        </w:tc>
        <w:tc>
          <w:tcPr>
            <w:tcW w:w="615" w:type="pct"/>
            <w:tcBorders>
              <w:top w:val="nil"/>
              <w:left w:val="nil"/>
              <w:bottom w:val="single" w:sz="4" w:space="0" w:color="000000"/>
              <w:right w:val="single" w:sz="4" w:space="0" w:color="000000"/>
            </w:tcBorders>
            <w:shd w:val="clear" w:color="auto" w:fill="auto"/>
            <w:vAlign w:val="center"/>
            <w:hideMark/>
          </w:tcPr>
          <w:p w14:paraId="5D2B4F8D" w14:textId="77777777" w:rsidR="00CB1C2F" w:rsidRPr="00CB1C2F" w:rsidRDefault="00CB1C2F" w:rsidP="00CB1C2F">
            <w:pPr>
              <w:jc w:val="right"/>
              <w:rPr>
                <w:sz w:val="12"/>
                <w:szCs w:val="12"/>
              </w:rPr>
            </w:pPr>
            <w:r w:rsidRPr="00CB1C2F">
              <w:rPr>
                <w:sz w:val="12"/>
                <w:szCs w:val="12"/>
              </w:rPr>
              <w:t>0,7</w:t>
            </w:r>
          </w:p>
        </w:tc>
        <w:tc>
          <w:tcPr>
            <w:tcW w:w="615" w:type="pct"/>
            <w:tcBorders>
              <w:top w:val="nil"/>
              <w:left w:val="nil"/>
              <w:bottom w:val="single" w:sz="4" w:space="0" w:color="000000"/>
              <w:right w:val="single" w:sz="4" w:space="0" w:color="000000"/>
            </w:tcBorders>
            <w:shd w:val="clear" w:color="auto" w:fill="auto"/>
            <w:vAlign w:val="center"/>
            <w:hideMark/>
          </w:tcPr>
          <w:p w14:paraId="6197C1FE" w14:textId="77777777" w:rsidR="00CB1C2F" w:rsidRPr="00CB1C2F" w:rsidRDefault="00CB1C2F" w:rsidP="00CB1C2F">
            <w:pPr>
              <w:jc w:val="right"/>
              <w:rPr>
                <w:sz w:val="12"/>
                <w:szCs w:val="12"/>
              </w:rPr>
            </w:pPr>
            <w:r w:rsidRPr="00CB1C2F">
              <w:rPr>
                <w:sz w:val="12"/>
                <w:szCs w:val="12"/>
              </w:rPr>
              <w:t> </w:t>
            </w:r>
          </w:p>
        </w:tc>
        <w:tc>
          <w:tcPr>
            <w:tcW w:w="615" w:type="pct"/>
            <w:tcBorders>
              <w:top w:val="nil"/>
              <w:left w:val="nil"/>
              <w:bottom w:val="single" w:sz="4" w:space="0" w:color="000000"/>
              <w:right w:val="single" w:sz="4" w:space="0" w:color="000000"/>
            </w:tcBorders>
            <w:shd w:val="clear" w:color="auto" w:fill="auto"/>
            <w:vAlign w:val="center"/>
            <w:hideMark/>
          </w:tcPr>
          <w:p w14:paraId="15FA0B16" w14:textId="77777777" w:rsidR="00CB1C2F" w:rsidRPr="00CB1C2F" w:rsidRDefault="00CB1C2F" w:rsidP="00CB1C2F">
            <w:pPr>
              <w:jc w:val="right"/>
              <w:rPr>
                <w:sz w:val="12"/>
                <w:szCs w:val="12"/>
              </w:rPr>
            </w:pPr>
            <w:r w:rsidRPr="00CB1C2F">
              <w:rPr>
                <w:sz w:val="12"/>
                <w:szCs w:val="12"/>
              </w:rPr>
              <w:t> </w:t>
            </w:r>
          </w:p>
        </w:tc>
      </w:tr>
      <w:tr w:rsidR="00CB1C2F" w:rsidRPr="00CB1C2F" w14:paraId="70EB6BA4"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629B77D9" w14:textId="77777777" w:rsidR="00CB1C2F" w:rsidRPr="00CB1C2F" w:rsidRDefault="00CB1C2F" w:rsidP="00CB1C2F">
            <w:pPr>
              <w:rPr>
                <w:sz w:val="12"/>
                <w:szCs w:val="12"/>
              </w:rPr>
            </w:pPr>
            <w:r w:rsidRPr="00CB1C2F">
              <w:rPr>
                <w:sz w:val="12"/>
                <w:szCs w:val="12"/>
              </w:rPr>
              <w:t>Закупка энергетических ресурсов</w:t>
            </w:r>
          </w:p>
        </w:tc>
        <w:tc>
          <w:tcPr>
            <w:tcW w:w="237" w:type="pct"/>
            <w:tcBorders>
              <w:top w:val="nil"/>
              <w:left w:val="nil"/>
              <w:bottom w:val="single" w:sz="4" w:space="0" w:color="000000"/>
              <w:right w:val="single" w:sz="4" w:space="0" w:color="000000"/>
            </w:tcBorders>
            <w:shd w:val="clear" w:color="auto" w:fill="auto"/>
            <w:vAlign w:val="center"/>
            <w:hideMark/>
          </w:tcPr>
          <w:p w14:paraId="0151A1EB"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33BD5EEE" w14:textId="77777777" w:rsidR="00CB1C2F" w:rsidRPr="00CB1C2F" w:rsidRDefault="00CB1C2F" w:rsidP="00CB1C2F">
            <w:pPr>
              <w:jc w:val="center"/>
              <w:rPr>
                <w:sz w:val="12"/>
                <w:szCs w:val="12"/>
              </w:rPr>
            </w:pPr>
            <w:r w:rsidRPr="00CB1C2F">
              <w:rPr>
                <w:sz w:val="12"/>
                <w:szCs w:val="12"/>
              </w:rPr>
              <w:t>01</w:t>
            </w:r>
          </w:p>
        </w:tc>
        <w:tc>
          <w:tcPr>
            <w:tcW w:w="193" w:type="pct"/>
            <w:tcBorders>
              <w:top w:val="nil"/>
              <w:left w:val="nil"/>
              <w:bottom w:val="single" w:sz="4" w:space="0" w:color="000000"/>
              <w:right w:val="single" w:sz="4" w:space="0" w:color="000000"/>
            </w:tcBorders>
            <w:shd w:val="clear" w:color="auto" w:fill="auto"/>
            <w:vAlign w:val="center"/>
            <w:hideMark/>
          </w:tcPr>
          <w:p w14:paraId="02EFB0E6" w14:textId="77777777" w:rsidR="00CB1C2F" w:rsidRPr="00CB1C2F" w:rsidRDefault="00CB1C2F" w:rsidP="00CB1C2F">
            <w:pPr>
              <w:jc w:val="center"/>
              <w:rPr>
                <w:sz w:val="12"/>
                <w:szCs w:val="12"/>
              </w:rPr>
            </w:pPr>
            <w:r w:rsidRPr="00CB1C2F">
              <w:rPr>
                <w:sz w:val="12"/>
                <w:szCs w:val="12"/>
              </w:rPr>
              <w:t>04</w:t>
            </w:r>
          </w:p>
        </w:tc>
        <w:tc>
          <w:tcPr>
            <w:tcW w:w="563" w:type="pct"/>
            <w:tcBorders>
              <w:top w:val="nil"/>
              <w:left w:val="nil"/>
              <w:bottom w:val="single" w:sz="4" w:space="0" w:color="000000"/>
              <w:right w:val="single" w:sz="4" w:space="0" w:color="000000"/>
            </w:tcBorders>
            <w:shd w:val="clear" w:color="auto" w:fill="auto"/>
            <w:vAlign w:val="center"/>
            <w:hideMark/>
          </w:tcPr>
          <w:p w14:paraId="40621DC4" w14:textId="77777777" w:rsidR="00CB1C2F" w:rsidRPr="00CB1C2F" w:rsidRDefault="00CB1C2F" w:rsidP="00CB1C2F">
            <w:pPr>
              <w:jc w:val="center"/>
              <w:rPr>
                <w:sz w:val="12"/>
                <w:szCs w:val="12"/>
              </w:rPr>
            </w:pPr>
            <w:r w:rsidRPr="00CB1C2F">
              <w:rPr>
                <w:sz w:val="12"/>
                <w:szCs w:val="12"/>
              </w:rPr>
              <w:t>99 0 00 51180</w:t>
            </w:r>
          </w:p>
        </w:tc>
        <w:tc>
          <w:tcPr>
            <w:tcW w:w="193" w:type="pct"/>
            <w:tcBorders>
              <w:top w:val="nil"/>
              <w:left w:val="nil"/>
              <w:bottom w:val="single" w:sz="4" w:space="0" w:color="000000"/>
              <w:right w:val="single" w:sz="4" w:space="0" w:color="000000"/>
            </w:tcBorders>
            <w:shd w:val="clear" w:color="auto" w:fill="auto"/>
            <w:vAlign w:val="center"/>
            <w:hideMark/>
          </w:tcPr>
          <w:p w14:paraId="0F1CBEDD" w14:textId="77777777" w:rsidR="00CB1C2F" w:rsidRPr="00CB1C2F" w:rsidRDefault="00CB1C2F" w:rsidP="00CB1C2F">
            <w:pPr>
              <w:jc w:val="center"/>
              <w:rPr>
                <w:sz w:val="12"/>
                <w:szCs w:val="12"/>
              </w:rPr>
            </w:pPr>
            <w:r w:rsidRPr="00CB1C2F">
              <w:rPr>
                <w:sz w:val="12"/>
                <w:szCs w:val="12"/>
              </w:rPr>
              <w:t>247</w:t>
            </w:r>
          </w:p>
        </w:tc>
        <w:tc>
          <w:tcPr>
            <w:tcW w:w="615" w:type="pct"/>
            <w:tcBorders>
              <w:top w:val="nil"/>
              <w:left w:val="nil"/>
              <w:bottom w:val="single" w:sz="4" w:space="0" w:color="000000"/>
              <w:right w:val="single" w:sz="4" w:space="0" w:color="000000"/>
            </w:tcBorders>
            <w:shd w:val="clear" w:color="auto" w:fill="auto"/>
            <w:vAlign w:val="center"/>
            <w:hideMark/>
          </w:tcPr>
          <w:p w14:paraId="5CD2DE21" w14:textId="77777777" w:rsidR="00CB1C2F" w:rsidRPr="00CB1C2F" w:rsidRDefault="00CB1C2F" w:rsidP="00CB1C2F">
            <w:pPr>
              <w:jc w:val="right"/>
              <w:rPr>
                <w:sz w:val="12"/>
                <w:szCs w:val="12"/>
              </w:rPr>
            </w:pPr>
            <w:r w:rsidRPr="00CB1C2F">
              <w:rPr>
                <w:sz w:val="12"/>
                <w:szCs w:val="12"/>
              </w:rPr>
              <w:t>33,2</w:t>
            </w:r>
          </w:p>
        </w:tc>
        <w:tc>
          <w:tcPr>
            <w:tcW w:w="615" w:type="pct"/>
            <w:tcBorders>
              <w:top w:val="nil"/>
              <w:left w:val="nil"/>
              <w:bottom w:val="single" w:sz="4" w:space="0" w:color="000000"/>
              <w:right w:val="single" w:sz="4" w:space="0" w:color="000000"/>
            </w:tcBorders>
            <w:shd w:val="clear" w:color="auto" w:fill="auto"/>
            <w:vAlign w:val="center"/>
            <w:hideMark/>
          </w:tcPr>
          <w:p w14:paraId="20A07A85" w14:textId="77777777" w:rsidR="00CB1C2F" w:rsidRPr="00CB1C2F" w:rsidRDefault="00CB1C2F" w:rsidP="00CB1C2F">
            <w:pPr>
              <w:jc w:val="right"/>
              <w:rPr>
                <w:sz w:val="12"/>
                <w:szCs w:val="12"/>
              </w:rPr>
            </w:pPr>
            <w:r w:rsidRPr="00CB1C2F">
              <w:rPr>
                <w:sz w:val="12"/>
                <w:szCs w:val="12"/>
              </w:rPr>
              <w:t> </w:t>
            </w:r>
          </w:p>
        </w:tc>
        <w:tc>
          <w:tcPr>
            <w:tcW w:w="615" w:type="pct"/>
            <w:tcBorders>
              <w:top w:val="nil"/>
              <w:left w:val="nil"/>
              <w:bottom w:val="single" w:sz="4" w:space="0" w:color="000000"/>
              <w:right w:val="single" w:sz="4" w:space="0" w:color="000000"/>
            </w:tcBorders>
            <w:shd w:val="clear" w:color="auto" w:fill="auto"/>
            <w:vAlign w:val="center"/>
            <w:hideMark/>
          </w:tcPr>
          <w:p w14:paraId="478914AF" w14:textId="77777777" w:rsidR="00CB1C2F" w:rsidRPr="00CB1C2F" w:rsidRDefault="00CB1C2F" w:rsidP="00CB1C2F">
            <w:pPr>
              <w:jc w:val="right"/>
              <w:rPr>
                <w:sz w:val="12"/>
                <w:szCs w:val="12"/>
              </w:rPr>
            </w:pPr>
            <w:r w:rsidRPr="00CB1C2F">
              <w:rPr>
                <w:sz w:val="12"/>
                <w:szCs w:val="12"/>
              </w:rPr>
              <w:t> </w:t>
            </w:r>
          </w:p>
        </w:tc>
      </w:tr>
      <w:tr w:rsidR="00CB1C2F" w:rsidRPr="00CB1C2F" w14:paraId="1987F340"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128D6C44" w14:textId="77777777" w:rsidR="00CB1C2F" w:rsidRPr="00CB1C2F" w:rsidRDefault="00CB1C2F" w:rsidP="00CB1C2F">
            <w:pPr>
              <w:rPr>
                <w:sz w:val="12"/>
                <w:szCs w:val="12"/>
              </w:rPr>
            </w:pPr>
            <w:r w:rsidRPr="00CB1C2F">
              <w:rPr>
                <w:sz w:val="12"/>
                <w:szCs w:val="12"/>
              </w:rPr>
              <w:t>Осуществление государственного полномочия Республики Коми предусмотренных пунктом 6 статьи 1 и статьями 2 и 3 Закона Республики Коми "О наделении органов местного самоуправления в Республике Коми отдельными государственными полномочиями Республики Коми"</w:t>
            </w:r>
          </w:p>
        </w:tc>
        <w:tc>
          <w:tcPr>
            <w:tcW w:w="237" w:type="pct"/>
            <w:tcBorders>
              <w:top w:val="nil"/>
              <w:left w:val="nil"/>
              <w:bottom w:val="single" w:sz="4" w:space="0" w:color="000000"/>
              <w:right w:val="single" w:sz="4" w:space="0" w:color="000000"/>
            </w:tcBorders>
            <w:shd w:val="clear" w:color="auto" w:fill="auto"/>
            <w:vAlign w:val="center"/>
            <w:hideMark/>
          </w:tcPr>
          <w:p w14:paraId="567F1F94"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65EB576A" w14:textId="77777777" w:rsidR="00CB1C2F" w:rsidRPr="00CB1C2F" w:rsidRDefault="00CB1C2F" w:rsidP="00CB1C2F">
            <w:pPr>
              <w:jc w:val="center"/>
              <w:rPr>
                <w:sz w:val="12"/>
                <w:szCs w:val="12"/>
              </w:rPr>
            </w:pPr>
            <w:r w:rsidRPr="00CB1C2F">
              <w:rPr>
                <w:sz w:val="12"/>
                <w:szCs w:val="12"/>
              </w:rPr>
              <w:t>01</w:t>
            </w:r>
          </w:p>
        </w:tc>
        <w:tc>
          <w:tcPr>
            <w:tcW w:w="193" w:type="pct"/>
            <w:tcBorders>
              <w:top w:val="nil"/>
              <w:left w:val="nil"/>
              <w:bottom w:val="single" w:sz="4" w:space="0" w:color="000000"/>
              <w:right w:val="single" w:sz="4" w:space="0" w:color="000000"/>
            </w:tcBorders>
            <w:shd w:val="clear" w:color="auto" w:fill="auto"/>
            <w:vAlign w:val="center"/>
            <w:hideMark/>
          </w:tcPr>
          <w:p w14:paraId="108577DE" w14:textId="77777777" w:rsidR="00CB1C2F" w:rsidRPr="00CB1C2F" w:rsidRDefault="00CB1C2F" w:rsidP="00CB1C2F">
            <w:pPr>
              <w:jc w:val="center"/>
              <w:rPr>
                <w:sz w:val="12"/>
                <w:szCs w:val="12"/>
              </w:rPr>
            </w:pPr>
            <w:r w:rsidRPr="00CB1C2F">
              <w:rPr>
                <w:sz w:val="12"/>
                <w:szCs w:val="12"/>
              </w:rPr>
              <w:t>04</w:t>
            </w:r>
          </w:p>
        </w:tc>
        <w:tc>
          <w:tcPr>
            <w:tcW w:w="563" w:type="pct"/>
            <w:tcBorders>
              <w:top w:val="nil"/>
              <w:left w:val="nil"/>
              <w:bottom w:val="single" w:sz="4" w:space="0" w:color="000000"/>
              <w:right w:val="single" w:sz="4" w:space="0" w:color="000000"/>
            </w:tcBorders>
            <w:shd w:val="clear" w:color="auto" w:fill="auto"/>
            <w:vAlign w:val="center"/>
            <w:hideMark/>
          </w:tcPr>
          <w:p w14:paraId="6B544AE0" w14:textId="77777777" w:rsidR="00CB1C2F" w:rsidRPr="00CB1C2F" w:rsidRDefault="00CB1C2F" w:rsidP="00CB1C2F">
            <w:pPr>
              <w:jc w:val="center"/>
              <w:rPr>
                <w:sz w:val="12"/>
                <w:szCs w:val="12"/>
              </w:rPr>
            </w:pPr>
            <w:r w:rsidRPr="00CB1C2F">
              <w:rPr>
                <w:sz w:val="12"/>
                <w:szCs w:val="12"/>
              </w:rPr>
              <w:t>99 0 00 73150</w:t>
            </w:r>
          </w:p>
        </w:tc>
        <w:tc>
          <w:tcPr>
            <w:tcW w:w="193" w:type="pct"/>
            <w:tcBorders>
              <w:top w:val="nil"/>
              <w:left w:val="nil"/>
              <w:bottom w:val="single" w:sz="4" w:space="0" w:color="000000"/>
              <w:right w:val="single" w:sz="4" w:space="0" w:color="000000"/>
            </w:tcBorders>
            <w:shd w:val="clear" w:color="auto" w:fill="auto"/>
            <w:vAlign w:val="center"/>
            <w:hideMark/>
          </w:tcPr>
          <w:p w14:paraId="1BC95B4E" w14:textId="77777777" w:rsidR="00CB1C2F" w:rsidRPr="00CB1C2F" w:rsidRDefault="00CB1C2F" w:rsidP="00CB1C2F">
            <w:pPr>
              <w:jc w:val="center"/>
              <w:rPr>
                <w:b/>
                <w:bCs/>
                <w:sz w:val="12"/>
                <w:szCs w:val="12"/>
              </w:rPr>
            </w:pPr>
            <w:r w:rsidRPr="00CB1C2F">
              <w:rPr>
                <w:b/>
                <w:bCs/>
                <w:sz w:val="12"/>
                <w:szCs w:val="12"/>
              </w:rPr>
              <w:t> </w:t>
            </w:r>
          </w:p>
        </w:tc>
        <w:tc>
          <w:tcPr>
            <w:tcW w:w="615" w:type="pct"/>
            <w:tcBorders>
              <w:top w:val="nil"/>
              <w:left w:val="nil"/>
              <w:bottom w:val="single" w:sz="4" w:space="0" w:color="000000"/>
              <w:right w:val="single" w:sz="4" w:space="0" w:color="000000"/>
            </w:tcBorders>
            <w:shd w:val="clear" w:color="auto" w:fill="auto"/>
            <w:vAlign w:val="center"/>
            <w:hideMark/>
          </w:tcPr>
          <w:p w14:paraId="16C0706B" w14:textId="77777777" w:rsidR="00CB1C2F" w:rsidRPr="00CB1C2F" w:rsidRDefault="00CB1C2F" w:rsidP="00CB1C2F">
            <w:pPr>
              <w:jc w:val="right"/>
              <w:rPr>
                <w:sz w:val="12"/>
                <w:szCs w:val="12"/>
              </w:rPr>
            </w:pPr>
            <w:r w:rsidRPr="00CB1C2F">
              <w:rPr>
                <w:sz w:val="12"/>
                <w:szCs w:val="12"/>
              </w:rPr>
              <w:t>30,5</w:t>
            </w:r>
          </w:p>
        </w:tc>
        <w:tc>
          <w:tcPr>
            <w:tcW w:w="615" w:type="pct"/>
            <w:tcBorders>
              <w:top w:val="nil"/>
              <w:left w:val="nil"/>
              <w:bottom w:val="single" w:sz="4" w:space="0" w:color="000000"/>
              <w:right w:val="single" w:sz="4" w:space="0" w:color="000000"/>
            </w:tcBorders>
            <w:shd w:val="clear" w:color="auto" w:fill="auto"/>
            <w:vAlign w:val="center"/>
            <w:hideMark/>
          </w:tcPr>
          <w:p w14:paraId="6FA56B5F" w14:textId="77777777" w:rsidR="00CB1C2F" w:rsidRPr="00CB1C2F" w:rsidRDefault="00CB1C2F" w:rsidP="00CB1C2F">
            <w:pPr>
              <w:jc w:val="right"/>
              <w:rPr>
                <w:sz w:val="12"/>
                <w:szCs w:val="12"/>
              </w:rPr>
            </w:pPr>
            <w:r w:rsidRPr="00CB1C2F">
              <w:rPr>
                <w:sz w:val="12"/>
                <w:szCs w:val="12"/>
              </w:rPr>
              <w:t>31,1</w:t>
            </w:r>
          </w:p>
        </w:tc>
        <w:tc>
          <w:tcPr>
            <w:tcW w:w="615" w:type="pct"/>
            <w:tcBorders>
              <w:top w:val="nil"/>
              <w:left w:val="nil"/>
              <w:bottom w:val="single" w:sz="4" w:space="0" w:color="000000"/>
              <w:right w:val="single" w:sz="4" w:space="0" w:color="000000"/>
            </w:tcBorders>
            <w:shd w:val="clear" w:color="auto" w:fill="auto"/>
            <w:vAlign w:val="center"/>
            <w:hideMark/>
          </w:tcPr>
          <w:p w14:paraId="381505B0" w14:textId="77777777" w:rsidR="00CB1C2F" w:rsidRPr="00CB1C2F" w:rsidRDefault="00CB1C2F" w:rsidP="00CB1C2F">
            <w:pPr>
              <w:jc w:val="right"/>
              <w:rPr>
                <w:sz w:val="12"/>
                <w:szCs w:val="12"/>
              </w:rPr>
            </w:pPr>
            <w:r w:rsidRPr="00CB1C2F">
              <w:rPr>
                <w:sz w:val="12"/>
                <w:szCs w:val="12"/>
              </w:rPr>
              <w:t>31,1</w:t>
            </w:r>
          </w:p>
        </w:tc>
      </w:tr>
      <w:tr w:rsidR="00CB1C2F" w:rsidRPr="00CB1C2F" w14:paraId="108EEEC8"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0F8BAE94" w14:textId="77777777" w:rsidR="00CB1C2F" w:rsidRPr="00CB1C2F" w:rsidRDefault="00CB1C2F" w:rsidP="00CB1C2F">
            <w:pPr>
              <w:rPr>
                <w:sz w:val="12"/>
                <w:szCs w:val="12"/>
              </w:rPr>
            </w:pPr>
            <w:r w:rsidRPr="00CB1C2F">
              <w:rPr>
                <w:sz w:val="12"/>
                <w:szCs w:val="1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7" w:type="pct"/>
            <w:tcBorders>
              <w:top w:val="nil"/>
              <w:left w:val="nil"/>
              <w:bottom w:val="single" w:sz="4" w:space="0" w:color="000000"/>
              <w:right w:val="single" w:sz="4" w:space="0" w:color="000000"/>
            </w:tcBorders>
            <w:shd w:val="clear" w:color="auto" w:fill="auto"/>
            <w:vAlign w:val="center"/>
            <w:hideMark/>
          </w:tcPr>
          <w:p w14:paraId="7CB50C73"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48AB89D1" w14:textId="77777777" w:rsidR="00CB1C2F" w:rsidRPr="00CB1C2F" w:rsidRDefault="00CB1C2F" w:rsidP="00CB1C2F">
            <w:pPr>
              <w:jc w:val="center"/>
              <w:rPr>
                <w:sz w:val="12"/>
                <w:szCs w:val="12"/>
              </w:rPr>
            </w:pPr>
            <w:r w:rsidRPr="00CB1C2F">
              <w:rPr>
                <w:sz w:val="12"/>
                <w:szCs w:val="12"/>
              </w:rPr>
              <w:t>01</w:t>
            </w:r>
          </w:p>
        </w:tc>
        <w:tc>
          <w:tcPr>
            <w:tcW w:w="193" w:type="pct"/>
            <w:tcBorders>
              <w:top w:val="nil"/>
              <w:left w:val="nil"/>
              <w:bottom w:val="single" w:sz="4" w:space="0" w:color="000000"/>
              <w:right w:val="single" w:sz="4" w:space="0" w:color="000000"/>
            </w:tcBorders>
            <w:shd w:val="clear" w:color="auto" w:fill="auto"/>
            <w:vAlign w:val="center"/>
            <w:hideMark/>
          </w:tcPr>
          <w:p w14:paraId="77D30272" w14:textId="77777777" w:rsidR="00CB1C2F" w:rsidRPr="00CB1C2F" w:rsidRDefault="00CB1C2F" w:rsidP="00CB1C2F">
            <w:pPr>
              <w:jc w:val="center"/>
              <w:rPr>
                <w:sz w:val="12"/>
                <w:szCs w:val="12"/>
              </w:rPr>
            </w:pPr>
            <w:r w:rsidRPr="00CB1C2F">
              <w:rPr>
                <w:sz w:val="12"/>
                <w:szCs w:val="12"/>
              </w:rPr>
              <w:t>04</w:t>
            </w:r>
          </w:p>
        </w:tc>
        <w:tc>
          <w:tcPr>
            <w:tcW w:w="563" w:type="pct"/>
            <w:tcBorders>
              <w:top w:val="nil"/>
              <w:left w:val="nil"/>
              <w:bottom w:val="single" w:sz="4" w:space="0" w:color="000000"/>
              <w:right w:val="single" w:sz="4" w:space="0" w:color="000000"/>
            </w:tcBorders>
            <w:shd w:val="clear" w:color="auto" w:fill="auto"/>
            <w:vAlign w:val="center"/>
            <w:hideMark/>
          </w:tcPr>
          <w:p w14:paraId="7511C25A" w14:textId="77777777" w:rsidR="00CB1C2F" w:rsidRPr="00CB1C2F" w:rsidRDefault="00CB1C2F" w:rsidP="00CB1C2F">
            <w:pPr>
              <w:jc w:val="center"/>
              <w:rPr>
                <w:sz w:val="12"/>
                <w:szCs w:val="12"/>
              </w:rPr>
            </w:pPr>
            <w:r w:rsidRPr="00CB1C2F">
              <w:rPr>
                <w:sz w:val="12"/>
                <w:szCs w:val="12"/>
              </w:rPr>
              <w:t>99 0 00 73150</w:t>
            </w:r>
          </w:p>
        </w:tc>
        <w:tc>
          <w:tcPr>
            <w:tcW w:w="193" w:type="pct"/>
            <w:tcBorders>
              <w:top w:val="nil"/>
              <w:left w:val="nil"/>
              <w:bottom w:val="single" w:sz="4" w:space="0" w:color="000000"/>
              <w:right w:val="single" w:sz="4" w:space="0" w:color="000000"/>
            </w:tcBorders>
            <w:shd w:val="clear" w:color="auto" w:fill="auto"/>
            <w:vAlign w:val="center"/>
            <w:hideMark/>
          </w:tcPr>
          <w:p w14:paraId="4559E91C" w14:textId="77777777" w:rsidR="00CB1C2F" w:rsidRPr="00CB1C2F" w:rsidRDefault="00CB1C2F" w:rsidP="00CB1C2F">
            <w:pPr>
              <w:jc w:val="center"/>
              <w:rPr>
                <w:sz w:val="12"/>
                <w:szCs w:val="12"/>
              </w:rPr>
            </w:pPr>
            <w:r w:rsidRPr="00CB1C2F">
              <w:rPr>
                <w:sz w:val="12"/>
                <w:szCs w:val="12"/>
              </w:rPr>
              <w:t>100</w:t>
            </w:r>
          </w:p>
        </w:tc>
        <w:tc>
          <w:tcPr>
            <w:tcW w:w="615" w:type="pct"/>
            <w:tcBorders>
              <w:top w:val="nil"/>
              <w:left w:val="nil"/>
              <w:bottom w:val="single" w:sz="4" w:space="0" w:color="000000"/>
              <w:right w:val="single" w:sz="4" w:space="0" w:color="000000"/>
            </w:tcBorders>
            <w:shd w:val="clear" w:color="auto" w:fill="auto"/>
            <w:vAlign w:val="center"/>
            <w:hideMark/>
          </w:tcPr>
          <w:p w14:paraId="2550BF19" w14:textId="77777777" w:rsidR="00CB1C2F" w:rsidRPr="00CB1C2F" w:rsidRDefault="00CB1C2F" w:rsidP="00CB1C2F">
            <w:pPr>
              <w:jc w:val="right"/>
              <w:rPr>
                <w:sz w:val="12"/>
                <w:szCs w:val="12"/>
              </w:rPr>
            </w:pPr>
            <w:r w:rsidRPr="00CB1C2F">
              <w:rPr>
                <w:sz w:val="12"/>
                <w:szCs w:val="12"/>
              </w:rPr>
              <w:t>24,5</w:t>
            </w:r>
          </w:p>
        </w:tc>
        <w:tc>
          <w:tcPr>
            <w:tcW w:w="615" w:type="pct"/>
            <w:tcBorders>
              <w:top w:val="nil"/>
              <w:left w:val="nil"/>
              <w:bottom w:val="single" w:sz="4" w:space="0" w:color="000000"/>
              <w:right w:val="single" w:sz="4" w:space="0" w:color="000000"/>
            </w:tcBorders>
            <w:shd w:val="clear" w:color="auto" w:fill="auto"/>
            <w:vAlign w:val="center"/>
            <w:hideMark/>
          </w:tcPr>
          <w:p w14:paraId="25BFF973" w14:textId="77777777" w:rsidR="00CB1C2F" w:rsidRPr="00CB1C2F" w:rsidRDefault="00CB1C2F" w:rsidP="00CB1C2F">
            <w:pPr>
              <w:jc w:val="right"/>
              <w:rPr>
                <w:sz w:val="12"/>
                <w:szCs w:val="12"/>
              </w:rPr>
            </w:pPr>
            <w:r w:rsidRPr="00CB1C2F">
              <w:rPr>
                <w:sz w:val="12"/>
                <w:szCs w:val="12"/>
              </w:rPr>
              <w:t>25,1</w:t>
            </w:r>
          </w:p>
        </w:tc>
        <w:tc>
          <w:tcPr>
            <w:tcW w:w="615" w:type="pct"/>
            <w:tcBorders>
              <w:top w:val="nil"/>
              <w:left w:val="nil"/>
              <w:bottom w:val="single" w:sz="4" w:space="0" w:color="000000"/>
              <w:right w:val="single" w:sz="4" w:space="0" w:color="000000"/>
            </w:tcBorders>
            <w:shd w:val="clear" w:color="auto" w:fill="auto"/>
            <w:vAlign w:val="center"/>
            <w:hideMark/>
          </w:tcPr>
          <w:p w14:paraId="50D182AC" w14:textId="77777777" w:rsidR="00CB1C2F" w:rsidRPr="00CB1C2F" w:rsidRDefault="00CB1C2F" w:rsidP="00CB1C2F">
            <w:pPr>
              <w:jc w:val="right"/>
              <w:rPr>
                <w:sz w:val="12"/>
                <w:szCs w:val="12"/>
              </w:rPr>
            </w:pPr>
            <w:r w:rsidRPr="00CB1C2F">
              <w:rPr>
                <w:sz w:val="12"/>
                <w:szCs w:val="12"/>
              </w:rPr>
              <w:t>25,1</w:t>
            </w:r>
          </w:p>
        </w:tc>
      </w:tr>
      <w:tr w:rsidR="00CB1C2F" w:rsidRPr="00CB1C2F" w14:paraId="0B2261EE"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566B3084" w14:textId="77777777" w:rsidR="00CB1C2F" w:rsidRPr="00CB1C2F" w:rsidRDefault="00CB1C2F" w:rsidP="00CB1C2F">
            <w:pPr>
              <w:rPr>
                <w:sz w:val="12"/>
                <w:szCs w:val="12"/>
              </w:rPr>
            </w:pPr>
            <w:r w:rsidRPr="00CB1C2F">
              <w:rPr>
                <w:sz w:val="12"/>
                <w:szCs w:val="12"/>
              </w:rPr>
              <w:t>Расходы на выплаты персоналу государственных (муниципальных) органов</w:t>
            </w:r>
          </w:p>
        </w:tc>
        <w:tc>
          <w:tcPr>
            <w:tcW w:w="237" w:type="pct"/>
            <w:tcBorders>
              <w:top w:val="nil"/>
              <w:left w:val="nil"/>
              <w:bottom w:val="single" w:sz="4" w:space="0" w:color="000000"/>
              <w:right w:val="single" w:sz="4" w:space="0" w:color="000000"/>
            </w:tcBorders>
            <w:shd w:val="clear" w:color="auto" w:fill="auto"/>
            <w:vAlign w:val="center"/>
            <w:hideMark/>
          </w:tcPr>
          <w:p w14:paraId="69312B31"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1E52DE94" w14:textId="77777777" w:rsidR="00CB1C2F" w:rsidRPr="00CB1C2F" w:rsidRDefault="00CB1C2F" w:rsidP="00CB1C2F">
            <w:pPr>
              <w:jc w:val="center"/>
              <w:rPr>
                <w:sz w:val="12"/>
                <w:szCs w:val="12"/>
              </w:rPr>
            </w:pPr>
            <w:r w:rsidRPr="00CB1C2F">
              <w:rPr>
                <w:sz w:val="12"/>
                <w:szCs w:val="12"/>
              </w:rPr>
              <w:t>01</w:t>
            </w:r>
          </w:p>
        </w:tc>
        <w:tc>
          <w:tcPr>
            <w:tcW w:w="193" w:type="pct"/>
            <w:tcBorders>
              <w:top w:val="nil"/>
              <w:left w:val="nil"/>
              <w:bottom w:val="single" w:sz="4" w:space="0" w:color="000000"/>
              <w:right w:val="single" w:sz="4" w:space="0" w:color="000000"/>
            </w:tcBorders>
            <w:shd w:val="clear" w:color="auto" w:fill="auto"/>
            <w:vAlign w:val="center"/>
            <w:hideMark/>
          </w:tcPr>
          <w:p w14:paraId="6C319D31" w14:textId="77777777" w:rsidR="00CB1C2F" w:rsidRPr="00CB1C2F" w:rsidRDefault="00CB1C2F" w:rsidP="00CB1C2F">
            <w:pPr>
              <w:jc w:val="center"/>
              <w:rPr>
                <w:sz w:val="12"/>
                <w:szCs w:val="12"/>
              </w:rPr>
            </w:pPr>
            <w:r w:rsidRPr="00CB1C2F">
              <w:rPr>
                <w:sz w:val="12"/>
                <w:szCs w:val="12"/>
              </w:rPr>
              <w:t>04</w:t>
            </w:r>
          </w:p>
        </w:tc>
        <w:tc>
          <w:tcPr>
            <w:tcW w:w="563" w:type="pct"/>
            <w:tcBorders>
              <w:top w:val="nil"/>
              <w:left w:val="nil"/>
              <w:bottom w:val="single" w:sz="4" w:space="0" w:color="000000"/>
              <w:right w:val="single" w:sz="4" w:space="0" w:color="000000"/>
            </w:tcBorders>
            <w:shd w:val="clear" w:color="auto" w:fill="auto"/>
            <w:vAlign w:val="center"/>
            <w:hideMark/>
          </w:tcPr>
          <w:p w14:paraId="4668614E" w14:textId="77777777" w:rsidR="00CB1C2F" w:rsidRPr="00CB1C2F" w:rsidRDefault="00CB1C2F" w:rsidP="00CB1C2F">
            <w:pPr>
              <w:jc w:val="center"/>
              <w:rPr>
                <w:sz w:val="12"/>
                <w:szCs w:val="12"/>
              </w:rPr>
            </w:pPr>
            <w:r w:rsidRPr="00CB1C2F">
              <w:rPr>
                <w:sz w:val="12"/>
                <w:szCs w:val="12"/>
              </w:rPr>
              <w:t>99 0 00 73150</w:t>
            </w:r>
          </w:p>
        </w:tc>
        <w:tc>
          <w:tcPr>
            <w:tcW w:w="193" w:type="pct"/>
            <w:tcBorders>
              <w:top w:val="nil"/>
              <w:left w:val="nil"/>
              <w:bottom w:val="single" w:sz="4" w:space="0" w:color="000000"/>
              <w:right w:val="single" w:sz="4" w:space="0" w:color="000000"/>
            </w:tcBorders>
            <w:shd w:val="clear" w:color="auto" w:fill="auto"/>
            <w:vAlign w:val="center"/>
            <w:hideMark/>
          </w:tcPr>
          <w:p w14:paraId="2D69B498" w14:textId="77777777" w:rsidR="00CB1C2F" w:rsidRPr="00CB1C2F" w:rsidRDefault="00CB1C2F" w:rsidP="00CB1C2F">
            <w:pPr>
              <w:jc w:val="center"/>
              <w:rPr>
                <w:sz w:val="12"/>
                <w:szCs w:val="12"/>
              </w:rPr>
            </w:pPr>
            <w:r w:rsidRPr="00CB1C2F">
              <w:rPr>
                <w:sz w:val="12"/>
                <w:szCs w:val="12"/>
              </w:rPr>
              <w:t>120</w:t>
            </w:r>
          </w:p>
        </w:tc>
        <w:tc>
          <w:tcPr>
            <w:tcW w:w="615" w:type="pct"/>
            <w:tcBorders>
              <w:top w:val="nil"/>
              <w:left w:val="nil"/>
              <w:bottom w:val="single" w:sz="4" w:space="0" w:color="000000"/>
              <w:right w:val="single" w:sz="4" w:space="0" w:color="000000"/>
            </w:tcBorders>
            <w:shd w:val="clear" w:color="auto" w:fill="auto"/>
            <w:vAlign w:val="center"/>
            <w:hideMark/>
          </w:tcPr>
          <w:p w14:paraId="4B41FB18" w14:textId="77777777" w:rsidR="00CB1C2F" w:rsidRPr="00CB1C2F" w:rsidRDefault="00CB1C2F" w:rsidP="00CB1C2F">
            <w:pPr>
              <w:jc w:val="right"/>
              <w:rPr>
                <w:sz w:val="12"/>
                <w:szCs w:val="12"/>
              </w:rPr>
            </w:pPr>
            <w:r w:rsidRPr="00CB1C2F">
              <w:rPr>
                <w:sz w:val="12"/>
                <w:szCs w:val="12"/>
              </w:rPr>
              <w:t>24,5</w:t>
            </w:r>
          </w:p>
        </w:tc>
        <w:tc>
          <w:tcPr>
            <w:tcW w:w="615" w:type="pct"/>
            <w:tcBorders>
              <w:top w:val="nil"/>
              <w:left w:val="nil"/>
              <w:bottom w:val="single" w:sz="4" w:space="0" w:color="000000"/>
              <w:right w:val="single" w:sz="4" w:space="0" w:color="000000"/>
            </w:tcBorders>
            <w:shd w:val="clear" w:color="auto" w:fill="auto"/>
            <w:vAlign w:val="center"/>
            <w:hideMark/>
          </w:tcPr>
          <w:p w14:paraId="3D4A9352" w14:textId="77777777" w:rsidR="00CB1C2F" w:rsidRPr="00CB1C2F" w:rsidRDefault="00CB1C2F" w:rsidP="00CB1C2F">
            <w:pPr>
              <w:jc w:val="right"/>
              <w:rPr>
                <w:sz w:val="12"/>
                <w:szCs w:val="12"/>
              </w:rPr>
            </w:pPr>
            <w:r w:rsidRPr="00CB1C2F">
              <w:rPr>
                <w:sz w:val="12"/>
                <w:szCs w:val="12"/>
              </w:rPr>
              <w:t>25,1</w:t>
            </w:r>
          </w:p>
        </w:tc>
        <w:tc>
          <w:tcPr>
            <w:tcW w:w="615" w:type="pct"/>
            <w:tcBorders>
              <w:top w:val="nil"/>
              <w:left w:val="nil"/>
              <w:bottom w:val="single" w:sz="4" w:space="0" w:color="000000"/>
              <w:right w:val="single" w:sz="4" w:space="0" w:color="000000"/>
            </w:tcBorders>
            <w:shd w:val="clear" w:color="auto" w:fill="auto"/>
            <w:vAlign w:val="center"/>
            <w:hideMark/>
          </w:tcPr>
          <w:p w14:paraId="71029531" w14:textId="77777777" w:rsidR="00CB1C2F" w:rsidRPr="00CB1C2F" w:rsidRDefault="00CB1C2F" w:rsidP="00CB1C2F">
            <w:pPr>
              <w:jc w:val="right"/>
              <w:rPr>
                <w:sz w:val="12"/>
                <w:szCs w:val="12"/>
              </w:rPr>
            </w:pPr>
            <w:r w:rsidRPr="00CB1C2F">
              <w:rPr>
                <w:sz w:val="12"/>
                <w:szCs w:val="12"/>
              </w:rPr>
              <w:t>25,1</w:t>
            </w:r>
          </w:p>
        </w:tc>
      </w:tr>
      <w:tr w:rsidR="00CB1C2F" w:rsidRPr="00CB1C2F" w14:paraId="304F95D5"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411394F1" w14:textId="77777777" w:rsidR="00CB1C2F" w:rsidRPr="00CB1C2F" w:rsidRDefault="00CB1C2F" w:rsidP="00CB1C2F">
            <w:pPr>
              <w:rPr>
                <w:sz w:val="12"/>
                <w:szCs w:val="12"/>
              </w:rPr>
            </w:pPr>
            <w:r w:rsidRPr="00CB1C2F">
              <w:rPr>
                <w:sz w:val="12"/>
                <w:szCs w:val="12"/>
              </w:rPr>
              <w:t>Фонд оплаты труда государственных (муниципальных) органов</w:t>
            </w:r>
          </w:p>
        </w:tc>
        <w:tc>
          <w:tcPr>
            <w:tcW w:w="237" w:type="pct"/>
            <w:tcBorders>
              <w:top w:val="nil"/>
              <w:left w:val="nil"/>
              <w:bottom w:val="single" w:sz="4" w:space="0" w:color="000000"/>
              <w:right w:val="single" w:sz="4" w:space="0" w:color="000000"/>
            </w:tcBorders>
            <w:shd w:val="clear" w:color="auto" w:fill="auto"/>
            <w:vAlign w:val="center"/>
            <w:hideMark/>
          </w:tcPr>
          <w:p w14:paraId="2745C535"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3AAB4C0F" w14:textId="77777777" w:rsidR="00CB1C2F" w:rsidRPr="00CB1C2F" w:rsidRDefault="00CB1C2F" w:rsidP="00CB1C2F">
            <w:pPr>
              <w:jc w:val="center"/>
              <w:rPr>
                <w:sz w:val="12"/>
                <w:szCs w:val="12"/>
              </w:rPr>
            </w:pPr>
            <w:r w:rsidRPr="00CB1C2F">
              <w:rPr>
                <w:sz w:val="12"/>
                <w:szCs w:val="12"/>
              </w:rPr>
              <w:t>01</w:t>
            </w:r>
          </w:p>
        </w:tc>
        <w:tc>
          <w:tcPr>
            <w:tcW w:w="193" w:type="pct"/>
            <w:tcBorders>
              <w:top w:val="nil"/>
              <w:left w:val="nil"/>
              <w:bottom w:val="single" w:sz="4" w:space="0" w:color="000000"/>
              <w:right w:val="single" w:sz="4" w:space="0" w:color="000000"/>
            </w:tcBorders>
            <w:shd w:val="clear" w:color="auto" w:fill="auto"/>
            <w:vAlign w:val="center"/>
            <w:hideMark/>
          </w:tcPr>
          <w:p w14:paraId="5891B211" w14:textId="77777777" w:rsidR="00CB1C2F" w:rsidRPr="00CB1C2F" w:rsidRDefault="00CB1C2F" w:rsidP="00CB1C2F">
            <w:pPr>
              <w:jc w:val="center"/>
              <w:rPr>
                <w:sz w:val="12"/>
                <w:szCs w:val="12"/>
              </w:rPr>
            </w:pPr>
            <w:r w:rsidRPr="00CB1C2F">
              <w:rPr>
                <w:sz w:val="12"/>
                <w:szCs w:val="12"/>
              </w:rPr>
              <w:t>04</w:t>
            </w:r>
          </w:p>
        </w:tc>
        <w:tc>
          <w:tcPr>
            <w:tcW w:w="563" w:type="pct"/>
            <w:tcBorders>
              <w:top w:val="nil"/>
              <w:left w:val="nil"/>
              <w:bottom w:val="single" w:sz="4" w:space="0" w:color="000000"/>
              <w:right w:val="single" w:sz="4" w:space="0" w:color="000000"/>
            </w:tcBorders>
            <w:shd w:val="clear" w:color="auto" w:fill="auto"/>
            <w:vAlign w:val="center"/>
            <w:hideMark/>
          </w:tcPr>
          <w:p w14:paraId="68690F1D" w14:textId="77777777" w:rsidR="00CB1C2F" w:rsidRPr="00CB1C2F" w:rsidRDefault="00CB1C2F" w:rsidP="00CB1C2F">
            <w:pPr>
              <w:jc w:val="center"/>
              <w:rPr>
                <w:sz w:val="12"/>
                <w:szCs w:val="12"/>
              </w:rPr>
            </w:pPr>
            <w:r w:rsidRPr="00CB1C2F">
              <w:rPr>
                <w:sz w:val="12"/>
                <w:szCs w:val="12"/>
              </w:rPr>
              <w:t>99 0 00 73150</w:t>
            </w:r>
          </w:p>
        </w:tc>
        <w:tc>
          <w:tcPr>
            <w:tcW w:w="193" w:type="pct"/>
            <w:tcBorders>
              <w:top w:val="nil"/>
              <w:left w:val="nil"/>
              <w:bottom w:val="single" w:sz="4" w:space="0" w:color="000000"/>
              <w:right w:val="single" w:sz="4" w:space="0" w:color="000000"/>
            </w:tcBorders>
            <w:shd w:val="clear" w:color="auto" w:fill="auto"/>
            <w:vAlign w:val="center"/>
            <w:hideMark/>
          </w:tcPr>
          <w:p w14:paraId="2175BCAE" w14:textId="77777777" w:rsidR="00CB1C2F" w:rsidRPr="00CB1C2F" w:rsidRDefault="00CB1C2F" w:rsidP="00CB1C2F">
            <w:pPr>
              <w:jc w:val="center"/>
              <w:rPr>
                <w:sz w:val="12"/>
                <w:szCs w:val="12"/>
              </w:rPr>
            </w:pPr>
            <w:r w:rsidRPr="00CB1C2F">
              <w:rPr>
                <w:sz w:val="12"/>
                <w:szCs w:val="12"/>
              </w:rPr>
              <w:t>121</w:t>
            </w:r>
          </w:p>
        </w:tc>
        <w:tc>
          <w:tcPr>
            <w:tcW w:w="615" w:type="pct"/>
            <w:tcBorders>
              <w:top w:val="nil"/>
              <w:left w:val="nil"/>
              <w:bottom w:val="single" w:sz="4" w:space="0" w:color="000000"/>
              <w:right w:val="single" w:sz="4" w:space="0" w:color="000000"/>
            </w:tcBorders>
            <w:shd w:val="clear" w:color="auto" w:fill="auto"/>
            <w:vAlign w:val="center"/>
            <w:hideMark/>
          </w:tcPr>
          <w:p w14:paraId="3CD41D54" w14:textId="77777777" w:rsidR="00CB1C2F" w:rsidRPr="00CB1C2F" w:rsidRDefault="00CB1C2F" w:rsidP="00CB1C2F">
            <w:pPr>
              <w:jc w:val="right"/>
              <w:rPr>
                <w:sz w:val="12"/>
                <w:szCs w:val="12"/>
              </w:rPr>
            </w:pPr>
            <w:r w:rsidRPr="00CB1C2F">
              <w:rPr>
                <w:sz w:val="12"/>
                <w:szCs w:val="12"/>
              </w:rPr>
              <w:t>18,8</w:t>
            </w:r>
          </w:p>
        </w:tc>
        <w:tc>
          <w:tcPr>
            <w:tcW w:w="615" w:type="pct"/>
            <w:tcBorders>
              <w:top w:val="nil"/>
              <w:left w:val="nil"/>
              <w:bottom w:val="single" w:sz="4" w:space="0" w:color="000000"/>
              <w:right w:val="single" w:sz="4" w:space="0" w:color="000000"/>
            </w:tcBorders>
            <w:shd w:val="clear" w:color="auto" w:fill="auto"/>
            <w:vAlign w:val="center"/>
            <w:hideMark/>
          </w:tcPr>
          <w:p w14:paraId="3075E93F" w14:textId="77777777" w:rsidR="00CB1C2F" w:rsidRPr="00CB1C2F" w:rsidRDefault="00CB1C2F" w:rsidP="00CB1C2F">
            <w:pPr>
              <w:jc w:val="right"/>
              <w:rPr>
                <w:sz w:val="12"/>
                <w:szCs w:val="12"/>
              </w:rPr>
            </w:pPr>
            <w:r w:rsidRPr="00CB1C2F">
              <w:rPr>
                <w:sz w:val="12"/>
                <w:szCs w:val="12"/>
              </w:rPr>
              <w:t>19,3</w:t>
            </w:r>
          </w:p>
        </w:tc>
        <w:tc>
          <w:tcPr>
            <w:tcW w:w="615" w:type="pct"/>
            <w:tcBorders>
              <w:top w:val="nil"/>
              <w:left w:val="nil"/>
              <w:bottom w:val="single" w:sz="4" w:space="0" w:color="000000"/>
              <w:right w:val="single" w:sz="4" w:space="0" w:color="000000"/>
            </w:tcBorders>
            <w:shd w:val="clear" w:color="auto" w:fill="auto"/>
            <w:vAlign w:val="center"/>
            <w:hideMark/>
          </w:tcPr>
          <w:p w14:paraId="3681E589" w14:textId="77777777" w:rsidR="00CB1C2F" w:rsidRPr="00CB1C2F" w:rsidRDefault="00CB1C2F" w:rsidP="00CB1C2F">
            <w:pPr>
              <w:jc w:val="right"/>
              <w:rPr>
                <w:sz w:val="12"/>
                <w:szCs w:val="12"/>
              </w:rPr>
            </w:pPr>
            <w:r w:rsidRPr="00CB1C2F">
              <w:rPr>
                <w:sz w:val="12"/>
                <w:szCs w:val="12"/>
              </w:rPr>
              <w:t>19,3</w:t>
            </w:r>
          </w:p>
        </w:tc>
      </w:tr>
      <w:tr w:rsidR="00CB1C2F" w:rsidRPr="00CB1C2F" w14:paraId="6753332E"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7833D6C8" w14:textId="77777777" w:rsidR="00CB1C2F" w:rsidRPr="00CB1C2F" w:rsidRDefault="00CB1C2F" w:rsidP="00CB1C2F">
            <w:pPr>
              <w:rPr>
                <w:sz w:val="12"/>
                <w:szCs w:val="12"/>
              </w:rPr>
            </w:pPr>
            <w:r w:rsidRPr="00CB1C2F">
              <w:rPr>
                <w:sz w:val="12"/>
                <w:szCs w:val="12"/>
              </w:rPr>
              <w:lastRenderedPageBreak/>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37" w:type="pct"/>
            <w:tcBorders>
              <w:top w:val="nil"/>
              <w:left w:val="nil"/>
              <w:bottom w:val="single" w:sz="4" w:space="0" w:color="000000"/>
              <w:right w:val="single" w:sz="4" w:space="0" w:color="000000"/>
            </w:tcBorders>
            <w:shd w:val="clear" w:color="auto" w:fill="auto"/>
            <w:vAlign w:val="center"/>
            <w:hideMark/>
          </w:tcPr>
          <w:p w14:paraId="77C39EA7"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26AA715E" w14:textId="77777777" w:rsidR="00CB1C2F" w:rsidRPr="00CB1C2F" w:rsidRDefault="00CB1C2F" w:rsidP="00CB1C2F">
            <w:pPr>
              <w:jc w:val="center"/>
              <w:rPr>
                <w:sz w:val="12"/>
                <w:szCs w:val="12"/>
              </w:rPr>
            </w:pPr>
            <w:r w:rsidRPr="00CB1C2F">
              <w:rPr>
                <w:sz w:val="12"/>
                <w:szCs w:val="12"/>
              </w:rPr>
              <w:t>01</w:t>
            </w:r>
          </w:p>
        </w:tc>
        <w:tc>
          <w:tcPr>
            <w:tcW w:w="193" w:type="pct"/>
            <w:tcBorders>
              <w:top w:val="nil"/>
              <w:left w:val="nil"/>
              <w:bottom w:val="single" w:sz="4" w:space="0" w:color="000000"/>
              <w:right w:val="single" w:sz="4" w:space="0" w:color="000000"/>
            </w:tcBorders>
            <w:shd w:val="clear" w:color="auto" w:fill="auto"/>
            <w:vAlign w:val="center"/>
            <w:hideMark/>
          </w:tcPr>
          <w:p w14:paraId="73CBF0FF" w14:textId="77777777" w:rsidR="00CB1C2F" w:rsidRPr="00CB1C2F" w:rsidRDefault="00CB1C2F" w:rsidP="00CB1C2F">
            <w:pPr>
              <w:jc w:val="center"/>
              <w:rPr>
                <w:sz w:val="12"/>
                <w:szCs w:val="12"/>
              </w:rPr>
            </w:pPr>
            <w:r w:rsidRPr="00CB1C2F">
              <w:rPr>
                <w:sz w:val="12"/>
                <w:szCs w:val="12"/>
              </w:rPr>
              <w:t>04</w:t>
            </w:r>
          </w:p>
        </w:tc>
        <w:tc>
          <w:tcPr>
            <w:tcW w:w="563" w:type="pct"/>
            <w:tcBorders>
              <w:top w:val="nil"/>
              <w:left w:val="nil"/>
              <w:bottom w:val="single" w:sz="4" w:space="0" w:color="000000"/>
              <w:right w:val="single" w:sz="4" w:space="0" w:color="000000"/>
            </w:tcBorders>
            <w:shd w:val="clear" w:color="auto" w:fill="auto"/>
            <w:vAlign w:val="center"/>
            <w:hideMark/>
          </w:tcPr>
          <w:p w14:paraId="71E95C45" w14:textId="77777777" w:rsidR="00CB1C2F" w:rsidRPr="00CB1C2F" w:rsidRDefault="00CB1C2F" w:rsidP="00CB1C2F">
            <w:pPr>
              <w:jc w:val="center"/>
              <w:rPr>
                <w:sz w:val="12"/>
                <w:szCs w:val="12"/>
              </w:rPr>
            </w:pPr>
            <w:r w:rsidRPr="00CB1C2F">
              <w:rPr>
                <w:sz w:val="12"/>
                <w:szCs w:val="12"/>
              </w:rPr>
              <w:t>99 0 00 73150</w:t>
            </w:r>
          </w:p>
        </w:tc>
        <w:tc>
          <w:tcPr>
            <w:tcW w:w="193" w:type="pct"/>
            <w:tcBorders>
              <w:top w:val="nil"/>
              <w:left w:val="nil"/>
              <w:bottom w:val="single" w:sz="4" w:space="0" w:color="000000"/>
              <w:right w:val="single" w:sz="4" w:space="0" w:color="000000"/>
            </w:tcBorders>
            <w:shd w:val="clear" w:color="auto" w:fill="auto"/>
            <w:vAlign w:val="center"/>
            <w:hideMark/>
          </w:tcPr>
          <w:p w14:paraId="2085CA2A" w14:textId="77777777" w:rsidR="00CB1C2F" w:rsidRPr="00CB1C2F" w:rsidRDefault="00CB1C2F" w:rsidP="00CB1C2F">
            <w:pPr>
              <w:jc w:val="center"/>
              <w:rPr>
                <w:sz w:val="12"/>
                <w:szCs w:val="12"/>
              </w:rPr>
            </w:pPr>
            <w:r w:rsidRPr="00CB1C2F">
              <w:rPr>
                <w:sz w:val="12"/>
                <w:szCs w:val="12"/>
              </w:rPr>
              <w:t>129</w:t>
            </w:r>
          </w:p>
        </w:tc>
        <w:tc>
          <w:tcPr>
            <w:tcW w:w="615" w:type="pct"/>
            <w:tcBorders>
              <w:top w:val="nil"/>
              <w:left w:val="nil"/>
              <w:bottom w:val="single" w:sz="4" w:space="0" w:color="000000"/>
              <w:right w:val="single" w:sz="4" w:space="0" w:color="000000"/>
            </w:tcBorders>
            <w:shd w:val="clear" w:color="auto" w:fill="auto"/>
            <w:vAlign w:val="center"/>
            <w:hideMark/>
          </w:tcPr>
          <w:p w14:paraId="47A973EA" w14:textId="77777777" w:rsidR="00CB1C2F" w:rsidRPr="00CB1C2F" w:rsidRDefault="00CB1C2F" w:rsidP="00CB1C2F">
            <w:pPr>
              <w:jc w:val="right"/>
              <w:rPr>
                <w:sz w:val="12"/>
                <w:szCs w:val="12"/>
              </w:rPr>
            </w:pPr>
            <w:r w:rsidRPr="00CB1C2F">
              <w:rPr>
                <w:sz w:val="12"/>
                <w:szCs w:val="12"/>
              </w:rPr>
              <w:t>5,7</w:t>
            </w:r>
          </w:p>
        </w:tc>
        <w:tc>
          <w:tcPr>
            <w:tcW w:w="615" w:type="pct"/>
            <w:tcBorders>
              <w:top w:val="nil"/>
              <w:left w:val="nil"/>
              <w:bottom w:val="single" w:sz="4" w:space="0" w:color="000000"/>
              <w:right w:val="single" w:sz="4" w:space="0" w:color="000000"/>
            </w:tcBorders>
            <w:shd w:val="clear" w:color="auto" w:fill="auto"/>
            <w:vAlign w:val="center"/>
            <w:hideMark/>
          </w:tcPr>
          <w:p w14:paraId="4AD0BCDC" w14:textId="77777777" w:rsidR="00CB1C2F" w:rsidRPr="00CB1C2F" w:rsidRDefault="00CB1C2F" w:rsidP="00CB1C2F">
            <w:pPr>
              <w:jc w:val="right"/>
              <w:rPr>
                <w:sz w:val="12"/>
                <w:szCs w:val="12"/>
              </w:rPr>
            </w:pPr>
            <w:r w:rsidRPr="00CB1C2F">
              <w:rPr>
                <w:sz w:val="12"/>
                <w:szCs w:val="12"/>
              </w:rPr>
              <w:t>5,8</w:t>
            </w:r>
          </w:p>
        </w:tc>
        <w:tc>
          <w:tcPr>
            <w:tcW w:w="615" w:type="pct"/>
            <w:tcBorders>
              <w:top w:val="nil"/>
              <w:left w:val="nil"/>
              <w:bottom w:val="single" w:sz="4" w:space="0" w:color="000000"/>
              <w:right w:val="single" w:sz="4" w:space="0" w:color="000000"/>
            </w:tcBorders>
            <w:shd w:val="clear" w:color="auto" w:fill="auto"/>
            <w:vAlign w:val="center"/>
            <w:hideMark/>
          </w:tcPr>
          <w:p w14:paraId="44EA307E" w14:textId="77777777" w:rsidR="00CB1C2F" w:rsidRPr="00CB1C2F" w:rsidRDefault="00CB1C2F" w:rsidP="00CB1C2F">
            <w:pPr>
              <w:jc w:val="right"/>
              <w:rPr>
                <w:sz w:val="12"/>
                <w:szCs w:val="12"/>
              </w:rPr>
            </w:pPr>
            <w:r w:rsidRPr="00CB1C2F">
              <w:rPr>
                <w:sz w:val="12"/>
                <w:szCs w:val="12"/>
              </w:rPr>
              <w:t>5,8</w:t>
            </w:r>
          </w:p>
        </w:tc>
      </w:tr>
      <w:tr w:rsidR="00CB1C2F" w:rsidRPr="00CB1C2F" w14:paraId="213AAFD6"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7DDF4AA4" w14:textId="77777777" w:rsidR="00CB1C2F" w:rsidRPr="00CB1C2F" w:rsidRDefault="00CB1C2F" w:rsidP="00CB1C2F">
            <w:pPr>
              <w:rPr>
                <w:sz w:val="12"/>
                <w:szCs w:val="12"/>
              </w:rPr>
            </w:pPr>
            <w:r w:rsidRPr="00CB1C2F">
              <w:rPr>
                <w:sz w:val="12"/>
                <w:szCs w:val="12"/>
              </w:rPr>
              <w:t>Закупка товаров, работ и услуг для обеспечения государственных (муниципальных) нужд</w:t>
            </w:r>
          </w:p>
        </w:tc>
        <w:tc>
          <w:tcPr>
            <w:tcW w:w="237" w:type="pct"/>
            <w:tcBorders>
              <w:top w:val="nil"/>
              <w:left w:val="nil"/>
              <w:bottom w:val="single" w:sz="4" w:space="0" w:color="000000"/>
              <w:right w:val="single" w:sz="4" w:space="0" w:color="000000"/>
            </w:tcBorders>
            <w:shd w:val="clear" w:color="auto" w:fill="auto"/>
            <w:vAlign w:val="center"/>
            <w:hideMark/>
          </w:tcPr>
          <w:p w14:paraId="7A3F7B19"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7062624B" w14:textId="77777777" w:rsidR="00CB1C2F" w:rsidRPr="00CB1C2F" w:rsidRDefault="00CB1C2F" w:rsidP="00CB1C2F">
            <w:pPr>
              <w:jc w:val="center"/>
              <w:rPr>
                <w:sz w:val="12"/>
                <w:szCs w:val="12"/>
              </w:rPr>
            </w:pPr>
            <w:r w:rsidRPr="00CB1C2F">
              <w:rPr>
                <w:sz w:val="12"/>
                <w:szCs w:val="12"/>
              </w:rPr>
              <w:t>01</w:t>
            </w:r>
          </w:p>
        </w:tc>
        <w:tc>
          <w:tcPr>
            <w:tcW w:w="193" w:type="pct"/>
            <w:tcBorders>
              <w:top w:val="nil"/>
              <w:left w:val="nil"/>
              <w:bottom w:val="single" w:sz="4" w:space="0" w:color="000000"/>
              <w:right w:val="single" w:sz="4" w:space="0" w:color="000000"/>
            </w:tcBorders>
            <w:shd w:val="clear" w:color="auto" w:fill="auto"/>
            <w:vAlign w:val="center"/>
            <w:hideMark/>
          </w:tcPr>
          <w:p w14:paraId="0961CCF6" w14:textId="77777777" w:rsidR="00CB1C2F" w:rsidRPr="00CB1C2F" w:rsidRDefault="00CB1C2F" w:rsidP="00CB1C2F">
            <w:pPr>
              <w:jc w:val="center"/>
              <w:rPr>
                <w:sz w:val="12"/>
                <w:szCs w:val="12"/>
              </w:rPr>
            </w:pPr>
            <w:r w:rsidRPr="00CB1C2F">
              <w:rPr>
                <w:sz w:val="12"/>
                <w:szCs w:val="12"/>
              </w:rPr>
              <w:t>04</w:t>
            </w:r>
          </w:p>
        </w:tc>
        <w:tc>
          <w:tcPr>
            <w:tcW w:w="563" w:type="pct"/>
            <w:tcBorders>
              <w:top w:val="nil"/>
              <w:left w:val="nil"/>
              <w:bottom w:val="single" w:sz="4" w:space="0" w:color="000000"/>
              <w:right w:val="single" w:sz="4" w:space="0" w:color="000000"/>
            </w:tcBorders>
            <w:shd w:val="clear" w:color="auto" w:fill="auto"/>
            <w:vAlign w:val="center"/>
            <w:hideMark/>
          </w:tcPr>
          <w:p w14:paraId="0800BAA2" w14:textId="77777777" w:rsidR="00CB1C2F" w:rsidRPr="00CB1C2F" w:rsidRDefault="00CB1C2F" w:rsidP="00CB1C2F">
            <w:pPr>
              <w:jc w:val="center"/>
              <w:rPr>
                <w:sz w:val="12"/>
                <w:szCs w:val="12"/>
              </w:rPr>
            </w:pPr>
            <w:r w:rsidRPr="00CB1C2F">
              <w:rPr>
                <w:sz w:val="12"/>
                <w:szCs w:val="12"/>
              </w:rPr>
              <w:t>99 0 00 73150</w:t>
            </w:r>
          </w:p>
        </w:tc>
        <w:tc>
          <w:tcPr>
            <w:tcW w:w="193" w:type="pct"/>
            <w:tcBorders>
              <w:top w:val="nil"/>
              <w:left w:val="nil"/>
              <w:bottom w:val="single" w:sz="4" w:space="0" w:color="000000"/>
              <w:right w:val="single" w:sz="4" w:space="0" w:color="000000"/>
            </w:tcBorders>
            <w:shd w:val="clear" w:color="auto" w:fill="auto"/>
            <w:vAlign w:val="center"/>
            <w:hideMark/>
          </w:tcPr>
          <w:p w14:paraId="1F049459" w14:textId="77777777" w:rsidR="00CB1C2F" w:rsidRPr="00CB1C2F" w:rsidRDefault="00CB1C2F" w:rsidP="00CB1C2F">
            <w:pPr>
              <w:jc w:val="center"/>
              <w:rPr>
                <w:sz w:val="12"/>
                <w:szCs w:val="12"/>
              </w:rPr>
            </w:pPr>
            <w:r w:rsidRPr="00CB1C2F">
              <w:rPr>
                <w:sz w:val="12"/>
                <w:szCs w:val="12"/>
              </w:rPr>
              <w:t>200</w:t>
            </w:r>
          </w:p>
        </w:tc>
        <w:tc>
          <w:tcPr>
            <w:tcW w:w="615" w:type="pct"/>
            <w:tcBorders>
              <w:top w:val="nil"/>
              <w:left w:val="nil"/>
              <w:bottom w:val="single" w:sz="4" w:space="0" w:color="000000"/>
              <w:right w:val="single" w:sz="4" w:space="0" w:color="000000"/>
            </w:tcBorders>
            <w:shd w:val="clear" w:color="auto" w:fill="auto"/>
            <w:vAlign w:val="center"/>
            <w:hideMark/>
          </w:tcPr>
          <w:p w14:paraId="0DBBD65A" w14:textId="77777777" w:rsidR="00CB1C2F" w:rsidRPr="00CB1C2F" w:rsidRDefault="00CB1C2F" w:rsidP="00CB1C2F">
            <w:pPr>
              <w:jc w:val="right"/>
              <w:rPr>
                <w:sz w:val="12"/>
                <w:szCs w:val="12"/>
              </w:rPr>
            </w:pPr>
            <w:r w:rsidRPr="00CB1C2F">
              <w:rPr>
                <w:sz w:val="12"/>
                <w:szCs w:val="12"/>
              </w:rPr>
              <w:t>6,0</w:t>
            </w:r>
          </w:p>
        </w:tc>
        <w:tc>
          <w:tcPr>
            <w:tcW w:w="615" w:type="pct"/>
            <w:tcBorders>
              <w:top w:val="nil"/>
              <w:left w:val="nil"/>
              <w:bottom w:val="single" w:sz="4" w:space="0" w:color="000000"/>
              <w:right w:val="single" w:sz="4" w:space="0" w:color="000000"/>
            </w:tcBorders>
            <w:shd w:val="clear" w:color="auto" w:fill="auto"/>
            <w:vAlign w:val="center"/>
            <w:hideMark/>
          </w:tcPr>
          <w:p w14:paraId="7A1B0120" w14:textId="77777777" w:rsidR="00CB1C2F" w:rsidRPr="00CB1C2F" w:rsidRDefault="00CB1C2F" w:rsidP="00CB1C2F">
            <w:pPr>
              <w:jc w:val="right"/>
              <w:rPr>
                <w:sz w:val="12"/>
                <w:szCs w:val="12"/>
              </w:rPr>
            </w:pPr>
            <w:r w:rsidRPr="00CB1C2F">
              <w:rPr>
                <w:sz w:val="12"/>
                <w:szCs w:val="12"/>
              </w:rPr>
              <w:t>6,0</w:t>
            </w:r>
          </w:p>
        </w:tc>
        <w:tc>
          <w:tcPr>
            <w:tcW w:w="615" w:type="pct"/>
            <w:tcBorders>
              <w:top w:val="nil"/>
              <w:left w:val="nil"/>
              <w:bottom w:val="single" w:sz="4" w:space="0" w:color="000000"/>
              <w:right w:val="single" w:sz="4" w:space="0" w:color="000000"/>
            </w:tcBorders>
            <w:shd w:val="clear" w:color="auto" w:fill="auto"/>
            <w:vAlign w:val="center"/>
            <w:hideMark/>
          </w:tcPr>
          <w:p w14:paraId="79071EEF" w14:textId="77777777" w:rsidR="00CB1C2F" w:rsidRPr="00CB1C2F" w:rsidRDefault="00CB1C2F" w:rsidP="00CB1C2F">
            <w:pPr>
              <w:jc w:val="right"/>
              <w:rPr>
                <w:sz w:val="12"/>
                <w:szCs w:val="12"/>
              </w:rPr>
            </w:pPr>
            <w:r w:rsidRPr="00CB1C2F">
              <w:rPr>
                <w:sz w:val="12"/>
                <w:szCs w:val="12"/>
              </w:rPr>
              <w:t>6,0</w:t>
            </w:r>
          </w:p>
        </w:tc>
      </w:tr>
      <w:tr w:rsidR="00CB1C2F" w:rsidRPr="00CB1C2F" w14:paraId="5DD744F6"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637865B4" w14:textId="77777777" w:rsidR="00CB1C2F" w:rsidRPr="00CB1C2F" w:rsidRDefault="00CB1C2F" w:rsidP="00CB1C2F">
            <w:pPr>
              <w:rPr>
                <w:sz w:val="12"/>
                <w:szCs w:val="12"/>
              </w:rPr>
            </w:pPr>
            <w:r w:rsidRPr="00CB1C2F">
              <w:rPr>
                <w:sz w:val="12"/>
                <w:szCs w:val="12"/>
              </w:rPr>
              <w:t>Иные закупки товаров, работ и услуг для обеспечения государственных (муниципальных) нужд</w:t>
            </w:r>
          </w:p>
        </w:tc>
        <w:tc>
          <w:tcPr>
            <w:tcW w:w="237" w:type="pct"/>
            <w:tcBorders>
              <w:top w:val="nil"/>
              <w:left w:val="nil"/>
              <w:bottom w:val="single" w:sz="4" w:space="0" w:color="000000"/>
              <w:right w:val="single" w:sz="4" w:space="0" w:color="000000"/>
            </w:tcBorders>
            <w:shd w:val="clear" w:color="auto" w:fill="auto"/>
            <w:vAlign w:val="center"/>
            <w:hideMark/>
          </w:tcPr>
          <w:p w14:paraId="1CE296BD"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3BBD9D2A" w14:textId="77777777" w:rsidR="00CB1C2F" w:rsidRPr="00CB1C2F" w:rsidRDefault="00CB1C2F" w:rsidP="00CB1C2F">
            <w:pPr>
              <w:jc w:val="center"/>
              <w:rPr>
                <w:sz w:val="12"/>
                <w:szCs w:val="12"/>
              </w:rPr>
            </w:pPr>
            <w:r w:rsidRPr="00CB1C2F">
              <w:rPr>
                <w:sz w:val="12"/>
                <w:szCs w:val="12"/>
              </w:rPr>
              <w:t>01</w:t>
            </w:r>
          </w:p>
        </w:tc>
        <w:tc>
          <w:tcPr>
            <w:tcW w:w="193" w:type="pct"/>
            <w:tcBorders>
              <w:top w:val="nil"/>
              <w:left w:val="nil"/>
              <w:bottom w:val="single" w:sz="4" w:space="0" w:color="000000"/>
              <w:right w:val="single" w:sz="4" w:space="0" w:color="000000"/>
            </w:tcBorders>
            <w:shd w:val="clear" w:color="auto" w:fill="auto"/>
            <w:vAlign w:val="center"/>
            <w:hideMark/>
          </w:tcPr>
          <w:p w14:paraId="74431930" w14:textId="77777777" w:rsidR="00CB1C2F" w:rsidRPr="00CB1C2F" w:rsidRDefault="00CB1C2F" w:rsidP="00CB1C2F">
            <w:pPr>
              <w:jc w:val="center"/>
              <w:rPr>
                <w:sz w:val="12"/>
                <w:szCs w:val="12"/>
              </w:rPr>
            </w:pPr>
            <w:r w:rsidRPr="00CB1C2F">
              <w:rPr>
                <w:sz w:val="12"/>
                <w:szCs w:val="12"/>
              </w:rPr>
              <w:t>04</w:t>
            </w:r>
          </w:p>
        </w:tc>
        <w:tc>
          <w:tcPr>
            <w:tcW w:w="563" w:type="pct"/>
            <w:tcBorders>
              <w:top w:val="nil"/>
              <w:left w:val="nil"/>
              <w:bottom w:val="single" w:sz="4" w:space="0" w:color="000000"/>
              <w:right w:val="single" w:sz="4" w:space="0" w:color="000000"/>
            </w:tcBorders>
            <w:shd w:val="clear" w:color="auto" w:fill="auto"/>
            <w:vAlign w:val="center"/>
            <w:hideMark/>
          </w:tcPr>
          <w:p w14:paraId="4D2A4AD6" w14:textId="77777777" w:rsidR="00CB1C2F" w:rsidRPr="00CB1C2F" w:rsidRDefault="00CB1C2F" w:rsidP="00CB1C2F">
            <w:pPr>
              <w:jc w:val="center"/>
              <w:rPr>
                <w:sz w:val="12"/>
                <w:szCs w:val="12"/>
              </w:rPr>
            </w:pPr>
            <w:r w:rsidRPr="00CB1C2F">
              <w:rPr>
                <w:sz w:val="12"/>
                <w:szCs w:val="12"/>
              </w:rPr>
              <w:t>99 0 00 73150</w:t>
            </w:r>
          </w:p>
        </w:tc>
        <w:tc>
          <w:tcPr>
            <w:tcW w:w="193" w:type="pct"/>
            <w:tcBorders>
              <w:top w:val="nil"/>
              <w:left w:val="nil"/>
              <w:bottom w:val="single" w:sz="4" w:space="0" w:color="000000"/>
              <w:right w:val="single" w:sz="4" w:space="0" w:color="000000"/>
            </w:tcBorders>
            <w:shd w:val="clear" w:color="auto" w:fill="auto"/>
            <w:vAlign w:val="center"/>
            <w:hideMark/>
          </w:tcPr>
          <w:p w14:paraId="6A85CC15" w14:textId="77777777" w:rsidR="00CB1C2F" w:rsidRPr="00CB1C2F" w:rsidRDefault="00CB1C2F" w:rsidP="00CB1C2F">
            <w:pPr>
              <w:jc w:val="center"/>
              <w:rPr>
                <w:sz w:val="12"/>
                <w:szCs w:val="12"/>
              </w:rPr>
            </w:pPr>
            <w:r w:rsidRPr="00CB1C2F">
              <w:rPr>
                <w:sz w:val="12"/>
                <w:szCs w:val="12"/>
              </w:rPr>
              <w:t>240</w:t>
            </w:r>
          </w:p>
        </w:tc>
        <w:tc>
          <w:tcPr>
            <w:tcW w:w="615" w:type="pct"/>
            <w:tcBorders>
              <w:top w:val="nil"/>
              <w:left w:val="nil"/>
              <w:bottom w:val="single" w:sz="4" w:space="0" w:color="000000"/>
              <w:right w:val="single" w:sz="4" w:space="0" w:color="000000"/>
            </w:tcBorders>
            <w:shd w:val="clear" w:color="auto" w:fill="auto"/>
            <w:vAlign w:val="center"/>
            <w:hideMark/>
          </w:tcPr>
          <w:p w14:paraId="29F32164" w14:textId="77777777" w:rsidR="00CB1C2F" w:rsidRPr="00CB1C2F" w:rsidRDefault="00CB1C2F" w:rsidP="00CB1C2F">
            <w:pPr>
              <w:jc w:val="right"/>
              <w:rPr>
                <w:sz w:val="12"/>
                <w:szCs w:val="12"/>
              </w:rPr>
            </w:pPr>
            <w:r w:rsidRPr="00CB1C2F">
              <w:rPr>
                <w:sz w:val="12"/>
                <w:szCs w:val="12"/>
              </w:rPr>
              <w:t>6,0</w:t>
            </w:r>
          </w:p>
        </w:tc>
        <w:tc>
          <w:tcPr>
            <w:tcW w:w="615" w:type="pct"/>
            <w:tcBorders>
              <w:top w:val="nil"/>
              <w:left w:val="nil"/>
              <w:bottom w:val="single" w:sz="4" w:space="0" w:color="000000"/>
              <w:right w:val="single" w:sz="4" w:space="0" w:color="000000"/>
            </w:tcBorders>
            <w:shd w:val="clear" w:color="auto" w:fill="auto"/>
            <w:vAlign w:val="center"/>
            <w:hideMark/>
          </w:tcPr>
          <w:p w14:paraId="6F54B20C" w14:textId="77777777" w:rsidR="00CB1C2F" w:rsidRPr="00CB1C2F" w:rsidRDefault="00CB1C2F" w:rsidP="00CB1C2F">
            <w:pPr>
              <w:jc w:val="right"/>
              <w:rPr>
                <w:sz w:val="12"/>
                <w:szCs w:val="12"/>
              </w:rPr>
            </w:pPr>
            <w:r w:rsidRPr="00CB1C2F">
              <w:rPr>
                <w:sz w:val="12"/>
                <w:szCs w:val="12"/>
              </w:rPr>
              <w:t>6,0</w:t>
            </w:r>
          </w:p>
        </w:tc>
        <w:tc>
          <w:tcPr>
            <w:tcW w:w="615" w:type="pct"/>
            <w:tcBorders>
              <w:top w:val="nil"/>
              <w:left w:val="nil"/>
              <w:bottom w:val="single" w:sz="4" w:space="0" w:color="000000"/>
              <w:right w:val="single" w:sz="4" w:space="0" w:color="000000"/>
            </w:tcBorders>
            <w:shd w:val="clear" w:color="auto" w:fill="auto"/>
            <w:vAlign w:val="center"/>
            <w:hideMark/>
          </w:tcPr>
          <w:p w14:paraId="1F3F6375" w14:textId="77777777" w:rsidR="00CB1C2F" w:rsidRPr="00CB1C2F" w:rsidRDefault="00CB1C2F" w:rsidP="00CB1C2F">
            <w:pPr>
              <w:jc w:val="right"/>
              <w:rPr>
                <w:sz w:val="12"/>
                <w:szCs w:val="12"/>
              </w:rPr>
            </w:pPr>
            <w:r w:rsidRPr="00CB1C2F">
              <w:rPr>
                <w:sz w:val="12"/>
                <w:szCs w:val="12"/>
              </w:rPr>
              <w:t>6,0</w:t>
            </w:r>
          </w:p>
        </w:tc>
      </w:tr>
      <w:tr w:rsidR="00CB1C2F" w:rsidRPr="00CB1C2F" w14:paraId="1EB89500"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267D79D2" w14:textId="77777777" w:rsidR="00CB1C2F" w:rsidRPr="00CB1C2F" w:rsidRDefault="00CB1C2F" w:rsidP="00CB1C2F">
            <w:pPr>
              <w:rPr>
                <w:sz w:val="12"/>
                <w:szCs w:val="12"/>
              </w:rPr>
            </w:pPr>
            <w:r w:rsidRPr="00CB1C2F">
              <w:rPr>
                <w:sz w:val="12"/>
                <w:szCs w:val="12"/>
              </w:rPr>
              <w:t>Прочая закупка товаров, работ и услуг</w:t>
            </w:r>
          </w:p>
        </w:tc>
        <w:tc>
          <w:tcPr>
            <w:tcW w:w="237" w:type="pct"/>
            <w:tcBorders>
              <w:top w:val="nil"/>
              <w:left w:val="nil"/>
              <w:bottom w:val="single" w:sz="4" w:space="0" w:color="000000"/>
              <w:right w:val="single" w:sz="4" w:space="0" w:color="000000"/>
            </w:tcBorders>
            <w:shd w:val="clear" w:color="auto" w:fill="auto"/>
            <w:vAlign w:val="center"/>
            <w:hideMark/>
          </w:tcPr>
          <w:p w14:paraId="36B728B5"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2BA1832B" w14:textId="77777777" w:rsidR="00CB1C2F" w:rsidRPr="00CB1C2F" w:rsidRDefault="00CB1C2F" w:rsidP="00CB1C2F">
            <w:pPr>
              <w:jc w:val="center"/>
              <w:rPr>
                <w:sz w:val="12"/>
                <w:szCs w:val="12"/>
              </w:rPr>
            </w:pPr>
            <w:r w:rsidRPr="00CB1C2F">
              <w:rPr>
                <w:sz w:val="12"/>
                <w:szCs w:val="12"/>
              </w:rPr>
              <w:t>01</w:t>
            </w:r>
          </w:p>
        </w:tc>
        <w:tc>
          <w:tcPr>
            <w:tcW w:w="193" w:type="pct"/>
            <w:tcBorders>
              <w:top w:val="nil"/>
              <w:left w:val="nil"/>
              <w:bottom w:val="single" w:sz="4" w:space="0" w:color="000000"/>
              <w:right w:val="single" w:sz="4" w:space="0" w:color="000000"/>
            </w:tcBorders>
            <w:shd w:val="clear" w:color="auto" w:fill="auto"/>
            <w:vAlign w:val="center"/>
            <w:hideMark/>
          </w:tcPr>
          <w:p w14:paraId="6E31D32C" w14:textId="77777777" w:rsidR="00CB1C2F" w:rsidRPr="00CB1C2F" w:rsidRDefault="00CB1C2F" w:rsidP="00CB1C2F">
            <w:pPr>
              <w:jc w:val="center"/>
              <w:rPr>
                <w:sz w:val="12"/>
                <w:szCs w:val="12"/>
              </w:rPr>
            </w:pPr>
            <w:r w:rsidRPr="00CB1C2F">
              <w:rPr>
                <w:sz w:val="12"/>
                <w:szCs w:val="12"/>
              </w:rPr>
              <w:t>04</w:t>
            </w:r>
          </w:p>
        </w:tc>
        <w:tc>
          <w:tcPr>
            <w:tcW w:w="563" w:type="pct"/>
            <w:tcBorders>
              <w:top w:val="nil"/>
              <w:left w:val="nil"/>
              <w:bottom w:val="single" w:sz="4" w:space="0" w:color="000000"/>
              <w:right w:val="single" w:sz="4" w:space="0" w:color="000000"/>
            </w:tcBorders>
            <w:shd w:val="clear" w:color="auto" w:fill="auto"/>
            <w:vAlign w:val="center"/>
            <w:hideMark/>
          </w:tcPr>
          <w:p w14:paraId="087F34ED" w14:textId="77777777" w:rsidR="00CB1C2F" w:rsidRPr="00CB1C2F" w:rsidRDefault="00CB1C2F" w:rsidP="00CB1C2F">
            <w:pPr>
              <w:jc w:val="center"/>
              <w:rPr>
                <w:sz w:val="12"/>
                <w:szCs w:val="12"/>
              </w:rPr>
            </w:pPr>
            <w:r w:rsidRPr="00CB1C2F">
              <w:rPr>
                <w:sz w:val="12"/>
                <w:szCs w:val="12"/>
              </w:rPr>
              <w:t>99 0 00 73150</w:t>
            </w:r>
          </w:p>
        </w:tc>
        <w:tc>
          <w:tcPr>
            <w:tcW w:w="193" w:type="pct"/>
            <w:tcBorders>
              <w:top w:val="nil"/>
              <w:left w:val="nil"/>
              <w:bottom w:val="single" w:sz="4" w:space="0" w:color="000000"/>
              <w:right w:val="single" w:sz="4" w:space="0" w:color="000000"/>
            </w:tcBorders>
            <w:shd w:val="clear" w:color="auto" w:fill="auto"/>
            <w:vAlign w:val="center"/>
            <w:hideMark/>
          </w:tcPr>
          <w:p w14:paraId="131E17FB" w14:textId="77777777" w:rsidR="00CB1C2F" w:rsidRPr="00CB1C2F" w:rsidRDefault="00CB1C2F" w:rsidP="00CB1C2F">
            <w:pPr>
              <w:jc w:val="center"/>
              <w:rPr>
                <w:sz w:val="12"/>
                <w:szCs w:val="12"/>
              </w:rPr>
            </w:pPr>
            <w:r w:rsidRPr="00CB1C2F">
              <w:rPr>
                <w:sz w:val="12"/>
                <w:szCs w:val="12"/>
              </w:rPr>
              <w:t>244</w:t>
            </w:r>
          </w:p>
        </w:tc>
        <w:tc>
          <w:tcPr>
            <w:tcW w:w="615" w:type="pct"/>
            <w:tcBorders>
              <w:top w:val="nil"/>
              <w:left w:val="nil"/>
              <w:bottom w:val="single" w:sz="4" w:space="0" w:color="000000"/>
              <w:right w:val="single" w:sz="4" w:space="0" w:color="000000"/>
            </w:tcBorders>
            <w:shd w:val="clear" w:color="auto" w:fill="auto"/>
            <w:vAlign w:val="center"/>
            <w:hideMark/>
          </w:tcPr>
          <w:p w14:paraId="048AAE49" w14:textId="77777777" w:rsidR="00CB1C2F" w:rsidRPr="00CB1C2F" w:rsidRDefault="00CB1C2F" w:rsidP="00CB1C2F">
            <w:pPr>
              <w:jc w:val="right"/>
              <w:rPr>
                <w:sz w:val="12"/>
                <w:szCs w:val="12"/>
              </w:rPr>
            </w:pPr>
            <w:r w:rsidRPr="00CB1C2F">
              <w:rPr>
                <w:sz w:val="12"/>
                <w:szCs w:val="12"/>
              </w:rPr>
              <w:t>6,0</w:t>
            </w:r>
          </w:p>
        </w:tc>
        <w:tc>
          <w:tcPr>
            <w:tcW w:w="615" w:type="pct"/>
            <w:tcBorders>
              <w:top w:val="nil"/>
              <w:left w:val="nil"/>
              <w:bottom w:val="single" w:sz="4" w:space="0" w:color="000000"/>
              <w:right w:val="single" w:sz="4" w:space="0" w:color="000000"/>
            </w:tcBorders>
            <w:shd w:val="clear" w:color="auto" w:fill="auto"/>
            <w:vAlign w:val="center"/>
            <w:hideMark/>
          </w:tcPr>
          <w:p w14:paraId="574CDF8A" w14:textId="77777777" w:rsidR="00CB1C2F" w:rsidRPr="00CB1C2F" w:rsidRDefault="00CB1C2F" w:rsidP="00CB1C2F">
            <w:pPr>
              <w:jc w:val="right"/>
              <w:rPr>
                <w:sz w:val="12"/>
                <w:szCs w:val="12"/>
              </w:rPr>
            </w:pPr>
            <w:r w:rsidRPr="00CB1C2F">
              <w:rPr>
                <w:sz w:val="12"/>
                <w:szCs w:val="12"/>
              </w:rPr>
              <w:t>6,0</w:t>
            </w:r>
          </w:p>
        </w:tc>
        <w:tc>
          <w:tcPr>
            <w:tcW w:w="615" w:type="pct"/>
            <w:tcBorders>
              <w:top w:val="nil"/>
              <w:left w:val="nil"/>
              <w:bottom w:val="single" w:sz="4" w:space="0" w:color="000000"/>
              <w:right w:val="single" w:sz="4" w:space="0" w:color="000000"/>
            </w:tcBorders>
            <w:shd w:val="clear" w:color="auto" w:fill="auto"/>
            <w:vAlign w:val="center"/>
            <w:hideMark/>
          </w:tcPr>
          <w:p w14:paraId="3B2893BD" w14:textId="77777777" w:rsidR="00CB1C2F" w:rsidRPr="00CB1C2F" w:rsidRDefault="00CB1C2F" w:rsidP="00CB1C2F">
            <w:pPr>
              <w:jc w:val="right"/>
              <w:rPr>
                <w:sz w:val="12"/>
                <w:szCs w:val="12"/>
              </w:rPr>
            </w:pPr>
            <w:r w:rsidRPr="00CB1C2F">
              <w:rPr>
                <w:sz w:val="12"/>
                <w:szCs w:val="12"/>
              </w:rPr>
              <w:t>6,0</w:t>
            </w:r>
          </w:p>
        </w:tc>
      </w:tr>
      <w:tr w:rsidR="00CB1C2F" w:rsidRPr="00CB1C2F" w14:paraId="16C3815E"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2A38E496" w14:textId="77777777" w:rsidR="00CB1C2F" w:rsidRPr="00CB1C2F" w:rsidRDefault="00CB1C2F" w:rsidP="00CB1C2F">
            <w:pPr>
              <w:rPr>
                <w:sz w:val="12"/>
                <w:szCs w:val="12"/>
              </w:rPr>
            </w:pPr>
            <w:r w:rsidRPr="00CB1C2F">
              <w:rPr>
                <w:sz w:val="12"/>
                <w:szCs w:val="12"/>
              </w:rPr>
              <w:t>Резервные фонды</w:t>
            </w:r>
          </w:p>
        </w:tc>
        <w:tc>
          <w:tcPr>
            <w:tcW w:w="237" w:type="pct"/>
            <w:tcBorders>
              <w:top w:val="nil"/>
              <w:left w:val="nil"/>
              <w:bottom w:val="single" w:sz="4" w:space="0" w:color="000000"/>
              <w:right w:val="single" w:sz="4" w:space="0" w:color="000000"/>
            </w:tcBorders>
            <w:shd w:val="clear" w:color="FFFFFF" w:fill="FFFFFF"/>
            <w:vAlign w:val="center"/>
            <w:hideMark/>
          </w:tcPr>
          <w:p w14:paraId="63A6222F"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777A6127" w14:textId="77777777" w:rsidR="00CB1C2F" w:rsidRPr="00CB1C2F" w:rsidRDefault="00CB1C2F" w:rsidP="00CB1C2F">
            <w:pPr>
              <w:jc w:val="center"/>
              <w:rPr>
                <w:sz w:val="12"/>
                <w:szCs w:val="12"/>
              </w:rPr>
            </w:pPr>
            <w:r w:rsidRPr="00CB1C2F">
              <w:rPr>
                <w:sz w:val="12"/>
                <w:szCs w:val="12"/>
              </w:rPr>
              <w:t>01</w:t>
            </w:r>
          </w:p>
        </w:tc>
        <w:tc>
          <w:tcPr>
            <w:tcW w:w="193" w:type="pct"/>
            <w:tcBorders>
              <w:top w:val="nil"/>
              <w:left w:val="nil"/>
              <w:bottom w:val="single" w:sz="4" w:space="0" w:color="000000"/>
              <w:right w:val="single" w:sz="4" w:space="0" w:color="000000"/>
            </w:tcBorders>
            <w:shd w:val="clear" w:color="auto" w:fill="auto"/>
            <w:vAlign w:val="center"/>
            <w:hideMark/>
          </w:tcPr>
          <w:p w14:paraId="2CEE0D94" w14:textId="77777777" w:rsidR="00CB1C2F" w:rsidRPr="00CB1C2F" w:rsidRDefault="00CB1C2F" w:rsidP="00CB1C2F">
            <w:pPr>
              <w:jc w:val="center"/>
              <w:rPr>
                <w:sz w:val="12"/>
                <w:szCs w:val="12"/>
              </w:rPr>
            </w:pPr>
            <w:r w:rsidRPr="00CB1C2F">
              <w:rPr>
                <w:sz w:val="12"/>
                <w:szCs w:val="12"/>
              </w:rPr>
              <w:t>11</w:t>
            </w:r>
          </w:p>
        </w:tc>
        <w:tc>
          <w:tcPr>
            <w:tcW w:w="563" w:type="pct"/>
            <w:tcBorders>
              <w:top w:val="nil"/>
              <w:left w:val="nil"/>
              <w:bottom w:val="single" w:sz="4" w:space="0" w:color="000000"/>
              <w:right w:val="single" w:sz="4" w:space="0" w:color="000000"/>
            </w:tcBorders>
            <w:shd w:val="clear" w:color="auto" w:fill="auto"/>
            <w:hideMark/>
          </w:tcPr>
          <w:p w14:paraId="438BBCB5" w14:textId="77777777" w:rsidR="00CB1C2F" w:rsidRPr="00CB1C2F" w:rsidRDefault="00CB1C2F" w:rsidP="00CB1C2F">
            <w:pPr>
              <w:rPr>
                <w:b/>
                <w:bCs/>
                <w:sz w:val="12"/>
                <w:szCs w:val="12"/>
              </w:rPr>
            </w:pPr>
            <w:r w:rsidRPr="00CB1C2F">
              <w:rPr>
                <w:b/>
                <w:bCs/>
                <w:sz w:val="12"/>
                <w:szCs w:val="12"/>
              </w:rPr>
              <w:t> </w:t>
            </w:r>
          </w:p>
        </w:tc>
        <w:tc>
          <w:tcPr>
            <w:tcW w:w="193" w:type="pct"/>
            <w:tcBorders>
              <w:top w:val="nil"/>
              <w:left w:val="nil"/>
              <w:bottom w:val="single" w:sz="4" w:space="0" w:color="000000"/>
              <w:right w:val="single" w:sz="4" w:space="0" w:color="000000"/>
            </w:tcBorders>
            <w:shd w:val="clear" w:color="auto" w:fill="auto"/>
            <w:hideMark/>
          </w:tcPr>
          <w:p w14:paraId="62D352B4" w14:textId="77777777" w:rsidR="00CB1C2F" w:rsidRPr="00CB1C2F" w:rsidRDefault="00CB1C2F" w:rsidP="00CB1C2F">
            <w:pPr>
              <w:rPr>
                <w:b/>
                <w:bCs/>
                <w:sz w:val="12"/>
                <w:szCs w:val="12"/>
              </w:rPr>
            </w:pPr>
            <w:r w:rsidRPr="00CB1C2F">
              <w:rPr>
                <w:b/>
                <w:bCs/>
                <w:sz w:val="12"/>
                <w:szCs w:val="12"/>
              </w:rPr>
              <w:t> </w:t>
            </w:r>
          </w:p>
        </w:tc>
        <w:tc>
          <w:tcPr>
            <w:tcW w:w="615" w:type="pct"/>
            <w:tcBorders>
              <w:top w:val="nil"/>
              <w:left w:val="nil"/>
              <w:bottom w:val="single" w:sz="4" w:space="0" w:color="000000"/>
              <w:right w:val="single" w:sz="4" w:space="0" w:color="000000"/>
            </w:tcBorders>
            <w:shd w:val="clear" w:color="FFFFFF" w:fill="FFFFFF"/>
            <w:vAlign w:val="center"/>
            <w:hideMark/>
          </w:tcPr>
          <w:p w14:paraId="6018B342" w14:textId="77777777" w:rsidR="00CB1C2F" w:rsidRPr="00CB1C2F" w:rsidRDefault="00CB1C2F" w:rsidP="00CB1C2F">
            <w:pPr>
              <w:jc w:val="right"/>
              <w:rPr>
                <w:sz w:val="12"/>
                <w:szCs w:val="12"/>
              </w:rPr>
            </w:pPr>
            <w:r w:rsidRPr="00CB1C2F">
              <w:rPr>
                <w:sz w:val="12"/>
                <w:szCs w:val="12"/>
              </w:rPr>
              <w:t>50,0</w:t>
            </w:r>
          </w:p>
        </w:tc>
        <w:tc>
          <w:tcPr>
            <w:tcW w:w="615" w:type="pct"/>
            <w:tcBorders>
              <w:top w:val="nil"/>
              <w:left w:val="nil"/>
              <w:bottom w:val="single" w:sz="4" w:space="0" w:color="000000"/>
              <w:right w:val="single" w:sz="4" w:space="0" w:color="000000"/>
            </w:tcBorders>
            <w:shd w:val="clear" w:color="FFFFFF" w:fill="FFFFFF"/>
            <w:vAlign w:val="center"/>
            <w:hideMark/>
          </w:tcPr>
          <w:p w14:paraId="2EA1CC16" w14:textId="77777777" w:rsidR="00CB1C2F" w:rsidRPr="00CB1C2F" w:rsidRDefault="00CB1C2F" w:rsidP="00CB1C2F">
            <w:pPr>
              <w:jc w:val="right"/>
              <w:rPr>
                <w:sz w:val="12"/>
                <w:szCs w:val="12"/>
              </w:rPr>
            </w:pPr>
            <w:r w:rsidRPr="00CB1C2F">
              <w:rPr>
                <w:sz w:val="12"/>
                <w:szCs w:val="12"/>
              </w:rPr>
              <w:t>50,0</w:t>
            </w:r>
          </w:p>
        </w:tc>
        <w:tc>
          <w:tcPr>
            <w:tcW w:w="615" w:type="pct"/>
            <w:tcBorders>
              <w:top w:val="nil"/>
              <w:left w:val="nil"/>
              <w:bottom w:val="single" w:sz="4" w:space="0" w:color="000000"/>
              <w:right w:val="single" w:sz="4" w:space="0" w:color="000000"/>
            </w:tcBorders>
            <w:shd w:val="clear" w:color="FFFFFF" w:fill="FFFFFF"/>
            <w:vAlign w:val="center"/>
            <w:hideMark/>
          </w:tcPr>
          <w:p w14:paraId="101F2B0E" w14:textId="77777777" w:rsidR="00CB1C2F" w:rsidRPr="00CB1C2F" w:rsidRDefault="00CB1C2F" w:rsidP="00CB1C2F">
            <w:pPr>
              <w:jc w:val="right"/>
              <w:rPr>
                <w:sz w:val="12"/>
                <w:szCs w:val="12"/>
              </w:rPr>
            </w:pPr>
            <w:r w:rsidRPr="00CB1C2F">
              <w:rPr>
                <w:sz w:val="12"/>
                <w:szCs w:val="12"/>
              </w:rPr>
              <w:t>50,0</w:t>
            </w:r>
          </w:p>
        </w:tc>
      </w:tr>
      <w:tr w:rsidR="00CB1C2F" w:rsidRPr="00CB1C2F" w14:paraId="0EC245B1"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FFFFFF" w:fill="FFFFFF"/>
            <w:vAlign w:val="center"/>
            <w:hideMark/>
          </w:tcPr>
          <w:p w14:paraId="6546BF59" w14:textId="77777777" w:rsidR="00CB1C2F" w:rsidRPr="00CB1C2F" w:rsidRDefault="00CB1C2F" w:rsidP="00CB1C2F">
            <w:pPr>
              <w:rPr>
                <w:sz w:val="12"/>
                <w:szCs w:val="12"/>
              </w:rPr>
            </w:pPr>
            <w:r w:rsidRPr="00CB1C2F">
              <w:rPr>
                <w:sz w:val="12"/>
                <w:szCs w:val="12"/>
              </w:rPr>
              <w:t>Непрограммные направления деятельности</w:t>
            </w:r>
          </w:p>
        </w:tc>
        <w:tc>
          <w:tcPr>
            <w:tcW w:w="237" w:type="pct"/>
            <w:tcBorders>
              <w:top w:val="nil"/>
              <w:left w:val="nil"/>
              <w:bottom w:val="single" w:sz="4" w:space="0" w:color="000000"/>
              <w:right w:val="single" w:sz="4" w:space="0" w:color="000000"/>
            </w:tcBorders>
            <w:shd w:val="clear" w:color="FFFFFF" w:fill="FFFFFF"/>
            <w:vAlign w:val="center"/>
            <w:hideMark/>
          </w:tcPr>
          <w:p w14:paraId="6627AF1E"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1B76006C" w14:textId="77777777" w:rsidR="00CB1C2F" w:rsidRPr="00CB1C2F" w:rsidRDefault="00CB1C2F" w:rsidP="00CB1C2F">
            <w:pPr>
              <w:jc w:val="center"/>
              <w:rPr>
                <w:sz w:val="12"/>
                <w:szCs w:val="12"/>
              </w:rPr>
            </w:pPr>
            <w:r w:rsidRPr="00CB1C2F">
              <w:rPr>
                <w:sz w:val="12"/>
                <w:szCs w:val="12"/>
              </w:rPr>
              <w:t>01</w:t>
            </w:r>
          </w:p>
        </w:tc>
        <w:tc>
          <w:tcPr>
            <w:tcW w:w="193" w:type="pct"/>
            <w:tcBorders>
              <w:top w:val="nil"/>
              <w:left w:val="nil"/>
              <w:bottom w:val="single" w:sz="4" w:space="0" w:color="000000"/>
              <w:right w:val="single" w:sz="4" w:space="0" w:color="000000"/>
            </w:tcBorders>
            <w:shd w:val="clear" w:color="auto" w:fill="auto"/>
            <w:vAlign w:val="center"/>
            <w:hideMark/>
          </w:tcPr>
          <w:p w14:paraId="18FADFA4" w14:textId="77777777" w:rsidR="00CB1C2F" w:rsidRPr="00CB1C2F" w:rsidRDefault="00CB1C2F" w:rsidP="00CB1C2F">
            <w:pPr>
              <w:jc w:val="center"/>
              <w:rPr>
                <w:sz w:val="12"/>
                <w:szCs w:val="12"/>
              </w:rPr>
            </w:pPr>
            <w:r w:rsidRPr="00CB1C2F">
              <w:rPr>
                <w:sz w:val="12"/>
                <w:szCs w:val="12"/>
              </w:rPr>
              <w:t>11</w:t>
            </w:r>
          </w:p>
        </w:tc>
        <w:tc>
          <w:tcPr>
            <w:tcW w:w="563" w:type="pct"/>
            <w:tcBorders>
              <w:top w:val="nil"/>
              <w:left w:val="nil"/>
              <w:bottom w:val="single" w:sz="4" w:space="0" w:color="000000"/>
              <w:right w:val="single" w:sz="4" w:space="0" w:color="000000"/>
            </w:tcBorders>
            <w:shd w:val="clear" w:color="FFFFFF" w:fill="FFFFFF"/>
            <w:vAlign w:val="center"/>
            <w:hideMark/>
          </w:tcPr>
          <w:p w14:paraId="6B625717" w14:textId="77777777" w:rsidR="00CB1C2F" w:rsidRPr="00CB1C2F" w:rsidRDefault="00CB1C2F" w:rsidP="00CB1C2F">
            <w:pPr>
              <w:jc w:val="center"/>
              <w:rPr>
                <w:sz w:val="12"/>
                <w:szCs w:val="12"/>
              </w:rPr>
            </w:pPr>
            <w:r w:rsidRPr="00CB1C2F">
              <w:rPr>
                <w:sz w:val="12"/>
                <w:szCs w:val="12"/>
              </w:rPr>
              <w:t>99 0 00 00000</w:t>
            </w:r>
          </w:p>
        </w:tc>
        <w:tc>
          <w:tcPr>
            <w:tcW w:w="193" w:type="pct"/>
            <w:tcBorders>
              <w:top w:val="nil"/>
              <w:left w:val="nil"/>
              <w:bottom w:val="single" w:sz="4" w:space="0" w:color="000000"/>
              <w:right w:val="single" w:sz="4" w:space="0" w:color="000000"/>
            </w:tcBorders>
            <w:shd w:val="clear" w:color="FFFFFF" w:fill="FFFFFF"/>
            <w:vAlign w:val="center"/>
            <w:hideMark/>
          </w:tcPr>
          <w:p w14:paraId="36B3F642" w14:textId="77777777" w:rsidR="00CB1C2F" w:rsidRPr="00CB1C2F" w:rsidRDefault="00CB1C2F" w:rsidP="00CB1C2F">
            <w:pPr>
              <w:jc w:val="center"/>
              <w:rPr>
                <w:b/>
                <w:bCs/>
                <w:sz w:val="12"/>
                <w:szCs w:val="12"/>
              </w:rPr>
            </w:pPr>
            <w:r w:rsidRPr="00CB1C2F">
              <w:rPr>
                <w:b/>
                <w:bCs/>
                <w:sz w:val="12"/>
                <w:szCs w:val="12"/>
              </w:rPr>
              <w:t> </w:t>
            </w:r>
          </w:p>
        </w:tc>
        <w:tc>
          <w:tcPr>
            <w:tcW w:w="615" w:type="pct"/>
            <w:tcBorders>
              <w:top w:val="nil"/>
              <w:left w:val="nil"/>
              <w:bottom w:val="single" w:sz="4" w:space="0" w:color="000000"/>
              <w:right w:val="single" w:sz="4" w:space="0" w:color="000000"/>
            </w:tcBorders>
            <w:shd w:val="clear" w:color="FFFFFF" w:fill="FFFFFF"/>
            <w:vAlign w:val="center"/>
            <w:hideMark/>
          </w:tcPr>
          <w:p w14:paraId="30FB00D8" w14:textId="77777777" w:rsidR="00CB1C2F" w:rsidRPr="00CB1C2F" w:rsidRDefault="00CB1C2F" w:rsidP="00CB1C2F">
            <w:pPr>
              <w:jc w:val="right"/>
              <w:rPr>
                <w:sz w:val="12"/>
                <w:szCs w:val="12"/>
              </w:rPr>
            </w:pPr>
            <w:r w:rsidRPr="00CB1C2F">
              <w:rPr>
                <w:sz w:val="12"/>
                <w:szCs w:val="12"/>
              </w:rPr>
              <w:t>50,0</w:t>
            </w:r>
          </w:p>
        </w:tc>
        <w:tc>
          <w:tcPr>
            <w:tcW w:w="615" w:type="pct"/>
            <w:tcBorders>
              <w:top w:val="nil"/>
              <w:left w:val="nil"/>
              <w:bottom w:val="single" w:sz="4" w:space="0" w:color="000000"/>
              <w:right w:val="single" w:sz="4" w:space="0" w:color="000000"/>
            </w:tcBorders>
            <w:shd w:val="clear" w:color="FFFFFF" w:fill="FFFFFF"/>
            <w:vAlign w:val="center"/>
            <w:hideMark/>
          </w:tcPr>
          <w:p w14:paraId="285C2128" w14:textId="77777777" w:rsidR="00CB1C2F" w:rsidRPr="00CB1C2F" w:rsidRDefault="00CB1C2F" w:rsidP="00CB1C2F">
            <w:pPr>
              <w:jc w:val="right"/>
              <w:rPr>
                <w:sz w:val="12"/>
                <w:szCs w:val="12"/>
              </w:rPr>
            </w:pPr>
            <w:r w:rsidRPr="00CB1C2F">
              <w:rPr>
                <w:sz w:val="12"/>
                <w:szCs w:val="12"/>
              </w:rPr>
              <w:t>50,0</w:t>
            </w:r>
          </w:p>
        </w:tc>
        <w:tc>
          <w:tcPr>
            <w:tcW w:w="615" w:type="pct"/>
            <w:tcBorders>
              <w:top w:val="nil"/>
              <w:left w:val="nil"/>
              <w:bottom w:val="single" w:sz="4" w:space="0" w:color="000000"/>
              <w:right w:val="single" w:sz="4" w:space="0" w:color="000000"/>
            </w:tcBorders>
            <w:shd w:val="clear" w:color="FFFFFF" w:fill="FFFFFF"/>
            <w:vAlign w:val="center"/>
            <w:hideMark/>
          </w:tcPr>
          <w:p w14:paraId="7170C854" w14:textId="77777777" w:rsidR="00CB1C2F" w:rsidRPr="00CB1C2F" w:rsidRDefault="00CB1C2F" w:rsidP="00CB1C2F">
            <w:pPr>
              <w:jc w:val="right"/>
              <w:rPr>
                <w:sz w:val="12"/>
                <w:szCs w:val="12"/>
              </w:rPr>
            </w:pPr>
            <w:r w:rsidRPr="00CB1C2F">
              <w:rPr>
                <w:sz w:val="12"/>
                <w:szCs w:val="12"/>
              </w:rPr>
              <w:t>50,0</w:t>
            </w:r>
          </w:p>
        </w:tc>
      </w:tr>
      <w:tr w:rsidR="00CB1C2F" w:rsidRPr="00CB1C2F" w14:paraId="4EBF01E0"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4DF83E7D" w14:textId="77777777" w:rsidR="00CB1C2F" w:rsidRPr="00CB1C2F" w:rsidRDefault="00CB1C2F" w:rsidP="00CB1C2F">
            <w:pPr>
              <w:rPr>
                <w:sz w:val="12"/>
                <w:szCs w:val="12"/>
              </w:rPr>
            </w:pPr>
            <w:r w:rsidRPr="00CB1C2F">
              <w:rPr>
                <w:sz w:val="12"/>
                <w:szCs w:val="12"/>
              </w:rPr>
              <w:t>Резервный фонд администрации муниципального образования</w:t>
            </w:r>
          </w:p>
        </w:tc>
        <w:tc>
          <w:tcPr>
            <w:tcW w:w="237" w:type="pct"/>
            <w:tcBorders>
              <w:top w:val="nil"/>
              <w:left w:val="nil"/>
              <w:bottom w:val="single" w:sz="4" w:space="0" w:color="000000"/>
              <w:right w:val="single" w:sz="4" w:space="0" w:color="000000"/>
            </w:tcBorders>
            <w:shd w:val="clear" w:color="auto" w:fill="auto"/>
            <w:vAlign w:val="center"/>
            <w:hideMark/>
          </w:tcPr>
          <w:p w14:paraId="47821B2D"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6559580D" w14:textId="77777777" w:rsidR="00CB1C2F" w:rsidRPr="00CB1C2F" w:rsidRDefault="00CB1C2F" w:rsidP="00CB1C2F">
            <w:pPr>
              <w:jc w:val="center"/>
              <w:rPr>
                <w:sz w:val="12"/>
                <w:szCs w:val="12"/>
              </w:rPr>
            </w:pPr>
            <w:r w:rsidRPr="00CB1C2F">
              <w:rPr>
                <w:sz w:val="12"/>
                <w:szCs w:val="12"/>
              </w:rPr>
              <w:t>01</w:t>
            </w:r>
          </w:p>
        </w:tc>
        <w:tc>
          <w:tcPr>
            <w:tcW w:w="193" w:type="pct"/>
            <w:tcBorders>
              <w:top w:val="nil"/>
              <w:left w:val="nil"/>
              <w:bottom w:val="single" w:sz="4" w:space="0" w:color="000000"/>
              <w:right w:val="single" w:sz="4" w:space="0" w:color="000000"/>
            </w:tcBorders>
            <w:shd w:val="clear" w:color="auto" w:fill="auto"/>
            <w:vAlign w:val="center"/>
            <w:hideMark/>
          </w:tcPr>
          <w:p w14:paraId="2F93C83C" w14:textId="77777777" w:rsidR="00CB1C2F" w:rsidRPr="00CB1C2F" w:rsidRDefault="00CB1C2F" w:rsidP="00CB1C2F">
            <w:pPr>
              <w:jc w:val="center"/>
              <w:rPr>
                <w:sz w:val="12"/>
                <w:szCs w:val="12"/>
              </w:rPr>
            </w:pPr>
            <w:r w:rsidRPr="00CB1C2F">
              <w:rPr>
                <w:sz w:val="12"/>
                <w:szCs w:val="12"/>
              </w:rPr>
              <w:t>11</w:t>
            </w:r>
          </w:p>
        </w:tc>
        <w:tc>
          <w:tcPr>
            <w:tcW w:w="563" w:type="pct"/>
            <w:tcBorders>
              <w:top w:val="nil"/>
              <w:left w:val="nil"/>
              <w:bottom w:val="single" w:sz="4" w:space="0" w:color="000000"/>
              <w:right w:val="single" w:sz="4" w:space="0" w:color="000000"/>
            </w:tcBorders>
            <w:shd w:val="clear" w:color="auto" w:fill="auto"/>
            <w:vAlign w:val="center"/>
            <w:hideMark/>
          </w:tcPr>
          <w:p w14:paraId="537573A6" w14:textId="77777777" w:rsidR="00CB1C2F" w:rsidRPr="00CB1C2F" w:rsidRDefault="00CB1C2F" w:rsidP="00CB1C2F">
            <w:pPr>
              <w:jc w:val="center"/>
              <w:rPr>
                <w:sz w:val="12"/>
                <w:szCs w:val="12"/>
              </w:rPr>
            </w:pPr>
            <w:r w:rsidRPr="00CB1C2F">
              <w:rPr>
                <w:sz w:val="12"/>
                <w:szCs w:val="12"/>
              </w:rPr>
              <w:t>99 0 00 00220</w:t>
            </w:r>
          </w:p>
        </w:tc>
        <w:tc>
          <w:tcPr>
            <w:tcW w:w="193" w:type="pct"/>
            <w:tcBorders>
              <w:top w:val="nil"/>
              <w:left w:val="nil"/>
              <w:bottom w:val="single" w:sz="4" w:space="0" w:color="000000"/>
              <w:right w:val="single" w:sz="4" w:space="0" w:color="000000"/>
            </w:tcBorders>
            <w:shd w:val="clear" w:color="auto" w:fill="auto"/>
            <w:vAlign w:val="center"/>
            <w:hideMark/>
          </w:tcPr>
          <w:p w14:paraId="5BE27694" w14:textId="77777777" w:rsidR="00CB1C2F" w:rsidRPr="00CB1C2F" w:rsidRDefault="00CB1C2F" w:rsidP="00CB1C2F">
            <w:pPr>
              <w:jc w:val="center"/>
              <w:rPr>
                <w:b/>
                <w:bCs/>
                <w:sz w:val="12"/>
                <w:szCs w:val="12"/>
              </w:rPr>
            </w:pPr>
            <w:r w:rsidRPr="00CB1C2F">
              <w:rPr>
                <w:b/>
                <w:bCs/>
                <w:sz w:val="12"/>
                <w:szCs w:val="12"/>
              </w:rPr>
              <w:t> </w:t>
            </w:r>
          </w:p>
        </w:tc>
        <w:tc>
          <w:tcPr>
            <w:tcW w:w="615" w:type="pct"/>
            <w:tcBorders>
              <w:top w:val="nil"/>
              <w:left w:val="nil"/>
              <w:bottom w:val="single" w:sz="4" w:space="0" w:color="000000"/>
              <w:right w:val="single" w:sz="4" w:space="0" w:color="000000"/>
            </w:tcBorders>
            <w:shd w:val="clear" w:color="auto" w:fill="auto"/>
            <w:vAlign w:val="center"/>
            <w:hideMark/>
          </w:tcPr>
          <w:p w14:paraId="19EBEC5A" w14:textId="77777777" w:rsidR="00CB1C2F" w:rsidRPr="00CB1C2F" w:rsidRDefault="00CB1C2F" w:rsidP="00CB1C2F">
            <w:pPr>
              <w:jc w:val="right"/>
              <w:rPr>
                <w:sz w:val="12"/>
                <w:szCs w:val="12"/>
              </w:rPr>
            </w:pPr>
            <w:r w:rsidRPr="00CB1C2F">
              <w:rPr>
                <w:sz w:val="12"/>
                <w:szCs w:val="12"/>
              </w:rPr>
              <w:t>50,0</w:t>
            </w:r>
          </w:p>
        </w:tc>
        <w:tc>
          <w:tcPr>
            <w:tcW w:w="615" w:type="pct"/>
            <w:tcBorders>
              <w:top w:val="nil"/>
              <w:left w:val="nil"/>
              <w:bottom w:val="single" w:sz="4" w:space="0" w:color="000000"/>
              <w:right w:val="single" w:sz="4" w:space="0" w:color="000000"/>
            </w:tcBorders>
            <w:shd w:val="clear" w:color="auto" w:fill="auto"/>
            <w:vAlign w:val="center"/>
            <w:hideMark/>
          </w:tcPr>
          <w:p w14:paraId="0AD6F158" w14:textId="77777777" w:rsidR="00CB1C2F" w:rsidRPr="00CB1C2F" w:rsidRDefault="00CB1C2F" w:rsidP="00CB1C2F">
            <w:pPr>
              <w:jc w:val="right"/>
              <w:rPr>
                <w:sz w:val="12"/>
                <w:szCs w:val="12"/>
              </w:rPr>
            </w:pPr>
            <w:r w:rsidRPr="00CB1C2F">
              <w:rPr>
                <w:sz w:val="12"/>
                <w:szCs w:val="12"/>
              </w:rPr>
              <w:t>50,0</w:t>
            </w:r>
          </w:p>
        </w:tc>
        <w:tc>
          <w:tcPr>
            <w:tcW w:w="615" w:type="pct"/>
            <w:tcBorders>
              <w:top w:val="nil"/>
              <w:left w:val="nil"/>
              <w:bottom w:val="single" w:sz="4" w:space="0" w:color="000000"/>
              <w:right w:val="single" w:sz="4" w:space="0" w:color="000000"/>
            </w:tcBorders>
            <w:shd w:val="clear" w:color="auto" w:fill="auto"/>
            <w:vAlign w:val="center"/>
            <w:hideMark/>
          </w:tcPr>
          <w:p w14:paraId="72F57CBB" w14:textId="77777777" w:rsidR="00CB1C2F" w:rsidRPr="00CB1C2F" w:rsidRDefault="00CB1C2F" w:rsidP="00CB1C2F">
            <w:pPr>
              <w:jc w:val="right"/>
              <w:rPr>
                <w:sz w:val="12"/>
                <w:szCs w:val="12"/>
              </w:rPr>
            </w:pPr>
            <w:r w:rsidRPr="00CB1C2F">
              <w:rPr>
                <w:sz w:val="12"/>
                <w:szCs w:val="12"/>
              </w:rPr>
              <w:t>50,0</w:t>
            </w:r>
          </w:p>
        </w:tc>
      </w:tr>
      <w:tr w:rsidR="00CB1C2F" w:rsidRPr="00CB1C2F" w14:paraId="5C932B2A"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10B7D69A" w14:textId="77777777" w:rsidR="00CB1C2F" w:rsidRPr="00CB1C2F" w:rsidRDefault="00CB1C2F" w:rsidP="00CB1C2F">
            <w:pPr>
              <w:rPr>
                <w:sz w:val="12"/>
                <w:szCs w:val="12"/>
              </w:rPr>
            </w:pPr>
            <w:r w:rsidRPr="00CB1C2F">
              <w:rPr>
                <w:sz w:val="12"/>
                <w:szCs w:val="12"/>
              </w:rPr>
              <w:t>Иные бюджетные ассигнования</w:t>
            </w:r>
          </w:p>
        </w:tc>
        <w:tc>
          <w:tcPr>
            <w:tcW w:w="237" w:type="pct"/>
            <w:tcBorders>
              <w:top w:val="nil"/>
              <w:left w:val="nil"/>
              <w:bottom w:val="single" w:sz="4" w:space="0" w:color="000000"/>
              <w:right w:val="single" w:sz="4" w:space="0" w:color="000000"/>
            </w:tcBorders>
            <w:shd w:val="clear" w:color="auto" w:fill="auto"/>
            <w:vAlign w:val="center"/>
            <w:hideMark/>
          </w:tcPr>
          <w:p w14:paraId="77B09ED2"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4DC9C610" w14:textId="77777777" w:rsidR="00CB1C2F" w:rsidRPr="00CB1C2F" w:rsidRDefault="00CB1C2F" w:rsidP="00CB1C2F">
            <w:pPr>
              <w:jc w:val="center"/>
              <w:rPr>
                <w:sz w:val="12"/>
                <w:szCs w:val="12"/>
              </w:rPr>
            </w:pPr>
            <w:r w:rsidRPr="00CB1C2F">
              <w:rPr>
                <w:sz w:val="12"/>
                <w:szCs w:val="12"/>
              </w:rPr>
              <w:t>01</w:t>
            </w:r>
          </w:p>
        </w:tc>
        <w:tc>
          <w:tcPr>
            <w:tcW w:w="193" w:type="pct"/>
            <w:tcBorders>
              <w:top w:val="nil"/>
              <w:left w:val="nil"/>
              <w:bottom w:val="single" w:sz="4" w:space="0" w:color="000000"/>
              <w:right w:val="single" w:sz="4" w:space="0" w:color="000000"/>
            </w:tcBorders>
            <w:shd w:val="clear" w:color="auto" w:fill="auto"/>
            <w:vAlign w:val="center"/>
            <w:hideMark/>
          </w:tcPr>
          <w:p w14:paraId="50C043AE" w14:textId="77777777" w:rsidR="00CB1C2F" w:rsidRPr="00CB1C2F" w:rsidRDefault="00CB1C2F" w:rsidP="00CB1C2F">
            <w:pPr>
              <w:jc w:val="center"/>
              <w:rPr>
                <w:sz w:val="12"/>
                <w:szCs w:val="12"/>
              </w:rPr>
            </w:pPr>
            <w:r w:rsidRPr="00CB1C2F">
              <w:rPr>
                <w:sz w:val="12"/>
                <w:szCs w:val="12"/>
              </w:rPr>
              <w:t>11</w:t>
            </w:r>
          </w:p>
        </w:tc>
        <w:tc>
          <w:tcPr>
            <w:tcW w:w="563" w:type="pct"/>
            <w:tcBorders>
              <w:top w:val="nil"/>
              <w:left w:val="nil"/>
              <w:bottom w:val="single" w:sz="4" w:space="0" w:color="000000"/>
              <w:right w:val="single" w:sz="4" w:space="0" w:color="000000"/>
            </w:tcBorders>
            <w:shd w:val="clear" w:color="auto" w:fill="auto"/>
            <w:vAlign w:val="center"/>
            <w:hideMark/>
          </w:tcPr>
          <w:p w14:paraId="7AF14B51" w14:textId="77777777" w:rsidR="00CB1C2F" w:rsidRPr="00CB1C2F" w:rsidRDefault="00CB1C2F" w:rsidP="00CB1C2F">
            <w:pPr>
              <w:jc w:val="center"/>
              <w:rPr>
                <w:sz w:val="12"/>
                <w:szCs w:val="12"/>
              </w:rPr>
            </w:pPr>
            <w:r w:rsidRPr="00CB1C2F">
              <w:rPr>
                <w:sz w:val="12"/>
                <w:szCs w:val="12"/>
              </w:rPr>
              <w:t>99 0 00 00220</w:t>
            </w:r>
          </w:p>
        </w:tc>
        <w:tc>
          <w:tcPr>
            <w:tcW w:w="193" w:type="pct"/>
            <w:tcBorders>
              <w:top w:val="nil"/>
              <w:left w:val="nil"/>
              <w:bottom w:val="single" w:sz="4" w:space="0" w:color="000000"/>
              <w:right w:val="single" w:sz="4" w:space="0" w:color="000000"/>
            </w:tcBorders>
            <w:shd w:val="clear" w:color="auto" w:fill="auto"/>
            <w:vAlign w:val="center"/>
            <w:hideMark/>
          </w:tcPr>
          <w:p w14:paraId="15E34BDA" w14:textId="77777777" w:rsidR="00CB1C2F" w:rsidRPr="00CB1C2F" w:rsidRDefault="00CB1C2F" w:rsidP="00CB1C2F">
            <w:pPr>
              <w:jc w:val="center"/>
              <w:rPr>
                <w:sz w:val="12"/>
                <w:szCs w:val="12"/>
              </w:rPr>
            </w:pPr>
            <w:r w:rsidRPr="00CB1C2F">
              <w:rPr>
                <w:sz w:val="12"/>
                <w:szCs w:val="12"/>
              </w:rPr>
              <w:t>800</w:t>
            </w:r>
          </w:p>
        </w:tc>
        <w:tc>
          <w:tcPr>
            <w:tcW w:w="615" w:type="pct"/>
            <w:tcBorders>
              <w:top w:val="nil"/>
              <w:left w:val="nil"/>
              <w:bottom w:val="single" w:sz="4" w:space="0" w:color="000000"/>
              <w:right w:val="single" w:sz="4" w:space="0" w:color="000000"/>
            </w:tcBorders>
            <w:shd w:val="clear" w:color="auto" w:fill="auto"/>
            <w:vAlign w:val="center"/>
            <w:hideMark/>
          </w:tcPr>
          <w:p w14:paraId="4BE1B38D" w14:textId="77777777" w:rsidR="00CB1C2F" w:rsidRPr="00CB1C2F" w:rsidRDefault="00CB1C2F" w:rsidP="00CB1C2F">
            <w:pPr>
              <w:jc w:val="right"/>
              <w:rPr>
                <w:sz w:val="12"/>
                <w:szCs w:val="12"/>
              </w:rPr>
            </w:pPr>
            <w:r w:rsidRPr="00CB1C2F">
              <w:rPr>
                <w:sz w:val="12"/>
                <w:szCs w:val="12"/>
              </w:rPr>
              <w:t>50,0</w:t>
            </w:r>
          </w:p>
        </w:tc>
        <w:tc>
          <w:tcPr>
            <w:tcW w:w="615" w:type="pct"/>
            <w:tcBorders>
              <w:top w:val="nil"/>
              <w:left w:val="nil"/>
              <w:bottom w:val="single" w:sz="4" w:space="0" w:color="000000"/>
              <w:right w:val="single" w:sz="4" w:space="0" w:color="000000"/>
            </w:tcBorders>
            <w:shd w:val="clear" w:color="auto" w:fill="auto"/>
            <w:vAlign w:val="center"/>
            <w:hideMark/>
          </w:tcPr>
          <w:p w14:paraId="2CB1FB65" w14:textId="77777777" w:rsidR="00CB1C2F" w:rsidRPr="00CB1C2F" w:rsidRDefault="00CB1C2F" w:rsidP="00CB1C2F">
            <w:pPr>
              <w:jc w:val="right"/>
              <w:rPr>
                <w:sz w:val="12"/>
                <w:szCs w:val="12"/>
              </w:rPr>
            </w:pPr>
            <w:r w:rsidRPr="00CB1C2F">
              <w:rPr>
                <w:sz w:val="12"/>
                <w:szCs w:val="12"/>
              </w:rPr>
              <w:t>50,0</w:t>
            </w:r>
          </w:p>
        </w:tc>
        <w:tc>
          <w:tcPr>
            <w:tcW w:w="615" w:type="pct"/>
            <w:tcBorders>
              <w:top w:val="nil"/>
              <w:left w:val="nil"/>
              <w:bottom w:val="single" w:sz="4" w:space="0" w:color="000000"/>
              <w:right w:val="single" w:sz="4" w:space="0" w:color="000000"/>
            </w:tcBorders>
            <w:shd w:val="clear" w:color="auto" w:fill="auto"/>
            <w:vAlign w:val="center"/>
            <w:hideMark/>
          </w:tcPr>
          <w:p w14:paraId="43061CFF" w14:textId="77777777" w:rsidR="00CB1C2F" w:rsidRPr="00CB1C2F" w:rsidRDefault="00CB1C2F" w:rsidP="00CB1C2F">
            <w:pPr>
              <w:jc w:val="right"/>
              <w:rPr>
                <w:sz w:val="12"/>
                <w:szCs w:val="12"/>
              </w:rPr>
            </w:pPr>
            <w:r w:rsidRPr="00CB1C2F">
              <w:rPr>
                <w:sz w:val="12"/>
                <w:szCs w:val="12"/>
              </w:rPr>
              <w:t>50,0</w:t>
            </w:r>
          </w:p>
        </w:tc>
      </w:tr>
      <w:tr w:rsidR="00CB1C2F" w:rsidRPr="00CB1C2F" w14:paraId="4B6B80A0"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14EBE3DF" w14:textId="77777777" w:rsidR="00CB1C2F" w:rsidRPr="00CB1C2F" w:rsidRDefault="00CB1C2F" w:rsidP="00CB1C2F">
            <w:pPr>
              <w:rPr>
                <w:sz w:val="12"/>
                <w:szCs w:val="12"/>
              </w:rPr>
            </w:pPr>
            <w:r w:rsidRPr="00CB1C2F">
              <w:rPr>
                <w:sz w:val="12"/>
                <w:szCs w:val="12"/>
              </w:rPr>
              <w:t>Резервные средства</w:t>
            </w:r>
          </w:p>
        </w:tc>
        <w:tc>
          <w:tcPr>
            <w:tcW w:w="237" w:type="pct"/>
            <w:tcBorders>
              <w:top w:val="nil"/>
              <w:left w:val="nil"/>
              <w:bottom w:val="single" w:sz="4" w:space="0" w:color="000000"/>
              <w:right w:val="single" w:sz="4" w:space="0" w:color="000000"/>
            </w:tcBorders>
            <w:shd w:val="clear" w:color="auto" w:fill="auto"/>
            <w:vAlign w:val="center"/>
            <w:hideMark/>
          </w:tcPr>
          <w:p w14:paraId="38918DEC"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42FE5B25" w14:textId="77777777" w:rsidR="00CB1C2F" w:rsidRPr="00CB1C2F" w:rsidRDefault="00CB1C2F" w:rsidP="00CB1C2F">
            <w:pPr>
              <w:jc w:val="center"/>
              <w:rPr>
                <w:sz w:val="12"/>
                <w:szCs w:val="12"/>
              </w:rPr>
            </w:pPr>
            <w:r w:rsidRPr="00CB1C2F">
              <w:rPr>
                <w:sz w:val="12"/>
                <w:szCs w:val="12"/>
              </w:rPr>
              <w:t>01</w:t>
            </w:r>
          </w:p>
        </w:tc>
        <w:tc>
          <w:tcPr>
            <w:tcW w:w="193" w:type="pct"/>
            <w:tcBorders>
              <w:top w:val="nil"/>
              <w:left w:val="nil"/>
              <w:bottom w:val="single" w:sz="4" w:space="0" w:color="000000"/>
              <w:right w:val="single" w:sz="4" w:space="0" w:color="000000"/>
            </w:tcBorders>
            <w:shd w:val="clear" w:color="auto" w:fill="auto"/>
            <w:vAlign w:val="center"/>
            <w:hideMark/>
          </w:tcPr>
          <w:p w14:paraId="32FB6E10" w14:textId="77777777" w:rsidR="00CB1C2F" w:rsidRPr="00CB1C2F" w:rsidRDefault="00CB1C2F" w:rsidP="00CB1C2F">
            <w:pPr>
              <w:jc w:val="center"/>
              <w:rPr>
                <w:sz w:val="12"/>
                <w:szCs w:val="12"/>
              </w:rPr>
            </w:pPr>
            <w:r w:rsidRPr="00CB1C2F">
              <w:rPr>
                <w:sz w:val="12"/>
                <w:szCs w:val="12"/>
              </w:rPr>
              <w:t>11</w:t>
            </w:r>
          </w:p>
        </w:tc>
        <w:tc>
          <w:tcPr>
            <w:tcW w:w="563" w:type="pct"/>
            <w:tcBorders>
              <w:top w:val="nil"/>
              <w:left w:val="nil"/>
              <w:bottom w:val="single" w:sz="4" w:space="0" w:color="000000"/>
              <w:right w:val="single" w:sz="4" w:space="0" w:color="000000"/>
            </w:tcBorders>
            <w:shd w:val="clear" w:color="auto" w:fill="auto"/>
            <w:vAlign w:val="center"/>
            <w:hideMark/>
          </w:tcPr>
          <w:p w14:paraId="72BA2A8F" w14:textId="77777777" w:rsidR="00CB1C2F" w:rsidRPr="00CB1C2F" w:rsidRDefault="00CB1C2F" w:rsidP="00CB1C2F">
            <w:pPr>
              <w:jc w:val="center"/>
              <w:rPr>
                <w:sz w:val="12"/>
                <w:szCs w:val="12"/>
              </w:rPr>
            </w:pPr>
            <w:r w:rsidRPr="00CB1C2F">
              <w:rPr>
                <w:sz w:val="12"/>
                <w:szCs w:val="12"/>
              </w:rPr>
              <w:t>99 0 00 00220</w:t>
            </w:r>
          </w:p>
        </w:tc>
        <w:tc>
          <w:tcPr>
            <w:tcW w:w="193" w:type="pct"/>
            <w:tcBorders>
              <w:top w:val="nil"/>
              <w:left w:val="nil"/>
              <w:bottom w:val="single" w:sz="4" w:space="0" w:color="000000"/>
              <w:right w:val="single" w:sz="4" w:space="0" w:color="000000"/>
            </w:tcBorders>
            <w:shd w:val="clear" w:color="auto" w:fill="auto"/>
            <w:vAlign w:val="center"/>
            <w:hideMark/>
          </w:tcPr>
          <w:p w14:paraId="6AFFAC7A" w14:textId="77777777" w:rsidR="00CB1C2F" w:rsidRPr="00CB1C2F" w:rsidRDefault="00CB1C2F" w:rsidP="00CB1C2F">
            <w:pPr>
              <w:jc w:val="center"/>
              <w:rPr>
                <w:sz w:val="12"/>
                <w:szCs w:val="12"/>
              </w:rPr>
            </w:pPr>
            <w:r w:rsidRPr="00CB1C2F">
              <w:rPr>
                <w:sz w:val="12"/>
                <w:szCs w:val="12"/>
              </w:rPr>
              <w:t>870</w:t>
            </w:r>
          </w:p>
        </w:tc>
        <w:tc>
          <w:tcPr>
            <w:tcW w:w="615" w:type="pct"/>
            <w:tcBorders>
              <w:top w:val="nil"/>
              <w:left w:val="nil"/>
              <w:bottom w:val="single" w:sz="4" w:space="0" w:color="000000"/>
              <w:right w:val="single" w:sz="4" w:space="0" w:color="000000"/>
            </w:tcBorders>
            <w:shd w:val="clear" w:color="auto" w:fill="auto"/>
            <w:vAlign w:val="center"/>
            <w:hideMark/>
          </w:tcPr>
          <w:p w14:paraId="6D88C053" w14:textId="77777777" w:rsidR="00CB1C2F" w:rsidRPr="00CB1C2F" w:rsidRDefault="00CB1C2F" w:rsidP="00CB1C2F">
            <w:pPr>
              <w:jc w:val="right"/>
              <w:rPr>
                <w:sz w:val="12"/>
                <w:szCs w:val="12"/>
              </w:rPr>
            </w:pPr>
            <w:r w:rsidRPr="00CB1C2F">
              <w:rPr>
                <w:sz w:val="12"/>
                <w:szCs w:val="12"/>
              </w:rPr>
              <w:t>50,0</w:t>
            </w:r>
          </w:p>
        </w:tc>
        <w:tc>
          <w:tcPr>
            <w:tcW w:w="615" w:type="pct"/>
            <w:tcBorders>
              <w:top w:val="nil"/>
              <w:left w:val="nil"/>
              <w:bottom w:val="single" w:sz="4" w:space="0" w:color="000000"/>
              <w:right w:val="single" w:sz="4" w:space="0" w:color="000000"/>
            </w:tcBorders>
            <w:shd w:val="clear" w:color="auto" w:fill="auto"/>
            <w:vAlign w:val="center"/>
            <w:hideMark/>
          </w:tcPr>
          <w:p w14:paraId="324721AB" w14:textId="77777777" w:rsidR="00CB1C2F" w:rsidRPr="00CB1C2F" w:rsidRDefault="00CB1C2F" w:rsidP="00CB1C2F">
            <w:pPr>
              <w:jc w:val="right"/>
              <w:rPr>
                <w:sz w:val="12"/>
                <w:szCs w:val="12"/>
              </w:rPr>
            </w:pPr>
            <w:r w:rsidRPr="00CB1C2F">
              <w:rPr>
                <w:sz w:val="12"/>
                <w:szCs w:val="12"/>
              </w:rPr>
              <w:t>50,0</w:t>
            </w:r>
          </w:p>
        </w:tc>
        <w:tc>
          <w:tcPr>
            <w:tcW w:w="615" w:type="pct"/>
            <w:tcBorders>
              <w:top w:val="nil"/>
              <w:left w:val="nil"/>
              <w:bottom w:val="single" w:sz="4" w:space="0" w:color="000000"/>
              <w:right w:val="single" w:sz="4" w:space="0" w:color="000000"/>
            </w:tcBorders>
            <w:shd w:val="clear" w:color="auto" w:fill="auto"/>
            <w:vAlign w:val="center"/>
            <w:hideMark/>
          </w:tcPr>
          <w:p w14:paraId="6DE37E27" w14:textId="77777777" w:rsidR="00CB1C2F" w:rsidRPr="00CB1C2F" w:rsidRDefault="00CB1C2F" w:rsidP="00CB1C2F">
            <w:pPr>
              <w:jc w:val="right"/>
              <w:rPr>
                <w:sz w:val="12"/>
                <w:szCs w:val="12"/>
              </w:rPr>
            </w:pPr>
            <w:r w:rsidRPr="00CB1C2F">
              <w:rPr>
                <w:sz w:val="12"/>
                <w:szCs w:val="12"/>
              </w:rPr>
              <w:t>50,0</w:t>
            </w:r>
          </w:p>
        </w:tc>
      </w:tr>
      <w:tr w:rsidR="00CB1C2F" w:rsidRPr="00CB1C2F" w14:paraId="4A5B9FF0"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763247AC" w14:textId="77777777" w:rsidR="00CB1C2F" w:rsidRPr="00CB1C2F" w:rsidRDefault="00CB1C2F" w:rsidP="00CB1C2F">
            <w:pPr>
              <w:rPr>
                <w:sz w:val="12"/>
                <w:szCs w:val="12"/>
              </w:rPr>
            </w:pPr>
            <w:r w:rsidRPr="00CB1C2F">
              <w:rPr>
                <w:sz w:val="12"/>
                <w:szCs w:val="12"/>
              </w:rPr>
              <w:t>Другие общегосударственные вопросы</w:t>
            </w:r>
          </w:p>
        </w:tc>
        <w:tc>
          <w:tcPr>
            <w:tcW w:w="237" w:type="pct"/>
            <w:tcBorders>
              <w:top w:val="nil"/>
              <w:left w:val="nil"/>
              <w:bottom w:val="single" w:sz="4" w:space="0" w:color="000000"/>
              <w:right w:val="single" w:sz="4" w:space="0" w:color="000000"/>
            </w:tcBorders>
            <w:shd w:val="clear" w:color="FFFFFF" w:fill="FFFFFF"/>
            <w:vAlign w:val="center"/>
            <w:hideMark/>
          </w:tcPr>
          <w:p w14:paraId="01F4919E"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1E82FEE4" w14:textId="77777777" w:rsidR="00CB1C2F" w:rsidRPr="00CB1C2F" w:rsidRDefault="00CB1C2F" w:rsidP="00CB1C2F">
            <w:pPr>
              <w:jc w:val="center"/>
              <w:rPr>
                <w:sz w:val="12"/>
                <w:szCs w:val="12"/>
              </w:rPr>
            </w:pPr>
            <w:r w:rsidRPr="00CB1C2F">
              <w:rPr>
                <w:sz w:val="12"/>
                <w:szCs w:val="12"/>
              </w:rPr>
              <w:t>01</w:t>
            </w:r>
          </w:p>
        </w:tc>
        <w:tc>
          <w:tcPr>
            <w:tcW w:w="193" w:type="pct"/>
            <w:tcBorders>
              <w:top w:val="nil"/>
              <w:left w:val="nil"/>
              <w:bottom w:val="single" w:sz="4" w:space="0" w:color="000000"/>
              <w:right w:val="single" w:sz="4" w:space="0" w:color="000000"/>
            </w:tcBorders>
            <w:shd w:val="clear" w:color="auto" w:fill="auto"/>
            <w:vAlign w:val="center"/>
            <w:hideMark/>
          </w:tcPr>
          <w:p w14:paraId="227935EB" w14:textId="77777777" w:rsidR="00CB1C2F" w:rsidRPr="00CB1C2F" w:rsidRDefault="00CB1C2F" w:rsidP="00CB1C2F">
            <w:pPr>
              <w:jc w:val="center"/>
              <w:rPr>
                <w:sz w:val="12"/>
                <w:szCs w:val="12"/>
              </w:rPr>
            </w:pPr>
            <w:r w:rsidRPr="00CB1C2F">
              <w:rPr>
                <w:sz w:val="12"/>
                <w:szCs w:val="12"/>
              </w:rPr>
              <w:t>13</w:t>
            </w:r>
          </w:p>
        </w:tc>
        <w:tc>
          <w:tcPr>
            <w:tcW w:w="563" w:type="pct"/>
            <w:tcBorders>
              <w:top w:val="nil"/>
              <w:left w:val="nil"/>
              <w:bottom w:val="single" w:sz="4" w:space="0" w:color="000000"/>
              <w:right w:val="single" w:sz="4" w:space="0" w:color="000000"/>
            </w:tcBorders>
            <w:shd w:val="clear" w:color="auto" w:fill="auto"/>
            <w:hideMark/>
          </w:tcPr>
          <w:p w14:paraId="1F162E9F" w14:textId="77777777" w:rsidR="00CB1C2F" w:rsidRPr="00CB1C2F" w:rsidRDefault="00CB1C2F" w:rsidP="00CB1C2F">
            <w:pPr>
              <w:rPr>
                <w:b/>
                <w:bCs/>
                <w:sz w:val="12"/>
                <w:szCs w:val="12"/>
              </w:rPr>
            </w:pPr>
            <w:r w:rsidRPr="00CB1C2F">
              <w:rPr>
                <w:b/>
                <w:bCs/>
                <w:sz w:val="12"/>
                <w:szCs w:val="12"/>
              </w:rPr>
              <w:t> </w:t>
            </w:r>
          </w:p>
        </w:tc>
        <w:tc>
          <w:tcPr>
            <w:tcW w:w="193" w:type="pct"/>
            <w:tcBorders>
              <w:top w:val="nil"/>
              <w:left w:val="nil"/>
              <w:bottom w:val="single" w:sz="4" w:space="0" w:color="000000"/>
              <w:right w:val="single" w:sz="4" w:space="0" w:color="000000"/>
            </w:tcBorders>
            <w:shd w:val="clear" w:color="auto" w:fill="auto"/>
            <w:hideMark/>
          </w:tcPr>
          <w:p w14:paraId="310750B8" w14:textId="77777777" w:rsidR="00CB1C2F" w:rsidRPr="00CB1C2F" w:rsidRDefault="00CB1C2F" w:rsidP="00CB1C2F">
            <w:pPr>
              <w:rPr>
                <w:b/>
                <w:bCs/>
                <w:sz w:val="12"/>
                <w:szCs w:val="12"/>
              </w:rPr>
            </w:pPr>
            <w:r w:rsidRPr="00CB1C2F">
              <w:rPr>
                <w:b/>
                <w:bCs/>
                <w:sz w:val="12"/>
                <w:szCs w:val="12"/>
              </w:rPr>
              <w:t> </w:t>
            </w:r>
          </w:p>
        </w:tc>
        <w:tc>
          <w:tcPr>
            <w:tcW w:w="615" w:type="pct"/>
            <w:tcBorders>
              <w:top w:val="nil"/>
              <w:left w:val="nil"/>
              <w:bottom w:val="single" w:sz="4" w:space="0" w:color="000000"/>
              <w:right w:val="single" w:sz="4" w:space="0" w:color="000000"/>
            </w:tcBorders>
            <w:shd w:val="clear" w:color="FFFFFF" w:fill="FFFFFF"/>
            <w:vAlign w:val="center"/>
            <w:hideMark/>
          </w:tcPr>
          <w:p w14:paraId="00B07D36" w14:textId="77777777" w:rsidR="00CB1C2F" w:rsidRPr="00CB1C2F" w:rsidRDefault="00CB1C2F" w:rsidP="00CB1C2F">
            <w:pPr>
              <w:jc w:val="right"/>
              <w:rPr>
                <w:sz w:val="12"/>
                <w:szCs w:val="12"/>
              </w:rPr>
            </w:pPr>
            <w:r w:rsidRPr="00CB1C2F">
              <w:rPr>
                <w:sz w:val="12"/>
                <w:szCs w:val="12"/>
              </w:rPr>
              <w:t>966,8</w:t>
            </w:r>
          </w:p>
        </w:tc>
        <w:tc>
          <w:tcPr>
            <w:tcW w:w="615" w:type="pct"/>
            <w:tcBorders>
              <w:top w:val="nil"/>
              <w:left w:val="nil"/>
              <w:bottom w:val="single" w:sz="4" w:space="0" w:color="000000"/>
              <w:right w:val="single" w:sz="4" w:space="0" w:color="000000"/>
            </w:tcBorders>
            <w:shd w:val="clear" w:color="FFFFFF" w:fill="FFFFFF"/>
            <w:vAlign w:val="center"/>
            <w:hideMark/>
          </w:tcPr>
          <w:p w14:paraId="0DC03658" w14:textId="77777777" w:rsidR="00CB1C2F" w:rsidRPr="00CB1C2F" w:rsidRDefault="00CB1C2F" w:rsidP="00CB1C2F">
            <w:pPr>
              <w:jc w:val="right"/>
              <w:rPr>
                <w:sz w:val="12"/>
                <w:szCs w:val="12"/>
              </w:rPr>
            </w:pPr>
            <w:r w:rsidRPr="00CB1C2F">
              <w:rPr>
                <w:sz w:val="12"/>
                <w:szCs w:val="12"/>
              </w:rPr>
              <w:t>77,5</w:t>
            </w:r>
          </w:p>
        </w:tc>
        <w:tc>
          <w:tcPr>
            <w:tcW w:w="615" w:type="pct"/>
            <w:tcBorders>
              <w:top w:val="nil"/>
              <w:left w:val="nil"/>
              <w:bottom w:val="single" w:sz="4" w:space="0" w:color="000000"/>
              <w:right w:val="single" w:sz="4" w:space="0" w:color="000000"/>
            </w:tcBorders>
            <w:shd w:val="clear" w:color="FFFFFF" w:fill="FFFFFF"/>
            <w:vAlign w:val="center"/>
            <w:hideMark/>
          </w:tcPr>
          <w:p w14:paraId="21F18A84" w14:textId="77777777" w:rsidR="00CB1C2F" w:rsidRPr="00CB1C2F" w:rsidRDefault="00CB1C2F" w:rsidP="00CB1C2F">
            <w:pPr>
              <w:jc w:val="right"/>
              <w:rPr>
                <w:sz w:val="12"/>
                <w:szCs w:val="12"/>
              </w:rPr>
            </w:pPr>
            <w:r w:rsidRPr="00CB1C2F">
              <w:rPr>
                <w:sz w:val="12"/>
                <w:szCs w:val="12"/>
              </w:rPr>
              <w:t>77,5</w:t>
            </w:r>
          </w:p>
        </w:tc>
      </w:tr>
      <w:tr w:rsidR="00CB1C2F" w:rsidRPr="00CB1C2F" w14:paraId="02FFF9D7"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FFFFFF" w:fill="FFFFFF"/>
            <w:vAlign w:val="center"/>
            <w:hideMark/>
          </w:tcPr>
          <w:p w14:paraId="3813A24D" w14:textId="77777777" w:rsidR="00CB1C2F" w:rsidRPr="00CB1C2F" w:rsidRDefault="00CB1C2F" w:rsidP="00CB1C2F">
            <w:pPr>
              <w:rPr>
                <w:sz w:val="12"/>
                <w:szCs w:val="12"/>
              </w:rPr>
            </w:pPr>
            <w:r w:rsidRPr="00CB1C2F">
              <w:rPr>
                <w:sz w:val="12"/>
                <w:szCs w:val="12"/>
              </w:rPr>
              <w:t>Муниципальная программа "Семья" муниципального образования сельского поселения "Зеленец" на 2019-2023 годы"</w:t>
            </w:r>
          </w:p>
        </w:tc>
        <w:tc>
          <w:tcPr>
            <w:tcW w:w="237" w:type="pct"/>
            <w:tcBorders>
              <w:top w:val="nil"/>
              <w:left w:val="nil"/>
              <w:bottom w:val="single" w:sz="4" w:space="0" w:color="000000"/>
              <w:right w:val="single" w:sz="4" w:space="0" w:color="000000"/>
            </w:tcBorders>
            <w:shd w:val="clear" w:color="FFFFFF" w:fill="FFFFFF"/>
            <w:vAlign w:val="center"/>
            <w:hideMark/>
          </w:tcPr>
          <w:p w14:paraId="6446398A"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751A4D9A" w14:textId="77777777" w:rsidR="00CB1C2F" w:rsidRPr="00CB1C2F" w:rsidRDefault="00CB1C2F" w:rsidP="00CB1C2F">
            <w:pPr>
              <w:jc w:val="center"/>
              <w:rPr>
                <w:sz w:val="12"/>
                <w:szCs w:val="12"/>
              </w:rPr>
            </w:pPr>
            <w:r w:rsidRPr="00CB1C2F">
              <w:rPr>
                <w:sz w:val="12"/>
                <w:szCs w:val="12"/>
              </w:rPr>
              <w:t>01</w:t>
            </w:r>
          </w:p>
        </w:tc>
        <w:tc>
          <w:tcPr>
            <w:tcW w:w="193" w:type="pct"/>
            <w:tcBorders>
              <w:top w:val="nil"/>
              <w:left w:val="nil"/>
              <w:bottom w:val="single" w:sz="4" w:space="0" w:color="000000"/>
              <w:right w:val="single" w:sz="4" w:space="0" w:color="000000"/>
            </w:tcBorders>
            <w:shd w:val="clear" w:color="auto" w:fill="auto"/>
            <w:vAlign w:val="center"/>
            <w:hideMark/>
          </w:tcPr>
          <w:p w14:paraId="0D20116C" w14:textId="77777777" w:rsidR="00CB1C2F" w:rsidRPr="00CB1C2F" w:rsidRDefault="00CB1C2F" w:rsidP="00CB1C2F">
            <w:pPr>
              <w:jc w:val="center"/>
              <w:rPr>
                <w:sz w:val="12"/>
                <w:szCs w:val="12"/>
              </w:rPr>
            </w:pPr>
            <w:r w:rsidRPr="00CB1C2F">
              <w:rPr>
                <w:sz w:val="12"/>
                <w:szCs w:val="12"/>
              </w:rPr>
              <w:t>13</w:t>
            </w:r>
          </w:p>
        </w:tc>
        <w:tc>
          <w:tcPr>
            <w:tcW w:w="563" w:type="pct"/>
            <w:tcBorders>
              <w:top w:val="nil"/>
              <w:left w:val="nil"/>
              <w:bottom w:val="single" w:sz="4" w:space="0" w:color="000000"/>
              <w:right w:val="single" w:sz="4" w:space="0" w:color="000000"/>
            </w:tcBorders>
            <w:shd w:val="clear" w:color="FFFFFF" w:fill="FFFFFF"/>
            <w:vAlign w:val="center"/>
            <w:hideMark/>
          </w:tcPr>
          <w:p w14:paraId="2249151B" w14:textId="77777777" w:rsidR="00CB1C2F" w:rsidRPr="00CB1C2F" w:rsidRDefault="00CB1C2F" w:rsidP="00CB1C2F">
            <w:pPr>
              <w:jc w:val="center"/>
              <w:rPr>
                <w:sz w:val="12"/>
                <w:szCs w:val="12"/>
              </w:rPr>
            </w:pPr>
            <w:r w:rsidRPr="00CB1C2F">
              <w:rPr>
                <w:sz w:val="12"/>
                <w:szCs w:val="12"/>
              </w:rPr>
              <w:t>30 0 00 00000</w:t>
            </w:r>
          </w:p>
        </w:tc>
        <w:tc>
          <w:tcPr>
            <w:tcW w:w="193" w:type="pct"/>
            <w:tcBorders>
              <w:top w:val="nil"/>
              <w:left w:val="nil"/>
              <w:bottom w:val="single" w:sz="4" w:space="0" w:color="000000"/>
              <w:right w:val="single" w:sz="4" w:space="0" w:color="000000"/>
            </w:tcBorders>
            <w:shd w:val="clear" w:color="FFFFFF" w:fill="FFFFFF"/>
            <w:vAlign w:val="center"/>
            <w:hideMark/>
          </w:tcPr>
          <w:p w14:paraId="68BB817A" w14:textId="77777777" w:rsidR="00CB1C2F" w:rsidRPr="00CB1C2F" w:rsidRDefault="00CB1C2F" w:rsidP="00CB1C2F">
            <w:pPr>
              <w:jc w:val="center"/>
              <w:rPr>
                <w:b/>
                <w:bCs/>
                <w:sz w:val="12"/>
                <w:szCs w:val="12"/>
              </w:rPr>
            </w:pPr>
            <w:r w:rsidRPr="00CB1C2F">
              <w:rPr>
                <w:b/>
                <w:bCs/>
                <w:sz w:val="12"/>
                <w:szCs w:val="12"/>
              </w:rPr>
              <w:t> </w:t>
            </w:r>
          </w:p>
        </w:tc>
        <w:tc>
          <w:tcPr>
            <w:tcW w:w="615" w:type="pct"/>
            <w:tcBorders>
              <w:top w:val="nil"/>
              <w:left w:val="nil"/>
              <w:bottom w:val="single" w:sz="4" w:space="0" w:color="000000"/>
              <w:right w:val="single" w:sz="4" w:space="0" w:color="000000"/>
            </w:tcBorders>
            <w:shd w:val="clear" w:color="FFFFFF" w:fill="FFFFFF"/>
            <w:vAlign w:val="center"/>
            <w:hideMark/>
          </w:tcPr>
          <w:p w14:paraId="7C6308E6" w14:textId="77777777" w:rsidR="00CB1C2F" w:rsidRPr="00CB1C2F" w:rsidRDefault="00CB1C2F" w:rsidP="00CB1C2F">
            <w:pPr>
              <w:jc w:val="right"/>
              <w:rPr>
                <w:sz w:val="12"/>
                <w:szCs w:val="12"/>
              </w:rPr>
            </w:pPr>
            <w:r w:rsidRPr="00CB1C2F">
              <w:rPr>
                <w:sz w:val="12"/>
                <w:szCs w:val="12"/>
              </w:rPr>
              <w:t>369,5</w:t>
            </w:r>
          </w:p>
        </w:tc>
        <w:tc>
          <w:tcPr>
            <w:tcW w:w="615" w:type="pct"/>
            <w:tcBorders>
              <w:top w:val="nil"/>
              <w:left w:val="nil"/>
              <w:bottom w:val="single" w:sz="4" w:space="0" w:color="000000"/>
              <w:right w:val="single" w:sz="4" w:space="0" w:color="000000"/>
            </w:tcBorders>
            <w:shd w:val="clear" w:color="FFFFFF" w:fill="FFFFFF"/>
            <w:vAlign w:val="center"/>
            <w:hideMark/>
          </w:tcPr>
          <w:p w14:paraId="7E5948C0" w14:textId="77777777" w:rsidR="00CB1C2F" w:rsidRPr="00CB1C2F" w:rsidRDefault="00CB1C2F" w:rsidP="00CB1C2F">
            <w:pPr>
              <w:jc w:val="right"/>
              <w:rPr>
                <w:sz w:val="12"/>
                <w:szCs w:val="12"/>
              </w:rPr>
            </w:pPr>
            <w:r w:rsidRPr="00CB1C2F">
              <w:rPr>
                <w:sz w:val="12"/>
                <w:szCs w:val="12"/>
              </w:rPr>
              <w:t> </w:t>
            </w:r>
          </w:p>
        </w:tc>
        <w:tc>
          <w:tcPr>
            <w:tcW w:w="615" w:type="pct"/>
            <w:tcBorders>
              <w:top w:val="nil"/>
              <w:left w:val="nil"/>
              <w:bottom w:val="single" w:sz="4" w:space="0" w:color="000000"/>
              <w:right w:val="single" w:sz="4" w:space="0" w:color="000000"/>
            </w:tcBorders>
            <w:shd w:val="clear" w:color="FFFFFF" w:fill="FFFFFF"/>
            <w:vAlign w:val="center"/>
            <w:hideMark/>
          </w:tcPr>
          <w:p w14:paraId="4248EEDA" w14:textId="77777777" w:rsidR="00CB1C2F" w:rsidRPr="00CB1C2F" w:rsidRDefault="00CB1C2F" w:rsidP="00CB1C2F">
            <w:pPr>
              <w:jc w:val="right"/>
              <w:rPr>
                <w:sz w:val="12"/>
                <w:szCs w:val="12"/>
              </w:rPr>
            </w:pPr>
            <w:r w:rsidRPr="00CB1C2F">
              <w:rPr>
                <w:sz w:val="12"/>
                <w:szCs w:val="12"/>
              </w:rPr>
              <w:t> </w:t>
            </w:r>
          </w:p>
        </w:tc>
      </w:tr>
      <w:tr w:rsidR="00CB1C2F" w:rsidRPr="00CB1C2F" w14:paraId="15FA5348"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31205C03" w14:textId="77777777" w:rsidR="00CB1C2F" w:rsidRPr="00CB1C2F" w:rsidRDefault="00CB1C2F" w:rsidP="00CB1C2F">
            <w:pPr>
              <w:rPr>
                <w:sz w:val="12"/>
                <w:szCs w:val="12"/>
              </w:rPr>
            </w:pPr>
            <w:r w:rsidRPr="00CB1C2F">
              <w:rPr>
                <w:sz w:val="12"/>
                <w:szCs w:val="12"/>
              </w:rPr>
              <w:t>Муниципальная программа "Семья" муниципального образования сельского поселения "Зеленец" на 2019-2023 годы"</w:t>
            </w:r>
          </w:p>
        </w:tc>
        <w:tc>
          <w:tcPr>
            <w:tcW w:w="237" w:type="pct"/>
            <w:tcBorders>
              <w:top w:val="nil"/>
              <w:left w:val="nil"/>
              <w:bottom w:val="single" w:sz="4" w:space="0" w:color="000000"/>
              <w:right w:val="single" w:sz="4" w:space="0" w:color="000000"/>
            </w:tcBorders>
            <w:shd w:val="clear" w:color="auto" w:fill="auto"/>
            <w:vAlign w:val="center"/>
            <w:hideMark/>
          </w:tcPr>
          <w:p w14:paraId="4176ADB1"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00F23E8A" w14:textId="77777777" w:rsidR="00CB1C2F" w:rsidRPr="00CB1C2F" w:rsidRDefault="00CB1C2F" w:rsidP="00CB1C2F">
            <w:pPr>
              <w:jc w:val="center"/>
              <w:rPr>
                <w:sz w:val="12"/>
                <w:szCs w:val="12"/>
              </w:rPr>
            </w:pPr>
            <w:r w:rsidRPr="00CB1C2F">
              <w:rPr>
                <w:sz w:val="12"/>
                <w:szCs w:val="12"/>
              </w:rPr>
              <w:t>01</w:t>
            </w:r>
          </w:p>
        </w:tc>
        <w:tc>
          <w:tcPr>
            <w:tcW w:w="193" w:type="pct"/>
            <w:tcBorders>
              <w:top w:val="nil"/>
              <w:left w:val="nil"/>
              <w:bottom w:val="single" w:sz="4" w:space="0" w:color="000000"/>
              <w:right w:val="single" w:sz="4" w:space="0" w:color="000000"/>
            </w:tcBorders>
            <w:shd w:val="clear" w:color="auto" w:fill="auto"/>
            <w:vAlign w:val="center"/>
            <w:hideMark/>
          </w:tcPr>
          <w:p w14:paraId="6855E270" w14:textId="77777777" w:rsidR="00CB1C2F" w:rsidRPr="00CB1C2F" w:rsidRDefault="00CB1C2F" w:rsidP="00CB1C2F">
            <w:pPr>
              <w:jc w:val="center"/>
              <w:rPr>
                <w:sz w:val="12"/>
                <w:szCs w:val="12"/>
              </w:rPr>
            </w:pPr>
            <w:r w:rsidRPr="00CB1C2F">
              <w:rPr>
                <w:sz w:val="12"/>
                <w:szCs w:val="12"/>
              </w:rPr>
              <w:t>13</w:t>
            </w:r>
          </w:p>
        </w:tc>
        <w:tc>
          <w:tcPr>
            <w:tcW w:w="563" w:type="pct"/>
            <w:tcBorders>
              <w:top w:val="nil"/>
              <w:left w:val="nil"/>
              <w:bottom w:val="single" w:sz="4" w:space="0" w:color="000000"/>
              <w:right w:val="single" w:sz="4" w:space="0" w:color="000000"/>
            </w:tcBorders>
            <w:shd w:val="clear" w:color="auto" w:fill="auto"/>
            <w:vAlign w:val="center"/>
            <w:hideMark/>
          </w:tcPr>
          <w:p w14:paraId="41DCC645" w14:textId="77777777" w:rsidR="00CB1C2F" w:rsidRPr="00CB1C2F" w:rsidRDefault="00CB1C2F" w:rsidP="00CB1C2F">
            <w:pPr>
              <w:jc w:val="center"/>
              <w:rPr>
                <w:sz w:val="12"/>
                <w:szCs w:val="12"/>
              </w:rPr>
            </w:pPr>
            <w:r w:rsidRPr="00CB1C2F">
              <w:rPr>
                <w:sz w:val="12"/>
                <w:szCs w:val="12"/>
              </w:rPr>
              <w:t>30 0 00 00000</w:t>
            </w:r>
          </w:p>
        </w:tc>
        <w:tc>
          <w:tcPr>
            <w:tcW w:w="193" w:type="pct"/>
            <w:tcBorders>
              <w:top w:val="nil"/>
              <w:left w:val="nil"/>
              <w:bottom w:val="single" w:sz="4" w:space="0" w:color="000000"/>
              <w:right w:val="single" w:sz="4" w:space="0" w:color="000000"/>
            </w:tcBorders>
            <w:shd w:val="clear" w:color="auto" w:fill="auto"/>
            <w:vAlign w:val="center"/>
            <w:hideMark/>
          </w:tcPr>
          <w:p w14:paraId="4DAF135E" w14:textId="77777777" w:rsidR="00CB1C2F" w:rsidRPr="00CB1C2F" w:rsidRDefault="00CB1C2F" w:rsidP="00CB1C2F">
            <w:pPr>
              <w:jc w:val="center"/>
              <w:rPr>
                <w:b/>
                <w:bCs/>
                <w:sz w:val="12"/>
                <w:szCs w:val="12"/>
              </w:rPr>
            </w:pPr>
            <w:r w:rsidRPr="00CB1C2F">
              <w:rPr>
                <w:b/>
                <w:bCs/>
                <w:sz w:val="12"/>
                <w:szCs w:val="12"/>
              </w:rPr>
              <w:t> </w:t>
            </w:r>
          </w:p>
        </w:tc>
        <w:tc>
          <w:tcPr>
            <w:tcW w:w="615" w:type="pct"/>
            <w:tcBorders>
              <w:top w:val="nil"/>
              <w:left w:val="nil"/>
              <w:bottom w:val="single" w:sz="4" w:space="0" w:color="000000"/>
              <w:right w:val="single" w:sz="4" w:space="0" w:color="000000"/>
            </w:tcBorders>
            <w:shd w:val="clear" w:color="auto" w:fill="auto"/>
            <w:vAlign w:val="center"/>
            <w:hideMark/>
          </w:tcPr>
          <w:p w14:paraId="5086CFDE" w14:textId="77777777" w:rsidR="00CB1C2F" w:rsidRPr="00CB1C2F" w:rsidRDefault="00CB1C2F" w:rsidP="00CB1C2F">
            <w:pPr>
              <w:jc w:val="right"/>
              <w:rPr>
                <w:sz w:val="12"/>
                <w:szCs w:val="12"/>
              </w:rPr>
            </w:pPr>
            <w:r w:rsidRPr="00CB1C2F">
              <w:rPr>
                <w:sz w:val="12"/>
                <w:szCs w:val="12"/>
              </w:rPr>
              <w:t>369,5</w:t>
            </w:r>
          </w:p>
        </w:tc>
        <w:tc>
          <w:tcPr>
            <w:tcW w:w="615" w:type="pct"/>
            <w:tcBorders>
              <w:top w:val="nil"/>
              <w:left w:val="nil"/>
              <w:bottom w:val="single" w:sz="4" w:space="0" w:color="000000"/>
              <w:right w:val="single" w:sz="4" w:space="0" w:color="000000"/>
            </w:tcBorders>
            <w:shd w:val="clear" w:color="auto" w:fill="auto"/>
            <w:vAlign w:val="center"/>
            <w:hideMark/>
          </w:tcPr>
          <w:p w14:paraId="5EE165DE" w14:textId="77777777" w:rsidR="00CB1C2F" w:rsidRPr="00CB1C2F" w:rsidRDefault="00CB1C2F" w:rsidP="00CB1C2F">
            <w:pPr>
              <w:jc w:val="right"/>
              <w:rPr>
                <w:sz w:val="12"/>
                <w:szCs w:val="12"/>
              </w:rPr>
            </w:pPr>
            <w:r w:rsidRPr="00CB1C2F">
              <w:rPr>
                <w:sz w:val="12"/>
                <w:szCs w:val="12"/>
              </w:rPr>
              <w:t> </w:t>
            </w:r>
          </w:p>
        </w:tc>
        <w:tc>
          <w:tcPr>
            <w:tcW w:w="615" w:type="pct"/>
            <w:tcBorders>
              <w:top w:val="nil"/>
              <w:left w:val="nil"/>
              <w:bottom w:val="single" w:sz="4" w:space="0" w:color="000000"/>
              <w:right w:val="single" w:sz="4" w:space="0" w:color="000000"/>
            </w:tcBorders>
            <w:shd w:val="clear" w:color="auto" w:fill="auto"/>
            <w:vAlign w:val="center"/>
            <w:hideMark/>
          </w:tcPr>
          <w:p w14:paraId="080DD6E9" w14:textId="77777777" w:rsidR="00CB1C2F" w:rsidRPr="00CB1C2F" w:rsidRDefault="00CB1C2F" w:rsidP="00CB1C2F">
            <w:pPr>
              <w:jc w:val="right"/>
              <w:rPr>
                <w:sz w:val="12"/>
                <w:szCs w:val="12"/>
              </w:rPr>
            </w:pPr>
            <w:r w:rsidRPr="00CB1C2F">
              <w:rPr>
                <w:sz w:val="12"/>
                <w:szCs w:val="12"/>
              </w:rPr>
              <w:t> </w:t>
            </w:r>
          </w:p>
        </w:tc>
      </w:tr>
      <w:tr w:rsidR="00CB1C2F" w:rsidRPr="00CB1C2F" w14:paraId="45AAFA23"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3F59B232" w14:textId="77777777" w:rsidR="00CB1C2F" w:rsidRPr="00CB1C2F" w:rsidRDefault="00CB1C2F" w:rsidP="00CB1C2F">
            <w:pPr>
              <w:rPr>
                <w:sz w:val="12"/>
                <w:szCs w:val="12"/>
              </w:rPr>
            </w:pPr>
            <w:r w:rsidRPr="00CB1C2F">
              <w:rPr>
                <w:sz w:val="12"/>
                <w:szCs w:val="12"/>
              </w:rPr>
              <w:t>Закупка товаров, работ и услуг для обеспечения государственных (муниципальных) нужд</w:t>
            </w:r>
          </w:p>
        </w:tc>
        <w:tc>
          <w:tcPr>
            <w:tcW w:w="237" w:type="pct"/>
            <w:tcBorders>
              <w:top w:val="nil"/>
              <w:left w:val="nil"/>
              <w:bottom w:val="single" w:sz="4" w:space="0" w:color="000000"/>
              <w:right w:val="single" w:sz="4" w:space="0" w:color="000000"/>
            </w:tcBorders>
            <w:shd w:val="clear" w:color="auto" w:fill="auto"/>
            <w:vAlign w:val="center"/>
            <w:hideMark/>
          </w:tcPr>
          <w:p w14:paraId="6F15F51D"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38694848" w14:textId="77777777" w:rsidR="00CB1C2F" w:rsidRPr="00CB1C2F" w:rsidRDefault="00CB1C2F" w:rsidP="00CB1C2F">
            <w:pPr>
              <w:jc w:val="center"/>
              <w:rPr>
                <w:sz w:val="12"/>
                <w:szCs w:val="12"/>
              </w:rPr>
            </w:pPr>
            <w:r w:rsidRPr="00CB1C2F">
              <w:rPr>
                <w:sz w:val="12"/>
                <w:szCs w:val="12"/>
              </w:rPr>
              <w:t>01</w:t>
            </w:r>
          </w:p>
        </w:tc>
        <w:tc>
          <w:tcPr>
            <w:tcW w:w="193" w:type="pct"/>
            <w:tcBorders>
              <w:top w:val="nil"/>
              <w:left w:val="nil"/>
              <w:bottom w:val="single" w:sz="4" w:space="0" w:color="000000"/>
              <w:right w:val="single" w:sz="4" w:space="0" w:color="000000"/>
            </w:tcBorders>
            <w:shd w:val="clear" w:color="auto" w:fill="auto"/>
            <w:vAlign w:val="center"/>
            <w:hideMark/>
          </w:tcPr>
          <w:p w14:paraId="3A06B79E" w14:textId="77777777" w:rsidR="00CB1C2F" w:rsidRPr="00CB1C2F" w:rsidRDefault="00CB1C2F" w:rsidP="00CB1C2F">
            <w:pPr>
              <w:jc w:val="center"/>
              <w:rPr>
                <w:sz w:val="12"/>
                <w:szCs w:val="12"/>
              </w:rPr>
            </w:pPr>
            <w:r w:rsidRPr="00CB1C2F">
              <w:rPr>
                <w:sz w:val="12"/>
                <w:szCs w:val="12"/>
              </w:rPr>
              <w:t>13</w:t>
            </w:r>
          </w:p>
        </w:tc>
        <w:tc>
          <w:tcPr>
            <w:tcW w:w="563" w:type="pct"/>
            <w:tcBorders>
              <w:top w:val="nil"/>
              <w:left w:val="nil"/>
              <w:bottom w:val="single" w:sz="4" w:space="0" w:color="000000"/>
              <w:right w:val="single" w:sz="4" w:space="0" w:color="000000"/>
            </w:tcBorders>
            <w:shd w:val="clear" w:color="auto" w:fill="auto"/>
            <w:vAlign w:val="center"/>
            <w:hideMark/>
          </w:tcPr>
          <w:p w14:paraId="2EBEEA7D" w14:textId="77777777" w:rsidR="00CB1C2F" w:rsidRPr="00CB1C2F" w:rsidRDefault="00CB1C2F" w:rsidP="00CB1C2F">
            <w:pPr>
              <w:jc w:val="center"/>
              <w:rPr>
                <w:sz w:val="12"/>
                <w:szCs w:val="12"/>
              </w:rPr>
            </w:pPr>
            <w:r w:rsidRPr="00CB1C2F">
              <w:rPr>
                <w:sz w:val="12"/>
                <w:szCs w:val="12"/>
              </w:rPr>
              <w:t>30 0 00 00000</w:t>
            </w:r>
          </w:p>
        </w:tc>
        <w:tc>
          <w:tcPr>
            <w:tcW w:w="193" w:type="pct"/>
            <w:tcBorders>
              <w:top w:val="nil"/>
              <w:left w:val="nil"/>
              <w:bottom w:val="single" w:sz="4" w:space="0" w:color="000000"/>
              <w:right w:val="single" w:sz="4" w:space="0" w:color="000000"/>
            </w:tcBorders>
            <w:shd w:val="clear" w:color="auto" w:fill="auto"/>
            <w:vAlign w:val="center"/>
            <w:hideMark/>
          </w:tcPr>
          <w:p w14:paraId="6D3678D3" w14:textId="77777777" w:rsidR="00CB1C2F" w:rsidRPr="00CB1C2F" w:rsidRDefault="00CB1C2F" w:rsidP="00CB1C2F">
            <w:pPr>
              <w:jc w:val="center"/>
              <w:rPr>
                <w:sz w:val="12"/>
                <w:szCs w:val="12"/>
              </w:rPr>
            </w:pPr>
            <w:r w:rsidRPr="00CB1C2F">
              <w:rPr>
                <w:sz w:val="12"/>
                <w:szCs w:val="12"/>
              </w:rPr>
              <w:t>200</w:t>
            </w:r>
          </w:p>
        </w:tc>
        <w:tc>
          <w:tcPr>
            <w:tcW w:w="615" w:type="pct"/>
            <w:tcBorders>
              <w:top w:val="nil"/>
              <w:left w:val="nil"/>
              <w:bottom w:val="single" w:sz="4" w:space="0" w:color="000000"/>
              <w:right w:val="single" w:sz="4" w:space="0" w:color="000000"/>
            </w:tcBorders>
            <w:shd w:val="clear" w:color="auto" w:fill="auto"/>
            <w:vAlign w:val="center"/>
            <w:hideMark/>
          </w:tcPr>
          <w:p w14:paraId="5DC6386D" w14:textId="77777777" w:rsidR="00CB1C2F" w:rsidRPr="00CB1C2F" w:rsidRDefault="00CB1C2F" w:rsidP="00CB1C2F">
            <w:pPr>
              <w:jc w:val="right"/>
              <w:rPr>
                <w:sz w:val="12"/>
                <w:szCs w:val="12"/>
              </w:rPr>
            </w:pPr>
            <w:r w:rsidRPr="00CB1C2F">
              <w:rPr>
                <w:sz w:val="12"/>
                <w:szCs w:val="12"/>
              </w:rPr>
              <w:t>369,5</w:t>
            </w:r>
          </w:p>
        </w:tc>
        <w:tc>
          <w:tcPr>
            <w:tcW w:w="615" w:type="pct"/>
            <w:tcBorders>
              <w:top w:val="nil"/>
              <w:left w:val="nil"/>
              <w:bottom w:val="single" w:sz="4" w:space="0" w:color="000000"/>
              <w:right w:val="single" w:sz="4" w:space="0" w:color="000000"/>
            </w:tcBorders>
            <w:shd w:val="clear" w:color="auto" w:fill="auto"/>
            <w:vAlign w:val="center"/>
            <w:hideMark/>
          </w:tcPr>
          <w:p w14:paraId="186F9E84" w14:textId="77777777" w:rsidR="00CB1C2F" w:rsidRPr="00CB1C2F" w:rsidRDefault="00CB1C2F" w:rsidP="00CB1C2F">
            <w:pPr>
              <w:jc w:val="right"/>
              <w:rPr>
                <w:sz w:val="12"/>
                <w:szCs w:val="12"/>
              </w:rPr>
            </w:pPr>
            <w:r w:rsidRPr="00CB1C2F">
              <w:rPr>
                <w:sz w:val="12"/>
                <w:szCs w:val="12"/>
              </w:rPr>
              <w:t> </w:t>
            </w:r>
          </w:p>
        </w:tc>
        <w:tc>
          <w:tcPr>
            <w:tcW w:w="615" w:type="pct"/>
            <w:tcBorders>
              <w:top w:val="nil"/>
              <w:left w:val="nil"/>
              <w:bottom w:val="single" w:sz="4" w:space="0" w:color="000000"/>
              <w:right w:val="single" w:sz="4" w:space="0" w:color="000000"/>
            </w:tcBorders>
            <w:shd w:val="clear" w:color="auto" w:fill="auto"/>
            <w:vAlign w:val="center"/>
            <w:hideMark/>
          </w:tcPr>
          <w:p w14:paraId="0D20FD88" w14:textId="77777777" w:rsidR="00CB1C2F" w:rsidRPr="00CB1C2F" w:rsidRDefault="00CB1C2F" w:rsidP="00CB1C2F">
            <w:pPr>
              <w:jc w:val="right"/>
              <w:rPr>
                <w:sz w:val="12"/>
                <w:szCs w:val="12"/>
              </w:rPr>
            </w:pPr>
            <w:r w:rsidRPr="00CB1C2F">
              <w:rPr>
                <w:sz w:val="12"/>
                <w:szCs w:val="12"/>
              </w:rPr>
              <w:t> </w:t>
            </w:r>
          </w:p>
        </w:tc>
      </w:tr>
      <w:tr w:rsidR="00CB1C2F" w:rsidRPr="00CB1C2F" w14:paraId="2B51D322"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4B4ADF3D" w14:textId="77777777" w:rsidR="00CB1C2F" w:rsidRPr="00CB1C2F" w:rsidRDefault="00CB1C2F" w:rsidP="00CB1C2F">
            <w:pPr>
              <w:rPr>
                <w:sz w:val="12"/>
                <w:szCs w:val="12"/>
              </w:rPr>
            </w:pPr>
            <w:r w:rsidRPr="00CB1C2F">
              <w:rPr>
                <w:sz w:val="12"/>
                <w:szCs w:val="12"/>
              </w:rPr>
              <w:t>Иные закупки товаров, работ и услуг для обеспечения государственных (муниципальных) нужд</w:t>
            </w:r>
          </w:p>
        </w:tc>
        <w:tc>
          <w:tcPr>
            <w:tcW w:w="237" w:type="pct"/>
            <w:tcBorders>
              <w:top w:val="nil"/>
              <w:left w:val="nil"/>
              <w:bottom w:val="single" w:sz="4" w:space="0" w:color="000000"/>
              <w:right w:val="single" w:sz="4" w:space="0" w:color="000000"/>
            </w:tcBorders>
            <w:shd w:val="clear" w:color="auto" w:fill="auto"/>
            <w:vAlign w:val="center"/>
            <w:hideMark/>
          </w:tcPr>
          <w:p w14:paraId="12630ECA"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7D3B16DF" w14:textId="77777777" w:rsidR="00CB1C2F" w:rsidRPr="00CB1C2F" w:rsidRDefault="00CB1C2F" w:rsidP="00CB1C2F">
            <w:pPr>
              <w:jc w:val="center"/>
              <w:rPr>
                <w:sz w:val="12"/>
                <w:szCs w:val="12"/>
              </w:rPr>
            </w:pPr>
            <w:r w:rsidRPr="00CB1C2F">
              <w:rPr>
                <w:sz w:val="12"/>
                <w:szCs w:val="12"/>
              </w:rPr>
              <w:t>01</w:t>
            </w:r>
          </w:p>
        </w:tc>
        <w:tc>
          <w:tcPr>
            <w:tcW w:w="193" w:type="pct"/>
            <w:tcBorders>
              <w:top w:val="nil"/>
              <w:left w:val="nil"/>
              <w:bottom w:val="single" w:sz="4" w:space="0" w:color="000000"/>
              <w:right w:val="single" w:sz="4" w:space="0" w:color="000000"/>
            </w:tcBorders>
            <w:shd w:val="clear" w:color="auto" w:fill="auto"/>
            <w:vAlign w:val="center"/>
            <w:hideMark/>
          </w:tcPr>
          <w:p w14:paraId="5EE971C1" w14:textId="77777777" w:rsidR="00CB1C2F" w:rsidRPr="00CB1C2F" w:rsidRDefault="00CB1C2F" w:rsidP="00CB1C2F">
            <w:pPr>
              <w:jc w:val="center"/>
              <w:rPr>
                <w:sz w:val="12"/>
                <w:szCs w:val="12"/>
              </w:rPr>
            </w:pPr>
            <w:r w:rsidRPr="00CB1C2F">
              <w:rPr>
                <w:sz w:val="12"/>
                <w:szCs w:val="12"/>
              </w:rPr>
              <w:t>13</w:t>
            </w:r>
          </w:p>
        </w:tc>
        <w:tc>
          <w:tcPr>
            <w:tcW w:w="563" w:type="pct"/>
            <w:tcBorders>
              <w:top w:val="nil"/>
              <w:left w:val="nil"/>
              <w:bottom w:val="single" w:sz="4" w:space="0" w:color="000000"/>
              <w:right w:val="single" w:sz="4" w:space="0" w:color="000000"/>
            </w:tcBorders>
            <w:shd w:val="clear" w:color="auto" w:fill="auto"/>
            <w:vAlign w:val="center"/>
            <w:hideMark/>
          </w:tcPr>
          <w:p w14:paraId="3CBDE5FC" w14:textId="77777777" w:rsidR="00CB1C2F" w:rsidRPr="00CB1C2F" w:rsidRDefault="00CB1C2F" w:rsidP="00CB1C2F">
            <w:pPr>
              <w:jc w:val="center"/>
              <w:rPr>
                <w:sz w:val="12"/>
                <w:szCs w:val="12"/>
              </w:rPr>
            </w:pPr>
            <w:r w:rsidRPr="00CB1C2F">
              <w:rPr>
                <w:sz w:val="12"/>
                <w:szCs w:val="12"/>
              </w:rPr>
              <w:t>30 0 00 00000</w:t>
            </w:r>
          </w:p>
        </w:tc>
        <w:tc>
          <w:tcPr>
            <w:tcW w:w="193" w:type="pct"/>
            <w:tcBorders>
              <w:top w:val="nil"/>
              <w:left w:val="nil"/>
              <w:bottom w:val="single" w:sz="4" w:space="0" w:color="000000"/>
              <w:right w:val="single" w:sz="4" w:space="0" w:color="000000"/>
            </w:tcBorders>
            <w:shd w:val="clear" w:color="auto" w:fill="auto"/>
            <w:vAlign w:val="center"/>
            <w:hideMark/>
          </w:tcPr>
          <w:p w14:paraId="5C2CCB76" w14:textId="77777777" w:rsidR="00CB1C2F" w:rsidRPr="00CB1C2F" w:rsidRDefault="00CB1C2F" w:rsidP="00CB1C2F">
            <w:pPr>
              <w:jc w:val="center"/>
              <w:rPr>
                <w:sz w:val="12"/>
                <w:szCs w:val="12"/>
              </w:rPr>
            </w:pPr>
            <w:r w:rsidRPr="00CB1C2F">
              <w:rPr>
                <w:sz w:val="12"/>
                <w:szCs w:val="12"/>
              </w:rPr>
              <w:t>240</w:t>
            </w:r>
          </w:p>
        </w:tc>
        <w:tc>
          <w:tcPr>
            <w:tcW w:w="615" w:type="pct"/>
            <w:tcBorders>
              <w:top w:val="nil"/>
              <w:left w:val="nil"/>
              <w:bottom w:val="single" w:sz="4" w:space="0" w:color="000000"/>
              <w:right w:val="single" w:sz="4" w:space="0" w:color="000000"/>
            </w:tcBorders>
            <w:shd w:val="clear" w:color="auto" w:fill="auto"/>
            <w:vAlign w:val="center"/>
            <w:hideMark/>
          </w:tcPr>
          <w:p w14:paraId="3D8662AE" w14:textId="77777777" w:rsidR="00CB1C2F" w:rsidRPr="00CB1C2F" w:rsidRDefault="00CB1C2F" w:rsidP="00CB1C2F">
            <w:pPr>
              <w:jc w:val="right"/>
              <w:rPr>
                <w:sz w:val="12"/>
                <w:szCs w:val="12"/>
              </w:rPr>
            </w:pPr>
            <w:r w:rsidRPr="00CB1C2F">
              <w:rPr>
                <w:sz w:val="12"/>
                <w:szCs w:val="12"/>
              </w:rPr>
              <w:t>369,5</w:t>
            </w:r>
          </w:p>
        </w:tc>
        <w:tc>
          <w:tcPr>
            <w:tcW w:w="615" w:type="pct"/>
            <w:tcBorders>
              <w:top w:val="nil"/>
              <w:left w:val="nil"/>
              <w:bottom w:val="single" w:sz="4" w:space="0" w:color="000000"/>
              <w:right w:val="single" w:sz="4" w:space="0" w:color="000000"/>
            </w:tcBorders>
            <w:shd w:val="clear" w:color="auto" w:fill="auto"/>
            <w:vAlign w:val="center"/>
            <w:hideMark/>
          </w:tcPr>
          <w:p w14:paraId="67848DDE" w14:textId="77777777" w:rsidR="00CB1C2F" w:rsidRPr="00CB1C2F" w:rsidRDefault="00CB1C2F" w:rsidP="00CB1C2F">
            <w:pPr>
              <w:jc w:val="right"/>
              <w:rPr>
                <w:sz w:val="12"/>
                <w:szCs w:val="12"/>
              </w:rPr>
            </w:pPr>
            <w:r w:rsidRPr="00CB1C2F">
              <w:rPr>
                <w:sz w:val="12"/>
                <w:szCs w:val="12"/>
              </w:rPr>
              <w:t> </w:t>
            </w:r>
          </w:p>
        </w:tc>
        <w:tc>
          <w:tcPr>
            <w:tcW w:w="615" w:type="pct"/>
            <w:tcBorders>
              <w:top w:val="nil"/>
              <w:left w:val="nil"/>
              <w:bottom w:val="single" w:sz="4" w:space="0" w:color="000000"/>
              <w:right w:val="single" w:sz="4" w:space="0" w:color="000000"/>
            </w:tcBorders>
            <w:shd w:val="clear" w:color="auto" w:fill="auto"/>
            <w:vAlign w:val="center"/>
            <w:hideMark/>
          </w:tcPr>
          <w:p w14:paraId="634363A0" w14:textId="77777777" w:rsidR="00CB1C2F" w:rsidRPr="00CB1C2F" w:rsidRDefault="00CB1C2F" w:rsidP="00CB1C2F">
            <w:pPr>
              <w:jc w:val="right"/>
              <w:rPr>
                <w:sz w:val="12"/>
                <w:szCs w:val="12"/>
              </w:rPr>
            </w:pPr>
            <w:r w:rsidRPr="00CB1C2F">
              <w:rPr>
                <w:sz w:val="12"/>
                <w:szCs w:val="12"/>
              </w:rPr>
              <w:t> </w:t>
            </w:r>
          </w:p>
        </w:tc>
      </w:tr>
      <w:tr w:rsidR="00CB1C2F" w:rsidRPr="00CB1C2F" w14:paraId="1A90FED1"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7D1D894D" w14:textId="77777777" w:rsidR="00CB1C2F" w:rsidRPr="00CB1C2F" w:rsidRDefault="00CB1C2F" w:rsidP="00CB1C2F">
            <w:pPr>
              <w:rPr>
                <w:sz w:val="12"/>
                <w:szCs w:val="12"/>
              </w:rPr>
            </w:pPr>
            <w:r w:rsidRPr="00CB1C2F">
              <w:rPr>
                <w:sz w:val="12"/>
                <w:szCs w:val="12"/>
              </w:rPr>
              <w:t>Прочая закупка товаров, работ и услуг</w:t>
            </w:r>
          </w:p>
        </w:tc>
        <w:tc>
          <w:tcPr>
            <w:tcW w:w="237" w:type="pct"/>
            <w:tcBorders>
              <w:top w:val="nil"/>
              <w:left w:val="nil"/>
              <w:bottom w:val="single" w:sz="4" w:space="0" w:color="000000"/>
              <w:right w:val="single" w:sz="4" w:space="0" w:color="000000"/>
            </w:tcBorders>
            <w:shd w:val="clear" w:color="auto" w:fill="auto"/>
            <w:vAlign w:val="center"/>
            <w:hideMark/>
          </w:tcPr>
          <w:p w14:paraId="712959E3"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5A6A50AD" w14:textId="77777777" w:rsidR="00CB1C2F" w:rsidRPr="00CB1C2F" w:rsidRDefault="00CB1C2F" w:rsidP="00CB1C2F">
            <w:pPr>
              <w:jc w:val="center"/>
              <w:rPr>
                <w:sz w:val="12"/>
                <w:szCs w:val="12"/>
              </w:rPr>
            </w:pPr>
            <w:r w:rsidRPr="00CB1C2F">
              <w:rPr>
                <w:sz w:val="12"/>
                <w:szCs w:val="12"/>
              </w:rPr>
              <w:t>01</w:t>
            </w:r>
          </w:p>
        </w:tc>
        <w:tc>
          <w:tcPr>
            <w:tcW w:w="193" w:type="pct"/>
            <w:tcBorders>
              <w:top w:val="nil"/>
              <w:left w:val="nil"/>
              <w:bottom w:val="single" w:sz="4" w:space="0" w:color="000000"/>
              <w:right w:val="single" w:sz="4" w:space="0" w:color="000000"/>
            </w:tcBorders>
            <w:shd w:val="clear" w:color="auto" w:fill="auto"/>
            <w:vAlign w:val="center"/>
            <w:hideMark/>
          </w:tcPr>
          <w:p w14:paraId="3BA5D663" w14:textId="77777777" w:rsidR="00CB1C2F" w:rsidRPr="00CB1C2F" w:rsidRDefault="00CB1C2F" w:rsidP="00CB1C2F">
            <w:pPr>
              <w:jc w:val="center"/>
              <w:rPr>
                <w:sz w:val="12"/>
                <w:szCs w:val="12"/>
              </w:rPr>
            </w:pPr>
            <w:r w:rsidRPr="00CB1C2F">
              <w:rPr>
                <w:sz w:val="12"/>
                <w:szCs w:val="12"/>
              </w:rPr>
              <w:t>13</w:t>
            </w:r>
          </w:p>
        </w:tc>
        <w:tc>
          <w:tcPr>
            <w:tcW w:w="563" w:type="pct"/>
            <w:tcBorders>
              <w:top w:val="nil"/>
              <w:left w:val="nil"/>
              <w:bottom w:val="single" w:sz="4" w:space="0" w:color="000000"/>
              <w:right w:val="single" w:sz="4" w:space="0" w:color="000000"/>
            </w:tcBorders>
            <w:shd w:val="clear" w:color="auto" w:fill="auto"/>
            <w:vAlign w:val="center"/>
            <w:hideMark/>
          </w:tcPr>
          <w:p w14:paraId="641E7020" w14:textId="77777777" w:rsidR="00CB1C2F" w:rsidRPr="00CB1C2F" w:rsidRDefault="00CB1C2F" w:rsidP="00CB1C2F">
            <w:pPr>
              <w:jc w:val="center"/>
              <w:rPr>
                <w:sz w:val="12"/>
                <w:szCs w:val="12"/>
              </w:rPr>
            </w:pPr>
            <w:r w:rsidRPr="00CB1C2F">
              <w:rPr>
                <w:sz w:val="12"/>
                <w:szCs w:val="12"/>
              </w:rPr>
              <w:t>30 0 00 00000</w:t>
            </w:r>
          </w:p>
        </w:tc>
        <w:tc>
          <w:tcPr>
            <w:tcW w:w="193" w:type="pct"/>
            <w:tcBorders>
              <w:top w:val="nil"/>
              <w:left w:val="nil"/>
              <w:bottom w:val="single" w:sz="4" w:space="0" w:color="000000"/>
              <w:right w:val="single" w:sz="4" w:space="0" w:color="000000"/>
            </w:tcBorders>
            <w:shd w:val="clear" w:color="auto" w:fill="auto"/>
            <w:vAlign w:val="center"/>
            <w:hideMark/>
          </w:tcPr>
          <w:p w14:paraId="7EC0657F" w14:textId="77777777" w:rsidR="00CB1C2F" w:rsidRPr="00CB1C2F" w:rsidRDefault="00CB1C2F" w:rsidP="00CB1C2F">
            <w:pPr>
              <w:jc w:val="center"/>
              <w:rPr>
                <w:sz w:val="12"/>
                <w:szCs w:val="12"/>
              </w:rPr>
            </w:pPr>
            <w:r w:rsidRPr="00CB1C2F">
              <w:rPr>
                <w:sz w:val="12"/>
                <w:szCs w:val="12"/>
              </w:rPr>
              <w:t>244</w:t>
            </w:r>
          </w:p>
        </w:tc>
        <w:tc>
          <w:tcPr>
            <w:tcW w:w="615" w:type="pct"/>
            <w:tcBorders>
              <w:top w:val="nil"/>
              <w:left w:val="nil"/>
              <w:bottom w:val="single" w:sz="4" w:space="0" w:color="000000"/>
              <w:right w:val="single" w:sz="4" w:space="0" w:color="000000"/>
            </w:tcBorders>
            <w:shd w:val="clear" w:color="auto" w:fill="auto"/>
            <w:vAlign w:val="center"/>
            <w:hideMark/>
          </w:tcPr>
          <w:p w14:paraId="3602AC3A" w14:textId="77777777" w:rsidR="00CB1C2F" w:rsidRPr="00CB1C2F" w:rsidRDefault="00CB1C2F" w:rsidP="00CB1C2F">
            <w:pPr>
              <w:jc w:val="right"/>
              <w:rPr>
                <w:sz w:val="12"/>
                <w:szCs w:val="12"/>
              </w:rPr>
            </w:pPr>
            <w:r w:rsidRPr="00CB1C2F">
              <w:rPr>
                <w:sz w:val="12"/>
                <w:szCs w:val="12"/>
              </w:rPr>
              <w:t>369,5</w:t>
            </w:r>
          </w:p>
        </w:tc>
        <w:tc>
          <w:tcPr>
            <w:tcW w:w="615" w:type="pct"/>
            <w:tcBorders>
              <w:top w:val="nil"/>
              <w:left w:val="nil"/>
              <w:bottom w:val="single" w:sz="4" w:space="0" w:color="000000"/>
              <w:right w:val="single" w:sz="4" w:space="0" w:color="000000"/>
            </w:tcBorders>
            <w:shd w:val="clear" w:color="auto" w:fill="auto"/>
            <w:vAlign w:val="center"/>
            <w:hideMark/>
          </w:tcPr>
          <w:p w14:paraId="1F9606E9" w14:textId="77777777" w:rsidR="00CB1C2F" w:rsidRPr="00CB1C2F" w:rsidRDefault="00CB1C2F" w:rsidP="00CB1C2F">
            <w:pPr>
              <w:jc w:val="right"/>
              <w:rPr>
                <w:sz w:val="12"/>
                <w:szCs w:val="12"/>
              </w:rPr>
            </w:pPr>
            <w:r w:rsidRPr="00CB1C2F">
              <w:rPr>
                <w:sz w:val="12"/>
                <w:szCs w:val="12"/>
              </w:rPr>
              <w:t> </w:t>
            </w:r>
          </w:p>
        </w:tc>
        <w:tc>
          <w:tcPr>
            <w:tcW w:w="615" w:type="pct"/>
            <w:tcBorders>
              <w:top w:val="nil"/>
              <w:left w:val="nil"/>
              <w:bottom w:val="single" w:sz="4" w:space="0" w:color="000000"/>
              <w:right w:val="single" w:sz="4" w:space="0" w:color="000000"/>
            </w:tcBorders>
            <w:shd w:val="clear" w:color="auto" w:fill="auto"/>
            <w:vAlign w:val="center"/>
            <w:hideMark/>
          </w:tcPr>
          <w:p w14:paraId="5993EA51" w14:textId="77777777" w:rsidR="00CB1C2F" w:rsidRPr="00CB1C2F" w:rsidRDefault="00CB1C2F" w:rsidP="00CB1C2F">
            <w:pPr>
              <w:jc w:val="right"/>
              <w:rPr>
                <w:sz w:val="12"/>
                <w:szCs w:val="12"/>
              </w:rPr>
            </w:pPr>
            <w:r w:rsidRPr="00CB1C2F">
              <w:rPr>
                <w:sz w:val="12"/>
                <w:szCs w:val="12"/>
              </w:rPr>
              <w:t> </w:t>
            </w:r>
          </w:p>
        </w:tc>
      </w:tr>
      <w:tr w:rsidR="00CB1C2F" w:rsidRPr="00CB1C2F" w14:paraId="5A2FF082"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FFFFFF" w:fill="FFFFFF"/>
            <w:vAlign w:val="center"/>
            <w:hideMark/>
          </w:tcPr>
          <w:p w14:paraId="478C6627" w14:textId="77777777" w:rsidR="00CB1C2F" w:rsidRPr="00CB1C2F" w:rsidRDefault="00CB1C2F" w:rsidP="00CB1C2F">
            <w:pPr>
              <w:rPr>
                <w:sz w:val="12"/>
                <w:szCs w:val="12"/>
              </w:rPr>
            </w:pPr>
            <w:r w:rsidRPr="00CB1C2F">
              <w:rPr>
                <w:sz w:val="12"/>
                <w:szCs w:val="12"/>
              </w:rPr>
              <w:t>Непрограммные направления деятельности</w:t>
            </w:r>
          </w:p>
        </w:tc>
        <w:tc>
          <w:tcPr>
            <w:tcW w:w="237" w:type="pct"/>
            <w:tcBorders>
              <w:top w:val="nil"/>
              <w:left w:val="nil"/>
              <w:bottom w:val="single" w:sz="4" w:space="0" w:color="000000"/>
              <w:right w:val="single" w:sz="4" w:space="0" w:color="000000"/>
            </w:tcBorders>
            <w:shd w:val="clear" w:color="FFFFFF" w:fill="FFFFFF"/>
            <w:vAlign w:val="center"/>
            <w:hideMark/>
          </w:tcPr>
          <w:p w14:paraId="7037B1EB"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23B176B7" w14:textId="77777777" w:rsidR="00CB1C2F" w:rsidRPr="00CB1C2F" w:rsidRDefault="00CB1C2F" w:rsidP="00CB1C2F">
            <w:pPr>
              <w:jc w:val="center"/>
              <w:rPr>
                <w:sz w:val="12"/>
                <w:szCs w:val="12"/>
              </w:rPr>
            </w:pPr>
            <w:r w:rsidRPr="00CB1C2F">
              <w:rPr>
                <w:sz w:val="12"/>
                <w:szCs w:val="12"/>
              </w:rPr>
              <w:t>01</w:t>
            </w:r>
          </w:p>
        </w:tc>
        <w:tc>
          <w:tcPr>
            <w:tcW w:w="193" w:type="pct"/>
            <w:tcBorders>
              <w:top w:val="nil"/>
              <w:left w:val="nil"/>
              <w:bottom w:val="single" w:sz="4" w:space="0" w:color="000000"/>
              <w:right w:val="single" w:sz="4" w:space="0" w:color="000000"/>
            </w:tcBorders>
            <w:shd w:val="clear" w:color="auto" w:fill="auto"/>
            <w:vAlign w:val="center"/>
            <w:hideMark/>
          </w:tcPr>
          <w:p w14:paraId="6A240526" w14:textId="77777777" w:rsidR="00CB1C2F" w:rsidRPr="00CB1C2F" w:rsidRDefault="00CB1C2F" w:rsidP="00CB1C2F">
            <w:pPr>
              <w:jc w:val="center"/>
              <w:rPr>
                <w:sz w:val="12"/>
                <w:szCs w:val="12"/>
              </w:rPr>
            </w:pPr>
            <w:r w:rsidRPr="00CB1C2F">
              <w:rPr>
                <w:sz w:val="12"/>
                <w:szCs w:val="12"/>
              </w:rPr>
              <w:t>13</w:t>
            </w:r>
          </w:p>
        </w:tc>
        <w:tc>
          <w:tcPr>
            <w:tcW w:w="563" w:type="pct"/>
            <w:tcBorders>
              <w:top w:val="nil"/>
              <w:left w:val="nil"/>
              <w:bottom w:val="single" w:sz="4" w:space="0" w:color="000000"/>
              <w:right w:val="single" w:sz="4" w:space="0" w:color="000000"/>
            </w:tcBorders>
            <w:shd w:val="clear" w:color="FFFFFF" w:fill="FFFFFF"/>
            <w:vAlign w:val="center"/>
            <w:hideMark/>
          </w:tcPr>
          <w:p w14:paraId="02E66544" w14:textId="77777777" w:rsidR="00CB1C2F" w:rsidRPr="00CB1C2F" w:rsidRDefault="00CB1C2F" w:rsidP="00CB1C2F">
            <w:pPr>
              <w:jc w:val="center"/>
              <w:rPr>
                <w:sz w:val="12"/>
                <w:szCs w:val="12"/>
              </w:rPr>
            </w:pPr>
            <w:r w:rsidRPr="00CB1C2F">
              <w:rPr>
                <w:sz w:val="12"/>
                <w:szCs w:val="12"/>
              </w:rPr>
              <w:t>99 0 00 00000</w:t>
            </w:r>
          </w:p>
        </w:tc>
        <w:tc>
          <w:tcPr>
            <w:tcW w:w="193" w:type="pct"/>
            <w:tcBorders>
              <w:top w:val="nil"/>
              <w:left w:val="nil"/>
              <w:bottom w:val="single" w:sz="4" w:space="0" w:color="000000"/>
              <w:right w:val="single" w:sz="4" w:space="0" w:color="000000"/>
            </w:tcBorders>
            <w:shd w:val="clear" w:color="FFFFFF" w:fill="FFFFFF"/>
            <w:vAlign w:val="center"/>
            <w:hideMark/>
          </w:tcPr>
          <w:p w14:paraId="5BC788BD" w14:textId="77777777" w:rsidR="00CB1C2F" w:rsidRPr="00CB1C2F" w:rsidRDefault="00CB1C2F" w:rsidP="00CB1C2F">
            <w:pPr>
              <w:jc w:val="center"/>
              <w:rPr>
                <w:b/>
                <w:bCs/>
                <w:sz w:val="12"/>
                <w:szCs w:val="12"/>
              </w:rPr>
            </w:pPr>
            <w:r w:rsidRPr="00CB1C2F">
              <w:rPr>
                <w:b/>
                <w:bCs/>
                <w:sz w:val="12"/>
                <w:szCs w:val="12"/>
              </w:rPr>
              <w:t> </w:t>
            </w:r>
          </w:p>
        </w:tc>
        <w:tc>
          <w:tcPr>
            <w:tcW w:w="615" w:type="pct"/>
            <w:tcBorders>
              <w:top w:val="nil"/>
              <w:left w:val="nil"/>
              <w:bottom w:val="single" w:sz="4" w:space="0" w:color="000000"/>
              <w:right w:val="single" w:sz="4" w:space="0" w:color="000000"/>
            </w:tcBorders>
            <w:shd w:val="clear" w:color="FFFFFF" w:fill="FFFFFF"/>
            <w:vAlign w:val="center"/>
            <w:hideMark/>
          </w:tcPr>
          <w:p w14:paraId="10D5ACDB" w14:textId="77777777" w:rsidR="00CB1C2F" w:rsidRPr="00CB1C2F" w:rsidRDefault="00CB1C2F" w:rsidP="00CB1C2F">
            <w:pPr>
              <w:jc w:val="right"/>
              <w:rPr>
                <w:sz w:val="12"/>
                <w:szCs w:val="12"/>
              </w:rPr>
            </w:pPr>
            <w:r w:rsidRPr="00CB1C2F">
              <w:rPr>
                <w:sz w:val="12"/>
                <w:szCs w:val="12"/>
              </w:rPr>
              <w:t>597,3</w:t>
            </w:r>
          </w:p>
        </w:tc>
        <w:tc>
          <w:tcPr>
            <w:tcW w:w="615" w:type="pct"/>
            <w:tcBorders>
              <w:top w:val="nil"/>
              <w:left w:val="nil"/>
              <w:bottom w:val="single" w:sz="4" w:space="0" w:color="000000"/>
              <w:right w:val="single" w:sz="4" w:space="0" w:color="000000"/>
            </w:tcBorders>
            <w:shd w:val="clear" w:color="FFFFFF" w:fill="FFFFFF"/>
            <w:vAlign w:val="center"/>
            <w:hideMark/>
          </w:tcPr>
          <w:p w14:paraId="70551124" w14:textId="77777777" w:rsidR="00CB1C2F" w:rsidRPr="00CB1C2F" w:rsidRDefault="00CB1C2F" w:rsidP="00CB1C2F">
            <w:pPr>
              <w:jc w:val="right"/>
              <w:rPr>
                <w:sz w:val="12"/>
                <w:szCs w:val="12"/>
              </w:rPr>
            </w:pPr>
            <w:r w:rsidRPr="00CB1C2F">
              <w:rPr>
                <w:sz w:val="12"/>
                <w:szCs w:val="12"/>
              </w:rPr>
              <w:t>77,5</w:t>
            </w:r>
          </w:p>
        </w:tc>
        <w:tc>
          <w:tcPr>
            <w:tcW w:w="615" w:type="pct"/>
            <w:tcBorders>
              <w:top w:val="nil"/>
              <w:left w:val="nil"/>
              <w:bottom w:val="single" w:sz="4" w:space="0" w:color="000000"/>
              <w:right w:val="single" w:sz="4" w:space="0" w:color="000000"/>
            </w:tcBorders>
            <w:shd w:val="clear" w:color="FFFFFF" w:fill="FFFFFF"/>
            <w:vAlign w:val="center"/>
            <w:hideMark/>
          </w:tcPr>
          <w:p w14:paraId="0A7F8C24" w14:textId="77777777" w:rsidR="00CB1C2F" w:rsidRPr="00CB1C2F" w:rsidRDefault="00CB1C2F" w:rsidP="00CB1C2F">
            <w:pPr>
              <w:jc w:val="right"/>
              <w:rPr>
                <w:sz w:val="12"/>
                <w:szCs w:val="12"/>
              </w:rPr>
            </w:pPr>
            <w:r w:rsidRPr="00CB1C2F">
              <w:rPr>
                <w:sz w:val="12"/>
                <w:szCs w:val="12"/>
              </w:rPr>
              <w:t>77,5</w:t>
            </w:r>
          </w:p>
        </w:tc>
      </w:tr>
      <w:tr w:rsidR="00CB1C2F" w:rsidRPr="00CB1C2F" w14:paraId="5A6D461A"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7C2A843D" w14:textId="77777777" w:rsidR="00CB1C2F" w:rsidRPr="00CB1C2F" w:rsidRDefault="00CB1C2F" w:rsidP="00CB1C2F">
            <w:pPr>
              <w:rPr>
                <w:sz w:val="12"/>
                <w:szCs w:val="12"/>
              </w:rPr>
            </w:pPr>
            <w:r w:rsidRPr="00CB1C2F">
              <w:rPr>
                <w:sz w:val="12"/>
                <w:szCs w:val="12"/>
              </w:rPr>
              <w:t>Кадастровые работы по формированию земельных участков</w:t>
            </w:r>
          </w:p>
        </w:tc>
        <w:tc>
          <w:tcPr>
            <w:tcW w:w="237" w:type="pct"/>
            <w:tcBorders>
              <w:top w:val="nil"/>
              <w:left w:val="nil"/>
              <w:bottom w:val="single" w:sz="4" w:space="0" w:color="000000"/>
              <w:right w:val="single" w:sz="4" w:space="0" w:color="000000"/>
            </w:tcBorders>
            <w:shd w:val="clear" w:color="auto" w:fill="auto"/>
            <w:vAlign w:val="center"/>
            <w:hideMark/>
          </w:tcPr>
          <w:p w14:paraId="06201046"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171D0780" w14:textId="77777777" w:rsidR="00CB1C2F" w:rsidRPr="00CB1C2F" w:rsidRDefault="00CB1C2F" w:rsidP="00CB1C2F">
            <w:pPr>
              <w:jc w:val="center"/>
              <w:rPr>
                <w:sz w:val="12"/>
                <w:szCs w:val="12"/>
              </w:rPr>
            </w:pPr>
            <w:r w:rsidRPr="00CB1C2F">
              <w:rPr>
                <w:sz w:val="12"/>
                <w:szCs w:val="12"/>
              </w:rPr>
              <w:t>01</w:t>
            </w:r>
          </w:p>
        </w:tc>
        <w:tc>
          <w:tcPr>
            <w:tcW w:w="193" w:type="pct"/>
            <w:tcBorders>
              <w:top w:val="nil"/>
              <w:left w:val="nil"/>
              <w:bottom w:val="single" w:sz="4" w:space="0" w:color="000000"/>
              <w:right w:val="single" w:sz="4" w:space="0" w:color="000000"/>
            </w:tcBorders>
            <w:shd w:val="clear" w:color="auto" w:fill="auto"/>
            <w:vAlign w:val="center"/>
            <w:hideMark/>
          </w:tcPr>
          <w:p w14:paraId="4FB58A92" w14:textId="77777777" w:rsidR="00CB1C2F" w:rsidRPr="00CB1C2F" w:rsidRDefault="00CB1C2F" w:rsidP="00CB1C2F">
            <w:pPr>
              <w:jc w:val="center"/>
              <w:rPr>
                <w:sz w:val="12"/>
                <w:szCs w:val="12"/>
              </w:rPr>
            </w:pPr>
            <w:r w:rsidRPr="00CB1C2F">
              <w:rPr>
                <w:sz w:val="12"/>
                <w:szCs w:val="12"/>
              </w:rPr>
              <w:t>13</w:t>
            </w:r>
          </w:p>
        </w:tc>
        <w:tc>
          <w:tcPr>
            <w:tcW w:w="563" w:type="pct"/>
            <w:tcBorders>
              <w:top w:val="nil"/>
              <w:left w:val="nil"/>
              <w:bottom w:val="single" w:sz="4" w:space="0" w:color="000000"/>
              <w:right w:val="single" w:sz="4" w:space="0" w:color="000000"/>
            </w:tcBorders>
            <w:shd w:val="clear" w:color="auto" w:fill="auto"/>
            <w:vAlign w:val="center"/>
            <w:hideMark/>
          </w:tcPr>
          <w:p w14:paraId="0291F16A" w14:textId="77777777" w:rsidR="00CB1C2F" w:rsidRPr="00CB1C2F" w:rsidRDefault="00CB1C2F" w:rsidP="00CB1C2F">
            <w:pPr>
              <w:jc w:val="center"/>
              <w:rPr>
                <w:sz w:val="12"/>
                <w:szCs w:val="12"/>
              </w:rPr>
            </w:pPr>
            <w:r w:rsidRPr="00CB1C2F">
              <w:rPr>
                <w:sz w:val="12"/>
                <w:szCs w:val="12"/>
              </w:rPr>
              <w:t>99 0 00 00240</w:t>
            </w:r>
          </w:p>
        </w:tc>
        <w:tc>
          <w:tcPr>
            <w:tcW w:w="193" w:type="pct"/>
            <w:tcBorders>
              <w:top w:val="nil"/>
              <w:left w:val="nil"/>
              <w:bottom w:val="single" w:sz="4" w:space="0" w:color="000000"/>
              <w:right w:val="single" w:sz="4" w:space="0" w:color="000000"/>
            </w:tcBorders>
            <w:shd w:val="clear" w:color="auto" w:fill="auto"/>
            <w:vAlign w:val="center"/>
            <w:hideMark/>
          </w:tcPr>
          <w:p w14:paraId="33E711FA" w14:textId="77777777" w:rsidR="00CB1C2F" w:rsidRPr="00CB1C2F" w:rsidRDefault="00CB1C2F" w:rsidP="00CB1C2F">
            <w:pPr>
              <w:jc w:val="center"/>
              <w:rPr>
                <w:b/>
                <w:bCs/>
                <w:sz w:val="12"/>
                <w:szCs w:val="12"/>
              </w:rPr>
            </w:pPr>
            <w:r w:rsidRPr="00CB1C2F">
              <w:rPr>
                <w:b/>
                <w:bCs/>
                <w:sz w:val="12"/>
                <w:szCs w:val="12"/>
              </w:rPr>
              <w:t> </w:t>
            </w:r>
          </w:p>
        </w:tc>
        <w:tc>
          <w:tcPr>
            <w:tcW w:w="615" w:type="pct"/>
            <w:tcBorders>
              <w:top w:val="nil"/>
              <w:left w:val="nil"/>
              <w:bottom w:val="single" w:sz="4" w:space="0" w:color="000000"/>
              <w:right w:val="single" w:sz="4" w:space="0" w:color="000000"/>
            </w:tcBorders>
            <w:shd w:val="clear" w:color="auto" w:fill="auto"/>
            <w:vAlign w:val="center"/>
            <w:hideMark/>
          </w:tcPr>
          <w:p w14:paraId="42A96C94" w14:textId="77777777" w:rsidR="00CB1C2F" w:rsidRPr="00CB1C2F" w:rsidRDefault="00CB1C2F" w:rsidP="00CB1C2F">
            <w:pPr>
              <w:jc w:val="right"/>
              <w:rPr>
                <w:sz w:val="12"/>
                <w:szCs w:val="12"/>
              </w:rPr>
            </w:pPr>
            <w:r w:rsidRPr="00CB1C2F">
              <w:rPr>
                <w:sz w:val="12"/>
                <w:szCs w:val="12"/>
              </w:rPr>
              <w:t>10,0</w:t>
            </w:r>
          </w:p>
        </w:tc>
        <w:tc>
          <w:tcPr>
            <w:tcW w:w="615" w:type="pct"/>
            <w:tcBorders>
              <w:top w:val="nil"/>
              <w:left w:val="nil"/>
              <w:bottom w:val="single" w:sz="4" w:space="0" w:color="000000"/>
              <w:right w:val="single" w:sz="4" w:space="0" w:color="000000"/>
            </w:tcBorders>
            <w:shd w:val="clear" w:color="auto" w:fill="auto"/>
            <w:vAlign w:val="center"/>
            <w:hideMark/>
          </w:tcPr>
          <w:p w14:paraId="78B7428D" w14:textId="77777777" w:rsidR="00CB1C2F" w:rsidRPr="00CB1C2F" w:rsidRDefault="00CB1C2F" w:rsidP="00CB1C2F">
            <w:pPr>
              <w:jc w:val="right"/>
              <w:rPr>
                <w:sz w:val="12"/>
                <w:szCs w:val="12"/>
              </w:rPr>
            </w:pPr>
            <w:r w:rsidRPr="00CB1C2F">
              <w:rPr>
                <w:sz w:val="12"/>
                <w:szCs w:val="12"/>
              </w:rPr>
              <w:t> </w:t>
            </w:r>
          </w:p>
        </w:tc>
        <w:tc>
          <w:tcPr>
            <w:tcW w:w="615" w:type="pct"/>
            <w:tcBorders>
              <w:top w:val="nil"/>
              <w:left w:val="nil"/>
              <w:bottom w:val="single" w:sz="4" w:space="0" w:color="000000"/>
              <w:right w:val="single" w:sz="4" w:space="0" w:color="000000"/>
            </w:tcBorders>
            <w:shd w:val="clear" w:color="auto" w:fill="auto"/>
            <w:vAlign w:val="center"/>
            <w:hideMark/>
          </w:tcPr>
          <w:p w14:paraId="298124CB" w14:textId="77777777" w:rsidR="00CB1C2F" w:rsidRPr="00CB1C2F" w:rsidRDefault="00CB1C2F" w:rsidP="00CB1C2F">
            <w:pPr>
              <w:jc w:val="right"/>
              <w:rPr>
                <w:sz w:val="12"/>
                <w:szCs w:val="12"/>
              </w:rPr>
            </w:pPr>
            <w:r w:rsidRPr="00CB1C2F">
              <w:rPr>
                <w:sz w:val="12"/>
                <w:szCs w:val="12"/>
              </w:rPr>
              <w:t> </w:t>
            </w:r>
          </w:p>
        </w:tc>
      </w:tr>
      <w:tr w:rsidR="00CB1C2F" w:rsidRPr="00CB1C2F" w14:paraId="5A7005C3"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2D2742CA" w14:textId="77777777" w:rsidR="00CB1C2F" w:rsidRPr="00CB1C2F" w:rsidRDefault="00CB1C2F" w:rsidP="00CB1C2F">
            <w:pPr>
              <w:rPr>
                <w:sz w:val="12"/>
                <w:szCs w:val="12"/>
              </w:rPr>
            </w:pPr>
            <w:r w:rsidRPr="00CB1C2F">
              <w:rPr>
                <w:sz w:val="12"/>
                <w:szCs w:val="12"/>
              </w:rPr>
              <w:t>Закупка товаров, работ и услуг для обеспечения государственных (муниципальных) нужд</w:t>
            </w:r>
          </w:p>
        </w:tc>
        <w:tc>
          <w:tcPr>
            <w:tcW w:w="237" w:type="pct"/>
            <w:tcBorders>
              <w:top w:val="nil"/>
              <w:left w:val="nil"/>
              <w:bottom w:val="single" w:sz="4" w:space="0" w:color="000000"/>
              <w:right w:val="single" w:sz="4" w:space="0" w:color="000000"/>
            </w:tcBorders>
            <w:shd w:val="clear" w:color="auto" w:fill="auto"/>
            <w:vAlign w:val="center"/>
            <w:hideMark/>
          </w:tcPr>
          <w:p w14:paraId="563A1613"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0D6DB6D0" w14:textId="77777777" w:rsidR="00CB1C2F" w:rsidRPr="00CB1C2F" w:rsidRDefault="00CB1C2F" w:rsidP="00CB1C2F">
            <w:pPr>
              <w:jc w:val="center"/>
              <w:rPr>
                <w:sz w:val="12"/>
                <w:szCs w:val="12"/>
              </w:rPr>
            </w:pPr>
            <w:r w:rsidRPr="00CB1C2F">
              <w:rPr>
                <w:sz w:val="12"/>
                <w:szCs w:val="12"/>
              </w:rPr>
              <w:t>01</w:t>
            </w:r>
          </w:p>
        </w:tc>
        <w:tc>
          <w:tcPr>
            <w:tcW w:w="193" w:type="pct"/>
            <w:tcBorders>
              <w:top w:val="nil"/>
              <w:left w:val="nil"/>
              <w:bottom w:val="single" w:sz="4" w:space="0" w:color="000000"/>
              <w:right w:val="single" w:sz="4" w:space="0" w:color="000000"/>
            </w:tcBorders>
            <w:shd w:val="clear" w:color="auto" w:fill="auto"/>
            <w:vAlign w:val="center"/>
            <w:hideMark/>
          </w:tcPr>
          <w:p w14:paraId="450B1038" w14:textId="77777777" w:rsidR="00CB1C2F" w:rsidRPr="00CB1C2F" w:rsidRDefault="00CB1C2F" w:rsidP="00CB1C2F">
            <w:pPr>
              <w:jc w:val="center"/>
              <w:rPr>
                <w:sz w:val="12"/>
                <w:szCs w:val="12"/>
              </w:rPr>
            </w:pPr>
            <w:r w:rsidRPr="00CB1C2F">
              <w:rPr>
                <w:sz w:val="12"/>
                <w:szCs w:val="12"/>
              </w:rPr>
              <w:t>13</w:t>
            </w:r>
          </w:p>
        </w:tc>
        <w:tc>
          <w:tcPr>
            <w:tcW w:w="563" w:type="pct"/>
            <w:tcBorders>
              <w:top w:val="nil"/>
              <w:left w:val="nil"/>
              <w:bottom w:val="single" w:sz="4" w:space="0" w:color="000000"/>
              <w:right w:val="single" w:sz="4" w:space="0" w:color="000000"/>
            </w:tcBorders>
            <w:shd w:val="clear" w:color="auto" w:fill="auto"/>
            <w:vAlign w:val="center"/>
            <w:hideMark/>
          </w:tcPr>
          <w:p w14:paraId="547A1932" w14:textId="77777777" w:rsidR="00CB1C2F" w:rsidRPr="00CB1C2F" w:rsidRDefault="00CB1C2F" w:rsidP="00CB1C2F">
            <w:pPr>
              <w:jc w:val="center"/>
              <w:rPr>
                <w:sz w:val="12"/>
                <w:szCs w:val="12"/>
              </w:rPr>
            </w:pPr>
            <w:r w:rsidRPr="00CB1C2F">
              <w:rPr>
                <w:sz w:val="12"/>
                <w:szCs w:val="12"/>
              </w:rPr>
              <w:t>99 0 00 00240</w:t>
            </w:r>
          </w:p>
        </w:tc>
        <w:tc>
          <w:tcPr>
            <w:tcW w:w="193" w:type="pct"/>
            <w:tcBorders>
              <w:top w:val="nil"/>
              <w:left w:val="nil"/>
              <w:bottom w:val="single" w:sz="4" w:space="0" w:color="000000"/>
              <w:right w:val="single" w:sz="4" w:space="0" w:color="000000"/>
            </w:tcBorders>
            <w:shd w:val="clear" w:color="auto" w:fill="auto"/>
            <w:vAlign w:val="center"/>
            <w:hideMark/>
          </w:tcPr>
          <w:p w14:paraId="6B257FBC" w14:textId="77777777" w:rsidR="00CB1C2F" w:rsidRPr="00CB1C2F" w:rsidRDefault="00CB1C2F" w:rsidP="00CB1C2F">
            <w:pPr>
              <w:jc w:val="center"/>
              <w:rPr>
                <w:sz w:val="12"/>
                <w:szCs w:val="12"/>
              </w:rPr>
            </w:pPr>
            <w:r w:rsidRPr="00CB1C2F">
              <w:rPr>
                <w:sz w:val="12"/>
                <w:szCs w:val="12"/>
              </w:rPr>
              <w:t>200</w:t>
            </w:r>
          </w:p>
        </w:tc>
        <w:tc>
          <w:tcPr>
            <w:tcW w:w="615" w:type="pct"/>
            <w:tcBorders>
              <w:top w:val="nil"/>
              <w:left w:val="nil"/>
              <w:bottom w:val="single" w:sz="4" w:space="0" w:color="000000"/>
              <w:right w:val="single" w:sz="4" w:space="0" w:color="000000"/>
            </w:tcBorders>
            <w:shd w:val="clear" w:color="auto" w:fill="auto"/>
            <w:vAlign w:val="center"/>
            <w:hideMark/>
          </w:tcPr>
          <w:p w14:paraId="18A230B5" w14:textId="77777777" w:rsidR="00CB1C2F" w:rsidRPr="00CB1C2F" w:rsidRDefault="00CB1C2F" w:rsidP="00CB1C2F">
            <w:pPr>
              <w:jc w:val="right"/>
              <w:rPr>
                <w:sz w:val="12"/>
                <w:szCs w:val="12"/>
              </w:rPr>
            </w:pPr>
            <w:r w:rsidRPr="00CB1C2F">
              <w:rPr>
                <w:sz w:val="12"/>
                <w:szCs w:val="12"/>
              </w:rPr>
              <w:t>10,0</w:t>
            </w:r>
          </w:p>
        </w:tc>
        <w:tc>
          <w:tcPr>
            <w:tcW w:w="615" w:type="pct"/>
            <w:tcBorders>
              <w:top w:val="nil"/>
              <w:left w:val="nil"/>
              <w:bottom w:val="single" w:sz="4" w:space="0" w:color="000000"/>
              <w:right w:val="single" w:sz="4" w:space="0" w:color="000000"/>
            </w:tcBorders>
            <w:shd w:val="clear" w:color="auto" w:fill="auto"/>
            <w:vAlign w:val="center"/>
            <w:hideMark/>
          </w:tcPr>
          <w:p w14:paraId="21334854" w14:textId="77777777" w:rsidR="00CB1C2F" w:rsidRPr="00CB1C2F" w:rsidRDefault="00CB1C2F" w:rsidP="00CB1C2F">
            <w:pPr>
              <w:jc w:val="right"/>
              <w:rPr>
                <w:sz w:val="12"/>
                <w:szCs w:val="12"/>
              </w:rPr>
            </w:pPr>
            <w:r w:rsidRPr="00CB1C2F">
              <w:rPr>
                <w:sz w:val="12"/>
                <w:szCs w:val="12"/>
              </w:rPr>
              <w:t> </w:t>
            </w:r>
          </w:p>
        </w:tc>
        <w:tc>
          <w:tcPr>
            <w:tcW w:w="615" w:type="pct"/>
            <w:tcBorders>
              <w:top w:val="nil"/>
              <w:left w:val="nil"/>
              <w:bottom w:val="single" w:sz="4" w:space="0" w:color="000000"/>
              <w:right w:val="single" w:sz="4" w:space="0" w:color="000000"/>
            </w:tcBorders>
            <w:shd w:val="clear" w:color="auto" w:fill="auto"/>
            <w:vAlign w:val="center"/>
            <w:hideMark/>
          </w:tcPr>
          <w:p w14:paraId="476A7750" w14:textId="77777777" w:rsidR="00CB1C2F" w:rsidRPr="00CB1C2F" w:rsidRDefault="00CB1C2F" w:rsidP="00CB1C2F">
            <w:pPr>
              <w:jc w:val="right"/>
              <w:rPr>
                <w:sz w:val="12"/>
                <w:szCs w:val="12"/>
              </w:rPr>
            </w:pPr>
            <w:r w:rsidRPr="00CB1C2F">
              <w:rPr>
                <w:sz w:val="12"/>
                <w:szCs w:val="12"/>
              </w:rPr>
              <w:t> </w:t>
            </w:r>
          </w:p>
        </w:tc>
      </w:tr>
      <w:tr w:rsidR="00CB1C2F" w:rsidRPr="00CB1C2F" w14:paraId="49429496"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1699F18B" w14:textId="77777777" w:rsidR="00CB1C2F" w:rsidRPr="00CB1C2F" w:rsidRDefault="00CB1C2F" w:rsidP="00CB1C2F">
            <w:pPr>
              <w:rPr>
                <w:sz w:val="12"/>
                <w:szCs w:val="12"/>
              </w:rPr>
            </w:pPr>
            <w:r w:rsidRPr="00CB1C2F">
              <w:rPr>
                <w:sz w:val="12"/>
                <w:szCs w:val="12"/>
              </w:rPr>
              <w:t>Иные закупки товаров, работ и услуг для обеспечения государственных (муниципальных) нужд</w:t>
            </w:r>
          </w:p>
        </w:tc>
        <w:tc>
          <w:tcPr>
            <w:tcW w:w="237" w:type="pct"/>
            <w:tcBorders>
              <w:top w:val="nil"/>
              <w:left w:val="nil"/>
              <w:bottom w:val="single" w:sz="4" w:space="0" w:color="000000"/>
              <w:right w:val="single" w:sz="4" w:space="0" w:color="000000"/>
            </w:tcBorders>
            <w:shd w:val="clear" w:color="auto" w:fill="auto"/>
            <w:vAlign w:val="center"/>
            <w:hideMark/>
          </w:tcPr>
          <w:p w14:paraId="2AD423F6"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27744C44" w14:textId="77777777" w:rsidR="00CB1C2F" w:rsidRPr="00CB1C2F" w:rsidRDefault="00CB1C2F" w:rsidP="00CB1C2F">
            <w:pPr>
              <w:jc w:val="center"/>
              <w:rPr>
                <w:sz w:val="12"/>
                <w:szCs w:val="12"/>
              </w:rPr>
            </w:pPr>
            <w:r w:rsidRPr="00CB1C2F">
              <w:rPr>
                <w:sz w:val="12"/>
                <w:szCs w:val="12"/>
              </w:rPr>
              <w:t>01</w:t>
            </w:r>
          </w:p>
        </w:tc>
        <w:tc>
          <w:tcPr>
            <w:tcW w:w="193" w:type="pct"/>
            <w:tcBorders>
              <w:top w:val="nil"/>
              <w:left w:val="nil"/>
              <w:bottom w:val="single" w:sz="4" w:space="0" w:color="000000"/>
              <w:right w:val="single" w:sz="4" w:space="0" w:color="000000"/>
            </w:tcBorders>
            <w:shd w:val="clear" w:color="auto" w:fill="auto"/>
            <w:vAlign w:val="center"/>
            <w:hideMark/>
          </w:tcPr>
          <w:p w14:paraId="339E9383" w14:textId="77777777" w:rsidR="00CB1C2F" w:rsidRPr="00CB1C2F" w:rsidRDefault="00CB1C2F" w:rsidP="00CB1C2F">
            <w:pPr>
              <w:jc w:val="center"/>
              <w:rPr>
                <w:sz w:val="12"/>
                <w:szCs w:val="12"/>
              </w:rPr>
            </w:pPr>
            <w:r w:rsidRPr="00CB1C2F">
              <w:rPr>
                <w:sz w:val="12"/>
                <w:szCs w:val="12"/>
              </w:rPr>
              <w:t>13</w:t>
            </w:r>
          </w:p>
        </w:tc>
        <w:tc>
          <w:tcPr>
            <w:tcW w:w="563" w:type="pct"/>
            <w:tcBorders>
              <w:top w:val="nil"/>
              <w:left w:val="nil"/>
              <w:bottom w:val="single" w:sz="4" w:space="0" w:color="000000"/>
              <w:right w:val="single" w:sz="4" w:space="0" w:color="000000"/>
            </w:tcBorders>
            <w:shd w:val="clear" w:color="auto" w:fill="auto"/>
            <w:vAlign w:val="center"/>
            <w:hideMark/>
          </w:tcPr>
          <w:p w14:paraId="658DD504" w14:textId="77777777" w:rsidR="00CB1C2F" w:rsidRPr="00CB1C2F" w:rsidRDefault="00CB1C2F" w:rsidP="00CB1C2F">
            <w:pPr>
              <w:jc w:val="center"/>
              <w:rPr>
                <w:sz w:val="12"/>
                <w:szCs w:val="12"/>
              </w:rPr>
            </w:pPr>
            <w:r w:rsidRPr="00CB1C2F">
              <w:rPr>
                <w:sz w:val="12"/>
                <w:szCs w:val="12"/>
              </w:rPr>
              <w:t>99 0 00 00240</w:t>
            </w:r>
          </w:p>
        </w:tc>
        <w:tc>
          <w:tcPr>
            <w:tcW w:w="193" w:type="pct"/>
            <w:tcBorders>
              <w:top w:val="nil"/>
              <w:left w:val="nil"/>
              <w:bottom w:val="single" w:sz="4" w:space="0" w:color="000000"/>
              <w:right w:val="single" w:sz="4" w:space="0" w:color="000000"/>
            </w:tcBorders>
            <w:shd w:val="clear" w:color="auto" w:fill="auto"/>
            <w:vAlign w:val="center"/>
            <w:hideMark/>
          </w:tcPr>
          <w:p w14:paraId="0D31DEC9" w14:textId="77777777" w:rsidR="00CB1C2F" w:rsidRPr="00CB1C2F" w:rsidRDefault="00CB1C2F" w:rsidP="00CB1C2F">
            <w:pPr>
              <w:jc w:val="center"/>
              <w:rPr>
                <w:sz w:val="12"/>
                <w:szCs w:val="12"/>
              </w:rPr>
            </w:pPr>
            <w:r w:rsidRPr="00CB1C2F">
              <w:rPr>
                <w:sz w:val="12"/>
                <w:szCs w:val="12"/>
              </w:rPr>
              <w:t>240</w:t>
            </w:r>
          </w:p>
        </w:tc>
        <w:tc>
          <w:tcPr>
            <w:tcW w:w="615" w:type="pct"/>
            <w:tcBorders>
              <w:top w:val="nil"/>
              <w:left w:val="nil"/>
              <w:bottom w:val="single" w:sz="4" w:space="0" w:color="000000"/>
              <w:right w:val="single" w:sz="4" w:space="0" w:color="000000"/>
            </w:tcBorders>
            <w:shd w:val="clear" w:color="auto" w:fill="auto"/>
            <w:vAlign w:val="center"/>
            <w:hideMark/>
          </w:tcPr>
          <w:p w14:paraId="4D3C80D0" w14:textId="77777777" w:rsidR="00CB1C2F" w:rsidRPr="00CB1C2F" w:rsidRDefault="00CB1C2F" w:rsidP="00CB1C2F">
            <w:pPr>
              <w:jc w:val="right"/>
              <w:rPr>
                <w:sz w:val="12"/>
                <w:szCs w:val="12"/>
              </w:rPr>
            </w:pPr>
            <w:r w:rsidRPr="00CB1C2F">
              <w:rPr>
                <w:sz w:val="12"/>
                <w:szCs w:val="12"/>
              </w:rPr>
              <w:t>10,0</w:t>
            </w:r>
          </w:p>
        </w:tc>
        <w:tc>
          <w:tcPr>
            <w:tcW w:w="615" w:type="pct"/>
            <w:tcBorders>
              <w:top w:val="nil"/>
              <w:left w:val="nil"/>
              <w:bottom w:val="single" w:sz="4" w:space="0" w:color="000000"/>
              <w:right w:val="single" w:sz="4" w:space="0" w:color="000000"/>
            </w:tcBorders>
            <w:shd w:val="clear" w:color="auto" w:fill="auto"/>
            <w:vAlign w:val="center"/>
            <w:hideMark/>
          </w:tcPr>
          <w:p w14:paraId="25268375" w14:textId="77777777" w:rsidR="00CB1C2F" w:rsidRPr="00CB1C2F" w:rsidRDefault="00CB1C2F" w:rsidP="00CB1C2F">
            <w:pPr>
              <w:jc w:val="right"/>
              <w:rPr>
                <w:sz w:val="12"/>
                <w:szCs w:val="12"/>
              </w:rPr>
            </w:pPr>
            <w:r w:rsidRPr="00CB1C2F">
              <w:rPr>
                <w:sz w:val="12"/>
                <w:szCs w:val="12"/>
              </w:rPr>
              <w:t> </w:t>
            </w:r>
          </w:p>
        </w:tc>
        <w:tc>
          <w:tcPr>
            <w:tcW w:w="615" w:type="pct"/>
            <w:tcBorders>
              <w:top w:val="nil"/>
              <w:left w:val="nil"/>
              <w:bottom w:val="single" w:sz="4" w:space="0" w:color="000000"/>
              <w:right w:val="single" w:sz="4" w:space="0" w:color="000000"/>
            </w:tcBorders>
            <w:shd w:val="clear" w:color="auto" w:fill="auto"/>
            <w:vAlign w:val="center"/>
            <w:hideMark/>
          </w:tcPr>
          <w:p w14:paraId="518DD574" w14:textId="77777777" w:rsidR="00CB1C2F" w:rsidRPr="00CB1C2F" w:rsidRDefault="00CB1C2F" w:rsidP="00CB1C2F">
            <w:pPr>
              <w:jc w:val="right"/>
              <w:rPr>
                <w:sz w:val="12"/>
                <w:szCs w:val="12"/>
              </w:rPr>
            </w:pPr>
            <w:r w:rsidRPr="00CB1C2F">
              <w:rPr>
                <w:sz w:val="12"/>
                <w:szCs w:val="12"/>
              </w:rPr>
              <w:t> </w:t>
            </w:r>
          </w:p>
        </w:tc>
      </w:tr>
      <w:tr w:rsidR="00CB1C2F" w:rsidRPr="00CB1C2F" w14:paraId="2CCAACD6"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1A4B2958" w14:textId="77777777" w:rsidR="00CB1C2F" w:rsidRPr="00CB1C2F" w:rsidRDefault="00CB1C2F" w:rsidP="00CB1C2F">
            <w:pPr>
              <w:rPr>
                <w:sz w:val="12"/>
                <w:szCs w:val="12"/>
              </w:rPr>
            </w:pPr>
            <w:r w:rsidRPr="00CB1C2F">
              <w:rPr>
                <w:sz w:val="12"/>
                <w:szCs w:val="12"/>
              </w:rPr>
              <w:t>Прочая закупка товаров, работ и услуг</w:t>
            </w:r>
          </w:p>
        </w:tc>
        <w:tc>
          <w:tcPr>
            <w:tcW w:w="237" w:type="pct"/>
            <w:tcBorders>
              <w:top w:val="nil"/>
              <w:left w:val="nil"/>
              <w:bottom w:val="single" w:sz="4" w:space="0" w:color="000000"/>
              <w:right w:val="single" w:sz="4" w:space="0" w:color="000000"/>
            </w:tcBorders>
            <w:shd w:val="clear" w:color="auto" w:fill="auto"/>
            <w:vAlign w:val="center"/>
            <w:hideMark/>
          </w:tcPr>
          <w:p w14:paraId="507DC931"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049C4DCC" w14:textId="77777777" w:rsidR="00CB1C2F" w:rsidRPr="00CB1C2F" w:rsidRDefault="00CB1C2F" w:rsidP="00CB1C2F">
            <w:pPr>
              <w:jc w:val="center"/>
              <w:rPr>
                <w:sz w:val="12"/>
                <w:szCs w:val="12"/>
              </w:rPr>
            </w:pPr>
            <w:r w:rsidRPr="00CB1C2F">
              <w:rPr>
                <w:sz w:val="12"/>
                <w:szCs w:val="12"/>
              </w:rPr>
              <w:t>01</w:t>
            </w:r>
          </w:p>
        </w:tc>
        <w:tc>
          <w:tcPr>
            <w:tcW w:w="193" w:type="pct"/>
            <w:tcBorders>
              <w:top w:val="nil"/>
              <w:left w:val="nil"/>
              <w:bottom w:val="single" w:sz="4" w:space="0" w:color="000000"/>
              <w:right w:val="single" w:sz="4" w:space="0" w:color="000000"/>
            </w:tcBorders>
            <w:shd w:val="clear" w:color="auto" w:fill="auto"/>
            <w:vAlign w:val="center"/>
            <w:hideMark/>
          </w:tcPr>
          <w:p w14:paraId="7B613B49" w14:textId="77777777" w:rsidR="00CB1C2F" w:rsidRPr="00CB1C2F" w:rsidRDefault="00CB1C2F" w:rsidP="00CB1C2F">
            <w:pPr>
              <w:jc w:val="center"/>
              <w:rPr>
                <w:sz w:val="12"/>
                <w:szCs w:val="12"/>
              </w:rPr>
            </w:pPr>
            <w:r w:rsidRPr="00CB1C2F">
              <w:rPr>
                <w:sz w:val="12"/>
                <w:szCs w:val="12"/>
              </w:rPr>
              <w:t>13</w:t>
            </w:r>
          </w:p>
        </w:tc>
        <w:tc>
          <w:tcPr>
            <w:tcW w:w="563" w:type="pct"/>
            <w:tcBorders>
              <w:top w:val="nil"/>
              <w:left w:val="nil"/>
              <w:bottom w:val="single" w:sz="4" w:space="0" w:color="000000"/>
              <w:right w:val="single" w:sz="4" w:space="0" w:color="000000"/>
            </w:tcBorders>
            <w:shd w:val="clear" w:color="auto" w:fill="auto"/>
            <w:vAlign w:val="center"/>
            <w:hideMark/>
          </w:tcPr>
          <w:p w14:paraId="5C2C57DA" w14:textId="77777777" w:rsidR="00CB1C2F" w:rsidRPr="00CB1C2F" w:rsidRDefault="00CB1C2F" w:rsidP="00CB1C2F">
            <w:pPr>
              <w:jc w:val="center"/>
              <w:rPr>
                <w:sz w:val="12"/>
                <w:szCs w:val="12"/>
              </w:rPr>
            </w:pPr>
            <w:r w:rsidRPr="00CB1C2F">
              <w:rPr>
                <w:sz w:val="12"/>
                <w:szCs w:val="12"/>
              </w:rPr>
              <w:t>99 0 00 00240</w:t>
            </w:r>
          </w:p>
        </w:tc>
        <w:tc>
          <w:tcPr>
            <w:tcW w:w="193" w:type="pct"/>
            <w:tcBorders>
              <w:top w:val="nil"/>
              <w:left w:val="nil"/>
              <w:bottom w:val="single" w:sz="4" w:space="0" w:color="000000"/>
              <w:right w:val="single" w:sz="4" w:space="0" w:color="000000"/>
            </w:tcBorders>
            <w:shd w:val="clear" w:color="auto" w:fill="auto"/>
            <w:vAlign w:val="center"/>
            <w:hideMark/>
          </w:tcPr>
          <w:p w14:paraId="2C333B9C" w14:textId="77777777" w:rsidR="00CB1C2F" w:rsidRPr="00CB1C2F" w:rsidRDefault="00CB1C2F" w:rsidP="00CB1C2F">
            <w:pPr>
              <w:jc w:val="center"/>
              <w:rPr>
                <w:sz w:val="12"/>
                <w:szCs w:val="12"/>
              </w:rPr>
            </w:pPr>
            <w:r w:rsidRPr="00CB1C2F">
              <w:rPr>
                <w:sz w:val="12"/>
                <w:szCs w:val="12"/>
              </w:rPr>
              <w:t>244</w:t>
            </w:r>
          </w:p>
        </w:tc>
        <w:tc>
          <w:tcPr>
            <w:tcW w:w="615" w:type="pct"/>
            <w:tcBorders>
              <w:top w:val="nil"/>
              <w:left w:val="nil"/>
              <w:bottom w:val="single" w:sz="4" w:space="0" w:color="000000"/>
              <w:right w:val="single" w:sz="4" w:space="0" w:color="000000"/>
            </w:tcBorders>
            <w:shd w:val="clear" w:color="auto" w:fill="auto"/>
            <w:vAlign w:val="center"/>
            <w:hideMark/>
          </w:tcPr>
          <w:p w14:paraId="44829B59" w14:textId="77777777" w:rsidR="00CB1C2F" w:rsidRPr="00CB1C2F" w:rsidRDefault="00CB1C2F" w:rsidP="00CB1C2F">
            <w:pPr>
              <w:jc w:val="right"/>
              <w:rPr>
                <w:sz w:val="12"/>
                <w:szCs w:val="12"/>
              </w:rPr>
            </w:pPr>
            <w:r w:rsidRPr="00CB1C2F">
              <w:rPr>
                <w:sz w:val="12"/>
                <w:szCs w:val="12"/>
              </w:rPr>
              <w:t>10,0</w:t>
            </w:r>
          </w:p>
        </w:tc>
        <w:tc>
          <w:tcPr>
            <w:tcW w:w="615" w:type="pct"/>
            <w:tcBorders>
              <w:top w:val="nil"/>
              <w:left w:val="nil"/>
              <w:bottom w:val="single" w:sz="4" w:space="0" w:color="000000"/>
              <w:right w:val="single" w:sz="4" w:space="0" w:color="000000"/>
            </w:tcBorders>
            <w:shd w:val="clear" w:color="auto" w:fill="auto"/>
            <w:vAlign w:val="center"/>
            <w:hideMark/>
          </w:tcPr>
          <w:p w14:paraId="618E90B4" w14:textId="77777777" w:rsidR="00CB1C2F" w:rsidRPr="00CB1C2F" w:rsidRDefault="00CB1C2F" w:rsidP="00CB1C2F">
            <w:pPr>
              <w:jc w:val="right"/>
              <w:rPr>
                <w:sz w:val="12"/>
                <w:szCs w:val="12"/>
              </w:rPr>
            </w:pPr>
            <w:r w:rsidRPr="00CB1C2F">
              <w:rPr>
                <w:sz w:val="12"/>
                <w:szCs w:val="12"/>
              </w:rPr>
              <w:t> </w:t>
            </w:r>
          </w:p>
        </w:tc>
        <w:tc>
          <w:tcPr>
            <w:tcW w:w="615" w:type="pct"/>
            <w:tcBorders>
              <w:top w:val="nil"/>
              <w:left w:val="nil"/>
              <w:bottom w:val="single" w:sz="4" w:space="0" w:color="000000"/>
              <w:right w:val="single" w:sz="4" w:space="0" w:color="000000"/>
            </w:tcBorders>
            <w:shd w:val="clear" w:color="auto" w:fill="auto"/>
            <w:vAlign w:val="center"/>
            <w:hideMark/>
          </w:tcPr>
          <w:p w14:paraId="35522E65" w14:textId="77777777" w:rsidR="00CB1C2F" w:rsidRPr="00CB1C2F" w:rsidRDefault="00CB1C2F" w:rsidP="00CB1C2F">
            <w:pPr>
              <w:jc w:val="right"/>
              <w:rPr>
                <w:sz w:val="12"/>
                <w:szCs w:val="12"/>
              </w:rPr>
            </w:pPr>
            <w:r w:rsidRPr="00CB1C2F">
              <w:rPr>
                <w:sz w:val="12"/>
                <w:szCs w:val="12"/>
              </w:rPr>
              <w:t> </w:t>
            </w:r>
          </w:p>
        </w:tc>
      </w:tr>
      <w:tr w:rsidR="00CB1C2F" w:rsidRPr="00CB1C2F" w14:paraId="6BE42658"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765566E7" w14:textId="77777777" w:rsidR="00CB1C2F" w:rsidRPr="00CB1C2F" w:rsidRDefault="00CB1C2F" w:rsidP="00CB1C2F">
            <w:pPr>
              <w:rPr>
                <w:sz w:val="12"/>
                <w:szCs w:val="12"/>
              </w:rPr>
            </w:pPr>
            <w:r w:rsidRPr="00CB1C2F">
              <w:rPr>
                <w:sz w:val="12"/>
                <w:szCs w:val="12"/>
              </w:rPr>
              <w:t>Оценка недвижимости, признание прав и регулирование отношений по  муниципальной собственности</w:t>
            </w:r>
          </w:p>
        </w:tc>
        <w:tc>
          <w:tcPr>
            <w:tcW w:w="237" w:type="pct"/>
            <w:tcBorders>
              <w:top w:val="nil"/>
              <w:left w:val="nil"/>
              <w:bottom w:val="single" w:sz="4" w:space="0" w:color="000000"/>
              <w:right w:val="single" w:sz="4" w:space="0" w:color="000000"/>
            </w:tcBorders>
            <w:shd w:val="clear" w:color="auto" w:fill="auto"/>
            <w:vAlign w:val="center"/>
            <w:hideMark/>
          </w:tcPr>
          <w:p w14:paraId="4559B1F7"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1D0D28EC" w14:textId="77777777" w:rsidR="00CB1C2F" w:rsidRPr="00CB1C2F" w:rsidRDefault="00CB1C2F" w:rsidP="00CB1C2F">
            <w:pPr>
              <w:jc w:val="center"/>
              <w:rPr>
                <w:sz w:val="12"/>
                <w:szCs w:val="12"/>
              </w:rPr>
            </w:pPr>
            <w:r w:rsidRPr="00CB1C2F">
              <w:rPr>
                <w:sz w:val="12"/>
                <w:szCs w:val="12"/>
              </w:rPr>
              <w:t>01</w:t>
            </w:r>
          </w:p>
        </w:tc>
        <w:tc>
          <w:tcPr>
            <w:tcW w:w="193" w:type="pct"/>
            <w:tcBorders>
              <w:top w:val="nil"/>
              <w:left w:val="nil"/>
              <w:bottom w:val="single" w:sz="4" w:space="0" w:color="000000"/>
              <w:right w:val="single" w:sz="4" w:space="0" w:color="000000"/>
            </w:tcBorders>
            <w:shd w:val="clear" w:color="auto" w:fill="auto"/>
            <w:vAlign w:val="center"/>
            <w:hideMark/>
          </w:tcPr>
          <w:p w14:paraId="1CE7B78F" w14:textId="77777777" w:rsidR="00CB1C2F" w:rsidRPr="00CB1C2F" w:rsidRDefault="00CB1C2F" w:rsidP="00CB1C2F">
            <w:pPr>
              <w:jc w:val="center"/>
              <w:rPr>
                <w:sz w:val="12"/>
                <w:szCs w:val="12"/>
              </w:rPr>
            </w:pPr>
            <w:r w:rsidRPr="00CB1C2F">
              <w:rPr>
                <w:sz w:val="12"/>
                <w:szCs w:val="12"/>
              </w:rPr>
              <w:t>13</w:t>
            </w:r>
          </w:p>
        </w:tc>
        <w:tc>
          <w:tcPr>
            <w:tcW w:w="563" w:type="pct"/>
            <w:tcBorders>
              <w:top w:val="nil"/>
              <w:left w:val="nil"/>
              <w:bottom w:val="single" w:sz="4" w:space="0" w:color="000000"/>
              <w:right w:val="single" w:sz="4" w:space="0" w:color="000000"/>
            </w:tcBorders>
            <w:shd w:val="clear" w:color="auto" w:fill="auto"/>
            <w:vAlign w:val="center"/>
            <w:hideMark/>
          </w:tcPr>
          <w:p w14:paraId="0079A9EB" w14:textId="77777777" w:rsidR="00CB1C2F" w:rsidRPr="00CB1C2F" w:rsidRDefault="00CB1C2F" w:rsidP="00CB1C2F">
            <w:pPr>
              <w:jc w:val="center"/>
              <w:rPr>
                <w:sz w:val="12"/>
                <w:szCs w:val="12"/>
              </w:rPr>
            </w:pPr>
            <w:r w:rsidRPr="00CB1C2F">
              <w:rPr>
                <w:sz w:val="12"/>
                <w:szCs w:val="12"/>
              </w:rPr>
              <w:t>99 0 00 00250</w:t>
            </w:r>
          </w:p>
        </w:tc>
        <w:tc>
          <w:tcPr>
            <w:tcW w:w="193" w:type="pct"/>
            <w:tcBorders>
              <w:top w:val="nil"/>
              <w:left w:val="nil"/>
              <w:bottom w:val="single" w:sz="4" w:space="0" w:color="000000"/>
              <w:right w:val="single" w:sz="4" w:space="0" w:color="000000"/>
            </w:tcBorders>
            <w:shd w:val="clear" w:color="auto" w:fill="auto"/>
            <w:vAlign w:val="center"/>
            <w:hideMark/>
          </w:tcPr>
          <w:p w14:paraId="56783BFD" w14:textId="77777777" w:rsidR="00CB1C2F" w:rsidRPr="00CB1C2F" w:rsidRDefault="00CB1C2F" w:rsidP="00CB1C2F">
            <w:pPr>
              <w:jc w:val="center"/>
              <w:rPr>
                <w:b/>
                <w:bCs/>
                <w:sz w:val="12"/>
                <w:szCs w:val="12"/>
              </w:rPr>
            </w:pPr>
            <w:r w:rsidRPr="00CB1C2F">
              <w:rPr>
                <w:b/>
                <w:bCs/>
                <w:sz w:val="12"/>
                <w:szCs w:val="12"/>
              </w:rPr>
              <w:t> </w:t>
            </w:r>
          </w:p>
        </w:tc>
        <w:tc>
          <w:tcPr>
            <w:tcW w:w="615" w:type="pct"/>
            <w:tcBorders>
              <w:top w:val="nil"/>
              <w:left w:val="nil"/>
              <w:bottom w:val="single" w:sz="4" w:space="0" w:color="000000"/>
              <w:right w:val="single" w:sz="4" w:space="0" w:color="000000"/>
            </w:tcBorders>
            <w:shd w:val="clear" w:color="auto" w:fill="auto"/>
            <w:vAlign w:val="center"/>
            <w:hideMark/>
          </w:tcPr>
          <w:p w14:paraId="5DA24BC6" w14:textId="77777777" w:rsidR="00CB1C2F" w:rsidRPr="00CB1C2F" w:rsidRDefault="00CB1C2F" w:rsidP="00CB1C2F">
            <w:pPr>
              <w:jc w:val="right"/>
              <w:rPr>
                <w:sz w:val="12"/>
                <w:szCs w:val="12"/>
              </w:rPr>
            </w:pPr>
            <w:r w:rsidRPr="00CB1C2F">
              <w:rPr>
                <w:sz w:val="12"/>
                <w:szCs w:val="12"/>
              </w:rPr>
              <w:t>32,0</w:t>
            </w:r>
          </w:p>
        </w:tc>
        <w:tc>
          <w:tcPr>
            <w:tcW w:w="615" w:type="pct"/>
            <w:tcBorders>
              <w:top w:val="nil"/>
              <w:left w:val="nil"/>
              <w:bottom w:val="single" w:sz="4" w:space="0" w:color="000000"/>
              <w:right w:val="single" w:sz="4" w:space="0" w:color="000000"/>
            </w:tcBorders>
            <w:shd w:val="clear" w:color="auto" w:fill="auto"/>
            <w:vAlign w:val="center"/>
            <w:hideMark/>
          </w:tcPr>
          <w:p w14:paraId="3641E1B1" w14:textId="77777777" w:rsidR="00CB1C2F" w:rsidRPr="00CB1C2F" w:rsidRDefault="00CB1C2F" w:rsidP="00CB1C2F">
            <w:pPr>
              <w:jc w:val="right"/>
              <w:rPr>
                <w:sz w:val="12"/>
                <w:szCs w:val="12"/>
              </w:rPr>
            </w:pPr>
            <w:r w:rsidRPr="00CB1C2F">
              <w:rPr>
                <w:sz w:val="12"/>
                <w:szCs w:val="12"/>
              </w:rPr>
              <w:t> </w:t>
            </w:r>
          </w:p>
        </w:tc>
        <w:tc>
          <w:tcPr>
            <w:tcW w:w="615" w:type="pct"/>
            <w:tcBorders>
              <w:top w:val="nil"/>
              <w:left w:val="nil"/>
              <w:bottom w:val="single" w:sz="4" w:space="0" w:color="000000"/>
              <w:right w:val="single" w:sz="4" w:space="0" w:color="000000"/>
            </w:tcBorders>
            <w:shd w:val="clear" w:color="auto" w:fill="auto"/>
            <w:vAlign w:val="center"/>
            <w:hideMark/>
          </w:tcPr>
          <w:p w14:paraId="187C1952" w14:textId="77777777" w:rsidR="00CB1C2F" w:rsidRPr="00CB1C2F" w:rsidRDefault="00CB1C2F" w:rsidP="00CB1C2F">
            <w:pPr>
              <w:jc w:val="right"/>
              <w:rPr>
                <w:sz w:val="12"/>
                <w:szCs w:val="12"/>
              </w:rPr>
            </w:pPr>
            <w:r w:rsidRPr="00CB1C2F">
              <w:rPr>
                <w:sz w:val="12"/>
                <w:szCs w:val="12"/>
              </w:rPr>
              <w:t> </w:t>
            </w:r>
          </w:p>
        </w:tc>
      </w:tr>
      <w:tr w:rsidR="00CB1C2F" w:rsidRPr="00CB1C2F" w14:paraId="49604DF8"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2A9FE9B8" w14:textId="77777777" w:rsidR="00CB1C2F" w:rsidRPr="00CB1C2F" w:rsidRDefault="00CB1C2F" w:rsidP="00CB1C2F">
            <w:pPr>
              <w:rPr>
                <w:sz w:val="12"/>
                <w:szCs w:val="12"/>
              </w:rPr>
            </w:pPr>
            <w:r w:rsidRPr="00CB1C2F">
              <w:rPr>
                <w:sz w:val="12"/>
                <w:szCs w:val="12"/>
              </w:rPr>
              <w:t>Закупка товаров, работ и услуг для обеспечения государственных (муниципальных) нужд</w:t>
            </w:r>
          </w:p>
        </w:tc>
        <w:tc>
          <w:tcPr>
            <w:tcW w:w="237" w:type="pct"/>
            <w:tcBorders>
              <w:top w:val="nil"/>
              <w:left w:val="nil"/>
              <w:bottom w:val="single" w:sz="4" w:space="0" w:color="000000"/>
              <w:right w:val="single" w:sz="4" w:space="0" w:color="000000"/>
            </w:tcBorders>
            <w:shd w:val="clear" w:color="auto" w:fill="auto"/>
            <w:vAlign w:val="center"/>
            <w:hideMark/>
          </w:tcPr>
          <w:p w14:paraId="53D5F31C"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51DC6D03" w14:textId="77777777" w:rsidR="00CB1C2F" w:rsidRPr="00CB1C2F" w:rsidRDefault="00CB1C2F" w:rsidP="00CB1C2F">
            <w:pPr>
              <w:jc w:val="center"/>
              <w:rPr>
                <w:sz w:val="12"/>
                <w:szCs w:val="12"/>
              </w:rPr>
            </w:pPr>
            <w:r w:rsidRPr="00CB1C2F">
              <w:rPr>
                <w:sz w:val="12"/>
                <w:szCs w:val="12"/>
              </w:rPr>
              <w:t>01</w:t>
            </w:r>
          </w:p>
        </w:tc>
        <w:tc>
          <w:tcPr>
            <w:tcW w:w="193" w:type="pct"/>
            <w:tcBorders>
              <w:top w:val="nil"/>
              <w:left w:val="nil"/>
              <w:bottom w:val="single" w:sz="4" w:space="0" w:color="000000"/>
              <w:right w:val="single" w:sz="4" w:space="0" w:color="000000"/>
            </w:tcBorders>
            <w:shd w:val="clear" w:color="auto" w:fill="auto"/>
            <w:vAlign w:val="center"/>
            <w:hideMark/>
          </w:tcPr>
          <w:p w14:paraId="104EDEE4" w14:textId="77777777" w:rsidR="00CB1C2F" w:rsidRPr="00CB1C2F" w:rsidRDefault="00CB1C2F" w:rsidP="00CB1C2F">
            <w:pPr>
              <w:jc w:val="center"/>
              <w:rPr>
                <w:sz w:val="12"/>
                <w:szCs w:val="12"/>
              </w:rPr>
            </w:pPr>
            <w:r w:rsidRPr="00CB1C2F">
              <w:rPr>
                <w:sz w:val="12"/>
                <w:szCs w:val="12"/>
              </w:rPr>
              <w:t>13</w:t>
            </w:r>
          </w:p>
        </w:tc>
        <w:tc>
          <w:tcPr>
            <w:tcW w:w="563" w:type="pct"/>
            <w:tcBorders>
              <w:top w:val="nil"/>
              <w:left w:val="nil"/>
              <w:bottom w:val="single" w:sz="4" w:space="0" w:color="000000"/>
              <w:right w:val="single" w:sz="4" w:space="0" w:color="000000"/>
            </w:tcBorders>
            <w:shd w:val="clear" w:color="auto" w:fill="auto"/>
            <w:vAlign w:val="center"/>
            <w:hideMark/>
          </w:tcPr>
          <w:p w14:paraId="3CC9794A" w14:textId="77777777" w:rsidR="00CB1C2F" w:rsidRPr="00CB1C2F" w:rsidRDefault="00CB1C2F" w:rsidP="00CB1C2F">
            <w:pPr>
              <w:jc w:val="center"/>
              <w:rPr>
                <w:sz w:val="12"/>
                <w:szCs w:val="12"/>
              </w:rPr>
            </w:pPr>
            <w:r w:rsidRPr="00CB1C2F">
              <w:rPr>
                <w:sz w:val="12"/>
                <w:szCs w:val="12"/>
              </w:rPr>
              <w:t>99 0 00 00250</w:t>
            </w:r>
          </w:p>
        </w:tc>
        <w:tc>
          <w:tcPr>
            <w:tcW w:w="193" w:type="pct"/>
            <w:tcBorders>
              <w:top w:val="nil"/>
              <w:left w:val="nil"/>
              <w:bottom w:val="single" w:sz="4" w:space="0" w:color="000000"/>
              <w:right w:val="single" w:sz="4" w:space="0" w:color="000000"/>
            </w:tcBorders>
            <w:shd w:val="clear" w:color="auto" w:fill="auto"/>
            <w:vAlign w:val="center"/>
            <w:hideMark/>
          </w:tcPr>
          <w:p w14:paraId="183EE905" w14:textId="77777777" w:rsidR="00CB1C2F" w:rsidRPr="00CB1C2F" w:rsidRDefault="00CB1C2F" w:rsidP="00CB1C2F">
            <w:pPr>
              <w:jc w:val="center"/>
              <w:rPr>
                <w:sz w:val="12"/>
                <w:szCs w:val="12"/>
              </w:rPr>
            </w:pPr>
            <w:r w:rsidRPr="00CB1C2F">
              <w:rPr>
                <w:sz w:val="12"/>
                <w:szCs w:val="12"/>
              </w:rPr>
              <w:t>200</w:t>
            </w:r>
          </w:p>
        </w:tc>
        <w:tc>
          <w:tcPr>
            <w:tcW w:w="615" w:type="pct"/>
            <w:tcBorders>
              <w:top w:val="nil"/>
              <w:left w:val="nil"/>
              <w:bottom w:val="single" w:sz="4" w:space="0" w:color="000000"/>
              <w:right w:val="single" w:sz="4" w:space="0" w:color="000000"/>
            </w:tcBorders>
            <w:shd w:val="clear" w:color="auto" w:fill="auto"/>
            <w:vAlign w:val="center"/>
            <w:hideMark/>
          </w:tcPr>
          <w:p w14:paraId="407E3630" w14:textId="77777777" w:rsidR="00CB1C2F" w:rsidRPr="00CB1C2F" w:rsidRDefault="00CB1C2F" w:rsidP="00CB1C2F">
            <w:pPr>
              <w:jc w:val="right"/>
              <w:rPr>
                <w:sz w:val="12"/>
                <w:szCs w:val="12"/>
              </w:rPr>
            </w:pPr>
            <w:r w:rsidRPr="00CB1C2F">
              <w:rPr>
                <w:sz w:val="12"/>
                <w:szCs w:val="12"/>
              </w:rPr>
              <w:t>32,0</w:t>
            </w:r>
          </w:p>
        </w:tc>
        <w:tc>
          <w:tcPr>
            <w:tcW w:w="615" w:type="pct"/>
            <w:tcBorders>
              <w:top w:val="nil"/>
              <w:left w:val="nil"/>
              <w:bottom w:val="single" w:sz="4" w:space="0" w:color="000000"/>
              <w:right w:val="single" w:sz="4" w:space="0" w:color="000000"/>
            </w:tcBorders>
            <w:shd w:val="clear" w:color="auto" w:fill="auto"/>
            <w:vAlign w:val="center"/>
            <w:hideMark/>
          </w:tcPr>
          <w:p w14:paraId="44F1B351" w14:textId="77777777" w:rsidR="00CB1C2F" w:rsidRPr="00CB1C2F" w:rsidRDefault="00CB1C2F" w:rsidP="00CB1C2F">
            <w:pPr>
              <w:jc w:val="right"/>
              <w:rPr>
                <w:sz w:val="12"/>
                <w:szCs w:val="12"/>
              </w:rPr>
            </w:pPr>
            <w:r w:rsidRPr="00CB1C2F">
              <w:rPr>
                <w:sz w:val="12"/>
                <w:szCs w:val="12"/>
              </w:rPr>
              <w:t> </w:t>
            </w:r>
          </w:p>
        </w:tc>
        <w:tc>
          <w:tcPr>
            <w:tcW w:w="615" w:type="pct"/>
            <w:tcBorders>
              <w:top w:val="nil"/>
              <w:left w:val="nil"/>
              <w:bottom w:val="single" w:sz="4" w:space="0" w:color="000000"/>
              <w:right w:val="single" w:sz="4" w:space="0" w:color="000000"/>
            </w:tcBorders>
            <w:shd w:val="clear" w:color="auto" w:fill="auto"/>
            <w:vAlign w:val="center"/>
            <w:hideMark/>
          </w:tcPr>
          <w:p w14:paraId="07790924" w14:textId="77777777" w:rsidR="00CB1C2F" w:rsidRPr="00CB1C2F" w:rsidRDefault="00CB1C2F" w:rsidP="00CB1C2F">
            <w:pPr>
              <w:jc w:val="right"/>
              <w:rPr>
                <w:sz w:val="12"/>
                <w:szCs w:val="12"/>
              </w:rPr>
            </w:pPr>
            <w:r w:rsidRPr="00CB1C2F">
              <w:rPr>
                <w:sz w:val="12"/>
                <w:szCs w:val="12"/>
              </w:rPr>
              <w:t> </w:t>
            </w:r>
          </w:p>
        </w:tc>
      </w:tr>
      <w:tr w:rsidR="00CB1C2F" w:rsidRPr="00CB1C2F" w14:paraId="228F22CE"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0E9BFD29" w14:textId="77777777" w:rsidR="00CB1C2F" w:rsidRPr="00CB1C2F" w:rsidRDefault="00CB1C2F" w:rsidP="00CB1C2F">
            <w:pPr>
              <w:rPr>
                <w:sz w:val="12"/>
                <w:szCs w:val="12"/>
              </w:rPr>
            </w:pPr>
            <w:r w:rsidRPr="00CB1C2F">
              <w:rPr>
                <w:sz w:val="12"/>
                <w:szCs w:val="12"/>
              </w:rPr>
              <w:t>Иные закупки товаров, работ и услуг для обеспечения государственных (муниципальных) нужд</w:t>
            </w:r>
          </w:p>
        </w:tc>
        <w:tc>
          <w:tcPr>
            <w:tcW w:w="237" w:type="pct"/>
            <w:tcBorders>
              <w:top w:val="nil"/>
              <w:left w:val="nil"/>
              <w:bottom w:val="single" w:sz="4" w:space="0" w:color="000000"/>
              <w:right w:val="single" w:sz="4" w:space="0" w:color="000000"/>
            </w:tcBorders>
            <w:shd w:val="clear" w:color="auto" w:fill="auto"/>
            <w:vAlign w:val="center"/>
            <w:hideMark/>
          </w:tcPr>
          <w:p w14:paraId="114BCE1C"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242ED533" w14:textId="77777777" w:rsidR="00CB1C2F" w:rsidRPr="00CB1C2F" w:rsidRDefault="00CB1C2F" w:rsidP="00CB1C2F">
            <w:pPr>
              <w:jc w:val="center"/>
              <w:rPr>
                <w:sz w:val="12"/>
                <w:szCs w:val="12"/>
              </w:rPr>
            </w:pPr>
            <w:r w:rsidRPr="00CB1C2F">
              <w:rPr>
                <w:sz w:val="12"/>
                <w:szCs w:val="12"/>
              </w:rPr>
              <w:t>01</w:t>
            </w:r>
          </w:p>
        </w:tc>
        <w:tc>
          <w:tcPr>
            <w:tcW w:w="193" w:type="pct"/>
            <w:tcBorders>
              <w:top w:val="nil"/>
              <w:left w:val="nil"/>
              <w:bottom w:val="single" w:sz="4" w:space="0" w:color="000000"/>
              <w:right w:val="single" w:sz="4" w:space="0" w:color="000000"/>
            </w:tcBorders>
            <w:shd w:val="clear" w:color="auto" w:fill="auto"/>
            <w:vAlign w:val="center"/>
            <w:hideMark/>
          </w:tcPr>
          <w:p w14:paraId="33B5D4E1" w14:textId="77777777" w:rsidR="00CB1C2F" w:rsidRPr="00CB1C2F" w:rsidRDefault="00CB1C2F" w:rsidP="00CB1C2F">
            <w:pPr>
              <w:jc w:val="center"/>
              <w:rPr>
                <w:sz w:val="12"/>
                <w:szCs w:val="12"/>
              </w:rPr>
            </w:pPr>
            <w:r w:rsidRPr="00CB1C2F">
              <w:rPr>
                <w:sz w:val="12"/>
                <w:szCs w:val="12"/>
              </w:rPr>
              <w:t>13</w:t>
            </w:r>
          </w:p>
        </w:tc>
        <w:tc>
          <w:tcPr>
            <w:tcW w:w="563" w:type="pct"/>
            <w:tcBorders>
              <w:top w:val="nil"/>
              <w:left w:val="nil"/>
              <w:bottom w:val="single" w:sz="4" w:space="0" w:color="000000"/>
              <w:right w:val="single" w:sz="4" w:space="0" w:color="000000"/>
            </w:tcBorders>
            <w:shd w:val="clear" w:color="auto" w:fill="auto"/>
            <w:vAlign w:val="center"/>
            <w:hideMark/>
          </w:tcPr>
          <w:p w14:paraId="61B47CED" w14:textId="77777777" w:rsidR="00CB1C2F" w:rsidRPr="00CB1C2F" w:rsidRDefault="00CB1C2F" w:rsidP="00CB1C2F">
            <w:pPr>
              <w:jc w:val="center"/>
              <w:rPr>
                <w:sz w:val="12"/>
                <w:szCs w:val="12"/>
              </w:rPr>
            </w:pPr>
            <w:r w:rsidRPr="00CB1C2F">
              <w:rPr>
                <w:sz w:val="12"/>
                <w:szCs w:val="12"/>
              </w:rPr>
              <w:t>99 0 00 00250</w:t>
            </w:r>
          </w:p>
        </w:tc>
        <w:tc>
          <w:tcPr>
            <w:tcW w:w="193" w:type="pct"/>
            <w:tcBorders>
              <w:top w:val="nil"/>
              <w:left w:val="nil"/>
              <w:bottom w:val="single" w:sz="4" w:space="0" w:color="000000"/>
              <w:right w:val="single" w:sz="4" w:space="0" w:color="000000"/>
            </w:tcBorders>
            <w:shd w:val="clear" w:color="auto" w:fill="auto"/>
            <w:vAlign w:val="center"/>
            <w:hideMark/>
          </w:tcPr>
          <w:p w14:paraId="64296AFC" w14:textId="77777777" w:rsidR="00CB1C2F" w:rsidRPr="00CB1C2F" w:rsidRDefault="00CB1C2F" w:rsidP="00CB1C2F">
            <w:pPr>
              <w:jc w:val="center"/>
              <w:rPr>
                <w:sz w:val="12"/>
                <w:szCs w:val="12"/>
              </w:rPr>
            </w:pPr>
            <w:r w:rsidRPr="00CB1C2F">
              <w:rPr>
                <w:sz w:val="12"/>
                <w:szCs w:val="12"/>
              </w:rPr>
              <w:t>240</w:t>
            </w:r>
          </w:p>
        </w:tc>
        <w:tc>
          <w:tcPr>
            <w:tcW w:w="615" w:type="pct"/>
            <w:tcBorders>
              <w:top w:val="nil"/>
              <w:left w:val="nil"/>
              <w:bottom w:val="single" w:sz="4" w:space="0" w:color="000000"/>
              <w:right w:val="single" w:sz="4" w:space="0" w:color="000000"/>
            </w:tcBorders>
            <w:shd w:val="clear" w:color="auto" w:fill="auto"/>
            <w:vAlign w:val="center"/>
            <w:hideMark/>
          </w:tcPr>
          <w:p w14:paraId="23FA2C0D" w14:textId="77777777" w:rsidR="00CB1C2F" w:rsidRPr="00CB1C2F" w:rsidRDefault="00CB1C2F" w:rsidP="00CB1C2F">
            <w:pPr>
              <w:jc w:val="right"/>
              <w:rPr>
                <w:sz w:val="12"/>
                <w:szCs w:val="12"/>
              </w:rPr>
            </w:pPr>
            <w:r w:rsidRPr="00CB1C2F">
              <w:rPr>
                <w:sz w:val="12"/>
                <w:szCs w:val="12"/>
              </w:rPr>
              <w:t>32,0</w:t>
            </w:r>
          </w:p>
        </w:tc>
        <w:tc>
          <w:tcPr>
            <w:tcW w:w="615" w:type="pct"/>
            <w:tcBorders>
              <w:top w:val="nil"/>
              <w:left w:val="nil"/>
              <w:bottom w:val="single" w:sz="4" w:space="0" w:color="000000"/>
              <w:right w:val="single" w:sz="4" w:space="0" w:color="000000"/>
            </w:tcBorders>
            <w:shd w:val="clear" w:color="auto" w:fill="auto"/>
            <w:vAlign w:val="center"/>
            <w:hideMark/>
          </w:tcPr>
          <w:p w14:paraId="4F78B4C8" w14:textId="77777777" w:rsidR="00CB1C2F" w:rsidRPr="00CB1C2F" w:rsidRDefault="00CB1C2F" w:rsidP="00CB1C2F">
            <w:pPr>
              <w:jc w:val="right"/>
              <w:rPr>
                <w:sz w:val="12"/>
                <w:szCs w:val="12"/>
              </w:rPr>
            </w:pPr>
            <w:r w:rsidRPr="00CB1C2F">
              <w:rPr>
                <w:sz w:val="12"/>
                <w:szCs w:val="12"/>
              </w:rPr>
              <w:t> </w:t>
            </w:r>
          </w:p>
        </w:tc>
        <w:tc>
          <w:tcPr>
            <w:tcW w:w="615" w:type="pct"/>
            <w:tcBorders>
              <w:top w:val="nil"/>
              <w:left w:val="nil"/>
              <w:bottom w:val="single" w:sz="4" w:space="0" w:color="000000"/>
              <w:right w:val="single" w:sz="4" w:space="0" w:color="000000"/>
            </w:tcBorders>
            <w:shd w:val="clear" w:color="auto" w:fill="auto"/>
            <w:vAlign w:val="center"/>
            <w:hideMark/>
          </w:tcPr>
          <w:p w14:paraId="64BC3020" w14:textId="77777777" w:rsidR="00CB1C2F" w:rsidRPr="00CB1C2F" w:rsidRDefault="00CB1C2F" w:rsidP="00CB1C2F">
            <w:pPr>
              <w:jc w:val="right"/>
              <w:rPr>
                <w:sz w:val="12"/>
                <w:szCs w:val="12"/>
              </w:rPr>
            </w:pPr>
            <w:r w:rsidRPr="00CB1C2F">
              <w:rPr>
                <w:sz w:val="12"/>
                <w:szCs w:val="12"/>
              </w:rPr>
              <w:t> </w:t>
            </w:r>
          </w:p>
        </w:tc>
      </w:tr>
      <w:tr w:rsidR="00CB1C2F" w:rsidRPr="00CB1C2F" w14:paraId="6C0EF0BC"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6836F0E1" w14:textId="77777777" w:rsidR="00CB1C2F" w:rsidRPr="00CB1C2F" w:rsidRDefault="00CB1C2F" w:rsidP="00CB1C2F">
            <w:pPr>
              <w:rPr>
                <w:sz w:val="12"/>
                <w:szCs w:val="12"/>
              </w:rPr>
            </w:pPr>
            <w:r w:rsidRPr="00CB1C2F">
              <w:rPr>
                <w:sz w:val="12"/>
                <w:szCs w:val="12"/>
              </w:rPr>
              <w:t>Прочая закупка товаров, работ и услуг</w:t>
            </w:r>
          </w:p>
        </w:tc>
        <w:tc>
          <w:tcPr>
            <w:tcW w:w="237" w:type="pct"/>
            <w:tcBorders>
              <w:top w:val="nil"/>
              <w:left w:val="nil"/>
              <w:bottom w:val="single" w:sz="4" w:space="0" w:color="000000"/>
              <w:right w:val="single" w:sz="4" w:space="0" w:color="000000"/>
            </w:tcBorders>
            <w:shd w:val="clear" w:color="auto" w:fill="auto"/>
            <w:vAlign w:val="center"/>
            <w:hideMark/>
          </w:tcPr>
          <w:p w14:paraId="1EC3E2D9"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5BE26304" w14:textId="77777777" w:rsidR="00CB1C2F" w:rsidRPr="00CB1C2F" w:rsidRDefault="00CB1C2F" w:rsidP="00CB1C2F">
            <w:pPr>
              <w:jc w:val="center"/>
              <w:rPr>
                <w:sz w:val="12"/>
                <w:szCs w:val="12"/>
              </w:rPr>
            </w:pPr>
            <w:r w:rsidRPr="00CB1C2F">
              <w:rPr>
                <w:sz w:val="12"/>
                <w:szCs w:val="12"/>
              </w:rPr>
              <w:t>01</w:t>
            </w:r>
          </w:p>
        </w:tc>
        <w:tc>
          <w:tcPr>
            <w:tcW w:w="193" w:type="pct"/>
            <w:tcBorders>
              <w:top w:val="nil"/>
              <w:left w:val="nil"/>
              <w:bottom w:val="single" w:sz="4" w:space="0" w:color="000000"/>
              <w:right w:val="single" w:sz="4" w:space="0" w:color="000000"/>
            </w:tcBorders>
            <w:shd w:val="clear" w:color="auto" w:fill="auto"/>
            <w:vAlign w:val="center"/>
            <w:hideMark/>
          </w:tcPr>
          <w:p w14:paraId="16FD7589" w14:textId="77777777" w:rsidR="00CB1C2F" w:rsidRPr="00CB1C2F" w:rsidRDefault="00CB1C2F" w:rsidP="00CB1C2F">
            <w:pPr>
              <w:jc w:val="center"/>
              <w:rPr>
                <w:sz w:val="12"/>
                <w:szCs w:val="12"/>
              </w:rPr>
            </w:pPr>
            <w:r w:rsidRPr="00CB1C2F">
              <w:rPr>
                <w:sz w:val="12"/>
                <w:szCs w:val="12"/>
              </w:rPr>
              <w:t>13</w:t>
            </w:r>
          </w:p>
        </w:tc>
        <w:tc>
          <w:tcPr>
            <w:tcW w:w="563" w:type="pct"/>
            <w:tcBorders>
              <w:top w:val="nil"/>
              <w:left w:val="nil"/>
              <w:bottom w:val="single" w:sz="4" w:space="0" w:color="000000"/>
              <w:right w:val="single" w:sz="4" w:space="0" w:color="000000"/>
            </w:tcBorders>
            <w:shd w:val="clear" w:color="auto" w:fill="auto"/>
            <w:vAlign w:val="center"/>
            <w:hideMark/>
          </w:tcPr>
          <w:p w14:paraId="1492BD86" w14:textId="77777777" w:rsidR="00CB1C2F" w:rsidRPr="00CB1C2F" w:rsidRDefault="00CB1C2F" w:rsidP="00CB1C2F">
            <w:pPr>
              <w:jc w:val="center"/>
              <w:rPr>
                <w:sz w:val="12"/>
                <w:szCs w:val="12"/>
              </w:rPr>
            </w:pPr>
            <w:r w:rsidRPr="00CB1C2F">
              <w:rPr>
                <w:sz w:val="12"/>
                <w:szCs w:val="12"/>
              </w:rPr>
              <w:t>99 0 00 00250</w:t>
            </w:r>
          </w:p>
        </w:tc>
        <w:tc>
          <w:tcPr>
            <w:tcW w:w="193" w:type="pct"/>
            <w:tcBorders>
              <w:top w:val="nil"/>
              <w:left w:val="nil"/>
              <w:bottom w:val="single" w:sz="4" w:space="0" w:color="000000"/>
              <w:right w:val="single" w:sz="4" w:space="0" w:color="000000"/>
            </w:tcBorders>
            <w:shd w:val="clear" w:color="auto" w:fill="auto"/>
            <w:vAlign w:val="center"/>
            <w:hideMark/>
          </w:tcPr>
          <w:p w14:paraId="5C7D6C5C" w14:textId="77777777" w:rsidR="00CB1C2F" w:rsidRPr="00CB1C2F" w:rsidRDefault="00CB1C2F" w:rsidP="00CB1C2F">
            <w:pPr>
              <w:jc w:val="center"/>
              <w:rPr>
                <w:sz w:val="12"/>
                <w:szCs w:val="12"/>
              </w:rPr>
            </w:pPr>
            <w:r w:rsidRPr="00CB1C2F">
              <w:rPr>
                <w:sz w:val="12"/>
                <w:szCs w:val="12"/>
              </w:rPr>
              <w:t>244</w:t>
            </w:r>
          </w:p>
        </w:tc>
        <w:tc>
          <w:tcPr>
            <w:tcW w:w="615" w:type="pct"/>
            <w:tcBorders>
              <w:top w:val="nil"/>
              <w:left w:val="nil"/>
              <w:bottom w:val="single" w:sz="4" w:space="0" w:color="000000"/>
              <w:right w:val="single" w:sz="4" w:space="0" w:color="000000"/>
            </w:tcBorders>
            <w:shd w:val="clear" w:color="auto" w:fill="auto"/>
            <w:vAlign w:val="center"/>
            <w:hideMark/>
          </w:tcPr>
          <w:p w14:paraId="52B2E57B" w14:textId="77777777" w:rsidR="00CB1C2F" w:rsidRPr="00CB1C2F" w:rsidRDefault="00CB1C2F" w:rsidP="00CB1C2F">
            <w:pPr>
              <w:jc w:val="right"/>
              <w:rPr>
                <w:sz w:val="12"/>
                <w:szCs w:val="12"/>
              </w:rPr>
            </w:pPr>
            <w:r w:rsidRPr="00CB1C2F">
              <w:rPr>
                <w:sz w:val="12"/>
                <w:szCs w:val="12"/>
              </w:rPr>
              <w:t>32,0</w:t>
            </w:r>
          </w:p>
        </w:tc>
        <w:tc>
          <w:tcPr>
            <w:tcW w:w="615" w:type="pct"/>
            <w:tcBorders>
              <w:top w:val="nil"/>
              <w:left w:val="nil"/>
              <w:bottom w:val="single" w:sz="4" w:space="0" w:color="000000"/>
              <w:right w:val="single" w:sz="4" w:space="0" w:color="000000"/>
            </w:tcBorders>
            <w:shd w:val="clear" w:color="auto" w:fill="auto"/>
            <w:vAlign w:val="center"/>
            <w:hideMark/>
          </w:tcPr>
          <w:p w14:paraId="341A7447" w14:textId="77777777" w:rsidR="00CB1C2F" w:rsidRPr="00CB1C2F" w:rsidRDefault="00CB1C2F" w:rsidP="00CB1C2F">
            <w:pPr>
              <w:jc w:val="right"/>
              <w:rPr>
                <w:sz w:val="12"/>
                <w:szCs w:val="12"/>
              </w:rPr>
            </w:pPr>
            <w:r w:rsidRPr="00CB1C2F">
              <w:rPr>
                <w:sz w:val="12"/>
                <w:szCs w:val="12"/>
              </w:rPr>
              <w:t> </w:t>
            </w:r>
          </w:p>
        </w:tc>
        <w:tc>
          <w:tcPr>
            <w:tcW w:w="615" w:type="pct"/>
            <w:tcBorders>
              <w:top w:val="nil"/>
              <w:left w:val="nil"/>
              <w:bottom w:val="single" w:sz="4" w:space="0" w:color="000000"/>
              <w:right w:val="single" w:sz="4" w:space="0" w:color="000000"/>
            </w:tcBorders>
            <w:shd w:val="clear" w:color="auto" w:fill="auto"/>
            <w:vAlign w:val="center"/>
            <w:hideMark/>
          </w:tcPr>
          <w:p w14:paraId="75EBA467" w14:textId="77777777" w:rsidR="00CB1C2F" w:rsidRPr="00CB1C2F" w:rsidRDefault="00CB1C2F" w:rsidP="00CB1C2F">
            <w:pPr>
              <w:jc w:val="right"/>
              <w:rPr>
                <w:sz w:val="12"/>
                <w:szCs w:val="12"/>
              </w:rPr>
            </w:pPr>
            <w:r w:rsidRPr="00CB1C2F">
              <w:rPr>
                <w:sz w:val="12"/>
                <w:szCs w:val="12"/>
              </w:rPr>
              <w:t> </w:t>
            </w:r>
          </w:p>
        </w:tc>
      </w:tr>
      <w:tr w:rsidR="00CB1C2F" w:rsidRPr="00CB1C2F" w14:paraId="6453A8A5"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14365D1A" w14:textId="77777777" w:rsidR="00CB1C2F" w:rsidRPr="00CB1C2F" w:rsidRDefault="00CB1C2F" w:rsidP="00CB1C2F">
            <w:pPr>
              <w:rPr>
                <w:sz w:val="12"/>
                <w:szCs w:val="12"/>
              </w:rPr>
            </w:pPr>
            <w:r w:rsidRPr="00CB1C2F">
              <w:rPr>
                <w:sz w:val="12"/>
                <w:szCs w:val="12"/>
              </w:rPr>
              <w:t>Выполнение других обязательств муниципального образования</w:t>
            </w:r>
          </w:p>
        </w:tc>
        <w:tc>
          <w:tcPr>
            <w:tcW w:w="237" w:type="pct"/>
            <w:tcBorders>
              <w:top w:val="nil"/>
              <w:left w:val="nil"/>
              <w:bottom w:val="single" w:sz="4" w:space="0" w:color="000000"/>
              <w:right w:val="single" w:sz="4" w:space="0" w:color="000000"/>
            </w:tcBorders>
            <w:shd w:val="clear" w:color="auto" w:fill="auto"/>
            <w:vAlign w:val="center"/>
            <w:hideMark/>
          </w:tcPr>
          <w:p w14:paraId="049E6B37"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4C83DC5F" w14:textId="77777777" w:rsidR="00CB1C2F" w:rsidRPr="00CB1C2F" w:rsidRDefault="00CB1C2F" w:rsidP="00CB1C2F">
            <w:pPr>
              <w:jc w:val="center"/>
              <w:rPr>
                <w:sz w:val="12"/>
                <w:szCs w:val="12"/>
              </w:rPr>
            </w:pPr>
            <w:r w:rsidRPr="00CB1C2F">
              <w:rPr>
                <w:sz w:val="12"/>
                <w:szCs w:val="12"/>
              </w:rPr>
              <w:t>01</w:t>
            </w:r>
          </w:p>
        </w:tc>
        <w:tc>
          <w:tcPr>
            <w:tcW w:w="193" w:type="pct"/>
            <w:tcBorders>
              <w:top w:val="nil"/>
              <w:left w:val="nil"/>
              <w:bottom w:val="single" w:sz="4" w:space="0" w:color="000000"/>
              <w:right w:val="single" w:sz="4" w:space="0" w:color="000000"/>
            </w:tcBorders>
            <w:shd w:val="clear" w:color="auto" w:fill="auto"/>
            <w:vAlign w:val="center"/>
            <w:hideMark/>
          </w:tcPr>
          <w:p w14:paraId="79A9F59C" w14:textId="77777777" w:rsidR="00CB1C2F" w:rsidRPr="00CB1C2F" w:rsidRDefault="00CB1C2F" w:rsidP="00CB1C2F">
            <w:pPr>
              <w:jc w:val="center"/>
              <w:rPr>
                <w:sz w:val="12"/>
                <w:szCs w:val="12"/>
              </w:rPr>
            </w:pPr>
            <w:r w:rsidRPr="00CB1C2F">
              <w:rPr>
                <w:sz w:val="12"/>
                <w:szCs w:val="12"/>
              </w:rPr>
              <w:t>13</w:t>
            </w:r>
          </w:p>
        </w:tc>
        <w:tc>
          <w:tcPr>
            <w:tcW w:w="563" w:type="pct"/>
            <w:tcBorders>
              <w:top w:val="nil"/>
              <w:left w:val="nil"/>
              <w:bottom w:val="single" w:sz="4" w:space="0" w:color="000000"/>
              <w:right w:val="single" w:sz="4" w:space="0" w:color="000000"/>
            </w:tcBorders>
            <w:shd w:val="clear" w:color="auto" w:fill="auto"/>
            <w:vAlign w:val="center"/>
            <w:hideMark/>
          </w:tcPr>
          <w:p w14:paraId="08405E5B" w14:textId="77777777" w:rsidR="00CB1C2F" w:rsidRPr="00CB1C2F" w:rsidRDefault="00CB1C2F" w:rsidP="00CB1C2F">
            <w:pPr>
              <w:jc w:val="center"/>
              <w:rPr>
                <w:sz w:val="12"/>
                <w:szCs w:val="12"/>
              </w:rPr>
            </w:pPr>
            <w:r w:rsidRPr="00CB1C2F">
              <w:rPr>
                <w:sz w:val="12"/>
                <w:szCs w:val="12"/>
              </w:rPr>
              <w:t>99 0 00 00260</w:t>
            </w:r>
          </w:p>
        </w:tc>
        <w:tc>
          <w:tcPr>
            <w:tcW w:w="193" w:type="pct"/>
            <w:tcBorders>
              <w:top w:val="nil"/>
              <w:left w:val="nil"/>
              <w:bottom w:val="single" w:sz="4" w:space="0" w:color="000000"/>
              <w:right w:val="single" w:sz="4" w:space="0" w:color="000000"/>
            </w:tcBorders>
            <w:shd w:val="clear" w:color="auto" w:fill="auto"/>
            <w:vAlign w:val="center"/>
            <w:hideMark/>
          </w:tcPr>
          <w:p w14:paraId="28708620" w14:textId="77777777" w:rsidR="00CB1C2F" w:rsidRPr="00CB1C2F" w:rsidRDefault="00CB1C2F" w:rsidP="00CB1C2F">
            <w:pPr>
              <w:jc w:val="center"/>
              <w:rPr>
                <w:b/>
                <w:bCs/>
                <w:sz w:val="12"/>
                <w:szCs w:val="12"/>
              </w:rPr>
            </w:pPr>
            <w:r w:rsidRPr="00CB1C2F">
              <w:rPr>
                <w:b/>
                <w:bCs/>
                <w:sz w:val="12"/>
                <w:szCs w:val="12"/>
              </w:rPr>
              <w:t> </w:t>
            </w:r>
          </w:p>
        </w:tc>
        <w:tc>
          <w:tcPr>
            <w:tcW w:w="615" w:type="pct"/>
            <w:tcBorders>
              <w:top w:val="nil"/>
              <w:left w:val="nil"/>
              <w:bottom w:val="single" w:sz="4" w:space="0" w:color="000000"/>
              <w:right w:val="single" w:sz="4" w:space="0" w:color="000000"/>
            </w:tcBorders>
            <w:shd w:val="clear" w:color="auto" w:fill="auto"/>
            <w:vAlign w:val="center"/>
            <w:hideMark/>
          </w:tcPr>
          <w:p w14:paraId="7FD654E2" w14:textId="77777777" w:rsidR="00CB1C2F" w:rsidRPr="00CB1C2F" w:rsidRDefault="00CB1C2F" w:rsidP="00CB1C2F">
            <w:pPr>
              <w:jc w:val="right"/>
              <w:rPr>
                <w:sz w:val="12"/>
                <w:szCs w:val="12"/>
              </w:rPr>
            </w:pPr>
            <w:r w:rsidRPr="00CB1C2F">
              <w:rPr>
                <w:sz w:val="12"/>
                <w:szCs w:val="12"/>
              </w:rPr>
              <w:t>127,8</w:t>
            </w:r>
          </w:p>
        </w:tc>
        <w:tc>
          <w:tcPr>
            <w:tcW w:w="615" w:type="pct"/>
            <w:tcBorders>
              <w:top w:val="nil"/>
              <w:left w:val="nil"/>
              <w:bottom w:val="single" w:sz="4" w:space="0" w:color="000000"/>
              <w:right w:val="single" w:sz="4" w:space="0" w:color="000000"/>
            </w:tcBorders>
            <w:shd w:val="clear" w:color="auto" w:fill="auto"/>
            <w:vAlign w:val="center"/>
            <w:hideMark/>
          </w:tcPr>
          <w:p w14:paraId="5C836B72" w14:textId="77777777" w:rsidR="00CB1C2F" w:rsidRPr="00CB1C2F" w:rsidRDefault="00CB1C2F" w:rsidP="00CB1C2F">
            <w:pPr>
              <w:jc w:val="right"/>
              <w:rPr>
                <w:sz w:val="12"/>
                <w:szCs w:val="12"/>
              </w:rPr>
            </w:pPr>
            <w:r w:rsidRPr="00CB1C2F">
              <w:rPr>
                <w:sz w:val="12"/>
                <w:szCs w:val="12"/>
              </w:rPr>
              <w:t> </w:t>
            </w:r>
          </w:p>
        </w:tc>
        <w:tc>
          <w:tcPr>
            <w:tcW w:w="615" w:type="pct"/>
            <w:tcBorders>
              <w:top w:val="nil"/>
              <w:left w:val="nil"/>
              <w:bottom w:val="single" w:sz="4" w:space="0" w:color="000000"/>
              <w:right w:val="single" w:sz="4" w:space="0" w:color="000000"/>
            </w:tcBorders>
            <w:shd w:val="clear" w:color="auto" w:fill="auto"/>
            <w:vAlign w:val="center"/>
            <w:hideMark/>
          </w:tcPr>
          <w:p w14:paraId="38BDCC4E" w14:textId="77777777" w:rsidR="00CB1C2F" w:rsidRPr="00CB1C2F" w:rsidRDefault="00CB1C2F" w:rsidP="00CB1C2F">
            <w:pPr>
              <w:jc w:val="right"/>
              <w:rPr>
                <w:sz w:val="12"/>
                <w:szCs w:val="12"/>
              </w:rPr>
            </w:pPr>
            <w:r w:rsidRPr="00CB1C2F">
              <w:rPr>
                <w:sz w:val="12"/>
                <w:szCs w:val="12"/>
              </w:rPr>
              <w:t> </w:t>
            </w:r>
          </w:p>
        </w:tc>
      </w:tr>
      <w:tr w:rsidR="00CB1C2F" w:rsidRPr="00CB1C2F" w14:paraId="5E3C9D5E"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7879B9C0" w14:textId="77777777" w:rsidR="00CB1C2F" w:rsidRPr="00CB1C2F" w:rsidRDefault="00CB1C2F" w:rsidP="00CB1C2F">
            <w:pPr>
              <w:rPr>
                <w:sz w:val="12"/>
                <w:szCs w:val="12"/>
              </w:rPr>
            </w:pPr>
            <w:r w:rsidRPr="00CB1C2F">
              <w:rPr>
                <w:sz w:val="12"/>
                <w:szCs w:val="12"/>
              </w:rPr>
              <w:t>Закупка товаров, работ и услуг для обеспечения государственных (муниципальных) нужд</w:t>
            </w:r>
          </w:p>
        </w:tc>
        <w:tc>
          <w:tcPr>
            <w:tcW w:w="237" w:type="pct"/>
            <w:tcBorders>
              <w:top w:val="nil"/>
              <w:left w:val="nil"/>
              <w:bottom w:val="single" w:sz="4" w:space="0" w:color="000000"/>
              <w:right w:val="single" w:sz="4" w:space="0" w:color="000000"/>
            </w:tcBorders>
            <w:shd w:val="clear" w:color="auto" w:fill="auto"/>
            <w:vAlign w:val="center"/>
            <w:hideMark/>
          </w:tcPr>
          <w:p w14:paraId="70D7E598"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258FF952" w14:textId="77777777" w:rsidR="00CB1C2F" w:rsidRPr="00CB1C2F" w:rsidRDefault="00CB1C2F" w:rsidP="00CB1C2F">
            <w:pPr>
              <w:jc w:val="center"/>
              <w:rPr>
                <w:sz w:val="12"/>
                <w:szCs w:val="12"/>
              </w:rPr>
            </w:pPr>
            <w:r w:rsidRPr="00CB1C2F">
              <w:rPr>
                <w:sz w:val="12"/>
                <w:szCs w:val="12"/>
              </w:rPr>
              <w:t>01</w:t>
            </w:r>
          </w:p>
        </w:tc>
        <w:tc>
          <w:tcPr>
            <w:tcW w:w="193" w:type="pct"/>
            <w:tcBorders>
              <w:top w:val="nil"/>
              <w:left w:val="nil"/>
              <w:bottom w:val="single" w:sz="4" w:space="0" w:color="000000"/>
              <w:right w:val="single" w:sz="4" w:space="0" w:color="000000"/>
            </w:tcBorders>
            <w:shd w:val="clear" w:color="auto" w:fill="auto"/>
            <w:vAlign w:val="center"/>
            <w:hideMark/>
          </w:tcPr>
          <w:p w14:paraId="1F5C976E" w14:textId="77777777" w:rsidR="00CB1C2F" w:rsidRPr="00CB1C2F" w:rsidRDefault="00CB1C2F" w:rsidP="00CB1C2F">
            <w:pPr>
              <w:jc w:val="center"/>
              <w:rPr>
                <w:sz w:val="12"/>
                <w:szCs w:val="12"/>
              </w:rPr>
            </w:pPr>
            <w:r w:rsidRPr="00CB1C2F">
              <w:rPr>
                <w:sz w:val="12"/>
                <w:szCs w:val="12"/>
              </w:rPr>
              <w:t>13</w:t>
            </w:r>
          </w:p>
        </w:tc>
        <w:tc>
          <w:tcPr>
            <w:tcW w:w="563" w:type="pct"/>
            <w:tcBorders>
              <w:top w:val="nil"/>
              <w:left w:val="nil"/>
              <w:bottom w:val="single" w:sz="4" w:space="0" w:color="000000"/>
              <w:right w:val="single" w:sz="4" w:space="0" w:color="000000"/>
            </w:tcBorders>
            <w:shd w:val="clear" w:color="auto" w:fill="auto"/>
            <w:vAlign w:val="center"/>
            <w:hideMark/>
          </w:tcPr>
          <w:p w14:paraId="3E2A2C3B" w14:textId="77777777" w:rsidR="00CB1C2F" w:rsidRPr="00CB1C2F" w:rsidRDefault="00CB1C2F" w:rsidP="00CB1C2F">
            <w:pPr>
              <w:jc w:val="center"/>
              <w:rPr>
                <w:sz w:val="12"/>
                <w:szCs w:val="12"/>
              </w:rPr>
            </w:pPr>
            <w:r w:rsidRPr="00CB1C2F">
              <w:rPr>
                <w:sz w:val="12"/>
                <w:szCs w:val="12"/>
              </w:rPr>
              <w:t>99 0 00 00260</w:t>
            </w:r>
          </w:p>
        </w:tc>
        <w:tc>
          <w:tcPr>
            <w:tcW w:w="193" w:type="pct"/>
            <w:tcBorders>
              <w:top w:val="nil"/>
              <w:left w:val="nil"/>
              <w:bottom w:val="single" w:sz="4" w:space="0" w:color="000000"/>
              <w:right w:val="single" w:sz="4" w:space="0" w:color="000000"/>
            </w:tcBorders>
            <w:shd w:val="clear" w:color="auto" w:fill="auto"/>
            <w:vAlign w:val="center"/>
            <w:hideMark/>
          </w:tcPr>
          <w:p w14:paraId="72EFA208" w14:textId="77777777" w:rsidR="00CB1C2F" w:rsidRPr="00CB1C2F" w:rsidRDefault="00CB1C2F" w:rsidP="00CB1C2F">
            <w:pPr>
              <w:jc w:val="center"/>
              <w:rPr>
                <w:sz w:val="12"/>
                <w:szCs w:val="12"/>
              </w:rPr>
            </w:pPr>
            <w:r w:rsidRPr="00CB1C2F">
              <w:rPr>
                <w:sz w:val="12"/>
                <w:szCs w:val="12"/>
              </w:rPr>
              <w:t>200</w:t>
            </w:r>
          </w:p>
        </w:tc>
        <w:tc>
          <w:tcPr>
            <w:tcW w:w="615" w:type="pct"/>
            <w:tcBorders>
              <w:top w:val="nil"/>
              <w:left w:val="nil"/>
              <w:bottom w:val="single" w:sz="4" w:space="0" w:color="000000"/>
              <w:right w:val="single" w:sz="4" w:space="0" w:color="000000"/>
            </w:tcBorders>
            <w:shd w:val="clear" w:color="auto" w:fill="auto"/>
            <w:vAlign w:val="center"/>
            <w:hideMark/>
          </w:tcPr>
          <w:p w14:paraId="6E27FB7F" w14:textId="77777777" w:rsidR="00CB1C2F" w:rsidRPr="00CB1C2F" w:rsidRDefault="00CB1C2F" w:rsidP="00CB1C2F">
            <w:pPr>
              <w:jc w:val="right"/>
              <w:rPr>
                <w:sz w:val="12"/>
                <w:szCs w:val="12"/>
              </w:rPr>
            </w:pPr>
            <w:r w:rsidRPr="00CB1C2F">
              <w:rPr>
                <w:sz w:val="12"/>
                <w:szCs w:val="12"/>
              </w:rPr>
              <w:t>118,8</w:t>
            </w:r>
          </w:p>
        </w:tc>
        <w:tc>
          <w:tcPr>
            <w:tcW w:w="615" w:type="pct"/>
            <w:tcBorders>
              <w:top w:val="nil"/>
              <w:left w:val="nil"/>
              <w:bottom w:val="single" w:sz="4" w:space="0" w:color="000000"/>
              <w:right w:val="single" w:sz="4" w:space="0" w:color="000000"/>
            </w:tcBorders>
            <w:shd w:val="clear" w:color="auto" w:fill="auto"/>
            <w:vAlign w:val="center"/>
            <w:hideMark/>
          </w:tcPr>
          <w:p w14:paraId="0EE83B3D" w14:textId="77777777" w:rsidR="00CB1C2F" w:rsidRPr="00CB1C2F" w:rsidRDefault="00CB1C2F" w:rsidP="00CB1C2F">
            <w:pPr>
              <w:jc w:val="right"/>
              <w:rPr>
                <w:sz w:val="12"/>
                <w:szCs w:val="12"/>
              </w:rPr>
            </w:pPr>
            <w:r w:rsidRPr="00CB1C2F">
              <w:rPr>
                <w:sz w:val="12"/>
                <w:szCs w:val="12"/>
              </w:rPr>
              <w:t> </w:t>
            </w:r>
          </w:p>
        </w:tc>
        <w:tc>
          <w:tcPr>
            <w:tcW w:w="615" w:type="pct"/>
            <w:tcBorders>
              <w:top w:val="nil"/>
              <w:left w:val="nil"/>
              <w:bottom w:val="single" w:sz="4" w:space="0" w:color="000000"/>
              <w:right w:val="single" w:sz="4" w:space="0" w:color="000000"/>
            </w:tcBorders>
            <w:shd w:val="clear" w:color="auto" w:fill="auto"/>
            <w:vAlign w:val="center"/>
            <w:hideMark/>
          </w:tcPr>
          <w:p w14:paraId="7E354FA0" w14:textId="77777777" w:rsidR="00CB1C2F" w:rsidRPr="00CB1C2F" w:rsidRDefault="00CB1C2F" w:rsidP="00CB1C2F">
            <w:pPr>
              <w:jc w:val="right"/>
              <w:rPr>
                <w:sz w:val="12"/>
                <w:szCs w:val="12"/>
              </w:rPr>
            </w:pPr>
            <w:r w:rsidRPr="00CB1C2F">
              <w:rPr>
                <w:sz w:val="12"/>
                <w:szCs w:val="12"/>
              </w:rPr>
              <w:t> </w:t>
            </w:r>
          </w:p>
        </w:tc>
      </w:tr>
      <w:tr w:rsidR="00CB1C2F" w:rsidRPr="00CB1C2F" w14:paraId="3BEBA8EF"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566DFCE2" w14:textId="77777777" w:rsidR="00CB1C2F" w:rsidRPr="00CB1C2F" w:rsidRDefault="00CB1C2F" w:rsidP="00CB1C2F">
            <w:pPr>
              <w:rPr>
                <w:sz w:val="12"/>
                <w:szCs w:val="12"/>
              </w:rPr>
            </w:pPr>
            <w:r w:rsidRPr="00CB1C2F">
              <w:rPr>
                <w:sz w:val="12"/>
                <w:szCs w:val="12"/>
              </w:rPr>
              <w:t xml:space="preserve">Иные закупки товаров, работ и услуг для обеспечения государственных </w:t>
            </w:r>
            <w:r w:rsidRPr="00CB1C2F">
              <w:rPr>
                <w:sz w:val="12"/>
                <w:szCs w:val="12"/>
              </w:rPr>
              <w:lastRenderedPageBreak/>
              <w:t>(муниципальных) нужд</w:t>
            </w:r>
          </w:p>
        </w:tc>
        <w:tc>
          <w:tcPr>
            <w:tcW w:w="237" w:type="pct"/>
            <w:tcBorders>
              <w:top w:val="nil"/>
              <w:left w:val="nil"/>
              <w:bottom w:val="single" w:sz="4" w:space="0" w:color="000000"/>
              <w:right w:val="single" w:sz="4" w:space="0" w:color="000000"/>
            </w:tcBorders>
            <w:shd w:val="clear" w:color="auto" w:fill="auto"/>
            <w:vAlign w:val="center"/>
            <w:hideMark/>
          </w:tcPr>
          <w:p w14:paraId="548B4CDB" w14:textId="77777777" w:rsidR="00CB1C2F" w:rsidRPr="00CB1C2F" w:rsidRDefault="00CB1C2F" w:rsidP="00CB1C2F">
            <w:pPr>
              <w:jc w:val="center"/>
              <w:rPr>
                <w:sz w:val="12"/>
                <w:szCs w:val="12"/>
              </w:rPr>
            </w:pPr>
            <w:r w:rsidRPr="00CB1C2F">
              <w:rPr>
                <w:sz w:val="12"/>
                <w:szCs w:val="12"/>
              </w:rPr>
              <w:lastRenderedPageBreak/>
              <w:t>925</w:t>
            </w:r>
          </w:p>
        </w:tc>
        <w:tc>
          <w:tcPr>
            <w:tcW w:w="193" w:type="pct"/>
            <w:tcBorders>
              <w:top w:val="nil"/>
              <w:left w:val="nil"/>
              <w:bottom w:val="single" w:sz="4" w:space="0" w:color="000000"/>
              <w:right w:val="single" w:sz="4" w:space="0" w:color="000000"/>
            </w:tcBorders>
            <w:shd w:val="clear" w:color="auto" w:fill="auto"/>
            <w:vAlign w:val="center"/>
            <w:hideMark/>
          </w:tcPr>
          <w:p w14:paraId="7F1056D4" w14:textId="77777777" w:rsidR="00CB1C2F" w:rsidRPr="00CB1C2F" w:rsidRDefault="00CB1C2F" w:rsidP="00CB1C2F">
            <w:pPr>
              <w:jc w:val="center"/>
              <w:rPr>
                <w:sz w:val="12"/>
                <w:szCs w:val="12"/>
              </w:rPr>
            </w:pPr>
            <w:r w:rsidRPr="00CB1C2F">
              <w:rPr>
                <w:sz w:val="12"/>
                <w:szCs w:val="12"/>
              </w:rPr>
              <w:t>01</w:t>
            </w:r>
          </w:p>
        </w:tc>
        <w:tc>
          <w:tcPr>
            <w:tcW w:w="193" w:type="pct"/>
            <w:tcBorders>
              <w:top w:val="nil"/>
              <w:left w:val="nil"/>
              <w:bottom w:val="single" w:sz="4" w:space="0" w:color="000000"/>
              <w:right w:val="single" w:sz="4" w:space="0" w:color="000000"/>
            </w:tcBorders>
            <w:shd w:val="clear" w:color="auto" w:fill="auto"/>
            <w:vAlign w:val="center"/>
            <w:hideMark/>
          </w:tcPr>
          <w:p w14:paraId="30E00B16" w14:textId="77777777" w:rsidR="00CB1C2F" w:rsidRPr="00CB1C2F" w:rsidRDefault="00CB1C2F" w:rsidP="00CB1C2F">
            <w:pPr>
              <w:jc w:val="center"/>
              <w:rPr>
                <w:sz w:val="12"/>
                <w:szCs w:val="12"/>
              </w:rPr>
            </w:pPr>
            <w:r w:rsidRPr="00CB1C2F">
              <w:rPr>
                <w:sz w:val="12"/>
                <w:szCs w:val="12"/>
              </w:rPr>
              <w:t>13</w:t>
            </w:r>
          </w:p>
        </w:tc>
        <w:tc>
          <w:tcPr>
            <w:tcW w:w="563" w:type="pct"/>
            <w:tcBorders>
              <w:top w:val="nil"/>
              <w:left w:val="nil"/>
              <w:bottom w:val="single" w:sz="4" w:space="0" w:color="000000"/>
              <w:right w:val="single" w:sz="4" w:space="0" w:color="000000"/>
            </w:tcBorders>
            <w:shd w:val="clear" w:color="auto" w:fill="auto"/>
            <w:vAlign w:val="center"/>
            <w:hideMark/>
          </w:tcPr>
          <w:p w14:paraId="1E161F70" w14:textId="77777777" w:rsidR="00CB1C2F" w:rsidRPr="00CB1C2F" w:rsidRDefault="00CB1C2F" w:rsidP="00CB1C2F">
            <w:pPr>
              <w:jc w:val="center"/>
              <w:rPr>
                <w:sz w:val="12"/>
                <w:szCs w:val="12"/>
              </w:rPr>
            </w:pPr>
            <w:r w:rsidRPr="00CB1C2F">
              <w:rPr>
                <w:sz w:val="12"/>
                <w:szCs w:val="12"/>
              </w:rPr>
              <w:t>99 0 00 00260</w:t>
            </w:r>
          </w:p>
        </w:tc>
        <w:tc>
          <w:tcPr>
            <w:tcW w:w="193" w:type="pct"/>
            <w:tcBorders>
              <w:top w:val="nil"/>
              <w:left w:val="nil"/>
              <w:bottom w:val="single" w:sz="4" w:space="0" w:color="000000"/>
              <w:right w:val="single" w:sz="4" w:space="0" w:color="000000"/>
            </w:tcBorders>
            <w:shd w:val="clear" w:color="auto" w:fill="auto"/>
            <w:vAlign w:val="center"/>
            <w:hideMark/>
          </w:tcPr>
          <w:p w14:paraId="51C0DA5D" w14:textId="77777777" w:rsidR="00CB1C2F" w:rsidRPr="00CB1C2F" w:rsidRDefault="00CB1C2F" w:rsidP="00CB1C2F">
            <w:pPr>
              <w:jc w:val="center"/>
              <w:rPr>
                <w:sz w:val="12"/>
                <w:szCs w:val="12"/>
              </w:rPr>
            </w:pPr>
            <w:r w:rsidRPr="00CB1C2F">
              <w:rPr>
                <w:sz w:val="12"/>
                <w:szCs w:val="12"/>
              </w:rPr>
              <w:t>240</w:t>
            </w:r>
          </w:p>
        </w:tc>
        <w:tc>
          <w:tcPr>
            <w:tcW w:w="615" w:type="pct"/>
            <w:tcBorders>
              <w:top w:val="nil"/>
              <w:left w:val="nil"/>
              <w:bottom w:val="single" w:sz="4" w:space="0" w:color="000000"/>
              <w:right w:val="single" w:sz="4" w:space="0" w:color="000000"/>
            </w:tcBorders>
            <w:shd w:val="clear" w:color="auto" w:fill="auto"/>
            <w:vAlign w:val="center"/>
            <w:hideMark/>
          </w:tcPr>
          <w:p w14:paraId="6E85F0FB" w14:textId="77777777" w:rsidR="00CB1C2F" w:rsidRPr="00CB1C2F" w:rsidRDefault="00CB1C2F" w:rsidP="00CB1C2F">
            <w:pPr>
              <w:jc w:val="right"/>
              <w:rPr>
                <w:sz w:val="12"/>
                <w:szCs w:val="12"/>
              </w:rPr>
            </w:pPr>
            <w:r w:rsidRPr="00CB1C2F">
              <w:rPr>
                <w:sz w:val="12"/>
                <w:szCs w:val="12"/>
              </w:rPr>
              <w:t>118,8</w:t>
            </w:r>
          </w:p>
        </w:tc>
        <w:tc>
          <w:tcPr>
            <w:tcW w:w="615" w:type="pct"/>
            <w:tcBorders>
              <w:top w:val="nil"/>
              <w:left w:val="nil"/>
              <w:bottom w:val="single" w:sz="4" w:space="0" w:color="000000"/>
              <w:right w:val="single" w:sz="4" w:space="0" w:color="000000"/>
            </w:tcBorders>
            <w:shd w:val="clear" w:color="auto" w:fill="auto"/>
            <w:vAlign w:val="center"/>
            <w:hideMark/>
          </w:tcPr>
          <w:p w14:paraId="237ACD2A" w14:textId="77777777" w:rsidR="00CB1C2F" w:rsidRPr="00CB1C2F" w:rsidRDefault="00CB1C2F" w:rsidP="00CB1C2F">
            <w:pPr>
              <w:jc w:val="right"/>
              <w:rPr>
                <w:sz w:val="12"/>
                <w:szCs w:val="12"/>
              </w:rPr>
            </w:pPr>
            <w:r w:rsidRPr="00CB1C2F">
              <w:rPr>
                <w:sz w:val="12"/>
                <w:szCs w:val="12"/>
              </w:rPr>
              <w:t> </w:t>
            </w:r>
          </w:p>
        </w:tc>
        <w:tc>
          <w:tcPr>
            <w:tcW w:w="615" w:type="pct"/>
            <w:tcBorders>
              <w:top w:val="nil"/>
              <w:left w:val="nil"/>
              <w:bottom w:val="single" w:sz="4" w:space="0" w:color="000000"/>
              <w:right w:val="single" w:sz="4" w:space="0" w:color="000000"/>
            </w:tcBorders>
            <w:shd w:val="clear" w:color="auto" w:fill="auto"/>
            <w:vAlign w:val="center"/>
            <w:hideMark/>
          </w:tcPr>
          <w:p w14:paraId="391D8107" w14:textId="77777777" w:rsidR="00CB1C2F" w:rsidRPr="00CB1C2F" w:rsidRDefault="00CB1C2F" w:rsidP="00CB1C2F">
            <w:pPr>
              <w:jc w:val="right"/>
              <w:rPr>
                <w:sz w:val="12"/>
                <w:szCs w:val="12"/>
              </w:rPr>
            </w:pPr>
            <w:r w:rsidRPr="00CB1C2F">
              <w:rPr>
                <w:sz w:val="12"/>
                <w:szCs w:val="12"/>
              </w:rPr>
              <w:t> </w:t>
            </w:r>
          </w:p>
        </w:tc>
      </w:tr>
      <w:tr w:rsidR="00CB1C2F" w:rsidRPr="00CB1C2F" w14:paraId="2B7522C2"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5ABCA5ED" w14:textId="77777777" w:rsidR="00CB1C2F" w:rsidRPr="00CB1C2F" w:rsidRDefault="00CB1C2F" w:rsidP="00CB1C2F">
            <w:pPr>
              <w:rPr>
                <w:sz w:val="12"/>
                <w:szCs w:val="12"/>
              </w:rPr>
            </w:pPr>
            <w:r w:rsidRPr="00CB1C2F">
              <w:rPr>
                <w:sz w:val="12"/>
                <w:szCs w:val="12"/>
              </w:rPr>
              <w:lastRenderedPageBreak/>
              <w:t>Закупка товаров, работ и услуг в сфере информационно-коммуникационных технологий</w:t>
            </w:r>
          </w:p>
        </w:tc>
        <w:tc>
          <w:tcPr>
            <w:tcW w:w="237" w:type="pct"/>
            <w:tcBorders>
              <w:top w:val="nil"/>
              <w:left w:val="nil"/>
              <w:bottom w:val="single" w:sz="4" w:space="0" w:color="000000"/>
              <w:right w:val="single" w:sz="4" w:space="0" w:color="000000"/>
            </w:tcBorders>
            <w:shd w:val="clear" w:color="auto" w:fill="auto"/>
            <w:vAlign w:val="center"/>
            <w:hideMark/>
          </w:tcPr>
          <w:p w14:paraId="12364B6B"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47F804F0" w14:textId="77777777" w:rsidR="00CB1C2F" w:rsidRPr="00CB1C2F" w:rsidRDefault="00CB1C2F" w:rsidP="00CB1C2F">
            <w:pPr>
              <w:jc w:val="center"/>
              <w:rPr>
                <w:sz w:val="12"/>
                <w:szCs w:val="12"/>
              </w:rPr>
            </w:pPr>
            <w:r w:rsidRPr="00CB1C2F">
              <w:rPr>
                <w:sz w:val="12"/>
                <w:szCs w:val="12"/>
              </w:rPr>
              <w:t>01</w:t>
            </w:r>
          </w:p>
        </w:tc>
        <w:tc>
          <w:tcPr>
            <w:tcW w:w="193" w:type="pct"/>
            <w:tcBorders>
              <w:top w:val="nil"/>
              <w:left w:val="nil"/>
              <w:bottom w:val="single" w:sz="4" w:space="0" w:color="000000"/>
              <w:right w:val="single" w:sz="4" w:space="0" w:color="000000"/>
            </w:tcBorders>
            <w:shd w:val="clear" w:color="auto" w:fill="auto"/>
            <w:vAlign w:val="center"/>
            <w:hideMark/>
          </w:tcPr>
          <w:p w14:paraId="10E24674" w14:textId="77777777" w:rsidR="00CB1C2F" w:rsidRPr="00CB1C2F" w:rsidRDefault="00CB1C2F" w:rsidP="00CB1C2F">
            <w:pPr>
              <w:jc w:val="center"/>
              <w:rPr>
                <w:sz w:val="12"/>
                <w:szCs w:val="12"/>
              </w:rPr>
            </w:pPr>
            <w:r w:rsidRPr="00CB1C2F">
              <w:rPr>
                <w:sz w:val="12"/>
                <w:szCs w:val="12"/>
              </w:rPr>
              <w:t>13</w:t>
            </w:r>
          </w:p>
        </w:tc>
        <w:tc>
          <w:tcPr>
            <w:tcW w:w="563" w:type="pct"/>
            <w:tcBorders>
              <w:top w:val="nil"/>
              <w:left w:val="nil"/>
              <w:bottom w:val="single" w:sz="4" w:space="0" w:color="000000"/>
              <w:right w:val="single" w:sz="4" w:space="0" w:color="000000"/>
            </w:tcBorders>
            <w:shd w:val="clear" w:color="auto" w:fill="auto"/>
            <w:vAlign w:val="center"/>
            <w:hideMark/>
          </w:tcPr>
          <w:p w14:paraId="53B58CC2" w14:textId="77777777" w:rsidR="00CB1C2F" w:rsidRPr="00CB1C2F" w:rsidRDefault="00CB1C2F" w:rsidP="00CB1C2F">
            <w:pPr>
              <w:jc w:val="center"/>
              <w:rPr>
                <w:sz w:val="12"/>
                <w:szCs w:val="12"/>
              </w:rPr>
            </w:pPr>
            <w:r w:rsidRPr="00CB1C2F">
              <w:rPr>
                <w:sz w:val="12"/>
                <w:szCs w:val="12"/>
              </w:rPr>
              <w:t>99 0 00 00260</w:t>
            </w:r>
          </w:p>
        </w:tc>
        <w:tc>
          <w:tcPr>
            <w:tcW w:w="193" w:type="pct"/>
            <w:tcBorders>
              <w:top w:val="nil"/>
              <w:left w:val="nil"/>
              <w:bottom w:val="single" w:sz="4" w:space="0" w:color="000000"/>
              <w:right w:val="single" w:sz="4" w:space="0" w:color="000000"/>
            </w:tcBorders>
            <w:shd w:val="clear" w:color="auto" w:fill="auto"/>
            <w:vAlign w:val="center"/>
            <w:hideMark/>
          </w:tcPr>
          <w:p w14:paraId="76E5C64A" w14:textId="77777777" w:rsidR="00CB1C2F" w:rsidRPr="00CB1C2F" w:rsidRDefault="00CB1C2F" w:rsidP="00CB1C2F">
            <w:pPr>
              <w:jc w:val="center"/>
              <w:rPr>
                <w:sz w:val="12"/>
                <w:szCs w:val="12"/>
              </w:rPr>
            </w:pPr>
            <w:r w:rsidRPr="00CB1C2F">
              <w:rPr>
                <w:sz w:val="12"/>
                <w:szCs w:val="12"/>
              </w:rPr>
              <w:t>242</w:t>
            </w:r>
          </w:p>
        </w:tc>
        <w:tc>
          <w:tcPr>
            <w:tcW w:w="615" w:type="pct"/>
            <w:tcBorders>
              <w:top w:val="nil"/>
              <w:left w:val="nil"/>
              <w:bottom w:val="single" w:sz="4" w:space="0" w:color="000000"/>
              <w:right w:val="single" w:sz="4" w:space="0" w:color="000000"/>
            </w:tcBorders>
            <w:shd w:val="clear" w:color="auto" w:fill="auto"/>
            <w:vAlign w:val="center"/>
            <w:hideMark/>
          </w:tcPr>
          <w:p w14:paraId="67F50096" w14:textId="77777777" w:rsidR="00CB1C2F" w:rsidRPr="00CB1C2F" w:rsidRDefault="00CB1C2F" w:rsidP="00CB1C2F">
            <w:pPr>
              <w:jc w:val="right"/>
              <w:rPr>
                <w:sz w:val="12"/>
                <w:szCs w:val="12"/>
              </w:rPr>
            </w:pPr>
            <w:r w:rsidRPr="00CB1C2F">
              <w:rPr>
                <w:sz w:val="12"/>
                <w:szCs w:val="12"/>
              </w:rPr>
              <w:t>36,8</w:t>
            </w:r>
          </w:p>
        </w:tc>
        <w:tc>
          <w:tcPr>
            <w:tcW w:w="615" w:type="pct"/>
            <w:tcBorders>
              <w:top w:val="nil"/>
              <w:left w:val="nil"/>
              <w:bottom w:val="single" w:sz="4" w:space="0" w:color="000000"/>
              <w:right w:val="single" w:sz="4" w:space="0" w:color="000000"/>
            </w:tcBorders>
            <w:shd w:val="clear" w:color="auto" w:fill="auto"/>
            <w:vAlign w:val="center"/>
            <w:hideMark/>
          </w:tcPr>
          <w:p w14:paraId="3D247680" w14:textId="77777777" w:rsidR="00CB1C2F" w:rsidRPr="00CB1C2F" w:rsidRDefault="00CB1C2F" w:rsidP="00CB1C2F">
            <w:pPr>
              <w:jc w:val="right"/>
              <w:rPr>
                <w:sz w:val="12"/>
                <w:szCs w:val="12"/>
              </w:rPr>
            </w:pPr>
            <w:r w:rsidRPr="00CB1C2F">
              <w:rPr>
                <w:sz w:val="12"/>
                <w:szCs w:val="12"/>
              </w:rPr>
              <w:t> </w:t>
            </w:r>
          </w:p>
        </w:tc>
        <w:tc>
          <w:tcPr>
            <w:tcW w:w="615" w:type="pct"/>
            <w:tcBorders>
              <w:top w:val="nil"/>
              <w:left w:val="nil"/>
              <w:bottom w:val="single" w:sz="4" w:space="0" w:color="000000"/>
              <w:right w:val="single" w:sz="4" w:space="0" w:color="000000"/>
            </w:tcBorders>
            <w:shd w:val="clear" w:color="auto" w:fill="auto"/>
            <w:vAlign w:val="center"/>
            <w:hideMark/>
          </w:tcPr>
          <w:p w14:paraId="3AE2D794" w14:textId="77777777" w:rsidR="00CB1C2F" w:rsidRPr="00CB1C2F" w:rsidRDefault="00CB1C2F" w:rsidP="00CB1C2F">
            <w:pPr>
              <w:jc w:val="right"/>
              <w:rPr>
                <w:sz w:val="12"/>
                <w:szCs w:val="12"/>
              </w:rPr>
            </w:pPr>
            <w:r w:rsidRPr="00CB1C2F">
              <w:rPr>
                <w:sz w:val="12"/>
                <w:szCs w:val="12"/>
              </w:rPr>
              <w:t> </w:t>
            </w:r>
          </w:p>
        </w:tc>
      </w:tr>
      <w:tr w:rsidR="00CB1C2F" w:rsidRPr="00CB1C2F" w14:paraId="00796D14"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47C325B9" w14:textId="77777777" w:rsidR="00CB1C2F" w:rsidRPr="00CB1C2F" w:rsidRDefault="00CB1C2F" w:rsidP="00CB1C2F">
            <w:pPr>
              <w:rPr>
                <w:sz w:val="12"/>
                <w:szCs w:val="12"/>
              </w:rPr>
            </w:pPr>
            <w:r w:rsidRPr="00CB1C2F">
              <w:rPr>
                <w:sz w:val="12"/>
                <w:szCs w:val="12"/>
              </w:rPr>
              <w:t>Прочая закупка товаров, работ и услуг</w:t>
            </w:r>
          </w:p>
        </w:tc>
        <w:tc>
          <w:tcPr>
            <w:tcW w:w="237" w:type="pct"/>
            <w:tcBorders>
              <w:top w:val="nil"/>
              <w:left w:val="nil"/>
              <w:bottom w:val="single" w:sz="4" w:space="0" w:color="000000"/>
              <w:right w:val="single" w:sz="4" w:space="0" w:color="000000"/>
            </w:tcBorders>
            <w:shd w:val="clear" w:color="auto" w:fill="auto"/>
            <w:vAlign w:val="center"/>
            <w:hideMark/>
          </w:tcPr>
          <w:p w14:paraId="248AFB5B"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02D9A109" w14:textId="77777777" w:rsidR="00CB1C2F" w:rsidRPr="00CB1C2F" w:rsidRDefault="00CB1C2F" w:rsidP="00CB1C2F">
            <w:pPr>
              <w:jc w:val="center"/>
              <w:rPr>
                <w:sz w:val="12"/>
                <w:szCs w:val="12"/>
              </w:rPr>
            </w:pPr>
            <w:r w:rsidRPr="00CB1C2F">
              <w:rPr>
                <w:sz w:val="12"/>
                <w:szCs w:val="12"/>
              </w:rPr>
              <w:t>01</w:t>
            </w:r>
          </w:p>
        </w:tc>
        <w:tc>
          <w:tcPr>
            <w:tcW w:w="193" w:type="pct"/>
            <w:tcBorders>
              <w:top w:val="nil"/>
              <w:left w:val="nil"/>
              <w:bottom w:val="single" w:sz="4" w:space="0" w:color="000000"/>
              <w:right w:val="single" w:sz="4" w:space="0" w:color="000000"/>
            </w:tcBorders>
            <w:shd w:val="clear" w:color="auto" w:fill="auto"/>
            <w:vAlign w:val="center"/>
            <w:hideMark/>
          </w:tcPr>
          <w:p w14:paraId="72039AFA" w14:textId="77777777" w:rsidR="00CB1C2F" w:rsidRPr="00CB1C2F" w:rsidRDefault="00CB1C2F" w:rsidP="00CB1C2F">
            <w:pPr>
              <w:jc w:val="center"/>
              <w:rPr>
                <w:sz w:val="12"/>
                <w:szCs w:val="12"/>
              </w:rPr>
            </w:pPr>
            <w:r w:rsidRPr="00CB1C2F">
              <w:rPr>
                <w:sz w:val="12"/>
                <w:szCs w:val="12"/>
              </w:rPr>
              <w:t>13</w:t>
            </w:r>
          </w:p>
        </w:tc>
        <w:tc>
          <w:tcPr>
            <w:tcW w:w="563" w:type="pct"/>
            <w:tcBorders>
              <w:top w:val="nil"/>
              <w:left w:val="nil"/>
              <w:bottom w:val="single" w:sz="4" w:space="0" w:color="000000"/>
              <w:right w:val="single" w:sz="4" w:space="0" w:color="000000"/>
            </w:tcBorders>
            <w:shd w:val="clear" w:color="auto" w:fill="auto"/>
            <w:vAlign w:val="center"/>
            <w:hideMark/>
          </w:tcPr>
          <w:p w14:paraId="0F5D5852" w14:textId="77777777" w:rsidR="00CB1C2F" w:rsidRPr="00CB1C2F" w:rsidRDefault="00CB1C2F" w:rsidP="00CB1C2F">
            <w:pPr>
              <w:jc w:val="center"/>
              <w:rPr>
                <w:sz w:val="12"/>
                <w:szCs w:val="12"/>
              </w:rPr>
            </w:pPr>
            <w:r w:rsidRPr="00CB1C2F">
              <w:rPr>
                <w:sz w:val="12"/>
                <w:szCs w:val="12"/>
              </w:rPr>
              <w:t>99 0 00 00260</w:t>
            </w:r>
          </w:p>
        </w:tc>
        <w:tc>
          <w:tcPr>
            <w:tcW w:w="193" w:type="pct"/>
            <w:tcBorders>
              <w:top w:val="nil"/>
              <w:left w:val="nil"/>
              <w:bottom w:val="single" w:sz="4" w:space="0" w:color="000000"/>
              <w:right w:val="single" w:sz="4" w:space="0" w:color="000000"/>
            </w:tcBorders>
            <w:shd w:val="clear" w:color="auto" w:fill="auto"/>
            <w:vAlign w:val="center"/>
            <w:hideMark/>
          </w:tcPr>
          <w:p w14:paraId="0B11F0C6" w14:textId="77777777" w:rsidR="00CB1C2F" w:rsidRPr="00CB1C2F" w:rsidRDefault="00CB1C2F" w:rsidP="00CB1C2F">
            <w:pPr>
              <w:jc w:val="center"/>
              <w:rPr>
                <w:sz w:val="12"/>
                <w:szCs w:val="12"/>
              </w:rPr>
            </w:pPr>
            <w:r w:rsidRPr="00CB1C2F">
              <w:rPr>
                <w:sz w:val="12"/>
                <w:szCs w:val="12"/>
              </w:rPr>
              <w:t>244</w:t>
            </w:r>
          </w:p>
        </w:tc>
        <w:tc>
          <w:tcPr>
            <w:tcW w:w="615" w:type="pct"/>
            <w:tcBorders>
              <w:top w:val="nil"/>
              <w:left w:val="nil"/>
              <w:bottom w:val="single" w:sz="4" w:space="0" w:color="000000"/>
              <w:right w:val="single" w:sz="4" w:space="0" w:color="000000"/>
            </w:tcBorders>
            <w:shd w:val="clear" w:color="auto" w:fill="auto"/>
            <w:vAlign w:val="center"/>
            <w:hideMark/>
          </w:tcPr>
          <w:p w14:paraId="4A4E8B22" w14:textId="77777777" w:rsidR="00CB1C2F" w:rsidRPr="00CB1C2F" w:rsidRDefault="00CB1C2F" w:rsidP="00CB1C2F">
            <w:pPr>
              <w:jc w:val="right"/>
              <w:rPr>
                <w:sz w:val="12"/>
                <w:szCs w:val="12"/>
              </w:rPr>
            </w:pPr>
            <w:r w:rsidRPr="00CB1C2F">
              <w:rPr>
                <w:sz w:val="12"/>
                <w:szCs w:val="12"/>
              </w:rPr>
              <w:t>82,0</w:t>
            </w:r>
          </w:p>
        </w:tc>
        <w:tc>
          <w:tcPr>
            <w:tcW w:w="615" w:type="pct"/>
            <w:tcBorders>
              <w:top w:val="nil"/>
              <w:left w:val="nil"/>
              <w:bottom w:val="single" w:sz="4" w:space="0" w:color="000000"/>
              <w:right w:val="single" w:sz="4" w:space="0" w:color="000000"/>
            </w:tcBorders>
            <w:shd w:val="clear" w:color="auto" w:fill="auto"/>
            <w:vAlign w:val="center"/>
            <w:hideMark/>
          </w:tcPr>
          <w:p w14:paraId="423C81D3" w14:textId="77777777" w:rsidR="00CB1C2F" w:rsidRPr="00CB1C2F" w:rsidRDefault="00CB1C2F" w:rsidP="00CB1C2F">
            <w:pPr>
              <w:jc w:val="right"/>
              <w:rPr>
                <w:sz w:val="12"/>
                <w:szCs w:val="12"/>
              </w:rPr>
            </w:pPr>
            <w:r w:rsidRPr="00CB1C2F">
              <w:rPr>
                <w:sz w:val="12"/>
                <w:szCs w:val="12"/>
              </w:rPr>
              <w:t> </w:t>
            </w:r>
          </w:p>
        </w:tc>
        <w:tc>
          <w:tcPr>
            <w:tcW w:w="615" w:type="pct"/>
            <w:tcBorders>
              <w:top w:val="nil"/>
              <w:left w:val="nil"/>
              <w:bottom w:val="single" w:sz="4" w:space="0" w:color="000000"/>
              <w:right w:val="single" w:sz="4" w:space="0" w:color="000000"/>
            </w:tcBorders>
            <w:shd w:val="clear" w:color="auto" w:fill="auto"/>
            <w:vAlign w:val="center"/>
            <w:hideMark/>
          </w:tcPr>
          <w:p w14:paraId="264D59C4" w14:textId="77777777" w:rsidR="00CB1C2F" w:rsidRPr="00CB1C2F" w:rsidRDefault="00CB1C2F" w:rsidP="00CB1C2F">
            <w:pPr>
              <w:jc w:val="right"/>
              <w:rPr>
                <w:sz w:val="12"/>
                <w:szCs w:val="12"/>
              </w:rPr>
            </w:pPr>
            <w:r w:rsidRPr="00CB1C2F">
              <w:rPr>
                <w:sz w:val="12"/>
                <w:szCs w:val="12"/>
              </w:rPr>
              <w:t> </w:t>
            </w:r>
          </w:p>
        </w:tc>
      </w:tr>
      <w:tr w:rsidR="00CB1C2F" w:rsidRPr="00CB1C2F" w14:paraId="0E3EC6C6"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4D5A4692" w14:textId="77777777" w:rsidR="00CB1C2F" w:rsidRPr="00CB1C2F" w:rsidRDefault="00CB1C2F" w:rsidP="00CB1C2F">
            <w:pPr>
              <w:rPr>
                <w:sz w:val="12"/>
                <w:szCs w:val="12"/>
              </w:rPr>
            </w:pPr>
            <w:r w:rsidRPr="00CB1C2F">
              <w:rPr>
                <w:sz w:val="12"/>
                <w:szCs w:val="12"/>
              </w:rPr>
              <w:t>Иные бюджетные ассигнования</w:t>
            </w:r>
          </w:p>
        </w:tc>
        <w:tc>
          <w:tcPr>
            <w:tcW w:w="237" w:type="pct"/>
            <w:tcBorders>
              <w:top w:val="nil"/>
              <w:left w:val="nil"/>
              <w:bottom w:val="single" w:sz="4" w:space="0" w:color="000000"/>
              <w:right w:val="single" w:sz="4" w:space="0" w:color="000000"/>
            </w:tcBorders>
            <w:shd w:val="clear" w:color="auto" w:fill="auto"/>
            <w:vAlign w:val="center"/>
            <w:hideMark/>
          </w:tcPr>
          <w:p w14:paraId="1B52329F"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3B6CCC10" w14:textId="77777777" w:rsidR="00CB1C2F" w:rsidRPr="00CB1C2F" w:rsidRDefault="00CB1C2F" w:rsidP="00CB1C2F">
            <w:pPr>
              <w:jc w:val="center"/>
              <w:rPr>
                <w:sz w:val="12"/>
                <w:szCs w:val="12"/>
              </w:rPr>
            </w:pPr>
            <w:r w:rsidRPr="00CB1C2F">
              <w:rPr>
                <w:sz w:val="12"/>
                <w:szCs w:val="12"/>
              </w:rPr>
              <w:t>01</w:t>
            </w:r>
          </w:p>
        </w:tc>
        <w:tc>
          <w:tcPr>
            <w:tcW w:w="193" w:type="pct"/>
            <w:tcBorders>
              <w:top w:val="nil"/>
              <w:left w:val="nil"/>
              <w:bottom w:val="single" w:sz="4" w:space="0" w:color="000000"/>
              <w:right w:val="single" w:sz="4" w:space="0" w:color="000000"/>
            </w:tcBorders>
            <w:shd w:val="clear" w:color="auto" w:fill="auto"/>
            <w:vAlign w:val="center"/>
            <w:hideMark/>
          </w:tcPr>
          <w:p w14:paraId="57DD5488" w14:textId="77777777" w:rsidR="00CB1C2F" w:rsidRPr="00CB1C2F" w:rsidRDefault="00CB1C2F" w:rsidP="00CB1C2F">
            <w:pPr>
              <w:jc w:val="center"/>
              <w:rPr>
                <w:sz w:val="12"/>
                <w:szCs w:val="12"/>
              </w:rPr>
            </w:pPr>
            <w:r w:rsidRPr="00CB1C2F">
              <w:rPr>
                <w:sz w:val="12"/>
                <w:szCs w:val="12"/>
              </w:rPr>
              <w:t>13</w:t>
            </w:r>
          </w:p>
        </w:tc>
        <w:tc>
          <w:tcPr>
            <w:tcW w:w="563" w:type="pct"/>
            <w:tcBorders>
              <w:top w:val="nil"/>
              <w:left w:val="nil"/>
              <w:bottom w:val="single" w:sz="4" w:space="0" w:color="000000"/>
              <w:right w:val="single" w:sz="4" w:space="0" w:color="000000"/>
            </w:tcBorders>
            <w:shd w:val="clear" w:color="auto" w:fill="auto"/>
            <w:vAlign w:val="center"/>
            <w:hideMark/>
          </w:tcPr>
          <w:p w14:paraId="6100D3A0" w14:textId="77777777" w:rsidR="00CB1C2F" w:rsidRPr="00CB1C2F" w:rsidRDefault="00CB1C2F" w:rsidP="00CB1C2F">
            <w:pPr>
              <w:jc w:val="center"/>
              <w:rPr>
                <w:sz w:val="12"/>
                <w:szCs w:val="12"/>
              </w:rPr>
            </w:pPr>
            <w:r w:rsidRPr="00CB1C2F">
              <w:rPr>
                <w:sz w:val="12"/>
                <w:szCs w:val="12"/>
              </w:rPr>
              <w:t>99 0 00 00260</w:t>
            </w:r>
          </w:p>
        </w:tc>
        <w:tc>
          <w:tcPr>
            <w:tcW w:w="193" w:type="pct"/>
            <w:tcBorders>
              <w:top w:val="nil"/>
              <w:left w:val="nil"/>
              <w:bottom w:val="single" w:sz="4" w:space="0" w:color="000000"/>
              <w:right w:val="single" w:sz="4" w:space="0" w:color="000000"/>
            </w:tcBorders>
            <w:shd w:val="clear" w:color="auto" w:fill="auto"/>
            <w:vAlign w:val="center"/>
            <w:hideMark/>
          </w:tcPr>
          <w:p w14:paraId="77C38261" w14:textId="77777777" w:rsidR="00CB1C2F" w:rsidRPr="00CB1C2F" w:rsidRDefault="00CB1C2F" w:rsidP="00CB1C2F">
            <w:pPr>
              <w:jc w:val="center"/>
              <w:rPr>
                <w:sz w:val="12"/>
                <w:szCs w:val="12"/>
              </w:rPr>
            </w:pPr>
            <w:r w:rsidRPr="00CB1C2F">
              <w:rPr>
                <w:sz w:val="12"/>
                <w:szCs w:val="12"/>
              </w:rPr>
              <w:t>800</w:t>
            </w:r>
          </w:p>
        </w:tc>
        <w:tc>
          <w:tcPr>
            <w:tcW w:w="615" w:type="pct"/>
            <w:tcBorders>
              <w:top w:val="nil"/>
              <w:left w:val="nil"/>
              <w:bottom w:val="single" w:sz="4" w:space="0" w:color="000000"/>
              <w:right w:val="single" w:sz="4" w:space="0" w:color="000000"/>
            </w:tcBorders>
            <w:shd w:val="clear" w:color="auto" w:fill="auto"/>
            <w:vAlign w:val="center"/>
            <w:hideMark/>
          </w:tcPr>
          <w:p w14:paraId="226DBA9A" w14:textId="77777777" w:rsidR="00CB1C2F" w:rsidRPr="00CB1C2F" w:rsidRDefault="00CB1C2F" w:rsidP="00CB1C2F">
            <w:pPr>
              <w:jc w:val="right"/>
              <w:rPr>
                <w:sz w:val="12"/>
                <w:szCs w:val="12"/>
              </w:rPr>
            </w:pPr>
            <w:r w:rsidRPr="00CB1C2F">
              <w:rPr>
                <w:sz w:val="12"/>
                <w:szCs w:val="12"/>
              </w:rPr>
              <w:t>9,0</w:t>
            </w:r>
          </w:p>
        </w:tc>
        <w:tc>
          <w:tcPr>
            <w:tcW w:w="615" w:type="pct"/>
            <w:tcBorders>
              <w:top w:val="nil"/>
              <w:left w:val="nil"/>
              <w:bottom w:val="single" w:sz="4" w:space="0" w:color="000000"/>
              <w:right w:val="single" w:sz="4" w:space="0" w:color="000000"/>
            </w:tcBorders>
            <w:shd w:val="clear" w:color="auto" w:fill="auto"/>
            <w:vAlign w:val="center"/>
            <w:hideMark/>
          </w:tcPr>
          <w:p w14:paraId="669C670E" w14:textId="77777777" w:rsidR="00CB1C2F" w:rsidRPr="00CB1C2F" w:rsidRDefault="00CB1C2F" w:rsidP="00CB1C2F">
            <w:pPr>
              <w:jc w:val="right"/>
              <w:rPr>
                <w:sz w:val="12"/>
                <w:szCs w:val="12"/>
              </w:rPr>
            </w:pPr>
            <w:r w:rsidRPr="00CB1C2F">
              <w:rPr>
                <w:sz w:val="12"/>
                <w:szCs w:val="12"/>
              </w:rPr>
              <w:t> </w:t>
            </w:r>
          </w:p>
        </w:tc>
        <w:tc>
          <w:tcPr>
            <w:tcW w:w="615" w:type="pct"/>
            <w:tcBorders>
              <w:top w:val="nil"/>
              <w:left w:val="nil"/>
              <w:bottom w:val="single" w:sz="4" w:space="0" w:color="000000"/>
              <w:right w:val="single" w:sz="4" w:space="0" w:color="000000"/>
            </w:tcBorders>
            <w:shd w:val="clear" w:color="auto" w:fill="auto"/>
            <w:vAlign w:val="center"/>
            <w:hideMark/>
          </w:tcPr>
          <w:p w14:paraId="192A7E5F" w14:textId="77777777" w:rsidR="00CB1C2F" w:rsidRPr="00CB1C2F" w:rsidRDefault="00CB1C2F" w:rsidP="00CB1C2F">
            <w:pPr>
              <w:jc w:val="right"/>
              <w:rPr>
                <w:sz w:val="12"/>
                <w:szCs w:val="12"/>
              </w:rPr>
            </w:pPr>
            <w:r w:rsidRPr="00CB1C2F">
              <w:rPr>
                <w:sz w:val="12"/>
                <w:szCs w:val="12"/>
              </w:rPr>
              <w:t> </w:t>
            </w:r>
          </w:p>
        </w:tc>
      </w:tr>
      <w:tr w:rsidR="00CB1C2F" w:rsidRPr="00CB1C2F" w14:paraId="7140F7FB"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195C5F9E" w14:textId="77777777" w:rsidR="00CB1C2F" w:rsidRPr="00CB1C2F" w:rsidRDefault="00CB1C2F" w:rsidP="00CB1C2F">
            <w:pPr>
              <w:rPr>
                <w:sz w:val="12"/>
                <w:szCs w:val="12"/>
              </w:rPr>
            </w:pPr>
            <w:r w:rsidRPr="00CB1C2F">
              <w:rPr>
                <w:sz w:val="12"/>
                <w:szCs w:val="12"/>
              </w:rPr>
              <w:t>Уплата налогов, сборов и иных платежей</w:t>
            </w:r>
          </w:p>
        </w:tc>
        <w:tc>
          <w:tcPr>
            <w:tcW w:w="237" w:type="pct"/>
            <w:tcBorders>
              <w:top w:val="nil"/>
              <w:left w:val="nil"/>
              <w:bottom w:val="single" w:sz="4" w:space="0" w:color="000000"/>
              <w:right w:val="single" w:sz="4" w:space="0" w:color="000000"/>
            </w:tcBorders>
            <w:shd w:val="clear" w:color="auto" w:fill="auto"/>
            <w:vAlign w:val="center"/>
            <w:hideMark/>
          </w:tcPr>
          <w:p w14:paraId="07CCE108"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59E19EF6" w14:textId="77777777" w:rsidR="00CB1C2F" w:rsidRPr="00CB1C2F" w:rsidRDefault="00CB1C2F" w:rsidP="00CB1C2F">
            <w:pPr>
              <w:jc w:val="center"/>
              <w:rPr>
                <w:sz w:val="12"/>
                <w:szCs w:val="12"/>
              </w:rPr>
            </w:pPr>
            <w:r w:rsidRPr="00CB1C2F">
              <w:rPr>
                <w:sz w:val="12"/>
                <w:szCs w:val="12"/>
              </w:rPr>
              <w:t>01</w:t>
            </w:r>
          </w:p>
        </w:tc>
        <w:tc>
          <w:tcPr>
            <w:tcW w:w="193" w:type="pct"/>
            <w:tcBorders>
              <w:top w:val="nil"/>
              <w:left w:val="nil"/>
              <w:bottom w:val="single" w:sz="4" w:space="0" w:color="000000"/>
              <w:right w:val="single" w:sz="4" w:space="0" w:color="000000"/>
            </w:tcBorders>
            <w:shd w:val="clear" w:color="auto" w:fill="auto"/>
            <w:vAlign w:val="center"/>
            <w:hideMark/>
          </w:tcPr>
          <w:p w14:paraId="3F9C1FE7" w14:textId="77777777" w:rsidR="00CB1C2F" w:rsidRPr="00CB1C2F" w:rsidRDefault="00CB1C2F" w:rsidP="00CB1C2F">
            <w:pPr>
              <w:jc w:val="center"/>
              <w:rPr>
                <w:sz w:val="12"/>
                <w:szCs w:val="12"/>
              </w:rPr>
            </w:pPr>
            <w:r w:rsidRPr="00CB1C2F">
              <w:rPr>
                <w:sz w:val="12"/>
                <w:szCs w:val="12"/>
              </w:rPr>
              <w:t>13</w:t>
            </w:r>
          </w:p>
        </w:tc>
        <w:tc>
          <w:tcPr>
            <w:tcW w:w="563" w:type="pct"/>
            <w:tcBorders>
              <w:top w:val="nil"/>
              <w:left w:val="nil"/>
              <w:bottom w:val="single" w:sz="4" w:space="0" w:color="000000"/>
              <w:right w:val="single" w:sz="4" w:space="0" w:color="000000"/>
            </w:tcBorders>
            <w:shd w:val="clear" w:color="auto" w:fill="auto"/>
            <w:vAlign w:val="center"/>
            <w:hideMark/>
          </w:tcPr>
          <w:p w14:paraId="6380C745" w14:textId="77777777" w:rsidR="00CB1C2F" w:rsidRPr="00CB1C2F" w:rsidRDefault="00CB1C2F" w:rsidP="00CB1C2F">
            <w:pPr>
              <w:jc w:val="center"/>
              <w:rPr>
                <w:sz w:val="12"/>
                <w:szCs w:val="12"/>
              </w:rPr>
            </w:pPr>
            <w:r w:rsidRPr="00CB1C2F">
              <w:rPr>
                <w:sz w:val="12"/>
                <w:szCs w:val="12"/>
              </w:rPr>
              <w:t>99 0 00 00260</w:t>
            </w:r>
          </w:p>
        </w:tc>
        <w:tc>
          <w:tcPr>
            <w:tcW w:w="193" w:type="pct"/>
            <w:tcBorders>
              <w:top w:val="nil"/>
              <w:left w:val="nil"/>
              <w:bottom w:val="single" w:sz="4" w:space="0" w:color="000000"/>
              <w:right w:val="single" w:sz="4" w:space="0" w:color="000000"/>
            </w:tcBorders>
            <w:shd w:val="clear" w:color="auto" w:fill="auto"/>
            <w:vAlign w:val="center"/>
            <w:hideMark/>
          </w:tcPr>
          <w:p w14:paraId="5E69808D" w14:textId="77777777" w:rsidR="00CB1C2F" w:rsidRPr="00CB1C2F" w:rsidRDefault="00CB1C2F" w:rsidP="00CB1C2F">
            <w:pPr>
              <w:jc w:val="center"/>
              <w:rPr>
                <w:sz w:val="12"/>
                <w:szCs w:val="12"/>
              </w:rPr>
            </w:pPr>
            <w:r w:rsidRPr="00CB1C2F">
              <w:rPr>
                <w:sz w:val="12"/>
                <w:szCs w:val="12"/>
              </w:rPr>
              <w:t>850</w:t>
            </w:r>
          </w:p>
        </w:tc>
        <w:tc>
          <w:tcPr>
            <w:tcW w:w="615" w:type="pct"/>
            <w:tcBorders>
              <w:top w:val="nil"/>
              <w:left w:val="nil"/>
              <w:bottom w:val="single" w:sz="4" w:space="0" w:color="000000"/>
              <w:right w:val="single" w:sz="4" w:space="0" w:color="000000"/>
            </w:tcBorders>
            <w:shd w:val="clear" w:color="auto" w:fill="auto"/>
            <w:vAlign w:val="center"/>
            <w:hideMark/>
          </w:tcPr>
          <w:p w14:paraId="10757CF0" w14:textId="77777777" w:rsidR="00CB1C2F" w:rsidRPr="00CB1C2F" w:rsidRDefault="00CB1C2F" w:rsidP="00CB1C2F">
            <w:pPr>
              <w:jc w:val="right"/>
              <w:rPr>
                <w:sz w:val="12"/>
                <w:szCs w:val="12"/>
              </w:rPr>
            </w:pPr>
            <w:r w:rsidRPr="00CB1C2F">
              <w:rPr>
                <w:sz w:val="12"/>
                <w:szCs w:val="12"/>
              </w:rPr>
              <w:t>9,0</w:t>
            </w:r>
          </w:p>
        </w:tc>
        <w:tc>
          <w:tcPr>
            <w:tcW w:w="615" w:type="pct"/>
            <w:tcBorders>
              <w:top w:val="nil"/>
              <w:left w:val="nil"/>
              <w:bottom w:val="single" w:sz="4" w:space="0" w:color="000000"/>
              <w:right w:val="single" w:sz="4" w:space="0" w:color="000000"/>
            </w:tcBorders>
            <w:shd w:val="clear" w:color="auto" w:fill="auto"/>
            <w:vAlign w:val="center"/>
            <w:hideMark/>
          </w:tcPr>
          <w:p w14:paraId="0646C341" w14:textId="77777777" w:rsidR="00CB1C2F" w:rsidRPr="00CB1C2F" w:rsidRDefault="00CB1C2F" w:rsidP="00CB1C2F">
            <w:pPr>
              <w:jc w:val="right"/>
              <w:rPr>
                <w:sz w:val="12"/>
                <w:szCs w:val="12"/>
              </w:rPr>
            </w:pPr>
            <w:r w:rsidRPr="00CB1C2F">
              <w:rPr>
                <w:sz w:val="12"/>
                <w:szCs w:val="12"/>
              </w:rPr>
              <w:t> </w:t>
            </w:r>
          </w:p>
        </w:tc>
        <w:tc>
          <w:tcPr>
            <w:tcW w:w="615" w:type="pct"/>
            <w:tcBorders>
              <w:top w:val="nil"/>
              <w:left w:val="nil"/>
              <w:bottom w:val="single" w:sz="4" w:space="0" w:color="000000"/>
              <w:right w:val="single" w:sz="4" w:space="0" w:color="000000"/>
            </w:tcBorders>
            <w:shd w:val="clear" w:color="auto" w:fill="auto"/>
            <w:vAlign w:val="center"/>
            <w:hideMark/>
          </w:tcPr>
          <w:p w14:paraId="63BD53B3" w14:textId="77777777" w:rsidR="00CB1C2F" w:rsidRPr="00CB1C2F" w:rsidRDefault="00CB1C2F" w:rsidP="00CB1C2F">
            <w:pPr>
              <w:jc w:val="right"/>
              <w:rPr>
                <w:sz w:val="12"/>
                <w:szCs w:val="12"/>
              </w:rPr>
            </w:pPr>
            <w:r w:rsidRPr="00CB1C2F">
              <w:rPr>
                <w:sz w:val="12"/>
                <w:szCs w:val="12"/>
              </w:rPr>
              <w:t> </w:t>
            </w:r>
          </w:p>
        </w:tc>
      </w:tr>
      <w:tr w:rsidR="00CB1C2F" w:rsidRPr="00CB1C2F" w14:paraId="0D70D10B"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64763EFC" w14:textId="77777777" w:rsidR="00CB1C2F" w:rsidRPr="00CB1C2F" w:rsidRDefault="00CB1C2F" w:rsidP="00CB1C2F">
            <w:pPr>
              <w:rPr>
                <w:sz w:val="12"/>
                <w:szCs w:val="12"/>
              </w:rPr>
            </w:pPr>
            <w:r w:rsidRPr="00CB1C2F">
              <w:rPr>
                <w:sz w:val="12"/>
                <w:szCs w:val="12"/>
              </w:rPr>
              <w:t>Уплата иных платежей</w:t>
            </w:r>
          </w:p>
        </w:tc>
        <w:tc>
          <w:tcPr>
            <w:tcW w:w="237" w:type="pct"/>
            <w:tcBorders>
              <w:top w:val="nil"/>
              <w:left w:val="nil"/>
              <w:bottom w:val="single" w:sz="4" w:space="0" w:color="000000"/>
              <w:right w:val="single" w:sz="4" w:space="0" w:color="000000"/>
            </w:tcBorders>
            <w:shd w:val="clear" w:color="auto" w:fill="auto"/>
            <w:vAlign w:val="center"/>
            <w:hideMark/>
          </w:tcPr>
          <w:p w14:paraId="275B2B7B"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6F9FD0AB" w14:textId="77777777" w:rsidR="00CB1C2F" w:rsidRPr="00CB1C2F" w:rsidRDefault="00CB1C2F" w:rsidP="00CB1C2F">
            <w:pPr>
              <w:jc w:val="center"/>
              <w:rPr>
                <w:sz w:val="12"/>
                <w:szCs w:val="12"/>
              </w:rPr>
            </w:pPr>
            <w:r w:rsidRPr="00CB1C2F">
              <w:rPr>
                <w:sz w:val="12"/>
                <w:szCs w:val="12"/>
              </w:rPr>
              <w:t>01</w:t>
            </w:r>
          </w:p>
        </w:tc>
        <w:tc>
          <w:tcPr>
            <w:tcW w:w="193" w:type="pct"/>
            <w:tcBorders>
              <w:top w:val="nil"/>
              <w:left w:val="nil"/>
              <w:bottom w:val="single" w:sz="4" w:space="0" w:color="000000"/>
              <w:right w:val="single" w:sz="4" w:space="0" w:color="000000"/>
            </w:tcBorders>
            <w:shd w:val="clear" w:color="auto" w:fill="auto"/>
            <w:vAlign w:val="center"/>
            <w:hideMark/>
          </w:tcPr>
          <w:p w14:paraId="611518CB" w14:textId="77777777" w:rsidR="00CB1C2F" w:rsidRPr="00CB1C2F" w:rsidRDefault="00CB1C2F" w:rsidP="00CB1C2F">
            <w:pPr>
              <w:jc w:val="center"/>
              <w:rPr>
                <w:sz w:val="12"/>
                <w:szCs w:val="12"/>
              </w:rPr>
            </w:pPr>
            <w:r w:rsidRPr="00CB1C2F">
              <w:rPr>
                <w:sz w:val="12"/>
                <w:szCs w:val="12"/>
              </w:rPr>
              <w:t>13</w:t>
            </w:r>
          </w:p>
        </w:tc>
        <w:tc>
          <w:tcPr>
            <w:tcW w:w="563" w:type="pct"/>
            <w:tcBorders>
              <w:top w:val="nil"/>
              <w:left w:val="nil"/>
              <w:bottom w:val="single" w:sz="4" w:space="0" w:color="000000"/>
              <w:right w:val="single" w:sz="4" w:space="0" w:color="000000"/>
            </w:tcBorders>
            <w:shd w:val="clear" w:color="auto" w:fill="auto"/>
            <w:vAlign w:val="center"/>
            <w:hideMark/>
          </w:tcPr>
          <w:p w14:paraId="01651A83" w14:textId="77777777" w:rsidR="00CB1C2F" w:rsidRPr="00CB1C2F" w:rsidRDefault="00CB1C2F" w:rsidP="00CB1C2F">
            <w:pPr>
              <w:jc w:val="center"/>
              <w:rPr>
                <w:sz w:val="12"/>
                <w:szCs w:val="12"/>
              </w:rPr>
            </w:pPr>
            <w:r w:rsidRPr="00CB1C2F">
              <w:rPr>
                <w:sz w:val="12"/>
                <w:szCs w:val="12"/>
              </w:rPr>
              <w:t>99 0 00 00260</w:t>
            </w:r>
          </w:p>
        </w:tc>
        <w:tc>
          <w:tcPr>
            <w:tcW w:w="193" w:type="pct"/>
            <w:tcBorders>
              <w:top w:val="nil"/>
              <w:left w:val="nil"/>
              <w:bottom w:val="single" w:sz="4" w:space="0" w:color="000000"/>
              <w:right w:val="single" w:sz="4" w:space="0" w:color="000000"/>
            </w:tcBorders>
            <w:shd w:val="clear" w:color="auto" w:fill="auto"/>
            <w:vAlign w:val="center"/>
            <w:hideMark/>
          </w:tcPr>
          <w:p w14:paraId="1EB6C33F" w14:textId="77777777" w:rsidR="00CB1C2F" w:rsidRPr="00CB1C2F" w:rsidRDefault="00CB1C2F" w:rsidP="00CB1C2F">
            <w:pPr>
              <w:jc w:val="center"/>
              <w:rPr>
                <w:sz w:val="12"/>
                <w:szCs w:val="12"/>
              </w:rPr>
            </w:pPr>
            <w:r w:rsidRPr="00CB1C2F">
              <w:rPr>
                <w:sz w:val="12"/>
                <w:szCs w:val="12"/>
              </w:rPr>
              <w:t>853</w:t>
            </w:r>
          </w:p>
        </w:tc>
        <w:tc>
          <w:tcPr>
            <w:tcW w:w="615" w:type="pct"/>
            <w:tcBorders>
              <w:top w:val="nil"/>
              <w:left w:val="nil"/>
              <w:bottom w:val="single" w:sz="4" w:space="0" w:color="000000"/>
              <w:right w:val="single" w:sz="4" w:space="0" w:color="000000"/>
            </w:tcBorders>
            <w:shd w:val="clear" w:color="auto" w:fill="auto"/>
            <w:vAlign w:val="center"/>
            <w:hideMark/>
          </w:tcPr>
          <w:p w14:paraId="646D0F71" w14:textId="77777777" w:rsidR="00CB1C2F" w:rsidRPr="00CB1C2F" w:rsidRDefault="00CB1C2F" w:rsidP="00CB1C2F">
            <w:pPr>
              <w:jc w:val="right"/>
              <w:rPr>
                <w:sz w:val="12"/>
                <w:szCs w:val="12"/>
              </w:rPr>
            </w:pPr>
            <w:r w:rsidRPr="00CB1C2F">
              <w:rPr>
                <w:sz w:val="12"/>
                <w:szCs w:val="12"/>
              </w:rPr>
              <w:t>9,0</w:t>
            </w:r>
          </w:p>
        </w:tc>
        <w:tc>
          <w:tcPr>
            <w:tcW w:w="615" w:type="pct"/>
            <w:tcBorders>
              <w:top w:val="nil"/>
              <w:left w:val="nil"/>
              <w:bottom w:val="single" w:sz="4" w:space="0" w:color="000000"/>
              <w:right w:val="single" w:sz="4" w:space="0" w:color="000000"/>
            </w:tcBorders>
            <w:shd w:val="clear" w:color="auto" w:fill="auto"/>
            <w:vAlign w:val="center"/>
            <w:hideMark/>
          </w:tcPr>
          <w:p w14:paraId="46F6594D" w14:textId="77777777" w:rsidR="00CB1C2F" w:rsidRPr="00CB1C2F" w:rsidRDefault="00CB1C2F" w:rsidP="00CB1C2F">
            <w:pPr>
              <w:jc w:val="right"/>
              <w:rPr>
                <w:sz w:val="12"/>
                <w:szCs w:val="12"/>
              </w:rPr>
            </w:pPr>
            <w:r w:rsidRPr="00CB1C2F">
              <w:rPr>
                <w:sz w:val="12"/>
                <w:szCs w:val="12"/>
              </w:rPr>
              <w:t> </w:t>
            </w:r>
          </w:p>
        </w:tc>
        <w:tc>
          <w:tcPr>
            <w:tcW w:w="615" w:type="pct"/>
            <w:tcBorders>
              <w:top w:val="nil"/>
              <w:left w:val="nil"/>
              <w:bottom w:val="single" w:sz="4" w:space="0" w:color="000000"/>
              <w:right w:val="single" w:sz="4" w:space="0" w:color="000000"/>
            </w:tcBorders>
            <w:shd w:val="clear" w:color="auto" w:fill="auto"/>
            <w:vAlign w:val="center"/>
            <w:hideMark/>
          </w:tcPr>
          <w:p w14:paraId="73CCA8B3" w14:textId="77777777" w:rsidR="00CB1C2F" w:rsidRPr="00CB1C2F" w:rsidRDefault="00CB1C2F" w:rsidP="00CB1C2F">
            <w:pPr>
              <w:jc w:val="right"/>
              <w:rPr>
                <w:sz w:val="12"/>
                <w:szCs w:val="12"/>
              </w:rPr>
            </w:pPr>
            <w:r w:rsidRPr="00CB1C2F">
              <w:rPr>
                <w:sz w:val="12"/>
                <w:szCs w:val="12"/>
              </w:rPr>
              <w:t> </w:t>
            </w:r>
          </w:p>
        </w:tc>
      </w:tr>
      <w:tr w:rsidR="00CB1C2F" w:rsidRPr="00CB1C2F" w14:paraId="16EC0471"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3C1049C5" w14:textId="77777777" w:rsidR="00CB1C2F" w:rsidRPr="00CB1C2F" w:rsidRDefault="00CB1C2F" w:rsidP="00CB1C2F">
            <w:pPr>
              <w:rPr>
                <w:sz w:val="12"/>
                <w:szCs w:val="12"/>
              </w:rPr>
            </w:pPr>
            <w:r w:rsidRPr="00CB1C2F">
              <w:rPr>
                <w:sz w:val="12"/>
                <w:szCs w:val="12"/>
              </w:rPr>
              <w:t>Расходы, связанные с исполнением судебных актов по искам к муниципальному образованию (казне)</w:t>
            </w:r>
          </w:p>
        </w:tc>
        <w:tc>
          <w:tcPr>
            <w:tcW w:w="237" w:type="pct"/>
            <w:tcBorders>
              <w:top w:val="nil"/>
              <w:left w:val="nil"/>
              <w:bottom w:val="single" w:sz="4" w:space="0" w:color="000000"/>
              <w:right w:val="single" w:sz="4" w:space="0" w:color="000000"/>
            </w:tcBorders>
            <w:shd w:val="clear" w:color="auto" w:fill="auto"/>
            <w:vAlign w:val="center"/>
            <w:hideMark/>
          </w:tcPr>
          <w:p w14:paraId="57EADBF0"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68046A11" w14:textId="77777777" w:rsidR="00CB1C2F" w:rsidRPr="00CB1C2F" w:rsidRDefault="00CB1C2F" w:rsidP="00CB1C2F">
            <w:pPr>
              <w:jc w:val="center"/>
              <w:rPr>
                <w:sz w:val="12"/>
                <w:szCs w:val="12"/>
              </w:rPr>
            </w:pPr>
            <w:r w:rsidRPr="00CB1C2F">
              <w:rPr>
                <w:sz w:val="12"/>
                <w:szCs w:val="12"/>
              </w:rPr>
              <w:t>01</w:t>
            </w:r>
          </w:p>
        </w:tc>
        <w:tc>
          <w:tcPr>
            <w:tcW w:w="193" w:type="pct"/>
            <w:tcBorders>
              <w:top w:val="nil"/>
              <w:left w:val="nil"/>
              <w:bottom w:val="single" w:sz="4" w:space="0" w:color="000000"/>
              <w:right w:val="single" w:sz="4" w:space="0" w:color="000000"/>
            </w:tcBorders>
            <w:shd w:val="clear" w:color="auto" w:fill="auto"/>
            <w:vAlign w:val="center"/>
            <w:hideMark/>
          </w:tcPr>
          <w:p w14:paraId="0C65ECE3" w14:textId="77777777" w:rsidR="00CB1C2F" w:rsidRPr="00CB1C2F" w:rsidRDefault="00CB1C2F" w:rsidP="00CB1C2F">
            <w:pPr>
              <w:jc w:val="center"/>
              <w:rPr>
                <w:sz w:val="12"/>
                <w:szCs w:val="12"/>
              </w:rPr>
            </w:pPr>
            <w:r w:rsidRPr="00CB1C2F">
              <w:rPr>
                <w:sz w:val="12"/>
                <w:szCs w:val="12"/>
              </w:rPr>
              <w:t>13</w:t>
            </w:r>
          </w:p>
        </w:tc>
        <w:tc>
          <w:tcPr>
            <w:tcW w:w="563" w:type="pct"/>
            <w:tcBorders>
              <w:top w:val="nil"/>
              <w:left w:val="nil"/>
              <w:bottom w:val="single" w:sz="4" w:space="0" w:color="000000"/>
              <w:right w:val="single" w:sz="4" w:space="0" w:color="000000"/>
            </w:tcBorders>
            <w:shd w:val="clear" w:color="auto" w:fill="auto"/>
            <w:vAlign w:val="center"/>
            <w:hideMark/>
          </w:tcPr>
          <w:p w14:paraId="3D3D8AB8" w14:textId="77777777" w:rsidR="00CB1C2F" w:rsidRPr="00CB1C2F" w:rsidRDefault="00CB1C2F" w:rsidP="00CB1C2F">
            <w:pPr>
              <w:jc w:val="center"/>
              <w:rPr>
                <w:sz w:val="12"/>
                <w:szCs w:val="12"/>
              </w:rPr>
            </w:pPr>
            <w:r w:rsidRPr="00CB1C2F">
              <w:rPr>
                <w:sz w:val="12"/>
                <w:szCs w:val="12"/>
              </w:rPr>
              <w:t>99 0 00 00270</w:t>
            </w:r>
          </w:p>
        </w:tc>
        <w:tc>
          <w:tcPr>
            <w:tcW w:w="193" w:type="pct"/>
            <w:tcBorders>
              <w:top w:val="nil"/>
              <w:left w:val="nil"/>
              <w:bottom w:val="single" w:sz="4" w:space="0" w:color="000000"/>
              <w:right w:val="single" w:sz="4" w:space="0" w:color="000000"/>
            </w:tcBorders>
            <w:shd w:val="clear" w:color="auto" w:fill="auto"/>
            <w:vAlign w:val="center"/>
            <w:hideMark/>
          </w:tcPr>
          <w:p w14:paraId="7CFF8EE7" w14:textId="77777777" w:rsidR="00CB1C2F" w:rsidRPr="00CB1C2F" w:rsidRDefault="00CB1C2F" w:rsidP="00CB1C2F">
            <w:pPr>
              <w:jc w:val="center"/>
              <w:rPr>
                <w:b/>
                <w:bCs/>
                <w:sz w:val="12"/>
                <w:szCs w:val="12"/>
              </w:rPr>
            </w:pPr>
            <w:r w:rsidRPr="00CB1C2F">
              <w:rPr>
                <w:b/>
                <w:bCs/>
                <w:sz w:val="12"/>
                <w:szCs w:val="12"/>
              </w:rPr>
              <w:t> </w:t>
            </w:r>
          </w:p>
        </w:tc>
        <w:tc>
          <w:tcPr>
            <w:tcW w:w="615" w:type="pct"/>
            <w:tcBorders>
              <w:top w:val="nil"/>
              <w:left w:val="nil"/>
              <w:bottom w:val="single" w:sz="4" w:space="0" w:color="000000"/>
              <w:right w:val="single" w:sz="4" w:space="0" w:color="000000"/>
            </w:tcBorders>
            <w:shd w:val="clear" w:color="auto" w:fill="auto"/>
            <w:vAlign w:val="center"/>
            <w:hideMark/>
          </w:tcPr>
          <w:p w14:paraId="731A40DB" w14:textId="77777777" w:rsidR="00CB1C2F" w:rsidRPr="00CB1C2F" w:rsidRDefault="00CB1C2F" w:rsidP="00CB1C2F">
            <w:pPr>
              <w:jc w:val="right"/>
              <w:rPr>
                <w:sz w:val="12"/>
                <w:szCs w:val="12"/>
              </w:rPr>
            </w:pPr>
            <w:r w:rsidRPr="00CB1C2F">
              <w:rPr>
                <w:sz w:val="12"/>
                <w:szCs w:val="12"/>
              </w:rPr>
              <w:t>350,0</w:t>
            </w:r>
          </w:p>
        </w:tc>
        <w:tc>
          <w:tcPr>
            <w:tcW w:w="615" w:type="pct"/>
            <w:tcBorders>
              <w:top w:val="nil"/>
              <w:left w:val="nil"/>
              <w:bottom w:val="single" w:sz="4" w:space="0" w:color="000000"/>
              <w:right w:val="single" w:sz="4" w:space="0" w:color="000000"/>
            </w:tcBorders>
            <w:shd w:val="clear" w:color="auto" w:fill="auto"/>
            <w:vAlign w:val="center"/>
            <w:hideMark/>
          </w:tcPr>
          <w:p w14:paraId="51370506" w14:textId="77777777" w:rsidR="00CB1C2F" w:rsidRPr="00CB1C2F" w:rsidRDefault="00CB1C2F" w:rsidP="00CB1C2F">
            <w:pPr>
              <w:jc w:val="right"/>
              <w:rPr>
                <w:sz w:val="12"/>
                <w:szCs w:val="12"/>
              </w:rPr>
            </w:pPr>
            <w:r w:rsidRPr="00CB1C2F">
              <w:rPr>
                <w:sz w:val="12"/>
                <w:szCs w:val="12"/>
              </w:rPr>
              <w:t> </w:t>
            </w:r>
          </w:p>
        </w:tc>
        <w:tc>
          <w:tcPr>
            <w:tcW w:w="615" w:type="pct"/>
            <w:tcBorders>
              <w:top w:val="nil"/>
              <w:left w:val="nil"/>
              <w:bottom w:val="single" w:sz="4" w:space="0" w:color="000000"/>
              <w:right w:val="single" w:sz="4" w:space="0" w:color="000000"/>
            </w:tcBorders>
            <w:shd w:val="clear" w:color="auto" w:fill="auto"/>
            <w:vAlign w:val="center"/>
            <w:hideMark/>
          </w:tcPr>
          <w:p w14:paraId="46C88D92" w14:textId="77777777" w:rsidR="00CB1C2F" w:rsidRPr="00CB1C2F" w:rsidRDefault="00CB1C2F" w:rsidP="00CB1C2F">
            <w:pPr>
              <w:jc w:val="right"/>
              <w:rPr>
                <w:sz w:val="12"/>
                <w:szCs w:val="12"/>
              </w:rPr>
            </w:pPr>
            <w:r w:rsidRPr="00CB1C2F">
              <w:rPr>
                <w:sz w:val="12"/>
                <w:szCs w:val="12"/>
              </w:rPr>
              <w:t> </w:t>
            </w:r>
          </w:p>
        </w:tc>
      </w:tr>
      <w:tr w:rsidR="00CB1C2F" w:rsidRPr="00CB1C2F" w14:paraId="4DF41553"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777313D3" w14:textId="77777777" w:rsidR="00CB1C2F" w:rsidRPr="00CB1C2F" w:rsidRDefault="00CB1C2F" w:rsidP="00CB1C2F">
            <w:pPr>
              <w:rPr>
                <w:sz w:val="12"/>
                <w:szCs w:val="12"/>
              </w:rPr>
            </w:pPr>
            <w:r w:rsidRPr="00CB1C2F">
              <w:rPr>
                <w:sz w:val="12"/>
                <w:szCs w:val="12"/>
              </w:rPr>
              <w:t>Иные бюджетные ассигнования</w:t>
            </w:r>
          </w:p>
        </w:tc>
        <w:tc>
          <w:tcPr>
            <w:tcW w:w="237" w:type="pct"/>
            <w:tcBorders>
              <w:top w:val="nil"/>
              <w:left w:val="nil"/>
              <w:bottom w:val="single" w:sz="4" w:space="0" w:color="000000"/>
              <w:right w:val="single" w:sz="4" w:space="0" w:color="000000"/>
            </w:tcBorders>
            <w:shd w:val="clear" w:color="auto" w:fill="auto"/>
            <w:vAlign w:val="center"/>
            <w:hideMark/>
          </w:tcPr>
          <w:p w14:paraId="14CC8F60"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06A503F6" w14:textId="77777777" w:rsidR="00CB1C2F" w:rsidRPr="00CB1C2F" w:rsidRDefault="00CB1C2F" w:rsidP="00CB1C2F">
            <w:pPr>
              <w:jc w:val="center"/>
              <w:rPr>
                <w:sz w:val="12"/>
                <w:szCs w:val="12"/>
              </w:rPr>
            </w:pPr>
            <w:r w:rsidRPr="00CB1C2F">
              <w:rPr>
                <w:sz w:val="12"/>
                <w:szCs w:val="12"/>
              </w:rPr>
              <w:t>01</w:t>
            </w:r>
          </w:p>
        </w:tc>
        <w:tc>
          <w:tcPr>
            <w:tcW w:w="193" w:type="pct"/>
            <w:tcBorders>
              <w:top w:val="nil"/>
              <w:left w:val="nil"/>
              <w:bottom w:val="single" w:sz="4" w:space="0" w:color="000000"/>
              <w:right w:val="single" w:sz="4" w:space="0" w:color="000000"/>
            </w:tcBorders>
            <w:shd w:val="clear" w:color="auto" w:fill="auto"/>
            <w:vAlign w:val="center"/>
            <w:hideMark/>
          </w:tcPr>
          <w:p w14:paraId="03959CAF" w14:textId="77777777" w:rsidR="00CB1C2F" w:rsidRPr="00CB1C2F" w:rsidRDefault="00CB1C2F" w:rsidP="00CB1C2F">
            <w:pPr>
              <w:jc w:val="center"/>
              <w:rPr>
                <w:sz w:val="12"/>
                <w:szCs w:val="12"/>
              </w:rPr>
            </w:pPr>
            <w:r w:rsidRPr="00CB1C2F">
              <w:rPr>
                <w:sz w:val="12"/>
                <w:szCs w:val="12"/>
              </w:rPr>
              <w:t>13</w:t>
            </w:r>
          </w:p>
        </w:tc>
        <w:tc>
          <w:tcPr>
            <w:tcW w:w="563" w:type="pct"/>
            <w:tcBorders>
              <w:top w:val="nil"/>
              <w:left w:val="nil"/>
              <w:bottom w:val="single" w:sz="4" w:space="0" w:color="000000"/>
              <w:right w:val="single" w:sz="4" w:space="0" w:color="000000"/>
            </w:tcBorders>
            <w:shd w:val="clear" w:color="auto" w:fill="auto"/>
            <w:vAlign w:val="center"/>
            <w:hideMark/>
          </w:tcPr>
          <w:p w14:paraId="1DA88E6A" w14:textId="77777777" w:rsidR="00CB1C2F" w:rsidRPr="00CB1C2F" w:rsidRDefault="00CB1C2F" w:rsidP="00CB1C2F">
            <w:pPr>
              <w:jc w:val="center"/>
              <w:rPr>
                <w:sz w:val="12"/>
                <w:szCs w:val="12"/>
              </w:rPr>
            </w:pPr>
            <w:r w:rsidRPr="00CB1C2F">
              <w:rPr>
                <w:sz w:val="12"/>
                <w:szCs w:val="12"/>
              </w:rPr>
              <w:t>99 0 00 00270</w:t>
            </w:r>
          </w:p>
        </w:tc>
        <w:tc>
          <w:tcPr>
            <w:tcW w:w="193" w:type="pct"/>
            <w:tcBorders>
              <w:top w:val="nil"/>
              <w:left w:val="nil"/>
              <w:bottom w:val="single" w:sz="4" w:space="0" w:color="000000"/>
              <w:right w:val="single" w:sz="4" w:space="0" w:color="000000"/>
            </w:tcBorders>
            <w:shd w:val="clear" w:color="auto" w:fill="auto"/>
            <w:vAlign w:val="center"/>
            <w:hideMark/>
          </w:tcPr>
          <w:p w14:paraId="666C2BC2" w14:textId="77777777" w:rsidR="00CB1C2F" w:rsidRPr="00CB1C2F" w:rsidRDefault="00CB1C2F" w:rsidP="00CB1C2F">
            <w:pPr>
              <w:jc w:val="center"/>
              <w:rPr>
                <w:sz w:val="12"/>
                <w:szCs w:val="12"/>
              </w:rPr>
            </w:pPr>
            <w:r w:rsidRPr="00CB1C2F">
              <w:rPr>
                <w:sz w:val="12"/>
                <w:szCs w:val="12"/>
              </w:rPr>
              <w:t>800</w:t>
            </w:r>
          </w:p>
        </w:tc>
        <w:tc>
          <w:tcPr>
            <w:tcW w:w="615" w:type="pct"/>
            <w:tcBorders>
              <w:top w:val="nil"/>
              <w:left w:val="nil"/>
              <w:bottom w:val="single" w:sz="4" w:space="0" w:color="000000"/>
              <w:right w:val="single" w:sz="4" w:space="0" w:color="000000"/>
            </w:tcBorders>
            <w:shd w:val="clear" w:color="auto" w:fill="auto"/>
            <w:vAlign w:val="center"/>
            <w:hideMark/>
          </w:tcPr>
          <w:p w14:paraId="5ED7949B" w14:textId="77777777" w:rsidR="00CB1C2F" w:rsidRPr="00CB1C2F" w:rsidRDefault="00CB1C2F" w:rsidP="00CB1C2F">
            <w:pPr>
              <w:jc w:val="right"/>
              <w:rPr>
                <w:sz w:val="12"/>
                <w:szCs w:val="12"/>
              </w:rPr>
            </w:pPr>
            <w:r w:rsidRPr="00CB1C2F">
              <w:rPr>
                <w:sz w:val="12"/>
                <w:szCs w:val="12"/>
              </w:rPr>
              <w:t>350,0</w:t>
            </w:r>
          </w:p>
        </w:tc>
        <w:tc>
          <w:tcPr>
            <w:tcW w:w="615" w:type="pct"/>
            <w:tcBorders>
              <w:top w:val="nil"/>
              <w:left w:val="nil"/>
              <w:bottom w:val="single" w:sz="4" w:space="0" w:color="000000"/>
              <w:right w:val="single" w:sz="4" w:space="0" w:color="000000"/>
            </w:tcBorders>
            <w:shd w:val="clear" w:color="auto" w:fill="auto"/>
            <w:vAlign w:val="center"/>
            <w:hideMark/>
          </w:tcPr>
          <w:p w14:paraId="0F6CE411" w14:textId="77777777" w:rsidR="00CB1C2F" w:rsidRPr="00CB1C2F" w:rsidRDefault="00CB1C2F" w:rsidP="00CB1C2F">
            <w:pPr>
              <w:jc w:val="right"/>
              <w:rPr>
                <w:sz w:val="12"/>
                <w:szCs w:val="12"/>
              </w:rPr>
            </w:pPr>
            <w:r w:rsidRPr="00CB1C2F">
              <w:rPr>
                <w:sz w:val="12"/>
                <w:szCs w:val="12"/>
              </w:rPr>
              <w:t> </w:t>
            </w:r>
          </w:p>
        </w:tc>
        <w:tc>
          <w:tcPr>
            <w:tcW w:w="615" w:type="pct"/>
            <w:tcBorders>
              <w:top w:val="nil"/>
              <w:left w:val="nil"/>
              <w:bottom w:val="single" w:sz="4" w:space="0" w:color="000000"/>
              <w:right w:val="single" w:sz="4" w:space="0" w:color="000000"/>
            </w:tcBorders>
            <w:shd w:val="clear" w:color="auto" w:fill="auto"/>
            <w:vAlign w:val="center"/>
            <w:hideMark/>
          </w:tcPr>
          <w:p w14:paraId="5F7606EA" w14:textId="77777777" w:rsidR="00CB1C2F" w:rsidRPr="00CB1C2F" w:rsidRDefault="00CB1C2F" w:rsidP="00CB1C2F">
            <w:pPr>
              <w:jc w:val="right"/>
              <w:rPr>
                <w:sz w:val="12"/>
                <w:szCs w:val="12"/>
              </w:rPr>
            </w:pPr>
            <w:r w:rsidRPr="00CB1C2F">
              <w:rPr>
                <w:sz w:val="12"/>
                <w:szCs w:val="12"/>
              </w:rPr>
              <w:t> </w:t>
            </w:r>
          </w:p>
        </w:tc>
      </w:tr>
      <w:tr w:rsidR="00CB1C2F" w:rsidRPr="00CB1C2F" w14:paraId="3D607FB3"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27E2F495" w14:textId="77777777" w:rsidR="00CB1C2F" w:rsidRPr="00CB1C2F" w:rsidRDefault="00CB1C2F" w:rsidP="00CB1C2F">
            <w:pPr>
              <w:rPr>
                <w:sz w:val="12"/>
                <w:szCs w:val="12"/>
              </w:rPr>
            </w:pPr>
            <w:r w:rsidRPr="00CB1C2F">
              <w:rPr>
                <w:sz w:val="12"/>
                <w:szCs w:val="12"/>
              </w:rPr>
              <w:t>Исполнение судебных актов</w:t>
            </w:r>
          </w:p>
        </w:tc>
        <w:tc>
          <w:tcPr>
            <w:tcW w:w="237" w:type="pct"/>
            <w:tcBorders>
              <w:top w:val="nil"/>
              <w:left w:val="nil"/>
              <w:bottom w:val="single" w:sz="4" w:space="0" w:color="000000"/>
              <w:right w:val="single" w:sz="4" w:space="0" w:color="000000"/>
            </w:tcBorders>
            <w:shd w:val="clear" w:color="auto" w:fill="auto"/>
            <w:vAlign w:val="center"/>
            <w:hideMark/>
          </w:tcPr>
          <w:p w14:paraId="48CDD364"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1B338650" w14:textId="77777777" w:rsidR="00CB1C2F" w:rsidRPr="00CB1C2F" w:rsidRDefault="00CB1C2F" w:rsidP="00CB1C2F">
            <w:pPr>
              <w:jc w:val="center"/>
              <w:rPr>
                <w:sz w:val="12"/>
                <w:szCs w:val="12"/>
              </w:rPr>
            </w:pPr>
            <w:r w:rsidRPr="00CB1C2F">
              <w:rPr>
                <w:sz w:val="12"/>
                <w:szCs w:val="12"/>
              </w:rPr>
              <w:t>01</w:t>
            </w:r>
          </w:p>
        </w:tc>
        <w:tc>
          <w:tcPr>
            <w:tcW w:w="193" w:type="pct"/>
            <w:tcBorders>
              <w:top w:val="nil"/>
              <w:left w:val="nil"/>
              <w:bottom w:val="single" w:sz="4" w:space="0" w:color="000000"/>
              <w:right w:val="single" w:sz="4" w:space="0" w:color="000000"/>
            </w:tcBorders>
            <w:shd w:val="clear" w:color="auto" w:fill="auto"/>
            <w:vAlign w:val="center"/>
            <w:hideMark/>
          </w:tcPr>
          <w:p w14:paraId="22B45C84" w14:textId="77777777" w:rsidR="00CB1C2F" w:rsidRPr="00CB1C2F" w:rsidRDefault="00CB1C2F" w:rsidP="00CB1C2F">
            <w:pPr>
              <w:jc w:val="center"/>
              <w:rPr>
                <w:sz w:val="12"/>
                <w:szCs w:val="12"/>
              </w:rPr>
            </w:pPr>
            <w:r w:rsidRPr="00CB1C2F">
              <w:rPr>
                <w:sz w:val="12"/>
                <w:szCs w:val="12"/>
              </w:rPr>
              <w:t>13</w:t>
            </w:r>
          </w:p>
        </w:tc>
        <w:tc>
          <w:tcPr>
            <w:tcW w:w="563" w:type="pct"/>
            <w:tcBorders>
              <w:top w:val="nil"/>
              <w:left w:val="nil"/>
              <w:bottom w:val="single" w:sz="4" w:space="0" w:color="000000"/>
              <w:right w:val="single" w:sz="4" w:space="0" w:color="000000"/>
            </w:tcBorders>
            <w:shd w:val="clear" w:color="auto" w:fill="auto"/>
            <w:vAlign w:val="center"/>
            <w:hideMark/>
          </w:tcPr>
          <w:p w14:paraId="7C4E094B" w14:textId="77777777" w:rsidR="00CB1C2F" w:rsidRPr="00CB1C2F" w:rsidRDefault="00CB1C2F" w:rsidP="00CB1C2F">
            <w:pPr>
              <w:jc w:val="center"/>
              <w:rPr>
                <w:sz w:val="12"/>
                <w:szCs w:val="12"/>
              </w:rPr>
            </w:pPr>
            <w:r w:rsidRPr="00CB1C2F">
              <w:rPr>
                <w:sz w:val="12"/>
                <w:szCs w:val="12"/>
              </w:rPr>
              <w:t>99 0 00 00270</w:t>
            </w:r>
          </w:p>
        </w:tc>
        <w:tc>
          <w:tcPr>
            <w:tcW w:w="193" w:type="pct"/>
            <w:tcBorders>
              <w:top w:val="nil"/>
              <w:left w:val="nil"/>
              <w:bottom w:val="single" w:sz="4" w:space="0" w:color="000000"/>
              <w:right w:val="single" w:sz="4" w:space="0" w:color="000000"/>
            </w:tcBorders>
            <w:shd w:val="clear" w:color="auto" w:fill="auto"/>
            <w:vAlign w:val="center"/>
            <w:hideMark/>
          </w:tcPr>
          <w:p w14:paraId="58C77E2D" w14:textId="77777777" w:rsidR="00CB1C2F" w:rsidRPr="00CB1C2F" w:rsidRDefault="00CB1C2F" w:rsidP="00CB1C2F">
            <w:pPr>
              <w:jc w:val="center"/>
              <w:rPr>
                <w:sz w:val="12"/>
                <w:szCs w:val="12"/>
              </w:rPr>
            </w:pPr>
            <w:r w:rsidRPr="00CB1C2F">
              <w:rPr>
                <w:sz w:val="12"/>
                <w:szCs w:val="12"/>
              </w:rPr>
              <w:t>830</w:t>
            </w:r>
          </w:p>
        </w:tc>
        <w:tc>
          <w:tcPr>
            <w:tcW w:w="615" w:type="pct"/>
            <w:tcBorders>
              <w:top w:val="nil"/>
              <w:left w:val="nil"/>
              <w:bottom w:val="single" w:sz="4" w:space="0" w:color="000000"/>
              <w:right w:val="single" w:sz="4" w:space="0" w:color="000000"/>
            </w:tcBorders>
            <w:shd w:val="clear" w:color="auto" w:fill="auto"/>
            <w:vAlign w:val="center"/>
            <w:hideMark/>
          </w:tcPr>
          <w:p w14:paraId="78406EF8" w14:textId="77777777" w:rsidR="00CB1C2F" w:rsidRPr="00CB1C2F" w:rsidRDefault="00CB1C2F" w:rsidP="00CB1C2F">
            <w:pPr>
              <w:jc w:val="right"/>
              <w:rPr>
                <w:sz w:val="12"/>
                <w:szCs w:val="12"/>
              </w:rPr>
            </w:pPr>
            <w:r w:rsidRPr="00CB1C2F">
              <w:rPr>
                <w:sz w:val="12"/>
                <w:szCs w:val="12"/>
              </w:rPr>
              <w:t>50,0</w:t>
            </w:r>
          </w:p>
        </w:tc>
        <w:tc>
          <w:tcPr>
            <w:tcW w:w="615" w:type="pct"/>
            <w:tcBorders>
              <w:top w:val="nil"/>
              <w:left w:val="nil"/>
              <w:bottom w:val="single" w:sz="4" w:space="0" w:color="000000"/>
              <w:right w:val="single" w:sz="4" w:space="0" w:color="000000"/>
            </w:tcBorders>
            <w:shd w:val="clear" w:color="auto" w:fill="auto"/>
            <w:vAlign w:val="center"/>
            <w:hideMark/>
          </w:tcPr>
          <w:p w14:paraId="5AEE0C24" w14:textId="77777777" w:rsidR="00CB1C2F" w:rsidRPr="00CB1C2F" w:rsidRDefault="00CB1C2F" w:rsidP="00CB1C2F">
            <w:pPr>
              <w:jc w:val="right"/>
              <w:rPr>
                <w:sz w:val="12"/>
                <w:szCs w:val="12"/>
              </w:rPr>
            </w:pPr>
            <w:r w:rsidRPr="00CB1C2F">
              <w:rPr>
                <w:sz w:val="12"/>
                <w:szCs w:val="12"/>
              </w:rPr>
              <w:t> </w:t>
            </w:r>
          </w:p>
        </w:tc>
        <w:tc>
          <w:tcPr>
            <w:tcW w:w="615" w:type="pct"/>
            <w:tcBorders>
              <w:top w:val="nil"/>
              <w:left w:val="nil"/>
              <w:bottom w:val="single" w:sz="4" w:space="0" w:color="000000"/>
              <w:right w:val="single" w:sz="4" w:space="0" w:color="000000"/>
            </w:tcBorders>
            <w:shd w:val="clear" w:color="auto" w:fill="auto"/>
            <w:vAlign w:val="center"/>
            <w:hideMark/>
          </w:tcPr>
          <w:p w14:paraId="79549837" w14:textId="77777777" w:rsidR="00CB1C2F" w:rsidRPr="00CB1C2F" w:rsidRDefault="00CB1C2F" w:rsidP="00CB1C2F">
            <w:pPr>
              <w:jc w:val="right"/>
              <w:rPr>
                <w:sz w:val="12"/>
                <w:szCs w:val="12"/>
              </w:rPr>
            </w:pPr>
            <w:r w:rsidRPr="00CB1C2F">
              <w:rPr>
                <w:sz w:val="12"/>
                <w:szCs w:val="12"/>
              </w:rPr>
              <w:t> </w:t>
            </w:r>
          </w:p>
        </w:tc>
      </w:tr>
      <w:tr w:rsidR="00CB1C2F" w:rsidRPr="00CB1C2F" w14:paraId="5048FCD4"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3A0FCA79" w14:textId="77777777" w:rsidR="00CB1C2F" w:rsidRPr="00CB1C2F" w:rsidRDefault="00CB1C2F" w:rsidP="00CB1C2F">
            <w:pPr>
              <w:rPr>
                <w:sz w:val="12"/>
                <w:szCs w:val="12"/>
              </w:rPr>
            </w:pPr>
            <w:r w:rsidRPr="00CB1C2F">
              <w:rPr>
                <w:sz w:val="12"/>
                <w:szCs w:val="12"/>
              </w:rPr>
              <w:t>Исполнение судебных актов Российской Федерации и мировых соглашений по возмещению причиненного вреда</w:t>
            </w:r>
          </w:p>
        </w:tc>
        <w:tc>
          <w:tcPr>
            <w:tcW w:w="237" w:type="pct"/>
            <w:tcBorders>
              <w:top w:val="nil"/>
              <w:left w:val="nil"/>
              <w:bottom w:val="single" w:sz="4" w:space="0" w:color="000000"/>
              <w:right w:val="single" w:sz="4" w:space="0" w:color="000000"/>
            </w:tcBorders>
            <w:shd w:val="clear" w:color="auto" w:fill="auto"/>
            <w:vAlign w:val="center"/>
            <w:hideMark/>
          </w:tcPr>
          <w:p w14:paraId="0AD752A3"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0189E00E" w14:textId="77777777" w:rsidR="00CB1C2F" w:rsidRPr="00CB1C2F" w:rsidRDefault="00CB1C2F" w:rsidP="00CB1C2F">
            <w:pPr>
              <w:jc w:val="center"/>
              <w:rPr>
                <w:sz w:val="12"/>
                <w:szCs w:val="12"/>
              </w:rPr>
            </w:pPr>
            <w:r w:rsidRPr="00CB1C2F">
              <w:rPr>
                <w:sz w:val="12"/>
                <w:szCs w:val="12"/>
              </w:rPr>
              <w:t>01</w:t>
            </w:r>
          </w:p>
        </w:tc>
        <w:tc>
          <w:tcPr>
            <w:tcW w:w="193" w:type="pct"/>
            <w:tcBorders>
              <w:top w:val="nil"/>
              <w:left w:val="nil"/>
              <w:bottom w:val="single" w:sz="4" w:space="0" w:color="000000"/>
              <w:right w:val="single" w:sz="4" w:space="0" w:color="000000"/>
            </w:tcBorders>
            <w:shd w:val="clear" w:color="auto" w:fill="auto"/>
            <w:vAlign w:val="center"/>
            <w:hideMark/>
          </w:tcPr>
          <w:p w14:paraId="21652C57" w14:textId="77777777" w:rsidR="00CB1C2F" w:rsidRPr="00CB1C2F" w:rsidRDefault="00CB1C2F" w:rsidP="00CB1C2F">
            <w:pPr>
              <w:jc w:val="center"/>
              <w:rPr>
                <w:sz w:val="12"/>
                <w:szCs w:val="12"/>
              </w:rPr>
            </w:pPr>
            <w:r w:rsidRPr="00CB1C2F">
              <w:rPr>
                <w:sz w:val="12"/>
                <w:szCs w:val="12"/>
              </w:rPr>
              <w:t>13</w:t>
            </w:r>
          </w:p>
        </w:tc>
        <w:tc>
          <w:tcPr>
            <w:tcW w:w="563" w:type="pct"/>
            <w:tcBorders>
              <w:top w:val="nil"/>
              <w:left w:val="nil"/>
              <w:bottom w:val="single" w:sz="4" w:space="0" w:color="000000"/>
              <w:right w:val="single" w:sz="4" w:space="0" w:color="000000"/>
            </w:tcBorders>
            <w:shd w:val="clear" w:color="auto" w:fill="auto"/>
            <w:vAlign w:val="center"/>
            <w:hideMark/>
          </w:tcPr>
          <w:p w14:paraId="4162C260" w14:textId="77777777" w:rsidR="00CB1C2F" w:rsidRPr="00CB1C2F" w:rsidRDefault="00CB1C2F" w:rsidP="00CB1C2F">
            <w:pPr>
              <w:jc w:val="center"/>
              <w:rPr>
                <w:sz w:val="12"/>
                <w:szCs w:val="12"/>
              </w:rPr>
            </w:pPr>
            <w:r w:rsidRPr="00CB1C2F">
              <w:rPr>
                <w:sz w:val="12"/>
                <w:szCs w:val="12"/>
              </w:rPr>
              <w:t>99 0 00 00270</w:t>
            </w:r>
          </w:p>
        </w:tc>
        <w:tc>
          <w:tcPr>
            <w:tcW w:w="193" w:type="pct"/>
            <w:tcBorders>
              <w:top w:val="nil"/>
              <w:left w:val="nil"/>
              <w:bottom w:val="single" w:sz="4" w:space="0" w:color="000000"/>
              <w:right w:val="single" w:sz="4" w:space="0" w:color="000000"/>
            </w:tcBorders>
            <w:shd w:val="clear" w:color="auto" w:fill="auto"/>
            <w:vAlign w:val="center"/>
            <w:hideMark/>
          </w:tcPr>
          <w:p w14:paraId="04C7A7C5" w14:textId="77777777" w:rsidR="00CB1C2F" w:rsidRPr="00CB1C2F" w:rsidRDefault="00CB1C2F" w:rsidP="00CB1C2F">
            <w:pPr>
              <w:jc w:val="center"/>
              <w:rPr>
                <w:sz w:val="12"/>
                <w:szCs w:val="12"/>
              </w:rPr>
            </w:pPr>
            <w:r w:rsidRPr="00CB1C2F">
              <w:rPr>
                <w:sz w:val="12"/>
                <w:szCs w:val="12"/>
              </w:rPr>
              <w:t>831</w:t>
            </w:r>
          </w:p>
        </w:tc>
        <w:tc>
          <w:tcPr>
            <w:tcW w:w="615" w:type="pct"/>
            <w:tcBorders>
              <w:top w:val="nil"/>
              <w:left w:val="nil"/>
              <w:bottom w:val="single" w:sz="4" w:space="0" w:color="000000"/>
              <w:right w:val="single" w:sz="4" w:space="0" w:color="000000"/>
            </w:tcBorders>
            <w:shd w:val="clear" w:color="auto" w:fill="auto"/>
            <w:vAlign w:val="center"/>
            <w:hideMark/>
          </w:tcPr>
          <w:p w14:paraId="7A7BE5EA" w14:textId="77777777" w:rsidR="00CB1C2F" w:rsidRPr="00CB1C2F" w:rsidRDefault="00CB1C2F" w:rsidP="00CB1C2F">
            <w:pPr>
              <w:jc w:val="right"/>
              <w:rPr>
                <w:sz w:val="12"/>
                <w:szCs w:val="12"/>
              </w:rPr>
            </w:pPr>
            <w:r w:rsidRPr="00CB1C2F">
              <w:rPr>
                <w:sz w:val="12"/>
                <w:szCs w:val="12"/>
              </w:rPr>
              <w:t>50,0</w:t>
            </w:r>
          </w:p>
        </w:tc>
        <w:tc>
          <w:tcPr>
            <w:tcW w:w="615" w:type="pct"/>
            <w:tcBorders>
              <w:top w:val="nil"/>
              <w:left w:val="nil"/>
              <w:bottom w:val="single" w:sz="4" w:space="0" w:color="000000"/>
              <w:right w:val="single" w:sz="4" w:space="0" w:color="000000"/>
            </w:tcBorders>
            <w:shd w:val="clear" w:color="auto" w:fill="auto"/>
            <w:vAlign w:val="center"/>
            <w:hideMark/>
          </w:tcPr>
          <w:p w14:paraId="7E30286E" w14:textId="77777777" w:rsidR="00CB1C2F" w:rsidRPr="00CB1C2F" w:rsidRDefault="00CB1C2F" w:rsidP="00CB1C2F">
            <w:pPr>
              <w:jc w:val="right"/>
              <w:rPr>
                <w:sz w:val="12"/>
                <w:szCs w:val="12"/>
              </w:rPr>
            </w:pPr>
            <w:r w:rsidRPr="00CB1C2F">
              <w:rPr>
                <w:sz w:val="12"/>
                <w:szCs w:val="12"/>
              </w:rPr>
              <w:t> </w:t>
            </w:r>
          </w:p>
        </w:tc>
        <w:tc>
          <w:tcPr>
            <w:tcW w:w="615" w:type="pct"/>
            <w:tcBorders>
              <w:top w:val="nil"/>
              <w:left w:val="nil"/>
              <w:bottom w:val="single" w:sz="4" w:space="0" w:color="000000"/>
              <w:right w:val="single" w:sz="4" w:space="0" w:color="000000"/>
            </w:tcBorders>
            <w:shd w:val="clear" w:color="auto" w:fill="auto"/>
            <w:vAlign w:val="center"/>
            <w:hideMark/>
          </w:tcPr>
          <w:p w14:paraId="188C0FDB" w14:textId="77777777" w:rsidR="00CB1C2F" w:rsidRPr="00CB1C2F" w:rsidRDefault="00CB1C2F" w:rsidP="00CB1C2F">
            <w:pPr>
              <w:jc w:val="right"/>
              <w:rPr>
                <w:sz w:val="12"/>
                <w:szCs w:val="12"/>
              </w:rPr>
            </w:pPr>
            <w:r w:rsidRPr="00CB1C2F">
              <w:rPr>
                <w:sz w:val="12"/>
                <w:szCs w:val="12"/>
              </w:rPr>
              <w:t> </w:t>
            </w:r>
          </w:p>
        </w:tc>
      </w:tr>
      <w:tr w:rsidR="00CB1C2F" w:rsidRPr="00CB1C2F" w14:paraId="0F2FD1ED"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1B183AAB" w14:textId="77777777" w:rsidR="00CB1C2F" w:rsidRPr="00CB1C2F" w:rsidRDefault="00CB1C2F" w:rsidP="00CB1C2F">
            <w:pPr>
              <w:rPr>
                <w:sz w:val="12"/>
                <w:szCs w:val="12"/>
              </w:rPr>
            </w:pPr>
            <w:r w:rsidRPr="00CB1C2F">
              <w:rPr>
                <w:sz w:val="12"/>
                <w:szCs w:val="12"/>
              </w:rPr>
              <w:t>Уплата налогов, сборов и иных платежей</w:t>
            </w:r>
          </w:p>
        </w:tc>
        <w:tc>
          <w:tcPr>
            <w:tcW w:w="237" w:type="pct"/>
            <w:tcBorders>
              <w:top w:val="nil"/>
              <w:left w:val="nil"/>
              <w:bottom w:val="single" w:sz="4" w:space="0" w:color="000000"/>
              <w:right w:val="single" w:sz="4" w:space="0" w:color="000000"/>
            </w:tcBorders>
            <w:shd w:val="clear" w:color="auto" w:fill="auto"/>
            <w:vAlign w:val="center"/>
            <w:hideMark/>
          </w:tcPr>
          <w:p w14:paraId="0B8F69F2"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17E028C1" w14:textId="77777777" w:rsidR="00CB1C2F" w:rsidRPr="00CB1C2F" w:rsidRDefault="00CB1C2F" w:rsidP="00CB1C2F">
            <w:pPr>
              <w:jc w:val="center"/>
              <w:rPr>
                <w:sz w:val="12"/>
                <w:szCs w:val="12"/>
              </w:rPr>
            </w:pPr>
            <w:r w:rsidRPr="00CB1C2F">
              <w:rPr>
                <w:sz w:val="12"/>
                <w:szCs w:val="12"/>
              </w:rPr>
              <w:t>01</w:t>
            </w:r>
          </w:p>
        </w:tc>
        <w:tc>
          <w:tcPr>
            <w:tcW w:w="193" w:type="pct"/>
            <w:tcBorders>
              <w:top w:val="nil"/>
              <w:left w:val="nil"/>
              <w:bottom w:val="single" w:sz="4" w:space="0" w:color="000000"/>
              <w:right w:val="single" w:sz="4" w:space="0" w:color="000000"/>
            </w:tcBorders>
            <w:shd w:val="clear" w:color="auto" w:fill="auto"/>
            <w:vAlign w:val="center"/>
            <w:hideMark/>
          </w:tcPr>
          <w:p w14:paraId="0D8844AA" w14:textId="77777777" w:rsidR="00CB1C2F" w:rsidRPr="00CB1C2F" w:rsidRDefault="00CB1C2F" w:rsidP="00CB1C2F">
            <w:pPr>
              <w:jc w:val="center"/>
              <w:rPr>
                <w:sz w:val="12"/>
                <w:szCs w:val="12"/>
              </w:rPr>
            </w:pPr>
            <w:r w:rsidRPr="00CB1C2F">
              <w:rPr>
                <w:sz w:val="12"/>
                <w:szCs w:val="12"/>
              </w:rPr>
              <w:t>13</w:t>
            </w:r>
          </w:p>
        </w:tc>
        <w:tc>
          <w:tcPr>
            <w:tcW w:w="563" w:type="pct"/>
            <w:tcBorders>
              <w:top w:val="nil"/>
              <w:left w:val="nil"/>
              <w:bottom w:val="single" w:sz="4" w:space="0" w:color="000000"/>
              <w:right w:val="single" w:sz="4" w:space="0" w:color="000000"/>
            </w:tcBorders>
            <w:shd w:val="clear" w:color="auto" w:fill="auto"/>
            <w:vAlign w:val="center"/>
            <w:hideMark/>
          </w:tcPr>
          <w:p w14:paraId="3FBEEB59" w14:textId="77777777" w:rsidR="00CB1C2F" w:rsidRPr="00CB1C2F" w:rsidRDefault="00CB1C2F" w:rsidP="00CB1C2F">
            <w:pPr>
              <w:jc w:val="center"/>
              <w:rPr>
                <w:sz w:val="12"/>
                <w:szCs w:val="12"/>
              </w:rPr>
            </w:pPr>
            <w:r w:rsidRPr="00CB1C2F">
              <w:rPr>
                <w:sz w:val="12"/>
                <w:szCs w:val="12"/>
              </w:rPr>
              <w:t>99 0 00 00270</w:t>
            </w:r>
          </w:p>
        </w:tc>
        <w:tc>
          <w:tcPr>
            <w:tcW w:w="193" w:type="pct"/>
            <w:tcBorders>
              <w:top w:val="nil"/>
              <w:left w:val="nil"/>
              <w:bottom w:val="single" w:sz="4" w:space="0" w:color="000000"/>
              <w:right w:val="single" w:sz="4" w:space="0" w:color="000000"/>
            </w:tcBorders>
            <w:shd w:val="clear" w:color="auto" w:fill="auto"/>
            <w:vAlign w:val="center"/>
            <w:hideMark/>
          </w:tcPr>
          <w:p w14:paraId="1A579B03" w14:textId="77777777" w:rsidR="00CB1C2F" w:rsidRPr="00CB1C2F" w:rsidRDefault="00CB1C2F" w:rsidP="00CB1C2F">
            <w:pPr>
              <w:jc w:val="center"/>
              <w:rPr>
                <w:sz w:val="12"/>
                <w:szCs w:val="12"/>
              </w:rPr>
            </w:pPr>
            <w:r w:rsidRPr="00CB1C2F">
              <w:rPr>
                <w:sz w:val="12"/>
                <w:szCs w:val="12"/>
              </w:rPr>
              <w:t>850</w:t>
            </w:r>
          </w:p>
        </w:tc>
        <w:tc>
          <w:tcPr>
            <w:tcW w:w="615" w:type="pct"/>
            <w:tcBorders>
              <w:top w:val="nil"/>
              <w:left w:val="nil"/>
              <w:bottom w:val="single" w:sz="4" w:space="0" w:color="000000"/>
              <w:right w:val="single" w:sz="4" w:space="0" w:color="000000"/>
            </w:tcBorders>
            <w:shd w:val="clear" w:color="auto" w:fill="auto"/>
            <w:vAlign w:val="center"/>
            <w:hideMark/>
          </w:tcPr>
          <w:p w14:paraId="2DE28839" w14:textId="77777777" w:rsidR="00CB1C2F" w:rsidRPr="00CB1C2F" w:rsidRDefault="00CB1C2F" w:rsidP="00CB1C2F">
            <w:pPr>
              <w:jc w:val="right"/>
              <w:rPr>
                <w:sz w:val="12"/>
                <w:szCs w:val="12"/>
              </w:rPr>
            </w:pPr>
            <w:r w:rsidRPr="00CB1C2F">
              <w:rPr>
                <w:sz w:val="12"/>
                <w:szCs w:val="12"/>
              </w:rPr>
              <w:t>300,0</w:t>
            </w:r>
          </w:p>
        </w:tc>
        <w:tc>
          <w:tcPr>
            <w:tcW w:w="615" w:type="pct"/>
            <w:tcBorders>
              <w:top w:val="nil"/>
              <w:left w:val="nil"/>
              <w:bottom w:val="single" w:sz="4" w:space="0" w:color="000000"/>
              <w:right w:val="single" w:sz="4" w:space="0" w:color="000000"/>
            </w:tcBorders>
            <w:shd w:val="clear" w:color="auto" w:fill="auto"/>
            <w:vAlign w:val="center"/>
            <w:hideMark/>
          </w:tcPr>
          <w:p w14:paraId="6690CD25" w14:textId="77777777" w:rsidR="00CB1C2F" w:rsidRPr="00CB1C2F" w:rsidRDefault="00CB1C2F" w:rsidP="00CB1C2F">
            <w:pPr>
              <w:jc w:val="right"/>
              <w:rPr>
                <w:sz w:val="12"/>
                <w:szCs w:val="12"/>
              </w:rPr>
            </w:pPr>
            <w:r w:rsidRPr="00CB1C2F">
              <w:rPr>
                <w:sz w:val="12"/>
                <w:szCs w:val="12"/>
              </w:rPr>
              <w:t> </w:t>
            </w:r>
          </w:p>
        </w:tc>
        <w:tc>
          <w:tcPr>
            <w:tcW w:w="615" w:type="pct"/>
            <w:tcBorders>
              <w:top w:val="nil"/>
              <w:left w:val="nil"/>
              <w:bottom w:val="single" w:sz="4" w:space="0" w:color="000000"/>
              <w:right w:val="single" w:sz="4" w:space="0" w:color="000000"/>
            </w:tcBorders>
            <w:shd w:val="clear" w:color="auto" w:fill="auto"/>
            <w:vAlign w:val="center"/>
            <w:hideMark/>
          </w:tcPr>
          <w:p w14:paraId="5C1AE77F" w14:textId="77777777" w:rsidR="00CB1C2F" w:rsidRPr="00CB1C2F" w:rsidRDefault="00CB1C2F" w:rsidP="00CB1C2F">
            <w:pPr>
              <w:jc w:val="right"/>
              <w:rPr>
                <w:sz w:val="12"/>
                <w:szCs w:val="12"/>
              </w:rPr>
            </w:pPr>
            <w:r w:rsidRPr="00CB1C2F">
              <w:rPr>
                <w:sz w:val="12"/>
                <w:szCs w:val="12"/>
              </w:rPr>
              <w:t> </w:t>
            </w:r>
          </w:p>
        </w:tc>
      </w:tr>
      <w:tr w:rsidR="00CB1C2F" w:rsidRPr="00CB1C2F" w14:paraId="33294A94"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38951BF5" w14:textId="77777777" w:rsidR="00CB1C2F" w:rsidRPr="00CB1C2F" w:rsidRDefault="00CB1C2F" w:rsidP="00CB1C2F">
            <w:pPr>
              <w:rPr>
                <w:sz w:val="12"/>
                <w:szCs w:val="12"/>
              </w:rPr>
            </w:pPr>
            <w:r w:rsidRPr="00CB1C2F">
              <w:rPr>
                <w:sz w:val="12"/>
                <w:szCs w:val="12"/>
              </w:rPr>
              <w:t>Уплата иных платежей</w:t>
            </w:r>
          </w:p>
        </w:tc>
        <w:tc>
          <w:tcPr>
            <w:tcW w:w="237" w:type="pct"/>
            <w:tcBorders>
              <w:top w:val="nil"/>
              <w:left w:val="nil"/>
              <w:bottom w:val="single" w:sz="4" w:space="0" w:color="000000"/>
              <w:right w:val="single" w:sz="4" w:space="0" w:color="000000"/>
            </w:tcBorders>
            <w:shd w:val="clear" w:color="auto" w:fill="auto"/>
            <w:vAlign w:val="center"/>
            <w:hideMark/>
          </w:tcPr>
          <w:p w14:paraId="4B5E5BF2"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7DFA39DD" w14:textId="77777777" w:rsidR="00CB1C2F" w:rsidRPr="00CB1C2F" w:rsidRDefault="00CB1C2F" w:rsidP="00CB1C2F">
            <w:pPr>
              <w:jc w:val="center"/>
              <w:rPr>
                <w:sz w:val="12"/>
                <w:szCs w:val="12"/>
              </w:rPr>
            </w:pPr>
            <w:r w:rsidRPr="00CB1C2F">
              <w:rPr>
                <w:sz w:val="12"/>
                <w:szCs w:val="12"/>
              </w:rPr>
              <w:t>01</w:t>
            </w:r>
          </w:p>
        </w:tc>
        <w:tc>
          <w:tcPr>
            <w:tcW w:w="193" w:type="pct"/>
            <w:tcBorders>
              <w:top w:val="nil"/>
              <w:left w:val="nil"/>
              <w:bottom w:val="single" w:sz="4" w:space="0" w:color="000000"/>
              <w:right w:val="single" w:sz="4" w:space="0" w:color="000000"/>
            </w:tcBorders>
            <w:shd w:val="clear" w:color="auto" w:fill="auto"/>
            <w:vAlign w:val="center"/>
            <w:hideMark/>
          </w:tcPr>
          <w:p w14:paraId="038AC328" w14:textId="77777777" w:rsidR="00CB1C2F" w:rsidRPr="00CB1C2F" w:rsidRDefault="00CB1C2F" w:rsidP="00CB1C2F">
            <w:pPr>
              <w:jc w:val="center"/>
              <w:rPr>
                <w:sz w:val="12"/>
                <w:szCs w:val="12"/>
              </w:rPr>
            </w:pPr>
            <w:r w:rsidRPr="00CB1C2F">
              <w:rPr>
                <w:sz w:val="12"/>
                <w:szCs w:val="12"/>
              </w:rPr>
              <w:t>13</w:t>
            </w:r>
          </w:p>
        </w:tc>
        <w:tc>
          <w:tcPr>
            <w:tcW w:w="563" w:type="pct"/>
            <w:tcBorders>
              <w:top w:val="nil"/>
              <w:left w:val="nil"/>
              <w:bottom w:val="single" w:sz="4" w:space="0" w:color="000000"/>
              <w:right w:val="single" w:sz="4" w:space="0" w:color="000000"/>
            </w:tcBorders>
            <w:shd w:val="clear" w:color="auto" w:fill="auto"/>
            <w:vAlign w:val="center"/>
            <w:hideMark/>
          </w:tcPr>
          <w:p w14:paraId="7D6D9059" w14:textId="77777777" w:rsidR="00CB1C2F" w:rsidRPr="00CB1C2F" w:rsidRDefault="00CB1C2F" w:rsidP="00CB1C2F">
            <w:pPr>
              <w:jc w:val="center"/>
              <w:rPr>
                <w:sz w:val="12"/>
                <w:szCs w:val="12"/>
              </w:rPr>
            </w:pPr>
            <w:r w:rsidRPr="00CB1C2F">
              <w:rPr>
                <w:sz w:val="12"/>
                <w:szCs w:val="12"/>
              </w:rPr>
              <w:t>99 0 00 00270</w:t>
            </w:r>
          </w:p>
        </w:tc>
        <w:tc>
          <w:tcPr>
            <w:tcW w:w="193" w:type="pct"/>
            <w:tcBorders>
              <w:top w:val="nil"/>
              <w:left w:val="nil"/>
              <w:bottom w:val="single" w:sz="4" w:space="0" w:color="000000"/>
              <w:right w:val="single" w:sz="4" w:space="0" w:color="000000"/>
            </w:tcBorders>
            <w:shd w:val="clear" w:color="auto" w:fill="auto"/>
            <w:vAlign w:val="center"/>
            <w:hideMark/>
          </w:tcPr>
          <w:p w14:paraId="6F4796B9" w14:textId="77777777" w:rsidR="00CB1C2F" w:rsidRPr="00CB1C2F" w:rsidRDefault="00CB1C2F" w:rsidP="00CB1C2F">
            <w:pPr>
              <w:jc w:val="center"/>
              <w:rPr>
                <w:sz w:val="12"/>
                <w:szCs w:val="12"/>
              </w:rPr>
            </w:pPr>
            <w:r w:rsidRPr="00CB1C2F">
              <w:rPr>
                <w:sz w:val="12"/>
                <w:szCs w:val="12"/>
              </w:rPr>
              <w:t>853</w:t>
            </w:r>
          </w:p>
        </w:tc>
        <w:tc>
          <w:tcPr>
            <w:tcW w:w="615" w:type="pct"/>
            <w:tcBorders>
              <w:top w:val="nil"/>
              <w:left w:val="nil"/>
              <w:bottom w:val="single" w:sz="4" w:space="0" w:color="000000"/>
              <w:right w:val="single" w:sz="4" w:space="0" w:color="000000"/>
            </w:tcBorders>
            <w:shd w:val="clear" w:color="auto" w:fill="auto"/>
            <w:vAlign w:val="center"/>
            <w:hideMark/>
          </w:tcPr>
          <w:p w14:paraId="286E22BB" w14:textId="77777777" w:rsidR="00CB1C2F" w:rsidRPr="00CB1C2F" w:rsidRDefault="00CB1C2F" w:rsidP="00CB1C2F">
            <w:pPr>
              <w:jc w:val="right"/>
              <w:rPr>
                <w:sz w:val="12"/>
                <w:szCs w:val="12"/>
              </w:rPr>
            </w:pPr>
            <w:r w:rsidRPr="00CB1C2F">
              <w:rPr>
                <w:sz w:val="12"/>
                <w:szCs w:val="12"/>
              </w:rPr>
              <w:t>300,0</w:t>
            </w:r>
          </w:p>
        </w:tc>
        <w:tc>
          <w:tcPr>
            <w:tcW w:w="615" w:type="pct"/>
            <w:tcBorders>
              <w:top w:val="nil"/>
              <w:left w:val="nil"/>
              <w:bottom w:val="single" w:sz="4" w:space="0" w:color="000000"/>
              <w:right w:val="single" w:sz="4" w:space="0" w:color="000000"/>
            </w:tcBorders>
            <w:shd w:val="clear" w:color="auto" w:fill="auto"/>
            <w:vAlign w:val="center"/>
            <w:hideMark/>
          </w:tcPr>
          <w:p w14:paraId="24372C96" w14:textId="77777777" w:rsidR="00CB1C2F" w:rsidRPr="00CB1C2F" w:rsidRDefault="00CB1C2F" w:rsidP="00CB1C2F">
            <w:pPr>
              <w:jc w:val="right"/>
              <w:rPr>
                <w:sz w:val="12"/>
                <w:szCs w:val="12"/>
              </w:rPr>
            </w:pPr>
            <w:r w:rsidRPr="00CB1C2F">
              <w:rPr>
                <w:sz w:val="12"/>
                <w:szCs w:val="12"/>
              </w:rPr>
              <w:t> </w:t>
            </w:r>
          </w:p>
        </w:tc>
        <w:tc>
          <w:tcPr>
            <w:tcW w:w="615" w:type="pct"/>
            <w:tcBorders>
              <w:top w:val="nil"/>
              <w:left w:val="nil"/>
              <w:bottom w:val="single" w:sz="4" w:space="0" w:color="000000"/>
              <w:right w:val="single" w:sz="4" w:space="0" w:color="000000"/>
            </w:tcBorders>
            <w:shd w:val="clear" w:color="auto" w:fill="auto"/>
            <w:vAlign w:val="center"/>
            <w:hideMark/>
          </w:tcPr>
          <w:p w14:paraId="73B6495C" w14:textId="77777777" w:rsidR="00CB1C2F" w:rsidRPr="00CB1C2F" w:rsidRDefault="00CB1C2F" w:rsidP="00CB1C2F">
            <w:pPr>
              <w:jc w:val="right"/>
              <w:rPr>
                <w:sz w:val="12"/>
                <w:szCs w:val="12"/>
              </w:rPr>
            </w:pPr>
            <w:r w:rsidRPr="00CB1C2F">
              <w:rPr>
                <w:sz w:val="12"/>
                <w:szCs w:val="12"/>
              </w:rPr>
              <w:t> </w:t>
            </w:r>
          </w:p>
        </w:tc>
      </w:tr>
      <w:tr w:rsidR="00CB1C2F" w:rsidRPr="00CB1C2F" w14:paraId="7C3D709A"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521EE8DB" w14:textId="77777777" w:rsidR="00CB1C2F" w:rsidRPr="00CB1C2F" w:rsidRDefault="00CB1C2F" w:rsidP="00CB1C2F">
            <w:pPr>
              <w:rPr>
                <w:sz w:val="12"/>
                <w:szCs w:val="12"/>
              </w:rPr>
            </w:pPr>
            <w:r w:rsidRPr="00CB1C2F">
              <w:rPr>
                <w:sz w:val="12"/>
                <w:szCs w:val="12"/>
              </w:rPr>
              <w:t xml:space="preserve">Межбюджетные трансферты бюджетам муниципальных районов из бюджетов поселений на осуществление полномочий по формированию, исполнению бюджета поселения и </w:t>
            </w:r>
            <w:proofErr w:type="gramStart"/>
            <w:r w:rsidRPr="00CB1C2F">
              <w:rPr>
                <w:sz w:val="12"/>
                <w:szCs w:val="12"/>
              </w:rPr>
              <w:t>контролю за</w:t>
            </w:r>
            <w:proofErr w:type="gramEnd"/>
            <w:r w:rsidRPr="00CB1C2F">
              <w:rPr>
                <w:sz w:val="12"/>
                <w:szCs w:val="12"/>
              </w:rPr>
              <w:t xml:space="preserve"> исполнением данного бюджета в соответствии с заключенными соглашениями</w:t>
            </w:r>
          </w:p>
        </w:tc>
        <w:tc>
          <w:tcPr>
            <w:tcW w:w="237" w:type="pct"/>
            <w:tcBorders>
              <w:top w:val="nil"/>
              <w:left w:val="nil"/>
              <w:bottom w:val="single" w:sz="4" w:space="0" w:color="000000"/>
              <w:right w:val="single" w:sz="4" w:space="0" w:color="000000"/>
            </w:tcBorders>
            <w:shd w:val="clear" w:color="auto" w:fill="auto"/>
            <w:vAlign w:val="center"/>
            <w:hideMark/>
          </w:tcPr>
          <w:p w14:paraId="06D7F247"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257643AB" w14:textId="77777777" w:rsidR="00CB1C2F" w:rsidRPr="00CB1C2F" w:rsidRDefault="00CB1C2F" w:rsidP="00CB1C2F">
            <w:pPr>
              <w:jc w:val="center"/>
              <w:rPr>
                <w:sz w:val="12"/>
                <w:szCs w:val="12"/>
              </w:rPr>
            </w:pPr>
            <w:r w:rsidRPr="00CB1C2F">
              <w:rPr>
                <w:sz w:val="12"/>
                <w:szCs w:val="12"/>
              </w:rPr>
              <w:t>01</w:t>
            </w:r>
          </w:p>
        </w:tc>
        <w:tc>
          <w:tcPr>
            <w:tcW w:w="193" w:type="pct"/>
            <w:tcBorders>
              <w:top w:val="nil"/>
              <w:left w:val="nil"/>
              <w:bottom w:val="single" w:sz="4" w:space="0" w:color="000000"/>
              <w:right w:val="single" w:sz="4" w:space="0" w:color="000000"/>
            </w:tcBorders>
            <w:shd w:val="clear" w:color="auto" w:fill="auto"/>
            <w:vAlign w:val="center"/>
            <w:hideMark/>
          </w:tcPr>
          <w:p w14:paraId="450EC19A" w14:textId="77777777" w:rsidR="00CB1C2F" w:rsidRPr="00CB1C2F" w:rsidRDefault="00CB1C2F" w:rsidP="00CB1C2F">
            <w:pPr>
              <w:jc w:val="center"/>
              <w:rPr>
                <w:sz w:val="12"/>
                <w:szCs w:val="12"/>
              </w:rPr>
            </w:pPr>
            <w:r w:rsidRPr="00CB1C2F">
              <w:rPr>
                <w:sz w:val="12"/>
                <w:szCs w:val="12"/>
              </w:rPr>
              <w:t>13</w:t>
            </w:r>
          </w:p>
        </w:tc>
        <w:tc>
          <w:tcPr>
            <w:tcW w:w="563" w:type="pct"/>
            <w:tcBorders>
              <w:top w:val="nil"/>
              <w:left w:val="nil"/>
              <w:bottom w:val="single" w:sz="4" w:space="0" w:color="000000"/>
              <w:right w:val="single" w:sz="4" w:space="0" w:color="000000"/>
            </w:tcBorders>
            <w:shd w:val="clear" w:color="auto" w:fill="auto"/>
            <w:vAlign w:val="center"/>
            <w:hideMark/>
          </w:tcPr>
          <w:p w14:paraId="6225F98D" w14:textId="77777777" w:rsidR="00CB1C2F" w:rsidRPr="00CB1C2F" w:rsidRDefault="00CB1C2F" w:rsidP="00CB1C2F">
            <w:pPr>
              <w:jc w:val="center"/>
              <w:rPr>
                <w:sz w:val="12"/>
                <w:szCs w:val="12"/>
              </w:rPr>
            </w:pPr>
            <w:r w:rsidRPr="00CB1C2F">
              <w:rPr>
                <w:sz w:val="12"/>
                <w:szCs w:val="12"/>
              </w:rPr>
              <w:t>99 0 00 63010</w:t>
            </w:r>
          </w:p>
        </w:tc>
        <w:tc>
          <w:tcPr>
            <w:tcW w:w="193" w:type="pct"/>
            <w:tcBorders>
              <w:top w:val="nil"/>
              <w:left w:val="nil"/>
              <w:bottom w:val="single" w:sz="4" w:space="0" w:color="000000"/>
              <w:right w:val="single" w:sz="4" w:space="0" w:color="000000"/>
            </w:tcBorders>
            <w:shd w:val="clear" w:color="auto" w:fill="auto"/>
            <w:vAlign w:val="center"/>
            <w:hideMark/>
          </w:tcPr>
          <w:p w14:paraId="65E3706F" w14:textId="77777777" w:rsidR="00CB1C2F" w:rsidRPr="00CB1C2F" w:rsidRDefault="00CB1C2F" w:rsidP="00CB1C2F">
            <w:pPr>
              <w:jc w:val="center"/>
              <w:rPr>
                <w:b/>
                <w:bCs/>
                <w:sz w:val="12"/>
                <w:szCs w:val="12"/>
              </w:rPr>
            </w:pPr>
            <w:r w:rsidRPr="00CB1C2F">
              <w:rPr>
                <w:b/>
                <w:bCs/>
                <w:sz w:val="12"/>
                <w:szCs w:val="12"/>
              </w:rPr>
              <w:t> </w:t>
            </w:r>
          </w:p>
        </w:tc>
        <w:tc>
          <w:tcPr>
            <w:tcW w:w="615" w:type="pct"/>
            <w:tcBorders>
              <w:top w:val="nil"/>
              <w:left w:val="nil"/>
              <w:bottom w:val="single" w:sz="4" w:space="0" w:color="000000"/>
              <w:right w:val="single" w:sz="4" w:space="0" w:color="000000"/>
            </w:tcBorders>
            <w:shd w:val="clear" w:color="auto" w:fill="auto"/>
            <w:vAlign w:val="center"/>
            <w:hideMark/>
          </w:tcPr>
          <w:p w14:paraId="615D46D6" w14:textId="77777777" w:rsidR="00CB1C2F" w:rsidRPr="00CB1C2F" w:rsidRDefault="00CB1C2F" w:rsidP="00CB1C2F">
            <w:pPr>
              <w:jc w:val="right"/>
              <w:rPr>
                <w:sz w:val="12"/>
                <w:szCs w:val="12"/>
              </w:rPr>
            </w:pPr>
            <w:r w:rsidRPr="00CB1C2F">
              <w:rPr>
                <w:sz w:val="12"/>
                <w:szCs w:val="12"/>
              </w:rPr>
              <w:t>6,7</w:t>
            </w:r>
          </w:p>
        </w:tc>
        <w:tc>
          <w:tcPr>
            <w:tcW w:w="615" w:type="pct"/>
            <w:tcBorders>
              <w:top w:val="nil"/>
              <w:left w:val="nil"/>
              <w:bottom w:val="single" w:sz="4" w:space="0" w:color="000000"/>
              <w:right w:val="single" w:sz="4" w:space="0" w:color="000000"/>
            </w:tcBorders>
            <w:shd w:val="clear" w:color="auto" w:fill="auto"/>
            <w:vAlign w:val="center"/>
            <w:hideMark/>
          </w:tcPr>
          <w:p w14:paraId="52736AE4" w14:textId="77777777" w:rsidR="00CB1C2F" w:rsidRPr="00CB1C2F" w:rsidRDefault="00CB1C2F" w:rsidP="00CB1C2F">
            <w:pPr>
              <w:jc w:val="right"/>
              <w:rPr>
                <w:sz w:val="12"/>
                <w:szCs w:val="12"/>
              </w:rPr>
            </w:pPr>
            <w:r w:rsidRPr="00CB1C2F">
              <w:rPr>
                <w:sz w:val="12"/>
                <w:szCs w:val="12"/>
              </w:rPr>
              <w:t>6,7</w:t>
            </w:r>
          </w:p>
        </w:tc>
        <w:tc>
          <w:tcPr>
            <w:tcW w:w="615" w:type="pct"/>
            <w:tcBorders>
              <w:top w:val="nil"/>
              <w:left w:val="nil"/>
              <w:bottom w:val="single" w:sz="4" w:space="0" w:color="000000"/>
              <w:right w:val="single" w:sz="4" w:space="0" w:color="000000"/>
            </w:tcBorders>
            <w:shd w:val="clear" w:color="auto" w:fill="auto"/>
            <w:vAlign w:val="center"/>
            <w:hideMark/>
          </w:tcPr>
          <w:p w14:paraId="30D87CED" w14:textId="77777777" w:rsidR="00CB1C2F" w:rsidRPr="00CB1C2F" w:rsidRDefault="00CB1C2F" w:rsidP="00CB1C2F">
            <w:pPr>
              <w:jc w:val="right"/>
              <w:rPr>
                <w:sz w:val="12"/>
                <w:szCs w:val="12"/>
              </w:rPr>
            </w:pPr>
            <w:r w:rsidRPr="00CB1C2F">
              <w:rPr>
                <w:sz w:val="12"/>
                <w:szCs w:val="12"/>
              </w:rPr>
              <w:t>6,7</w:t>
            </w:r>
          </w:p>
        </w:tc>
      </w:tr>
      <w:tr w:rsidR="00CB1C2F" w:rsidRPr="00CB1C2F" w14:paraId="157FA887"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5C15C259" w14:textId="77777777" w:rsidR="00CB1C2F" w:rsidRPr="00CB1C2F" w:rsidRDefault="00CB1C2F" w:rsidP="00CB1C2F">
            <w:pPr>
              <w:rPr>
                <w:sz w:val="12"/>
                <w:szCs w:val="12"/>
              </w:rPr>
            </w:pPr>
            <w:r w:rsidRPr="00CB1C2F">
              <w:rPr>
                <w:sz w:val="12"/>
                <w:szCs w:val="12"/>
              </w:rPr>
              <w:t>Межбюджетные трансферты</w:t>
            </w:r>
          </w:p>
        </w:tc>
        <w:tc>
          <w:tcPr>
            <w:tcW w:w="237" w:type="pct"/>
            <w:tcBorders>
              <w:top w:val="nil"/>
              <w:left w:val="nil"/>
              <w:bottom w:val="single" w:sz="4" w:space="0" w:color="000000"/>
              <w:right w:val="single" w:sz="4" w:space="0" w:color="000000"/>
            </w:tcBorders>
            <w:shd w:val="clear" w:color="auto" w:fill="auto"/>
            <w:vAlign w:val="center"/>
            <w:hideMark/>
          </w:tcPr>
          <w:p w14:paraId="49CDBAA8"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747E8F34" w14:textId="77777777" w:rsidR="00CB1C2F" w:rsidRPr="00CB1C2F" w:rsidRDefault="00CB1C2F" w:rsidP="00CB1C2F">
            <w:pPr>
              <w:jc w:val="center"/>
              <w:rPr>
                <w:sz w:val="12"/>
                <w:szCs w:val="12"/>
              </w:rPr>
            </w:pPr>
            <w:r w:rsidRPr="00CB1C2F">
              <w:rPr>
                <w:sz w:val="12"/>
                <w:szCs w:val="12"/>
              </w:rPr>
              <w:t>01</w:t>
            </w:r>
          </w:p>
        </w:tc>
        <w:tc>
          <w:tcPr>
            <w:tcW w:w="193" w:type="pct"/>
            <w:tcBorders>
              <w:top w:val="nil"/>
              <w:left w:val="nil"/>
              <w:bottom w:val="single" w:sz="4" w:space="0" w:color="000000"/>
              <w:right w:val="single" w:sz="4" w:space="0" w:color="000000"/>
            </w:tcBorders>
            <w:shd w:val="clear" w:color="auto" w:fill="auto"/>
            <w:vAlign w:val="center"/>
            <w:hideMark/>
          </w:tcPr>
          <w:p w14:paraId="3648A55E" w14:textId="77777777" w:rsidR="00CB1C2F" w:rsidRPr="00CB1C2F" w:rsidRDefault="00CB1C2F" w:rsidP="00CB1C2F">
            <w:pPr>
              <w:jc w:val="center"/>
              <w:rPr>
                <w:sz w:val="12"/>
                <w:szCs w:val="12"/>
              </w:rPr>
            </w:pPr>
            <w:r w:rsidRPr="00CB1C2F">
              <w:rPr>
                <w:sz w:val="12"/>
                <w:szCs w:val="12"/>
              </w:rPr>
              <w:t>13</w:t>
            </w:r>
          </w:p>
        </w:tc>
        <w:tc>
          <w:tcPr>
            <w:tcW w:w="563" w:type="pct"/>
            <w:tcBorders>
              <w:top w:val="nil"/>
              <w:left w:val="nil"/>
              <w:bottom w:val="single" w:sz="4" w:space="0" w:color="000000"/>
              <w:right w:val="single" w:sz="4" w:space="0" w:color="000000"/>
            </w:tcBorders>
            <w:shd w:val="clear" w:color="auto" w:fill="auto"/>
            <w:vAlign w:val="center"/>
            <w:hideMark/>
          </w:tcPr>
          <w:p w14:paraId="1BFCDB25" w14:textId="77777777" w:rsidR="00CB1C2F" w:rsidRPr="00CB1C2F" w:rsidRDefault="00CB1C2F" w:rsidP="00CB1C2F">
            <w:pPr>
              <w:jc w:val="center"/>
              <w:rPr>
                <w:sz w:val="12"/>
                <w:szCs w:val="12"/>
              </w:rPr>
            </w:pPr>
            <w:r w:rsidRPr="00CB1C2F">
              <w:rPr>
                <w:sz w:val="12"/>
                <w:szCs w:val="12"/>
              </w:rPr>
              <w:t>99 0 00 63010</w:t>
            </w:r>
          </w:p>
        </w:tc>
        <w:tc>
          <w:tcPr>
            <w:tcW w:w="193" w:type="pct"/>
            <w:tcBorders>
              <w:top w:val="nil"/>
              <w:left w:val="nil"/>
              <w:bottom w:val="single" w:sz="4" w:space="0" w:color="000000"/>
              <w:right w:val="single" w:sz="4" w:space="0" w:color="000000"/>
            </w:tcBorders>
            <w:shd w:val="clear" w:color="auto" w:fill="auto"/>
            <w:vAlign w:val="center"/>
            <w:hideMark/>
          </w:tcPr>
          <w:p w14:paraId="4E6FE5AB" w14:textId="77777777" w:rsidR="00CB1C2F" w:rsidRPr="00CB1C2F" w:rsidRDefault="00CB1C2F" w:rsidP="00CB1C2F">
            <w:pPr>
              <w:jc w:val="center"/>
              <w:rPr>
                <w:sz w:val="12"/>
                <w:szCs w:val="12"/>
              </w:rPr>
            </w:pPr>
            <w:r w:rsidRPr="00CB1C2F">
              <w:rPr>
                <w:sz w:val="12"/>
                <w:szCs w:val="12"/>
              </w:rPr>
              <w:t>500</w:t>
            </w:r>
          </w:p>
        </w:tc>
        <w:tc>
          <w:tcPr>
            <w:tcW w:w="615" w:type="pct"/>
            <w:tcBorders>
              <w:top w:val="nil"/>
              <w:left w:val="nil"/>
              <w:bottom w:val="single" w:sz="4" w:space="0" w:color="000000"/>
              <w:right w:val="single" w:sz="4" w:space="0" w:color="000000"/>
            </w:tcBorders>
            <w:shd w:val="clear" w:color="auto" w:fill="auto"/>
            <w:vAlign w:val="center"/>
            <w:hideMark/>
          </w:tcPr>
          <w:p w14:paraId="35CAB90C" w14:textId="77777777" w:rsidR="00CB1C2F" w:rsidRPr="00CB1C2F" w:rsidRDefault="00CB1C2F" w:rsidP="00CB1C2F">
            <w:pPr>
              <w:jc w:val="right"/>
              <w:rPr>
                <w:sz w:val="12"/>
                <w:szCs w:val="12"/>
              </w:rPr>
            </w:pPr>
            <w:r w:rsidRPr="00CB1C2F">
              <w:rPr>
                <w:sz w:val="12"/>
                <w:szCs w:val="12"/>
              </w:rPr>
              <w:t>6,7</w:t>
            </w:r>
          </w:p>
        </w:tc>
        <w:tc>
          <w:tcPr>
            <w:tcW w:w="615" w:type="pct"/>
            <w:tcBorders>
              <w:top w:val="nil"/>
              <w:left w:val="nil"/>
              <w:bottom w:val="single" w:sz="4" w:space="0" w:color="000000"/>
              <w:right w:val="single" w:sz="4" w:space="0" w:color="000000"/>
            </w:tcBorders>
            <w:shd w:val="clear" w:color="auto" w:fill="auto"/>
            <w:vAlign w:val="center"/>
            <w:hideMark/>
          </w:tcPr>
          <w:p w14:paraId="3D29D8BA" w14:textId="77777777" w:rsidR="00CB1C2F" w:rsidRPr="00CB1C2F" w:rsidRDefault="00CB1C2F" w:rsidP="00CB1C2F">
            <w:pPr>
              <w:jc w:val="right"/>
              <w:rPr>
                <w:sz w:val="12"/>
                <w:szCs w:val="12"/>
              </w:rPr>
            </w:pPr>
            <w:r w:rsidRPr="00CB1C2F">
              <w:rPr>
                <w:sz w:val="12"/>
                <w:szCs w:val="12"/>
              </w:rPr>
              <w:t>6,7</w:t>
            </w:r>
          </w:p>
        </w:tc>
        <w:tc>
          <w:tcPr>
            <w:tcW w:w="615" w:type="pct"/>
            <w:tcBorders>
              <w:top w:val="nil"/>
              <w:left w:val="nil"/>
              <w:bottom w:val="single" w:sz="4" w:space="0" w:color="000000"/>
              <w:right w:val="single" w:sz="4" w:space="0" w:color="000000"/>
            </w:tcBorders>
            <w:shd w:val="clear" w:color="auto" w:fill="auto"/>
            <w:vAlign w:val="center"/>
            <w:hideMark/>
          </w:tcPr>
          <w:p w14:paraId="096C2978" w14:textId="77777777" w:rsidR="00CB1C2F" w:rsidRPr="00CB1C2F" w:rsidRDefault="00CB1C2F" w:rsidP="00CB1C2F">
            <w:pPr>
              <w:jc w:val="right"/>
              <w:rPr>
                <w:sz w:val="12"/>
                <w:szCs w:val="12"/>
              </w:rPr>
            </w:pPr>
            <w:r w:rsidRPr="00CB1C2F">
              <w:rPr>
                <w:sz w:val="12"/>
                <w:szCs w:val="12"/>
              </w:rPr>
              <w:t>6,7</w:t>
            </w:r>
          </w:p>
        </w:tc>
      </w:tr>
      <w:tr w:rsidR="00CB1C2F" w:rsidRPr="00CB1C2F" w14:paraId="4C3F50A8"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5D7104E7" w14:textId="77777777" w:rsidR="00CB1C2F" w:rsidRPr="00CB1C2F" w:rsidRDefault="00CB1C2F" w:rsidP="00CB1C2F">
            <w:pPr>
              <w:rPr>
                <w:sz w:val="12"/>
                <w:szCs w:val="12"/>
              </w:rPr>
            </w:pPr>
            <w:r w:rsidRPr="00CB1C2F">
              <w:rPr>
                <w:sz w:val="12"/>
                <w:szCs w:val="12"/>
              </w:rPr>
              <w:t>Иные межбюджетные трансферты</w:t>
            </w:r>
          </w:p>
        </w:tc>
        <w:tc>
          <w:tcPr>
            <w:tcW w:w="237" w:type="pct"/>
            <w:tcBorders>
              <w:top w:val="nil"/>
              <w:left w:val="nil"/>
              <w:bottom w:val="single" w:sz="4" w:space="0" w:color="000000"/>
              <w:right w:val="single" w:sz="4" w:space="0" w:color="000000"/>
            </w:tcBorders>
            <w:shd w:val="clear" w:color="auto" w:fill="auto"/>
            <w:vAlign w:val="center"/>
            <w:hideMark/>
          </w:tcPr>
          <w:p w14:paraId="53D60528"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5490B74E" w14:textId="77777777" w:rsidR="00CB1C2F" w:rsidRPr="00CB1C2F" w:rsidRDefault="00CB1C2F" w:rsidP="00CB1C2F">
            <w:pPr>
              <w:jc w:val="center"/>
              <w:rPr>
                <w:sz w:val="12"/>
                <w:szCs w:val="12"/>
              </w:rPr>
            </w:pPr>
            <w:r w:rsidRPr="00CB1C2F">
              <w:rPr>
                <w:sz w:val="12"/>
                <w:szCs w:val="12"/>
              </w:rPr>
              <w:t>01</w:t>
            </w:r>
          </w:p>
        </w:tc>
        <w:tc>
          <w:tcPr>
            <w:tcW w:w="193" w:type="pct"/>
            <w:tcBorders>
              <w:top w:val="nil"/>
              <w:left w:val="nil"/>
              <w:bottom w:val="single" w:sz="4" w:space="0" w:color="000000"/>
              <w:right w:val="single" w:sz="4" w:space="0" w:color="000000"/>
            </w:tcBorders>
            <w:shd w:val="clear" w:color="auto" w:fill="auto"/>
            <w:vAlign w:val="center"/>
            <w:hideMark/>
          </w:tcPr>
          <w:p w14:paraId="4ED51B21" w14:textId="77777777" w:rsidR="00CB1C2F" w:rsidRPr="00CB1C2F" w:rsidRDefault="00CB1C2F" w:rsidP="00CB1C2F">
            <w:pPr>
              <w:jc w:val="center"/>
              <w:rPr>
                <w:sz w:val="12"/>
                <w:szCs w:val="12"/>
              </w:rPr>
            </w:pPr>
            <w:r w:rsidRPr="00CB1C2F">
              <w:rPr>
                <w:sz w:val="12"/>
                <w:szCs w:val="12"/>
              </w:rPr>
              <w:t>13</w:t>
            </w:r>
          </w:p>
        </w:tc>
        <w:tc>
          <w:tcPr>
            <w:tcW w:w="563" w:type="pct"/>
            <w:tcBorders>
              <w:top w:val="nil"/>
              <w:left w:val="nil"/>
              <w:bottom w:val="single" w:sz="4" w:space="0" w:color="000000"/>
              <w:right w:val="single" w:sz="4" w:space="0" w:color="000000"/>
            </w:tcBorders>
            <w:shd w:val="clear" w:color="auto" w:fill="auto"/>
            <w:vAlign w:val="center"/>
            <w:hideMark/>
          </w:tcPr>
          <w:p w14:paraId="607E9B20" w14:textId="77777777" w:rsidR="00CB1C2F" w:rsidRPr="00CB1C2F" w:rsidRDefault="00CB1C2F" w:rsidP="00CB1C2F">
            <w:pPr>
              <w:jc w:val="center"/>
              <w:rPr>
                <w:sz w:val="12"/>
                <w:szCs w:val="12"/>
              </w:rPr>
            </w:pPr>
            <w:r w:rsidRPr="00CB1C2F">
              <w:rPr>
                <w:sz w:val="12"/>
                <w:szCs w:val="12"/>
              </w:rPr>
              <w:t>99 0 00 63010</w:t>
            </w:r>
          </w:p>
        </w:tc>
        <w:tc>
          <w:tcPr>
            <w:tcW w:w="193" w:type="pct"/>
            <w:tcBorders>
              <w:top w:val="nil"/>
              <w:left w:val="nil"/>
              <w:bottom w:val="single" w:sz="4" w:space="0" w:color="000000"/>
              <w:right w:val="single" w:sz="4" w:space="0" w:color="000000"/>
            </w:tcBorders>
            <w:shd w:val="clear" w:color="auto" w:fill="auto"/>
            <w:vAlign w:val="center"/>
            <w:hideMark/>
          </w:tcPr>
          <w:p w14:paraId="7412082B" w14:textId="77777777" w:rsidR="00CB1C2F" w:rsidRPr="00CB1C2F" w:rsidRDefault="00CB1C2F" w:rsidP="00CB1C2F">
            <w:pPr>
              <w:jc w:val="center"/>
              <w:rPr>
                <w:sz w:val="12"/>
                <w:szCs w:val="12"/>
              </w:rPr>
            </w:pPr>
            <w:r w:rsidRPr="00CB1C2F">
              <w:rPr>
                <w:sz w:val="12"/>
                <w:szCs w:val="12"/>
              </w:rPr>
              <w:t>540</w:t>
            </w:r>
          </w:p>
        </w:tc>
        <w:tc>
          <w:tcPr>
            <w:tcW w:w="615" w:type="pct"/>
            <w:tcBorders>
              <w:top w:val="nil"/>
              <w:left w:val="nil"/>
              <w:bottom w:val="single" w:sz="4" w:space="0" w:color="000000"/>
              <w:right w:val="single" w:sz="4" w:space="0" w:color="000000"/>
            </w:tcBorders>
            <w:shd w:val="clear" w:color="auto" w:fill="auto"/>
            <w:vAlign w:val="center"/>
            <w:hideMark/>
          </w:tcPr>
          <w:p w14:paraId="72D048E3" w14:textId="77777777" w:rsidR="00CB1C2F" w:rsidRPr="00CB1C2F" w:rsidRDefault="00CB1C2F" w:rsidP="00CB1C2F">
            <w:pPr>
              <w:jc w:val="right"/>
              <w:rPr>
                <w:sz w:val="12"/>
                <w:szCs w:val="12"/>
              </w:rPr>
            </w:pPr>
            <w:r w:rsidRPr="00CB1C2F">
              <w:rPr>
                <w:sz w:val="12"/>
                <w:szCs w:val="12"/>
              </w:rPr>
              <w:t>6,7</w:t>
            </w:r>
          </w:p>
        </w:tc>
        <w:tc>
          <w:tcPr>
            <w:tcW w:w="615" w:type="pct"/>
            <w:tcBorders>
              <w:top w:val="nil"/>
              <w:left w:val="nil"/>
              <w:bottom w:val="single" w:sz="4" w:space="0" w:color="000000"/>
              <w:right w:val="single" w:sz="4" w:space="0" w:color="000000"/>
            </w:tcBorders>
            <w:shd w:val="clear" w:color="auto" w:fill="auto"/>
            <w:vAlign w:val="center"/>
            <w:hideMark/>
          </w:tcPr>
          <w:p w14:paraId="3B8922A1" w14:textId="77777777" w:rsidR="00CB1C2F" w:rsidRPr="00CB1C2F" w:rsidRDefault="00CB1C2F" w:rsidP="00CB1C2F">
            <w:pPr>
              <w:jc w:val="right"/>
              <w:rPr>
                <w:sz w:val="12"/>
                <w:szCs w:val="12"/>
              </w:rPr>
            </w:pPr>
            <w:r w:rsidRPr="00CB1C2F">
              <w:rPr>
                <w:sz w:val="12"/>
                <w:szCs w:val="12"/>
              </w:rPr>
              <w:t>6,7</w:t>
            </w:r>
          </w:p>
        </w:tc>
        <w:tc>
          <w:tcPr>
            <w:tcW w:w="615" w:type="pct"/>
            <w:tcBorders>
              <w:top w:val="nil"/>
              <w:left w:val="nil"/>
              <w:bottom w:val="single" w:sz="4" w:space="0" w:color="000000"/>
              <w:right w:val="single" w:sz="4" w:space="0" w:color="000000"/>
            </w:tcBorders>
            <w:shd w:val="clear" w:color="auto" w:fill="auto"/>
            <w:vAlign w:val="center"/>
            <w:hideMark/>
          </w:tcPr>
          <w:p w14:paraId="17023F33" w14:textId="77777777" w:rsidR="00CB1C2F" w:rsidRPr="00CB1C2F" w:rsidRDefault="00CB1C2F" w:rsidP="00CB1C2F">
            <w:pPr>
              <w:jc w:val="right"/>
              <w:rPr>
                <w:sz w:val="12"/>
                <w:szCs w:val="12"/>
              </w:rPr>
            </w:pPr>
            <w:r w:rsidRPr="00CB1C2F">
              <w:rPr>
                <w:sz w:val="12"/>
                <w:szCs w:val="12"/>
              </w:rPr>
              <w:t>6,7</w:t>
            </w:r>
          </w:p>
        </w:tc>
      </w:tr>
      <w:tr w:rsidR="00CB1C2F" w:rsidRPr="00CB1C2F" w14:paraId="2EBC8C6E"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340621A9" w14:textId="77777777" w:rsidR="00CB1C2F" w:rsidRPr="00CB1C2F" w:rsidRDefault="00CB1C2F" w:rsidP="00CB1C2F">
            <w:pPr>
              <w:rPr>
                <w:sz w:val="12"/>
                <w:szCs w:val="12"/>
              </w:rPr>
            </w:pPr>
            <w:r w:rsidRPr="00CB1C2F">
              <w:rPr>
                <w:sz w:val="12"/>
                <w:szCs w:val="12"/>
              </w:rPr>
              <w:t>Межбюджетные трансферты бюджетам муниципальных районов из бюджетов поселений на осуществление полномочий контрольно-счетных органов поселений в соответствии с заключенными соглашениями</w:t>
            </w:r>
          </w:p>
        </w:tc>
        <w:tc>
          <w:tcPr>
            <w:tcW w:w="237" w:type="pct"/>
            <w:tcBorders>
              <w:top w:val="nil"/>
              <w:left w:val="nil"/>
              <w:bottom w:val="single" w:sz="4" w:space="0" w:color="000000"/>
              <w:right w:val="single" w:sz="4" w:space="0" w:color="000000"/>
            </w:tcBorders>
            <w:shd w:val="clear" w:color="auto" w:fill="auto"/>
            <w:vAlign w:val="center"/>
            <w:hideMark/>
          </w:tcPr>
          <w:p w14:paraId="6A46280F"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207BB539" w14:textId="77777777" w:rsidR="00CB1C2F" w:rsidRPr="00CB1C2F" w:rsidRDefault="00CB1C2F" w:rsidP="00CB1C2F">
            <w:pPr>
              <w:jc w:val="center"/>
              <w:rPr>
                <w:sz w:val="12"/>
                <w:szCs w:val="12"/>
              </w:rPr>
            </w:pPr>
            <w:r w:rsidRPr="00CB1C2F">
              <w:rPr>
                <w:sz w:val="12"/>
                <w:szCs w:val="12"/>
              </w:rPr>
              <w:t>01</w:t>
            </w:r>
          </w:p>
        </w:tc>
        <w:tc>
          <w:tcPr>
            <w:tcW w:w="193" w:type="pct"/>
            <w:tcBorders>
              <w:top w:val="nil"/>
              <w:left w:val="nil"/>
              <w:bottom w:val="single" w:sz="4" w:space="0" w:color="000000"/>
              <w:right w:val="single" w:sz="4" w:space="0" w:color="000000"/>
            </w:tcBorders>
            <w:shd w:val="clear" w:color="auto" w:fill="auto"/>
            <w:vAlign w:val="center"/>
            <w:hideMark/>
          </w:tcPr>
          <w:p w14:paraId="44E40327" w14:textId="77777777" w:rsidR="00CB1C2F" w:rsidRPr="00CB1C2F" w:rsidRDefault="00CB1C2F" w:rsidP="00CB1C2F">
            <w:pPr>
              <w:jc w:val="center"/>
              <w:rPr>
                <w:sz w:val="12"/>
                <w:szCs w:val="12"/>
              </w:rPr>
            </w:pPr>
            <w:r w:rsidRPr="00CB1C2F">
              <w:rPr>
                <w:sz w:val="12"/>
                <w:szCs w:val="12"/>
              </w:rPr>
              <w:t>13</w:t>
            </w:r>
          </w:p>
        </w:tc>
        <w:tc>
          <w:tcPr>
            <w:tcW w:w="563" w:type="pct"/>
            <w:tcBorders>
              <w:top w:val="nil"/>
              <w:left w:val="nil"/>
              <w:bottom w:val="single" w:sz="4" w:space="0" w:color="000000"/>
              <w:right w:val="single" w:sz="4" w:space="0" w:color="000000"/>
            </w:tcBorders>
            <w:shd w:val="clear" w:color="auto" w:fill="auto"/>
            <w:vAlign w:val="center"/>
            <w:hideMark/>
          </w:tcPr>
          <w:p w14:paraId="7A59D8E3" w14:textId="77777777" w:rsidR="00CB1C2F" w:rsidRPr="00CB1C2F" w:rsidRDefault="00CB1C2F" w:rsidP="00CB1C2F">
            <w:pPr>
              <w:jc w:val="center"/>
              <w:rPr>
                <w:sz w:val="12"/>
                <w:szCs w:val="12"/>
              </w:rPr>
            </w:pPr>
            <w:r w:rsidRPr="00CB1C2F">
              <w:rPr>
                <w:sz w:val="12"/>
                <w:szCs w:val="12"/>
              </w:rPr>
              <w:t>99 0 00 63020</w:t>
            </w:r>
          </w:p>
        </w:tc>
        <w:tc>
          <w:tcPr>
            <w:tcW w:w="193" w:type="pct"/>
            <w:tcBorders>
              <w:top w:val="nil"/>
              <w:left w:val="nil"/>
              <w:bottom w:val="single" w:sz="4" w:space="0" w:color="000000"/>
              <w:right w:val="single" w:sz="4" w:space="0" w:color="000000"/>
            </w:tcBorders>
            <w:shd w:val="clear" w:color="auto" w:fill="auto"/>
            <w:vAlign w:val="center"/>
            <w:hideMark/>
          </w:tcPr>
          <w:p w14:paraId="63E287FB" w14:textId="77777777" w:rsidR="00CB1C2F" w:rsidRPr="00CB1C2F" w:rsidRDefault="00CB1C2F" w:rsidP="00CB1C2F">
            <w:pPr>
              <w:jc w:val="center"/>
              <w:rPr>
                <w:b/>
                <w:bCs/>
                <w:sz w:val="12"/>
                <w:szCs w:val="12"/>
              </w:rPr>
            </w:pPr>
            <w:r w:rsidRPr="00CB1C2F">
              <w:rPr>
                <w:b/>
                <w:bCs/>
                <w:sz w:val="12"/>
                <w:szCs w:val="12"/>
              </w:rPr>
              <w:t> </w:t>
            </w:r>
          </w:p>
        </w:tc>
        <w:tc>
          <w:tcPr>
            <w:tcW w:w="615" w:type="pct"/>
            <w:tcBorders>
              <w:top w:val="nil"/>
              <w:left w:val="nil"/>
              <w:bottom w:val="single" w:sz="4" w:space="0" w:color="000000"/>
              <w:right w:val="single" w:sz="4" w:space="0" w:color="000000"/>
            </w:tcBorders>
            <w:shd w:val="clear" w:color="auto" w:fill="auto"/>
            <w:vAlign w:val="center"/>
            <w:hideMark/>
          </w:tcPr>
          <w:p w14:paraId="04878A6B" w14:textId="77777777" w:rsidR="00CB1C2F" w:rsidRPr="00CB1C2F" w:rsidRDefault="00CB1C2F" w:rsidP="00CB1C2F">
            <w:pPr>
              <w:jc w:val="right"/>
              <w:rPr>
                <w:sz w:val="12"/>
                <w:szCs w:val="12"/>
              </w:rPr>
            </w:pPr>
            <w:r w:rsidRPr="00CB1C2F">
              <w:rPr>
                <w:sz w:val="12"/>
                <w:szCs w:val="12"/>
              </w:rPr>
              <w:t>58,0</w:t>
            </w:r>
          </w:p>
        </w:tc>
        <w:tc>
          <w:tcPr>
            <w:tcW w:w="615" w:type="pct"/>
            <w:tcBorders>
              <w:top w:val="nil"/>
              <w:left w:val="nil"/>
              <w:bottom w:val="single" w:sz="4" w:space="0" w:color="000000"/>
              <w:right w:val="single" w:sz="4" w:space="0" w:color="000000"/>
            </w:tcBorders>
            <w:shd w:val="clear" w:color="auto" w:fill="auto"/>
            <w:vAlign w:val="center"/>
            <w:hideMark/>
          </w:tcPr>
          <w:p w14:paraId="5ED5E35E" w14:textId="77777777" w:rsidR="00CB1C2F" w:rsidRPr="00CB1C2F" w:rsidRDefault="00CB1C2F" w:rsidP="00CB1C2F">
            <w:pPr>
              <w:jc w:val="right"/>
              <w:rPr>
                <w:sz w:val="12"/>
                <w:szCs w:val="12"/>
              </w:rPr>
            </w:pPr>
            <w:r w:rsidRPr="00CB1C2F">
              <w:rPr>
                <w:sz w:val="12"/>
                <w:szCs w:val="12"/>
              </w:rPr>
              <w:t>58,0</w:t>
            </w:r>
          </w:p>
        </w:tc>
        <w:tc>
          <w:tcPr>
            <w:tcW w:w="615" w:type="pct"/>
            <w:tcBorders>
              <w:top w:val="nil"/>
              <w:left w:val="nil"/>
              <w:bottom w:val="single" w:sz="4" w:space="0" w:color="000000"/>
              <w:right w:val="single" w:sz="4" w:space="0" w:color="000000"/>
            </w:tcBorders>
            <w:shd w:val="clear" w:color="auto" w:fill="auto"/>
            <w:vAlign w:val="center"/>
            <w:hideMark/>
          </w:tcPr>
          <w:p w14:paraId="4E806557" w14:textId="77777777" w:rsidR="00CB1C2F" w:rsidRPr="00CB1C2F" w:rsidRDefault="00CB1C2F" w:rsidP="00CB1C2F">
            <w:pPr>
              <w:jc w:val="right"/>
              <w:rPr>
                <w:sz w:val="12"/>
                <w:szCs w:val="12"/>
              </w:rPr>
            </w:pPr>
            <w:r w:rsidRPr="00CB1C2F">
              <w:rPr>
                <w:sz w:val="12"/>
                <w:szCs w:val="12"/>
              </w:rPr>
              <w:t>58,0</w:t>
            </w:r>
          </w:p>
        </w:tc>
      </w:tr>
      <w:tr w:rsidR="00CB1C2F" w:rsidRPr="00CB1C2F" w14:paraId="366779B3"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126418ED" w14:textId="77777777" w:rsidR="00CB1C2F" w:rsidRPr="00CB1C2F" w:rsidRDefault="00CB1C2F" w:rsidP="00CB1C2F">
            <w:pPr>
              <w:rPr>
                <w:sz w:val="12"/>
                <w:szCs w:val="12"/>
              </w:rPr>
            </w:pPr>
            <w:r w:rsidRPr="00CB1C2F">
              <w:rPr>
                <w:sz w:val="12"/>
                <w:szCs w:val="12"/>
              </w:rPr>
              <w:t>Межбюджетные трансферты</w:t>
            </w:r>
          </w:p>
        </w:tc>
        <w:tc>
          <w:tcPr>
            <w:tcW w:w="237" w:type="pct"/>
            <w:tcBorders>
              <w:top w:val="nil"/>
              <w:left w:val="nil"/>
              <w:bottom w:val="single" w:sz="4" w:space="0" w:color="000000"/>
              <w:right w:val="single" w:sz="4" w:space="0" w:color="000000"/>
            </w:tcBorders>
            <w:shd w:val="clear" w:color="auto" w:fill="auto"/>
            <w:vAlign w:val="center"/>
            <w:hideMark/>
          </w:tcPr>
          <w:p w14:paraId="251D0215"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64E5AC21" w14:textId="77777777" w:rsidR="00CB1C2F" w:rsidRPr="00CB1C2F" w:rsidRDefault="00CB1C2F" w:rsidP="00CB1C2F">
            <w:pPr>
              <w:jc w:val="center"/>
              <w:rPr>
                <w:sz w:val="12"/>
                <w:szCs w:val="12"/>
              </w:rPr>
            </w:pPr>
            <w:r w:rsidRPr="00CB1C2F">
              <w:rPr>
                <w:sz w:val="12"/>
                <w:szCs w:val="12"/>
              </w:rPr>
              <w:t>01</w:t>
            </w:r>
          </w:p>
        </w:tc>
        <w:tc>
          <w:tcPr>
            <w:tcW w:w="193" w:type="pct"/>
            <w:tcBorders>
              <w:top w:val="nil"/>
              <w:left w:val="nil"/>
              <w:bottom w:val="single" w:sz="4" w:space="0" w:color="000000"/>
              <w:right w:val="single" w:sz="4" w:space="0" w:color="000000"/>
            </w:tcBorders>
            <w:shd w:val="clear" w:color="auto" w:fill="auto"/>
            <w:vAlign w:val="center"/>
            <w:hideMark/>
          </w:tcPr>
          <w:p w14:paraId="5A095949" w14:textId="77777777" w:rsidR="00CB1C2F" w:rsidRPr="00CB1C2F" w:rsidRDefault="00CB1C2F" w:rsidP="00CB1C2F">
            <w:pPr>
              <w:jc w:val="center"/>
              <w:rPr>
                <w:sz w:val="12"/>
                <w:szCs w:val="12"/>
              </w:rPr>
            </w:pPr>
            <w:r w:rsidRPr="00CB1C2F">
              <w:rPr>
                <w:sz w:val="12"/>
                <w:szCs w:val="12"/>
              </w:rPr>
              <w:t>13</w:t>
            </w:r>
          </w:p>
        </w:tc>
        <w:tc>
          <w:tcPr>
            <w:tcW w:w="563" w:type="pct"/>
            <w:tcBorders>
              <w:top w:val="nil"/>
              <w:left w:val="nil"/>
              <w:bottom w:val="single" w:sz="4" w:space="0" w:color="000000"/>
              <w:right w:val="single" w:sz="4" w:space="0" w:color="000000"/>
            </w:tcBorders>
            <w:shd w:val="clear" w:color="auto" w:fill="auto"/>
            <w:vAlign w:val="center"/>
            <w:hideMark/>
          </w:tcPr>
          <w:p w14:paraId="33B3238E" w14:textId="77777777" w:rsidR="00CB1C2F" w:rsidRPr="00CB1C2F" w:rsidRDefault="00CB1C2F" w:rsidP="00CB1C2F">
            <w:pPr>
              <w:jc w:val="center"/>
              <w:rPr>
                <w:sz w:val="12"/>
                <w:szCs w:val="12"/>
              </w:rPr>
            </w:pPr>
            <w:r w:rsidRPr="00CB1C2F">
              <w:rPr>
                <w:sz w:val="12"/>
                <w:szCs w:val="12"/>
              </w:rPr>
              <w:t>99 0 00 63020</w:t>
            </w:r>
          </w:p>
        </w:tc>
        <w:tc>
          <w:tcPr>
            <w:tcW w:w="193" w:type="pct"/>
            <w:tcBorders>
              <w:top w:val="nil"/>
              <w:left w:val="nil"/>
              <w:bottom w:val="single" w:sz="4" w:space="0" w:color="000000"/>
              <w:right w:val="single" w:sz="4" w:space="0" w:color="000000"/>
            </w:tcBorders>
            <w:shd w:val="clear" w:color="auto" w:fill="auto"/>
            <w:vAlign w:val="center"/>
            <w:hideMark/>
          </w:tcPr>
          <w:p w14:paraId="7A67D6D9" w14:textId="77777777" w:rsidR="00CB1C2F" w:rsidRPr="00CB1C2F" w:rsidRDefault="00CB1C2F" w:rsidP="00CB1C2F">
            <w:pPr>
              <w:jc w:val="center"/>
              <w:rPr>
                <w:sz w:val="12"/>
                <w:szCs w:val="12"/>
              </w:rPr>
            </w:pPr>
            <w:r w:rsidRPr="00CB1C2F">
              <w:rPr>
                <w:sz w:val="12"/>
                <w:szCs w:val="12"/>
              </w:rPr>
              <w:t>500</w:t>
            </w:r>
          </w:p>
        </w:tc>
        <w:tc>
          <w:tcPr>
            <w:tcW w:w="615" w:type="pct"/>
            <w:tcBorders>
              <w:top w:val="nil"/>
              <w:left w:val="nil"/>
              <w:bottom w:val="single" w:sz="4" w:space="0" w:color="000000"/>
              <w:right w:val="single" w:sz="4" w:space="0" w:color="000000"/>
            </w:tcBorders>
            <w:shd w:val="clear" w:color="auto" w:fill="auto"/>
            <w:vAlign w:val="center"/>
            <w:hideMark/>
          </w:tcPr>
          <w:p w14:paraId="7CAA41FB" w14:textId="77777777" w:rsidR="00CB1C2F" w:rsidRPr="00CB1C2F" w:rsidRDefault="00CB1C2F" w:rsidP="00CB1C2F">
            <w:pPr>
              <w:jc w:val="right"/>
              <w:rPr>
                <w:sz w:val="12"/>
                <w:szCs w:val="12"/>
              </w:rPr>
            </w:pPr>
            <w:r w:rsidRPr="00CB1C2F">
              <w:rPr>
                <w:sz w:val="12"/>
                <w:szCs w:val="12"/>
              </w:rPr>
              <w:t>58,0</w:t>
            </w:r>
          </w:p>
        </w:tc>
        <w:tc>
          <w:tcPr>
            <w:tcW w:w="615" w:type="pct"/>
            <w:tcBorders>
              <w:top w:val="nil"/>
              <w:left w:val="nil"/>
              <w:bottom w:val="single" w:sz="4" w:space="0" w:color="000000"/>
              <w:right w:val="single" w:sz="4" w:space="0" w:color="000000"/>
            </w:tcBorders>
            <w:shd w:val="clear" w:color="auto" w:fill="auto"/>
            <w:vAlign w:val="center"/>
            <w:hideMark/>
          </w:tcPr>
          <w:p w14:paraId="2AB243D4" w14:textId="77777777" w:rsidR="00CB1C2F" w:rsidRPr="00CB1C2F" w:rsidRDefault="00CB1C2F" w:rsidP="00CB1C2F">
            <w:pPr>
              <w:jc w:val="right"/>
              <w:rPr>
                <w:sz w:val="12"/>
                <w:szCs w:val="12"/>
              </w:rPr>
            </w:pPr>
            <w:r w:rsidRPr="00CB1C2F">
              <w:rPr>
                <w:sz w:val="12"/>
                <w:szCs w:val="12"/>
              </w:rPr>
              <w:t>58,0</w:t>
            </w:r>
          </w:p>
        </w:tc>
        <w:tc>
          <w:tcPr>
            <w:tcW w:w="615" w:type="pct"/>
            <w:tcBorders>
              <w:top w:val="nil"/>
              <w:left w:val="nil"/>
              <w:bottom w:val="single" w:sz="4" w:space="0" w:color="000000"/>
              <w:right w:val="single" w:sz="4" w:space="0" w:color="000000"/>
            </w:tcBorders>
            <w:shd w:val="clear" w:color="auto" w:fill="auto"/>
            <w:vAlign w:val="center"/>
            <w:hideMark/>
          </w:tcPr>
          <w:p w14:paraId="13E0E96B" w14:textId="77777777" w:rsidR="00CB1C2F" w:rsidRPr="00CB1C2F" w:rsidRDefault="00CB1C2F" w:rsidP="00CB1C2F">
            <w:pPr>
              <w:jc w:val="right"/>
              <w:rPr>
                <w:sz w:val="12"/>
                <w:szCs w:val="12"/>
              </w:rPr>
            </w:pPr>
            <w:r w:rsidRPr="00CB1C2F">
              <w:rPr>
                <w:sz w:val="12"/>
                <w:szCs w:val="12"/>
              </w:rPr>
              <w:t>58,0</w:t>
            </w:r>
          </w:p>
        </w:tc>
      </w:tr>
      <w:tr w:rsidR="00CB1C2F" w:rsidRPr="00CB1C2F" w14:paraId="7E79B268"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3AB49AF9" w14:textId="77777777" w:rsidR="00CB1C2F" w:rsidRPr="00CB1C2F" w:rsidRDefault="00CB1C2F" w:rsidP="00CB1C2F">
            <w:pPr>
              <w:rPr>
                <w:sz w:val="12"/>
                <w:szCs w:val="12"/>
              </w:rPr>
            </w:pPr>
            <w:r w:rsidRPr="00CB1C2F">
              <w:rPr>
                <w:sz w:val="12"/>
                <w:szCs w:val="12"/>
              </w:rPr>
              <w:t>Иные межбюджетные трансферты</w:t>
            </w:r>
          </w:p>
        </w:tc>
        <w:tc>
          <w:tcPr>
            <w:tcW w:w="237" w:type="pct"/>
            <w:tcBorders>
              <w:top w:val="nil"/>
              <w:left w:val="nil"/>
              <w:bottom w:val="single" w:sz="4" w:space="0" w:color="000000"/>
              <w:right w:val="single" w:sz="4" w:space="0" w:color="000000"/>
            </w:tcBorders>
            <w:shd w:val="clear" w:color="auto" w:fill="auto"/>
            <w:vAlign w:val="center"/>
            <w:hideMark/>
          </w:tcPr>
          <w:p w14:paraId="3DAA1F38"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427C7C3D" w14:textId="77777777" w:rsidR="00CB1C2F" w:rsidRPr="00CB1C2F" w:rsidRDefault="00CB1C2F" w:rsidP="00CB1C2F">
            <w:pPr>
              <w:jc w:val="center"/>
              <w:rPr>
                <w:sz w:val="12"/>
                <w:szCs w:val="12"/>
              </w:rPr>
            </w:pPr>
            <w:r w:rsidRPr="00CB1C2F">
              <w:rPr>
                <w:sz w:val="12"/>
                <w:szCs w:val="12"/>
              </w:rPr>
              <w:t>01</w:t>
            </w:r>
          </w:p>
        </w:tc>
        <w:tc>
          <w:tcPr>
            <w:tcW w:w="193" w:type="pct"/>
            <w:tcBorders>
              <w:top w:val="nil"/>
              <w:left w:val="nil"/>
              <w:bottom w:val="single" w:sz="4" w:space="0" w:color="000000"/>
              <w:right w:val="single" w:sz="4" w:space="0" w:color="000000"/>
            </w:tcBorders>
            <w:shd w:val="clear" w:color="auto" w:fill="auto"/>
            <w:vAlign w:val="center"/>
            <w:hideMark/>
          </w:tcPr>
          <w:p w14:paraId="3CB70248" w14:textId="77777777" w:rsidR="00CB1C2F" w:rsidRPr="00CB1C2F" w:rsidRDefault="00CB1C2F" w:rsidP="00CB1C2F">
            <w:pPr>
              <w:jc w:val="center"/>
              <w:rPr>
                <w:sz w:val="12"/>
                <w:szCs w:val="12"/>
              </w:rPr>
            </w:pPr>
            <w:r w:rsidRPr="00CB1C2F">
              <w:rPr>
                <w:sz w:val="12"/>
                <w:szCs w:val="12"/>
              </w:rPr>
              <w:t>13</w:t>
            </w:r>
          </w:p>
        </w:tc>
        <w:tc>
          <w:tcPr>
            <w:tcW w:w="563" w:type="pct"/>
            <w:tcBorders>
              <w:top w:val="nil"/>
              <w:left w:val="nil"/>
              <w:bottom w:val="single" w:sz="4" w:space="0" w:color="000000"/>
              <w:right w:val="single" w:sz="4" w:space="0" w:color="000000"/>
            </w:tcBorders>
            <w:shd w:val="clear" w:color="auto" w:fill="auto"/>
            <w:vAlign w:val="center"/>
            <w:hideMark/>
          </w:tcPr>
          <w:p w14:paraId="53DF60FE" w14:textId="77777777" w:rsidR="00CB1C2F" w:rsidRPr="00CB1C2F" w:rsidRDefault="00CB1C2F" w:rsidP="00CB1C2F">
            <w:pPr>
              <w:jc w:val="center"/>
              <w:rPr>
                <w:sz w:val="12"/>
                <w:szCs w:val="12"/>
              </w:rPr>
            </w:pPr>
            <w:r w:rsidRPr="00CB1C2F">
              <w:rPr>
                <w:sz w:val="12"/>
                <w:szCs w:val="12"/>
              </w:rPr>
              <w:t>99 0 00 63020</w:t>
            </w:r>
          </w:p>
        </w:tc>
        <w:tc>
          <w:tcPr>
            <w:tcW w:w="193" w:type="pct"/>
            <w:tcBorders>
              <w:top w:val="nil"/>
              <w:left w:val="nil"/>
              <w:bottom w:val="single" w:sz="4" w:space="0" w:color="000000"/>
              <w:right w:val="single" w:sz="4" w:space="0" w:color="000000"/>
            </w:tcBorders>
            <w:shd w:val="clear" w:color="auto" w:fill="auto"/>
            <w:vAlign w:val="center"/>
            <w:hideMark/>
          </w:tcPr>
          <w:p w14:paraId="3B98CC23" w14:textId="77777777" w:rsidR="00CB1C2F" w:rsidRPr="00CB1C2F" w:rsidRDefault="00CB1C2F" w:rsidP="00CB1C2F">
            <w:pPr>
              <w:jc w:val="center"/>
              <w:rPr>
                <w:sz w:val="12"/>
                <w:szCs w:val="12"/>
              </w:rPr>
            </w:pPr>
            <w:r w:rsidRPr="00CB1C2F">
              <w:rPr>
                <w:sz w:val="12"/>
                <w:szCs w:val="12"/>
              </w:rPr>
              <w:t>540</w:t>
            </w:r>
          </w:p>
        </w:tc>
        <w:tc>
          <w:tcPr>
            <w:tcW w:w="615" w:type="pct"/>
            <w:tcBorders>
              <w:top w:val="nil"/>
              <w:left w:val="nil"/>
              <w:bottom w:val="single" w:sz="4" w:space="0" w:color="000000"/>
              <w:right w:val="single" w:sz="4" w:space="0" w:color="000000"/>
            </w:tcBorders>
            <w:shd w:val="clear" w:color="auto" w:fill="auto"/>
            <w:vAlign w:val="center"/>
            <w:hideMark/>
          </w:tcPr>
          <w:p w14:paraId="6FDC28B6" w14:textId="77777777" w:rsidR="00CB1C2F" w:rsidRPr="00CB1C2F" w:rsidRDefault="00CB1C2F" w:rsidP="00CB1C2F">
            <w:pPr>
              <w:jc w:val="right"/>
              <w:rPr>
                <w:sz w:val="12"/>
                <w:szCs w:val="12"/>
              </w:rPr>
            </w:pPr>
            <w:r w:rsidRPr="00CB1C2F">
              <w:rPr>
                <w:sz w:val="12"/>
                <w:szCs w:val="12"/>
              </w:rPr>
              <w:t>58,0</w:t>
            </w:r>
          </w:p>
        </w:tc>
        <w:tc>
          <w:tcPr>
            <w:tcW w:w="615" w:type="pct"/>
            <w:tcBorders>
              <w:top w:val="nil"/>
              <w:left w:val="nil"/>
              <w:bottom w:val="single" w:sz="4" w:space="0" w:color="000000"/>
              <w:right w:val="single" w:sz="4" w:space="0" w:color="000000"/>
            </w:tcBorders>
            <w:shd w:val="clear" w:color="auto" w:fill="auto"/>
            <w:vAlign w:val="center"/>
            <w:hideMark/>
          </w:tcPr>
          <w:p w14:paraId="6C12D1B0" w14:textId="77777777" w:rsidR="00CB1C2F" w:rsidRPr="00CB1C2F" w:rsidRDefault="00CB1C2F" w:rsidP="00CB1C2F">
            <w:pPr>
              <w:jc w:val="right"/>
              <w:rPr>
                <w:sz w:val="12"/>
                <w:szCs w:val="12"/>
              </w:rPr>
            </w:pPr>
            <w:r w:rsidRPr="00CB1C2F">
              <w:rPr>
                <w:sz w:val="12"/>
                <w:szCs w:val="12"/>
              </w:rPr>
              <w:t>58,0</w:t>
            </w:r>
          </w:p>
        </w:tc>
        <w:tc>
          <w:tcPr>
            <w:tcW w:w="615" w:type="pct"/>
            <w:tcBorders>
              <w:top w:val="nil"/>
              <w:left w:val="nil"/>
              <w:bottom w:val="single" w:sz="4" w:space="0" w:color="000000"/>
              <w:right w:val="single" w:sz="4" w:space="0" w:color="000000"/>
            </w:tcBorders>
            <w:shd w:val="clear" w:color="auto" w:fill="auto"/>
            <w:vAlign w:val="center"/>
            <w:hideMark/>
          </w:tcPr>
          <w:p w14:paraId="29034BA5" w14:textId="77777777" w:rsidR="00CB1C2F" w:rsidRPr="00CB1C2F" w:rsidRDefault="00CB1C2F" w:rsidP="00CB1C2F">
            <w:pPr>
              <w:jc w:val="right"/>
              <w:rPr>
                <w:sz w:val="12"/>
                <w:szCs w:val="12"/>
              </w:rPr>
            </w:pPr>
            <w:r w:rsidRPr="00CB1C2F">
              <w:rPr>
                <w:sz w:val="12"/>
                <w:szCs w:val="12"/>
              </w:rPr>
              <w:t>58,0</w:t>
            </w:r>
          </w:p>
        </w:tc>
      </w:tr>
      <w:tr w:rsidR="00CB1C2F" w:rsidRPr="00CB1C2F" w14:paraId="08822FD0"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1DBE4C33" w14:textId="77777777" w:rsidR="00CB1C2F" w:rsidRPr="00CB1C2F" w:rsidRDefault="00CB1C2F" w:rsidP="00CB1C2F">
            <w:pPr>
              <w:rPr>
                <w:sz w:val="12"/>
                <w:szCs w:val="12"/>
              </w:rPr>
            </w:pPr>
            <w:r w:rsidRPr="00CB1C2F">
              <w:rPr>
                <w:sz w:val="12"/>
                <w:szCs w:val="12"/>
              </w:rPr>
              <w:t xml:space="preserve">Межбюджетные трансферты бюджету муниципального района из бюджетов поселений на осуществление полномочий, определенных статьей 26 Федерального закона от 05.04.2013 №44-ФЗ "О контрактной системе в сфере закупок товаров, работ, услуг для обеспечения </w:t>
            </w:r>
            <w:proofErr w:type="spellStart"/>
            <w:r w:rsidRPr="00CB1C2F">
              <w:rPr>
                <w:sz w:val="12"/>
                <w:szCs w:val="12"/>
              </w:rPr>
              <w:t>государ</w:t>
            </w:r>
            <w:proofErr w:type="spellEnd"/>
            <w:r w:rsidRPr="00CB1C2F">
              <w:rPr>
                <w:sz w:val="12"/>
                <w:szCs w:val="12"/>
              </w:rPr>
              <w:t>"</w:t>
            </w:r>
          </w:p>
        </w:tc>
        <w:tc>
          <w:tcPr>
            <w:tcW w:w="237" w:type="pct"/>
            <w:tcBorders>
              <w:top w:val="nil"/>
              <w:left w:val="nil"/>
              <w:bottom w:val="single" w:sz="4" w:space="0" w:color="000000"/>
              <w:right w:val="single" w:sz="4" w:space="0" w:color="000000"/>
            </w:tcBorders>
            <w:shd w:val="clear" w:color="auto" w:fill="auto"/>
            <w:vAlign w:val="center"/>
            <w:hideMark/>
          </w:tcPr>
          <w:p w14:paraId="287E034A"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055101A8" w14:textId="77777777" w:rsidR="00CB1C2F" w:rsidRPr="00CB1C2F" w:rsidRDefault="00CB1C2F" w:rsidP="00CB1C2F">
            <w:pPr>
              <w:jc w:val="center"/>
              <w:rPr>
                <w:sz w:val="12"/>
                <w:szCs w:val="12"/>
              </w:rPr>
            </w:pPr>
            <w:r w:rsidRPr="00CB1C2F">
              <w:rPr>
                <w:sz w:val="12"/>
                <w:szCs w:val="12"/>
              </w:rPr>
              <w:t>01</w:t>
            </w:r>
          </w:p>
        </w:tc>
        <w:tc>
          <w:tcPr>
            <w:tcW w:w="193" w:type="pct"/>
            <w:tcBorders>
              <w:top w:val="nil"/>
              <w:left w:val="nil"/>
              <w:bottom w:val="single" w:sz="4" w:space="0" w:color="000000"/>
              <w:right w:val="single" w:sz="4" w:space="0" w:color="000000"/>
            </w:tcBorders>
            <w:shd w:val="clear" w:color="auto" w:fill="auto"/>
            <w:vAlign w:val="center"/>
            <w:hideMark/>
          </w:tcPr>
          <w:p w14:paraId="0FB9405C" w14:textId="77777777" w:rsidR="00CB1C2F" w:rsidRPr="00CB1C2F" w:rsidRDefault="00CB1C2F" w:rsidP="00CB1C2F">
            <w:pPr>
              <w:jc w:val="center"/>
              <w:rPr>
                <w:sz w:val="12"/>
                <w:szCs w:val="12"/>
              </w:rPr>
            </w:pPr>
            <w:r w:rsidRPr="00CB1C2F">
              <w:rPr>
                <w:sz w:val="12"/>
                <w:szCs w:val="12"/>
              </w:rPr>
              <w:t>13</w:t>
            </w:r>
          </w:p>
        </w:tc>
        <w:tc>
          <w:tcPr>
            <w:tcW w:w="563" w:type="pct"/>
            <w:tcBorders>
              <w:top w:val="nil"/>
              <w:left w:val="nil"/>
              <w:bottom w:val="single" w:sz="4" w:space="0" w:color="000000"/>
              <w:right w:val="single" w:sz="4" w:space="0" w:color="000000"/>
            </w:tcBorders>
            <w:shd w:val="clear" w:color="auto" w:fill="auto"/>
            <w:vAlign w:val="center"/>
            <w:hideMark/>
          </w:tcPr>
          <w:p w14:paraId="50E6B0FC" w14:textId="77777777" w:rsidR="00CB1C2F" w:rsidRPr="00CB1C2F" w:rsidRDefault="00CB1C2F" w:rsidP="00CB1C2F">
            <w:pPr>
              <w:jc w:val="center"/>
              <w:rPr>
                <w:sz w:val="12"/>
                <w:szCs w:val="12"/>
              </w:rPr>
            </w:pPr>
            <w:r w:rsidRPr="00CB1C2F">
              <w:rPr>
                <w:sz w:val="12"/>
                <w:szCs w:val="12"/>
              </w:rPr>
              <w:t>99 0 00 63030</w:t>
            </w:r>
          </w:p>
        </w:tc>
        <w:tc>
          <w:tcPr>
            <w:tcW w:w="193" w:type="pct"/>
            <w:tcBorders>
              <w:top w:val="nil"/>
              <w:left w:val="nil"/>
              <w:bottom w:val="single" w:sz="4" w:space="0" w:color="000000"/>
              <w:right w:val="single" w:sz="4" w:space="0" w:color="000000"/>
            </w:tcBorders>
            <w:shd w:val="clear" w:color="auto" w:fill="auto"/>
            <w:vAlign w:val="center"/>
            <w:hideMark/>
          </w:tcPr>
          <w:p w14:paraId="3D2089CA" w14:textId="77777777" w:rsidR="00CB1C2F" w:rsidRPr="00CB1C2F" w:rsidRDefault="00CB1C2F" w:rsidP="00CB1C2F">
            <w:pPr>
              <w:jc w:val="center"/>
              <w:rPr>
                <w:b/>
                <w:bCs/>
                <w:sz w:val="12"/>
                <w:szCs w:val="12"/>
              </w:rPr>
            </w:pPr>
            <w:r w:rsidRPr="00CB1C2F">
              <w:rPr>
                <w:b/>
                <w:bCs/>
                <w:sz w:val="12"/>
                <w:szCs w:val="12"/>
              </w:rPr>
              <w:t> </w:t>
            </w:r>
          </w:p>
        </w:tc>
        <w:tc>
          <w:tcPr>
            <w:tcW w:w="615" w:type="pct"/>
            <w:tcBorders>
              <w:top w:val="nil"/>
              <w:left w:val="nil"/>
              <w:bottom w:val="single" w:sz="4" w:space="0" w:color="000000"/>
              <w:right w:val="single" w:sz="4" w:space="0" w:color="000000"/>
            </w:tcBorders>
            <w:shd w:val="clear" w:color="auto" w:fill="auto"/>
            <w:vAlign w:val="center"/>
            <w:hideMark/>
          </w:tcPr>
          <w:p w14:paraId="2452E6D9" w14:textId="77777777" w:rsidR="00CB1C2F" w:rsidRPr="00CB1C2F" w:rsidRDefault="00CB1C2F" w:rsidP="00CB1C2F">
            <w:pPr>
              <w:jc w:val="right"/>
              <w:rPr>
                <w:sz w:val="12"/>
                <w:szCs w:val="12"/>
              </w:rPr>
            </w:pPr>
            <w:r w:rsidRPr="00CB1C2F">
              <w:rPr>
                <w:sz w:val="12"/>
                <w:szCs w:val="12"/>
              </w:rPr>
              <w:t>12,8</w:t>
            </w:r>
          </w:p>
        </w:tc>
        <w:tc>
          <w:tcPr>
            <w:tcW w:w="615" w:type="pct"/>
            <w:tcBorders>
              <w:top w:val="nil"/>
              <w:left w:val="nil"/>
              <w:bottom w:val="single" w:sz="4" w:space="0" w:color="000000"/>
              <w:right w:val="single" w:sz="4" w:space="0" w:color="000000"/>
            </w:tcBorders>
            <w:shd w:val="clear" w:color="auto" w:fill="auto"/>
            <w:vAlign w:val="center"/>
            <w:hideMark/>
          </w:tcPr>
          <w:p w14:paraId="1B6ECBDB" w14:textId="77777777" w:rsidR="00CB1C2F" w:rsidRPr="00CB1C2F" w:rsidRDefault="00CB1C2F" w:rsidP="00CB1C2F">
            <w:pPr>
              <w:jc w:val="right"/>
              <w:rPr>
                <w:sz w:val="12"/>
                <w:szCs w:val="12"/>
              </w:rPr>
            </w:pPr>
            <w:r w:rsidRPr="00CB1C2F">
              <w:rPr>
                <w:sz w:val="12"/>
                <w:szCs w:val="12"/>
              </w:rPr>
              <w:t>12,8</w:t>
            </w:r>
          </w:p>
        </w:tc>
        <w:tc>
          <w:tcPr>
            <w:tcW w:w="615" w:type="pct"/>
            <w:tcBorders>
              <w:top w:val="nil"/>
              <w:left w:val="nil"/>
              <w:bottom w:val="single" w:sz="4" w:space="0" w:color="000000"/>
              <w:right w:val="single" w:sz="4" w:space="0" w:color="000000"/>
            </w:tcBorders>
            <w:shd w:val="clear" w:color="auto" w:fill="auto"/>
            <w:vAlign w:val="center"/>
            <w:hideMark/>
          </w:tcPr>
          <w:p w14:paraId="048F4CCE" w14:textId="77777777" w:rsidR="00CB1C2F" w:rsidRPr="00CB1C2F" w:rsidRDefault="00CB1C2F" w:rsidP="00CB1C2F">
            <w:pPr>
              <w:jc w:val="right"/>
              <w:rPr>
                <w:sz w:val="12"/>
                <w:szCs w:val="12"/>
              </w:rPr>
            </w:pPr>
            <w:r w:rsidRPr="00CB1C2F">
              <w:rPr>
                <w:sz w:val="12"/>
                <w:szCs w:val="12"/>
              </w:rPr>
              <w:t>12,8</w:t>
            </w:r>
          </w:p>
        </w:tc>
      </w:tr>
      <w:tr w:rsidR="00CB1C2F" w:rsidRPr="00CB1C2F" w14:paraId="2B812DC6"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05710227" w14:textId="77777777" w:rsidR="00CB1C2F" w:rsidRPr="00CB1C2F" w:rsidRDefault="00CB1C2F" w:rsidP="00CB1C2F">
            <w:pPr>
              <w:rPr>
                <w:sz w:val="12"/>
                <w:szCs w:val="12"/>
              </w:rPr>
            </w:pPr>
            <w:r w:rsidRPr="00CB1C2F">
              <w:rPr>
                <w:sz w:val="12"/>
                <w:szCs w:val="12"/>
              </w:rPr>
              <w:t>Межбюджетные трансферты</w:t>
            </w:r>
          </w:p>
        </w:tc>
        <w:tc>
          <w:tcPr>
            <w:tcW w:w="237" w:type="pct"/>
            <w:tcBorders>
              <w:top w:val="nil"/>
              <w:left w:val="nil"/>
              <w:bottom w:val="single" w:sz="4" w:space="0" w:color="000000"/>
              <w:right w:val="single" w:sz="4" w:space="0" w:color="000000"/>
            </w:tcBorders>
            <w:shd w:val="clear" w:color="auto" w:fill="auto"/>
            <w:vAlign w:val="center"/>
            <w:hideMark/>
          </w:tcPr>
          <w:p w14:paraId="5B6C3F80"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62CCE737" w14:textId="77777777" w:rsidR="00CB1C2F" w:rsidRPr="00CB1C2F" w:rsidRDefault="00CB1C2F" w:rsidP="00CB1C2F">
            <w:pPr>
              <w:jc w:val="center"/>
              <w:rPr>
                <w:sz w:val="12"/>
                <w:szCs w:val="12"/>
              </w:rPr>
            </w:pPr>
            <w:r w:rsidRPr="00CB1C2F">
              <w:rPr>
                <w:sz w:val="12"/>
                <w:szCs w:val="12"/>
              </w:rPr>
              <w:t>01</w:t>
            </w:r>
          </w:p>
        </w:tc>
        <w:tc>
          <w:tcPr>
            <w:tcW w:w="193" w:type="pct"/>
            <w:tcBorders>
              <w:top w:val="nil"/>
              <w:left w:val="nil"/>
              <w:bottom w:val="single" w:sz="4" w:space="0" w:color="000000"/>
              <w:right w:val="single" w:sz="4" w:space="0" w:color="000000"/>
            </w:tcBorders>
            <w:shd w:val="clear" w:color="auto" w:fill="auto"/>
            <w:vAlign w:val="center"/>
            <w:hideMark/>
          </w:tcPr>
          <w:p w14:paraId="69CF2163" w14:textId="77777777" w:rsidR="00CB1C2F" w:rsidRPr="00CB1C2F" w:rsidRDefault="00CB1C2F" w:rsidP="00CB1C2F">
            <w:pPr>
              <w:jc w:val="center"/>
              <w:rPr>
                <w:sz w:val="12"/>
                <w:szCs w:val="12"/>
              </w:rPr>
            </w:pPr>
            <w:r w:rsidRPr="00CB1C2F">
              <w:rPr>
                <w:sz w:val="12"/>
                <w:szCs w:val="12"/>
              </w:rPr>
              <w:t>13</w:t>
            </w:r>
          </w:p>
        </w:tc>
        <w:tc>
          <w:tcPr>
            <w:tcW w:w="563" w:type="pct"/>
            <w:tcBorders>
              <w:top w:val="nil"/>
              <w:left w:val="nil"/>
              <w:bottom w:val="single" w:sz="4" w:space="0" w:color="000000"/>
              <w:right w:val="single" w:sz="4" w:space="0" w:color="000000"/>
            </w:tcBorders>
            <w:shd w:val="clear" w:color="auto" w:fill="auto"/>
            <w:vAlign w:val="center"/>
            <w:hideMark/>
          </w:tcPr>
          <w:p w14:paraId="4A40CF32" w14:textId="77777777" w:rsidR="00CB1C2F" w:rsidRPr="00CB1C2F" w:rsidRDefault="00CB1C2F" w:rsidP="00CB1C2F">
            <w:pPr>
              <w:jc w:val="center"/>
              <w:rPr>
                <w:sz w:val="12"/>
                <w:szCs w:val="12"/>
              </w:rPr>
            </w:pPr>
            <w:r w:rsidRPr="00CB1C2F">
              <w:rPr>
                <w:sz w:val="12"/>
                <w:szCs w:val="12"/>
              </w:rPr>
              <w:t>99 0 00 63030</w:t>
            </w:r>
          </w:p>
        </w:tc>
        <w:tc>
          <w:tcPr>
            <w:tcW w:w="193" w:type="pct"/>
            <w:tcBorders>
              <w:top w:val="nil"/>
              <w:left w:val="nil"/>
              <w:bottom w:val="single" w:sz="4" w:space="0" w:color="000000"/>
              <w:right w:val="single" w:sz="4" w:space="0" w:color="000000"/>
            </w:tcBorders>
            <w:shd w:val="clear" w:color="auto" w:fill="auto"/>
            <w:vAlign w:val="center"/>
            <w:hideMark/>
          </w:tcPr>
          <w:p w14:paraId="33599126" w14:textId="77777777" w:rsidR="00CB1C2F" w:rsidRPr="00CB1C2F" w:rsidRDefault="00CB1C2F" w:rsidP="00CB1C2F">
            <w:pPr>
              <w:jc w:val="center"/>
              <w:rPr>
                <w:sz w:val="12"/>
                <w:szCs w:val="12"/>
              </w:rPr>
            </w:pPr>
            <w:r w:rsidRPr="00CB1C2F">
              <w:rPr>
                <w:sz w:val="12"/>
                <w:szCs w:val="12"/>
              </w:rPr>
              <w:t>500</w:t>
            </w:r>
          </w:p>
        </w:tc>
        <w:tc>
          <w:tcPr>
            <w:tcW w:w="615" w:type="pct"/>
            <w:tcBorders>
              <w:top w:val="nil"/>
              <w:left w:val="nil"/>
              <w:bottom w:val="single" w:sz="4" w:space="0" w:color="000000"/>
              <w:right w:val="single" w:sz="4" w:space="0" w:color="000000"/>
            </w:tcBorders>
            <w:shd w:val="clear" w:color="auto" w:fill="auto"/>
            <w:vAlign w:val="center"/>
            <w:hideMark/>
          </w:tcPr>
          <w:p w14:paraId="0E222C6F" w14:textId="77777777" w:rsidR="00CB1C2F" w:rsidRPr="00CB1C2F" w:rsidRDefault="00CB1C2F" w:rsidP="00CB1C2F">
            <w:pPr>
              <w:jc w:val="right"/>
              <w:rPr>
                <w:sz w:val="12"/>
                <w:szCs w:val="12"/>
              </w:rPr>
            </w:pPr>
            <w:r w:rsidRPr="00CB1C2F">
              <w:rPr>
                <w:sz w:val="12"/>
                <w:szCs w:val="12"/>
              </w:rPr>
              <w:t>12,8</w:t>
            </w:r>
          </w:p>
        </w:tc>
        <w:tc>
          <w:tcPr>
            <w:tcW w:w="615" w:type="pct"/>
            <w:tcBorders>
              <w:top w:val="nil"/>
              <w:left w:val="nil"/>
              <w:bottom w:val="single" w:sz="4" w:space="0" w:color="000000"/>
              <w:right w:val="single" w:sz="4" w:space="0" w:color="000000"/>
            </w:tcBorders>
            <w:shd w:val="clear" w:color="auto" w:fill="auto"/>
            <w:vAlign w:val="center"/>
            <w:hideMark/>
          </w:tcPr>
          <w:p w14:paraId="500F58B1" w14:textId="77777777" w:rsidR="00CB1C2F" w:rsidRPr="00CB1C2F" w:rsidRDefault="00CB1C2F" w:rsidP="00CB1C2F">
            <w:pPr>
              <w:jc w:val="right"/>
              <w:rPr>
                <w:sz w:val="12"/>
                <w:szCs w:val="12"/>
              </w:rPr>
            </w:pPr>
            <w:r w:rsidRPr="00CB1C2F">
              <w:rPr>
                <w:sz w:val="12"/>
                <w:szCs w:val="12"/>
              </w:rPr>
              <w:t>12,8</w:t>
            </w:r>
          </w:p>
        </w:tc>
        <w:tc>
          <w:tcPr>
            <w:tcW w:w="615" w:type="pct"/>
            <w:tcBorders>
              <w:top w:val="nil"/>
              <w:left w:val="nil"/>
              <w:bottom w:val="single" w:sz="4" w:space="0" w:color="000000"/>
              <w:right w:val="single" w:sz="4" w:space="0" w:color="000000"/>
            </w:tcBorders>
            <w:shd w:val="clear" w:color="auto" w:fill="auto"/>
            <w:vAlign w:val="center"/>
            <w:hideMark/>
          </w:tcPr>
          <w:p w14:paraId="77CA6B3E" w14:textId="77777777" w:rsidR="00CB1C2F" w:rsidRPr="00CB1C2F" w:rsidRDefault="00CB1C2F" w:rsidP="00CB1C2F">
            <w:pPr>
              <w:jc w:val="right"/>
              <w:rPr>
                <w:sz w:val="12"/>
                <w:szCs w:val="12"/>
              </w:rPr>
            </w:pPr>
            <w:r w:rsidRPr="00CB1C2F">
              <w:rPr>
                <w:sz w:val="12"/>
                <w:szCs w:val="12"/>
              </w:rPr>
              <w:t>12,8</w:t>
            </w:r>
          </w:p>
        </w:tc>
      </w:tr>
      <w:tr w:rsidR="00CB1C2F" w:rsidRPr="00CB1C2F" w14:paraId="77CC013A"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15C5CF56" w14:textId="77777777" w:rsidR="00CB1C2F" w:rsidRPr="00CB1C2F" w:rsidRDefault="00CB1C2F" w:rsidP="00CB1C2F">
            <w:pPr>
              <w:rPr>
                <w:sz w:val="12"/>
                <w:szCs w:val="12"/>
              </w:rPr>
            </w:pPr>
            <w:r w:rsidRPr="00CB1C2F">
              <w:rPr>
                <w:sz w:val="12"/>
                <w:szCs w:val="12"/>
              </w:rPr>
              <w:t>Иные межбюджетные трансферты</w:t>
            </w:r>
          </w:p>
        </w:tc>
        <w:tc>
          <w:tcPr>
            <w:tcW w:w="237" w:type="pct"/>
            <w:tcBorders>
              <w:top w:val="nil"/>
              <w:left w:val="nil"/>
              <w:bottom w:val="single" w:sz="4" w:space="0" w:color="000000"/>
              <w:right w:val="single" w:sz="4" w:space="0" w:color="000000"/>
            </w:tcBorders>
            <w:shd w:val="clear" w:color="auto" w:fill="auto"/>
            <w:vAlign w:val="center"/>
            <w:hideMark/>
          </w:tcPr>
          <w:p w14:paraId="60AFD7E1"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54F9B112" w14:textId="77777777" w:rsidR="00CB1C2F" w:rsidRPr="00CB1C2F" w:rsidRDefault="00CB1C2F" w:rsidP="00CB1C2F">
            <w:pPr>
              <w:jc w:val="center"/>
              <w:rPr>
                <w:sz w:val="12"/>
                <w:szCs w:val="12"/>
              </w:rPr>
            </w:pPr>
            <w:r w:rsidRPr="00CB1C2F">
              <w:rPr>
                <w:sz w:val="12"/>
                <w:szCs w:val="12"/>
              </w:rPr>
              <w:t>01</w:t>
            </w:r>
          </w:p>
        </w:tc>
        <w:tc>
          <w:tcPr>
            <w:tcW w:w="193" w:type="pct"/>
            <w:tcBorders>
              <w:top w:val="nil"/>
              <w:left w:val="nil"/>
              <w:bottom w:val="single" w:sz="4" w:space="0" w:color="000000"/>
              <w:right w:val="single" w:sz="4" w:space="0" w:color="000000"/>
            </w:tcBorders>
            <w:shd w:val="clear" w:color="auto" w:fill="auto"/>
            <w:vAlign w:val="center"/>
            <w:hideMark/>
          </w:tcPr>
          <w:p w14:paraId="0A0AF3AE" w14:textId="77777777" w:rsidR="00CB1C2F" w:rsidRPr="00CB1C2F" w:rsidRDefault="00CB1C2F" w:rsidP="00CB1C2F">
            <w:pPr>
              <w:jc w:val="center"/>
              <w:rPr>
                <w:sz w:val="12"/>
                <w:szCs w:val="12"/>
              </w:rPr>
            </w:pPr>
            <w:r w:rsidRPr="00CB1C2F">
              <w:rPr>
                <w:sz w:val="12"/>
                <w:szCs w:val="12"/>
              </w:rPr>
              <w:t>13</w:t>
            </w:r>
          </w:p>
        </w:tc>
        <w:tc>
          <w:tcPr>
            <w:tcW w:w="563" w:type="pct"/>
            <w:tcBorders>
              <w:top w:val="nil"/>
              <w:left w:val="nil"/>
              <w:bottom w:val="single" w:sz="4" w:space="0" w:color="000000"/>
              <w:right w:val="single" w:sz="4" w:space="0" w:color="000000"/>
            </w:tcBorders>
            <w:shd w:val="clear" w:color="auto" w:fill="auto"/>
            <w:vAlign w:val="center"/>
            <w:hideMark/>
          </w:tcPr>
          <w:p w14:paraId="61332284" w14:textId="77777777" w:rsidR="00CB1C2F" w:rsidRPr="00CB1C2F" w:rsidRDefault="00CB1C2F" w:rsidP="00CB1C2F">
            <w:pPr>
              <w:jc w:val="center"/>
              <w:rPr>
                <w:sz w:val="12"/>
                <w:szCs w:val="12"/>
              </w:rPr>
            </w:pPr>
            <w:r w:rsidRPr="00CB1C2F">
              <w:rPr>
                <w:sz w:val="12"/>
                <w:szCs w:val="12"/>
              </w:rPr>
              <w:t>99 0 00 63030</w:t>
            </w:r>
          </w:p>
        </w:tc>
        <w:tc>
          <w:tcPr>
            <w:tcW w:w="193" w:type="pct"/>
            <w:tcBorders>
              <w:top w:val="nil"/>
              <w:left w:val="nil"/>
              <w:bottom w:val="single" w:sz="4" w:space="0" w:color="000000"/>
              <w:right w:val="single" w:sz="4" w:space="0" w:color="000000"/>
            </w:tcBorders>
            <w:shd w:val="clear" w:color="auto" w:fill="auto"/>
            <w:vAlign w:val="center"/>
            <w:hideMark/>
          </w:tcPr>
          <w:p w14:paraId="01C006A9" w14:textId="77777777" w:rsidR="00CB1C2F" w:rsidRPr="00CB1C2F" w:rsidRDefault="00CB1C2F" w:rsidP="00CB1C2F">
            <w:pPr>
              <w:jc w:val="center"/>
              <w:rPr>
                <w:sz w:val="12"/>
                <w:szCs w:val="12"/>
              </w:rPr>
            </w:pPr>
            <w:r w:rsidRPr="00CB1C2F">
              <w:rPr>
                <w:sz w:val="12"/>
                <w:szCs w:val="12"/>
              </w:rPr>
              <w:t>540</w:t>
            </w:r>
          </w:p>
        </w:tc>
        <w:tc>
          <w:tcPr>
            <w:tcW w:w="615" w:type="pct"/>
            <w:tcBorders>
              <w:top w:val="nil"/>
              <w:left w:val="nil"/>
              <w:bottom w:val="single" w:sz="4" w:space="0" w:color="000000"/>
              <w:right w:val="single" w:sz="4" w:space="0" w:color="000000"/>
            </w:tcBorders>
            <w:shd w:val="clear" w:color="auto" w:fill="auto"/>
            <w:vAlign w:val="center"/>
            <w:hideMark/>
          </w:tcPr>
          <w:p w14:paraId="3ECC39AB" w14:textId="77777777" w:rsidR="00CB1C2F" w:rsidRPr="00CB1C2F" w:rsidRDefault="00CB1C2F" w:rsidP="00CB1C2F">
            <w:pPr>
              <w:jc w:val="right"/>
              <w:rPr>
                <w:sz w:val="12"/>
                <w:szCs w:val="12"/>
              </w:rPr>
            </w:pPr>
            <w:r w:rsidRPr="00CB1C2F">
              <w:rPr>
                <w:sz w:val="12"/>
                <w:szCs w:val="12"/>
              </w:rPr>
              <w:t>12,8</w:t>
            </w:r>
          </w:p>
        </w:tc>
        <w:tc>
          <w:tcPr>
            <w:tcW w:w="615" w:type="pct"/>
            <w:tcBorders>
              <w:top w:val="nil"/>
              <w:left w:val="nil"/>
              <w:bottom w:val="single" w:sz="4" w:space="0" w:color="000000"/>
              <w:right w:val="single" w:sz="4" w:space="0" w:color="000000"/>
            </w:tcBorders>
            <w:shd w:val="clear" w:color="auto" w:fill="auto"/>
            <w:vAlign w:val="center"/>
            <w:hideMark/>
          </w:tcPr>
          <w:p w14:paraId="3BCD1869" w14:textId="77777777" w:rsidR="00CB1C2F" w:rsidRPr="00CB1C2F" w:rsidRDefault="00CB1C2F" w:rsidP="00CB1C2F">
            <w:pPr>
              <w:jc w:val="right"/>
              <w:rPr>
                <w:sz w:val="12"/>
                <w:szCs w:val="12"/>
              </w:rPr>
            </w:pPr>
            <w:r w:rsidRPr="00CB1C2F">
              <w:rPr>
                <w:sz w:val="12"/>
                <w:szCs w:val="12"/>
              </w:rPr>
              <w:t>12,8</w:t>
            </w:r>
          </w:p>
        </w:tc>
        <w:tc>
          <w:tcPr>
            <w:tcW w:w="615" w:type="pct"/>
            <w:tcBorders>
              <w:top w:val="nil"/>
              <w:left w:val="nil"/>
              <w:bottom w:val="single" w:sz="4" w:space="0" w:color="000000"/>
              <w:right w:val="single" w:sz="4" w:space="0" w:color="000000"/>
            </w:tcBorders>
            <w:shd w:val="clear" w:color="auto" w:fill="auto"/>
            <w:vAlign w:val="center"/>
            <w:hideMark/>
          </w:tcPr>
          <w:p w14:paraId="462E42F8" w14:textId="77777777" w:rsidR="00CB1C2F" w:rsidRPr="00CB1C2F" w:rsidRDefault="00CB1C2F" w:rsidP="00CB1C2F">
            <w:pPr>
              <w:jc w:val="right"/>
              <w:rPr>
                <w:sz w:val="12"/>
                <w:szCs w:val="12"/>
              </w:rPr>
            </w:pPr>
            <w:r w:rsidRPr="00CB1C2F">
              <w:rPr>
                <w:sz w:val="12"/>
                <w:szCs w:val="12"/>
              </w:rPr>
              <w:t>12,8</w:t>
            </w:r>
          </w:p>
        </w:tc>
      </w:tr>
      <w:tr w:rsidR="00CB1C2F" w:rsidRPr="00CB1C2F" w14:paraId="2DCD66BB"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685805CE" w14:textId="77777777" w:rsidR="00CB1C2F" w:rsidRPr="00CB1C2F" w:rsidRDefault="00CB1C2F" w:rsidP="00CB1C2F">
            <w:pPr>
              <w:rPr>
                <w:sz w:val="12"/>
                <w:szCs w:val="12"/>
              </w:rPr>
            </w:pPr>
            <w:r w:rsidRPr="00CB1C2F">
              <w:rPr>
                <w:sz w:val="12"/>
                <w:szCs w:val="12"/>
              </w:rPr>
              <w:t>НАЦИОНАЛЬНАЯ БЕЗОПАСНОСТЬ И ПРАВООХРАНИТЕЛЬНАЯ ДЕЯТЕЛЬНОСТЬ</w:t>
            </w:r>
          </w:p>
        </w:tc>
        <w:tc>
          <w:tcPr>
            <w:tcW w:w="237" w:type="pct"/>
            <w:tcBorders>
              <w:top w:val="nil"/>
              <w:left w:val="nil"/>
              <w:bottom w:val="single" w:sz="4" w:space="0" w:color="000000"/>
              <w:right w:val="single" w:sz="4" w:space="0" w:color="000000"/>
            </w:tcBorders>
            <w:shd w:val="clear" w:color="FFFFFF" w:fill="FFFFFF"/>
            <w:vAlign w:val="center"/>
            <w:hideMark/>
          </w:tcPr>
          <w:p w14:paraId="13E393DE"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1CAC71EF" w14:textId="77777777" w:rsidR="00CB1C2F" w:rsidRPr="00CB1C2F" w:rsidRDefault="00CB1C2F" w:rsidP="00CB1C2F">
            <w:pPr>
              <w:jc w:val="center"/>
              <w:rPr>
                <w:sz w:val="12"/>
                <w:szCs w:val="12"/>
              </w:rPr>
            </w:pPr>
            <w:r w:rsidRPr="00CB1C2F">
              <w:rPr>
                <w:sz w:val="12"/>
                <w:szCs w:val="12"/>
              </w:rPr>
              <w:t>03</w:t>
            </w:r>
          </w:p>
        </w:tc>
        <w:tc>
          <w:tcPr>
            <w:tcW w:w="193" w:type="pct"/>
            <w:tcBorders>
              <w:top w:val="nil"/>
              <w:left w:val="nil"/>
              <w:bottom w:val="single" w:sz="4" w:space="0" w:color="000000"/>
              <w:right w:val="single" w:sz="4" w:space="0" w:color="000000"/>
            </w:tcBorders>
            <w:shd w:val="clear" w:color="auto" w:fill="auto"/>
            <w:vAlign w:val="center"/>
            <w:hideMark/>
          </w:tcPr>
          <w:p w14:paraId="1E9B9FD7" w14:textId="77777777" w:rsidR="00CB1C2F" w:rsidRPr="00CB1C2F" w:rsidRDefault="00CB1C2F" w:rsidP="00CB1C2F">
            <w:pPr>
              <w:jc w:val="center"/>
              <w:rPr>
                <w:b/>
                <w:bCs/>
                <w:sz w:val="12"/>
                <w:szCs w:val="12"/>
              </w:rPr>
            </w:pPr>
            <w:r w:rsidRPr="00CB1C2F">
              <w:rPr>
                <w:b/>
                <w:bCs/>
                <w:sz w:val="12"/>
                <w:szCs w:val="12"/>
              </w:rPr>
              <w:t> </w:t>
            </w:r>
          </w:p>
        </w:tc>
        <w:tc>
          <w:tcPr>
            <w:tcW w:w="563" w:type="pct"/>
            <w:tcBorders>
              <w:top w:val="nil"/>
              <w:left w:val="nil"/>
              <w:bottom w:val="single" w:sz="4" w:space="0" w:color="000000"/>
              <w:right w:val="single" w:sz="4" w:space="0" w:color="000000"/>
            </w:tcBorders>
            <w:shd w:val="clear" w:color="auto" w:fill="auto"/>
            <w:hideMark/>
          </w:tcPr>
          <w:p w14:paraId="534FAF8E" w14:textId="77777777" w:rsidR="00CB1C2F" w:rsidRPr="00CB1C2F" w:rsidRDefault="00CB1C2F" w:rsidP="00CB1C2F">
            <w:pPr>
              <w:rPr>
                <w:b/>
                <w:bCs/>
                <w:sz w:val="12"/>
                <w:szCs w:val="12"/>
              </w:rPr>
            </w:pPr>
            <w:r w:rsidRPr="00CB1C2F">
              <w:rPr>
                <w:b/>
                <w:bCs/>
                <w:sz w:val="12"/>
                <w:szCs w:val="12"/>
              </w:rPr>
              <w:t> </w:t>
            </w:r>
          </w:p>
        </w:tc>
        <w:tc>
          <w:tcPr>
            <w:tcW w:w="193" w:type="pct"/>
            <w:tcBorders>
              <w:top w:val="nil"/>
              <w:left w:val="nil"/>
              <w:bottom w:val="single" w:sz="4" w:space="0" w:color="000000"/>
              <w:right w:val="single" w:sz="4" w:space="0" w:color="000000"/>
            </w:tcBorders>
            <w:shd w:val="clear" w:color="auto" w:fill="auto"/>
            <w:hideMark/>
          </w:tcPr>
          <w:p w14:paraId="330EBA1F" w14:textId="77777777" w:rsidR="00CB1C2F" w:rsidRPr="00CB1C2F" w:rsidRDefault="00CB1C2F" w:rsidP="00CB1C2F">
            <w:pPr>
              <w:rPr>
                <w:b/>
                <w:bCs/>
                <w:sz w:val="12"/>
                <w:szCs w:val="12"/>
              </w:rPr>
            </w:pPr>
            <w:r w:rsidRPr="00CB1C2F">
              <w:rPr>
                <w:b/>
                <w:bCs/>
                <w:sz w:val="12"/>
                <w:szCs w:val="12"/>
              </w:rPr>
              <w:t> </w:t>
            </w:r>
          </w:p>
        </w:tc>
        <w:tc>
          <w:tcPr>
            <w:tcW w:w="615" w:type="pct"/>
            <w:tcBorders>
              <w:top w:val="nil"/>
              <w:left w:val="nil"/>
              <w:bottom w:val="single" w:sz="4" w:space="0" w:color="000000"/>
              <w:right w:val="single" w:sz="4" w:space="0" w:color="000000"/>
            </w:tcBorders>
            <w:shd w:val="clear" w:color="FFFFFF" w:fill="FFFFFF"/>
            <w:vAlign w:val="center"/>
            <w:hideMark/>
          </w:tcPr>
          <w:p w14:paraId="57070171" w14:textId="77777777" w:rsidR="00CB1C2F" w:rsidRPr="00CB1C2F" w:rsidRDefault="00CB1C2F" w:rsidP="00CB1C2F">
            <w:pPr>
              <w:jc w:val="right"/>
              <w:rPr>
                <w:sz w:val="12"/>
                <w:szCs w:val="12"/>
              </w:rPr>
            </w:pPr>
            <w:r w:rsidRPr="00CB1C2F">
              <w:rPr>
                <w:sz w:val="12"/>
                <w:szCs w:val="12"/>
              </w:rPr>
              <w:t>136,1</w:t>
            </w:r>
          </w:p>
        </w:tc>
        <w:tc>
          <w:tcPr>
            <w:tcW w:w="615" w:type="pct"/>
            <w:tcBorders>
              <w:top w:val="nil"/>
              <w:left w:val="nil"/>
              <w:bottom w:val="single" w:sz="4" w:space="0" w:color="000000"/>
              <w:right w:val="single" w:sz="4" w:space="0" w:color="000000"/>
            </w:tcBorders>
            <w:shd w:val="clear" w:color="FFFFFF" w:fill="FFFFFF"/>
            <w:vAlign w:val="center"/>
            <w:hideMark/>
          </w:tcPr>
          <w:p w14:paraId="42CF1F25" w14:textId="77777777" w:rsidR="00CB1C2F" w:rsidRPr="00CB1C2F" w:rsidRDefault="00CB1C2F" w:rsidP="00CB1C2F">
            <w:pPr>
              <w:jc w:val="right"/>
              <w:rPr>
                <w:sz w:val="12"/>
                <w:szCs w:val="12"/>
              </w:rPr>
            </w:pPr>
            <w:r w:rsidRPr="00CB1C2F">
              <w:rPr>
                <w:sz w:val="12"/>
                <w:szCs w:val="12"/>
              </w:rPr>
              <w:t> </w:t>
            </w:r>
          </w:p>
        </w:tc>
        <w:tc>
          <w:tcPr>
            <w:tcW w:w="615" w:type="pct"/>
            <w:tcBorders>
              <w:top w:val="nil"/>
              <w:left w:val="nil"/>
              <w:bottom w:val="single" w:sz="4" w:space="0" w:color="000000"/>
              <w:right w:val="single" w:sz="4" w:space="0" w:color="000000"/>
            </w:tcBorders>
            <w:shd w:val="clear" w:color="FFFFFF" w:fill="FFFFFF"/>
            <w:vAlign w:val="center"/>
            <w:hideMark/>
          </w:tcPr>
          <w:p w14:paraId="1EEAB924" w14:textId="77777777" w:rsidR="00CB1C2F" w:rsidRPr="00CB1C2F" w:rsidRDefault="00CB1C2F" w:rsidP="00CB1C2F">
            <w:pPr>
              <w:jc w:val="right"/>
              <w:rPr>
                <w:sz w:val="12"/>
                <w:szCs w:val="12"/>
              </w:rPr>
            </w:pPr>
            <w:r w:rsidRPr="00CB1C2F">
              <w:rPr>
                <w:sz w:val="12"/>
                <w:szCs w:val="12"/>
              </w:rPr>
              <w:t> </w:t>
            </w:r>
          </w:p>
        </w:tc>
      </w:tr>
      <w:tr w:rsidR="00CB1C2F" w:rsidRPr="00CB1C2F" w14:paraId="082AC483"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3BEAE6CE" w14:textId="77777777" w:rsidR="00CB1C2F" w:rsidRPr="00CB1C2F" w:rsidRDefault="00CB1C2F" w:rsidP="00CB1C2F">
            <w:pPr>
              <w:rPr>
                <w:sz w:val="12"/>
                <w:szCs w:val="12"/>
              </w:rPr>
            </w:pPr>
            <w:r w:rsidRPr="00CB1C2F">
              <w:rPr>
                <w:sz w:val="12"/>
                <w:szCs w:val="12"/>
              </w:rPr>
              <w:t>Защита населения и территории от чрезвычайных ситуаций природного и техногенного характера, пожарная безопасность</w:t>
            </w:r>
          </w:p>
        </w:tc>
        <w:tc>
          <w:tcPr>
            <w:tcW w:w="237" w:type="pct"/>
            <w:tcBorders>
              <w:top w:val="nil"/>
              <w:left w:val="nil"/>
              <w:bottom w:val="single" w:sz="4" w:space="0" w:color="000000"/>
              <w:right w:val="single" w:sz="4" w:space="0" w:color="000000"/>
            </w:tcBorders>
            <w:shd w:val="clear" w:color="FFFFFF" w:fill="FFFFFF"/>
            <w:vAlign w:val="center"/>
            <w:hideMark/>
          </w:tcPr>
          <w:p w14:paraId="3DA542A1"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07F9F382" w14:textId="77777777" w:rsidR="00CB1C2F" w:rsidRPr="00CB1C2F" w:rsidRDefault="00CB1C2F" w:rsidP="00CB1C2F">
            <w:pPr>
              <w:jc w:val="center"/>
              <w:rPr>
                <w:sz w:val="12"/>
                <w:szCs w:val="12"/>
              </w:rPr>
            </w:pPr>
            <w:r w:rsidRPr="00CB1C2F">
              <w:rPr>
                <w:sz w:val="12"/>
                <w:szCs w:val="12"/>
              </w:rPr>
              <w:t>03</w:t>
            </w:r>
          </w:p>
        </w:tc>
        <w:tc>
          <w:tcPr>
            <w:tcW w:w="193" w:type="pct"/>
            <w:tcBorders>
              <w:top w:val="nil"/>
              <w:left w:val="nil"/>
              <w:bottom w:val="single" w:sz="4" w:space="0" w:color="000000"/>
              <w:right w:val="single" w:sz="4" w:space="0" w:color="000000"/>
            </w:tcBorders>
            <w:shd w:val="clear" w:color="auto" w:fill="auto"/>
            <w:vAlign w:val="center"/>
            <w:hideMark/>
          </w:tcPr>
          <w:p w14:paraId="1AFF6D9D" w14:textId="77777777" w:rsidR="00CB1C2F" w:rsidRPr="00CB1C2F" w:rsidRDefault="00CB1C2F" w:rsidP="00CB1C2F">
            <w:pPr>
              <w:jc w:val="center"/>
              <w:rPr>
                <w:sz w:val="12"/>
                <w:szCs w:val="12"/>
              </w:rPr>
            </w:pPr>
            <w:r w:rsidRPr="00CB1C2F">
              <w:rPr>
                <w:sz w:val="12"/>
                <w:szCs w:val="12"/>
              </w:rPr>
              <w:t>10</w:t>
            </w:r>
          </w:p>
        </w:tc>
        <w:tc>
          <w:tcPr>
            <w:tcW w:w="563" w:type="pct"/>
            <w:tcBorders>
              <w:top w:val="nil"/>
              <w:left w:val="nil"/>
              <w:bottom w:val="single" w:sz="4" w:space="0" w:color="000000"/>
              <w:right w:val="single" w:sz="4" w:space="0" w:color="000000"/>
            </w:tcBorders>
            <w:shd w:val="clear" w:color="auto" w:fill="auto"/>
            <w:hideMark/>
          </w:tcPr>
          <w:p w14:paraId="541CDA07" w14:textId="77777777" w:rsidR="00CB1C2F" w:rsidRPr="00CB1C2F" w:rsidRDefault="00CB1C2F" w:rsidP="00CB1C2F">
            <w:pPr>
              <w:rPr>
                <w:b/>
                <w:bCs/>
                <w:sz w:val="12"/>
                <w:szCs w:val="12"/>
              </w:rPr>
            </w:pPr>
            <w:r w:rsidRPr="00CB1C2F">
              <w:rPr>
                <w:b/>
                <w:bCs/>
                <w:sz w:val="12"/>
                <w:szCs w:val="12"/>
              </w:rPr>
              <w:t> </w:t>
            </w:r>
          </w:p>
        </w:tc>
        <w:tc>
          <w:tcPr>
            <w:tcW w:w="193" w:type="pct"/>
            <w:tcBorders>
              <w:top w:val="nil"/>
              <w:left w:val="nil"/>
              <w:bottom w:val="single" w:sz="4" w:space="0" w:color="000000"/>
              <w:right w:val="single" w:sz="4" w:space="0" w:color="000000"/>
            </w:tcBorders>
            <w:shd w:val="clear" w:color="auto" w:fill="auto"/>
            <w:hideMark/>
          </w:tcPr>
          <w:p w14:paraId="71E52F02" w14:textId="77777777" w:rsidR="00CB1C2F" w:rsidRPr="00CB1C2F" w:rsidRDefault="00CB1C2F" w:rsidP="00CB1C2F">
            <w:pPr>
              <w:rPr>
                <w:b/>
                <w:bCs/>
                <w:sz w:val="12"/>
                <w:szCs w:val="12"/>
              </w:rPr>
            </w:pPr>
            <w:r w:rsidRPr="00CB1C2F">
              <w:rPr>
                <w:b/>
                <w:bCs/>
                <w:sz w:val="12"/>
                <w:szCs w:val="12"/>
              </w:rPr>
              <w:t> </w:t>
            </w:r>
          </w:p>
        </w:tc>
        <w:tc>
          <w:tcPr>
            <w:tcW w:w="615" w:type="pct"/>
            <w:tcBorders>
              <w:top w:val="nil"/>
              <w:left w:val="nil"/>
              <w:bottom w:val="single" w:sz="4" w:space="0" w:color="000000"/>
              <w:right w:val="single" w:sz="4" w:space="0" w:color="000000"/>
            </w:tcBorders>
            <w:shd w:val="clear" w:color="FFFFFF" w:fill="FFFFFF"/>
            <w:vAlign w:val="center"/>
            <w:hideMark/>
          </w:tcPr>
          <w:p w14:paraId="00495239" w14:textId="77777777" w:rsidR="00CB1C2F" w:rsidRPr="00CB1C2F" w:rsidRDefault="00CB1C2F" w:rsidP="00CB1C2F">
            <w:pPr>
              <w:jc w:val="right"/>
              <w:rPr>
                <w:sz w:val="12"/>
                <w:szCs w:val="12"/>
              </w:rPr>
            </w:pPr>
            <w:r w:rsidRPr="00CB1C2F">
              <w:rPr>
                <w:sz w:val="12"/>
                <w:szCs w:val="12"/>
              </w:rPr>
              <w:t>136,1</w:t>
            </w:r>
          </w:p>
        </w:tc>
        <w:tc>
          <w:tcPr>
            <w:tcW w:w="615" w:type="pct"/>
            <w:tcBorders>
              <w:top w:val="nil"/>
              <w:left w:val="nil"/>
              <w:bottom w:val="single" w:sz="4" w:space="0" w:color="000000"/>
              <w:right w:val="single" w:sz="4" w:space="0" w:color="000000"/>
            </w:tcBorders>
            <w:shd w:val="clear" w:color="FFFFFF" w:fill="FFFFFF"/>
            <w:vAlign w:val="center"/>
            <w:hideMark/>
          </w:tcPr>
          <w:p w14:paraId="17E3F6CD" w14:textId="77777777" w:rsidR="00CB1C2F" w:rsidRPr="00CB1C2F" w:rsidRDefault="00CB1C2F" w:rsidP="00CB1C2F">
            <w:pPr>
              <w:jc w:val="right"/>
              <w:rPr>
                <w:sz w:val="12"/>
                <w:szCs w:val="12"/>
              </w:rPr>
            </w:pPr>
            <w:r w:rsidRPr="00CB1C2F">
              <w:rPr>
                <w:sz w:val="12"/>
                <w:szCs w:val="12"/>
              </w:rPr>
              <w:t> </w:t>
            </w:r>
          </w:p>
        </w:tc>
        <w:tc>
          <w:tcPr>
            <w:tcW w:w="615" w:type="pct"/>
            <w:tcBorders>
              <w:top w:val="nil"/>
              <w:left w:val="nil"/>
              <w:bottom w:val="single" w:sz="4" w:space="0" w:color="000000"/>
              <w:right w:val="single" w:sz="4" w:space="0" w:color="000000"/>
            </w:tcBorders>
            <w:shd w:val="clear" w:color="FFFFFF" w:fill="FFFFFF"/>
            <w:vAlign w:val="center"/>
            <w:hideMark/>
          </w:tcPr>
          <w:p w14:paraId="1F7FE2C1" w14:textId="77777777" w:rsidR="00CB1C2F" w:rsidRPr="00CB1C2F" w:rsidRDefault="00CB1C2F" w:rsidP="00CB1C2F">
            <w:pPr>
              <w:jc w:val="right"/>
              <w:rPr>
                <w:sz w:val="12"/>
                <w:szCs w:val="12"/>
              </w:rPr>
            </w:pPr>
            <w:r w:rsidRPr="00CB1C2F">
              <w:rPr>
                <w:sz w:val="12"/>
                <w:szCs w:val="12"/>
              </w:rPr>
              <w:t> </w:t>
            </w:r>
          </w:p>
        </w:tc>
      </w:tr>
      <w:tr w:rsidR="00CB1C2F" w:rsidRPr="00CB1C2F" w14:paraId="1AF45B20"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FFFFFF" w:fill="FFFFFF"/>
            <w:vAlign w:val="center"/>
            <w:hideMark/>
          </w:tcPr>
          <w:p w14:paraId="6BC19CB2" w14:textId="77777777" w:rsidR="00CB1C2F" w:rsidRPr="00CB1C2F" w:rsidRDefault="00CB1C2F" w:rsidP="00CB1C2F">
            <w:pPr>
              <w:rPr>
                <w:sz w:val="12"/>
                <w:szCs w:val="12"/>
              </w:rPr>
            </w:pPr>
            <w:r w:rsidRPr="00CB1C2F">
              <w:rPr>
                <w:sz w:val="12"/>
                <w:szCs w:val="12"/>
              </w:rPr>
              <w:t xml:space="preserve">Непрограммные направления </w:t>
            </w:r>
            <w:r w:rsidRPr="00CB1C2F">
              <w:rPr>
                <w:sz w:val="12"/>
                <w:szCs w:val="12"/>
              </w:rPr>
              <w:lastRenderedPageBreak/>
              <w:t>деятельности</w:t>
            </w:r>
          </w:p>
        </w:tc>
        <w:tc>
          <w:tcPr>
            <w:tcW w:w="237" w:type="pct"/>
            <w:tcBorders>
              <w:top w:val="nil"/>
              <w:left w:val="nil"/>
              <w:bottom w:val="single" w:sz="4" w:space="0" w:color="000000"/>
              <w:right w:val="single" w:sz="4" w:space="0" w:color="000000"/>
            </w:tcBorders>
            <w:shd w:val="clear" w:color="FFFFFF" w:fill="FFFFFF"/>
            <w:vAlign w:val="center"/>
            <w:hideMark/>
          </w:tcPr>
          <w:p w14:paraId="7DA540F6" w14:textId="77777777" w:rsidR="00CB1C2F" w:rsidRPr="00CB1C2F" w:rsidRDefault="00CB1C2F" w:rsidP="00CB1C2F">
            <w:pPr>
              <w:jc w:val="center"/>
              <w:rPr>
                <w:sz w:val="12"/>
                <w:szCs w:val="12"/>
              </w:rPr>
            </w:pPr>
            <w:r w:rsidRPr="00CB1C2F">
              <w:rPr>
                <w:sz w:val="12"/>
                <w:szCs w:val="12"/>
              </w:rPr>
              <w:lastRenderedPageBreak/>
              <w:t>925</w:t>
            </w:r>
          </w:p>
        </w:tc>
        <w:tc>
          <w:tcPr>
            <w:tcW w:w="193" w:type="pct"/>
            <w:tcBorders>
              <w:top w:val="nil"/>
              <w:left w:val="nil"/>
              <w:bottom w:val="single" w:sz="4" w:space="0" w:color="000000"/>
              <w:right w:val="single" w:sz="4" w:space="0" w:color="000000"/>
            </w:tcBorders>
            <w:shd w:val="clear" w:color="auto" w:fill="auto"/>
            <w:vAlign w:val="center"/>
            <w:hideMark/>
          </w:tcPr>
          <w:p w14:paraId="47BA1793" w14:textId="77777777" w:rsidR="00CB1C2F" w:rsidRPr="00CB1C2F" w:rsidRDefault="00CB1C2F" w:rsidP="00CB1C2F">
            <w:pPr>
              <w:jc w:val="center"/>
              <w:rPr>
                <w:sz w:val="12"/>
                <w:szCs w:val="12"/>
              </w:rPr>
            </w:pPr>
            <w:r w:rsidRPr="00CB1C2F">
              <w:rPr>
                <w:sz w:val="12"/>
                <w:szCs w:val="12"/>
              </w:rPr>
              <w:t>03</w:t>
            </w:r>
          </w:p>
        </w:tc>
        <w:tc>
          <w:tcPr>
            <w:tcW w:w="193" w:type="pct"/>
            <w:tcBorders>
              <w:top w:val="nil"/>
              <w:left w:val="nil"/>
              <w:bottom w:val="single" w:sz="4" w:space="0" w:color="000000"/>
              <w:right w:val="single" w:sz="4" w:space="0" w:color="000000"/>
            </w:tcBorders>
            <w:shd w:val="clear" w:color="auto" w:fill="auto"/>
            <w:vAlign w:val="center"/>
            <w:hideMark/>
          </w:tcPr>
          <w:p w14:paraId="49274622" w14:textId="77777777" w:rsidR="00CB1C2F" w:rsidRPr="00CB1C2F" w:rsidRDefault="00CB1C2F" w:rsidP="00CB1C2F">
            <w:pPr>
              <w:jc w:val="center"/>
              <w:rPr>
                <w:sz w:val="12"/>
                <w:szCs w:val="12"/>
              </w:rPr>
            </w:pPr>
            <w:r w:rsidRPr="00CB1C2F">
              <w:rPr>
                <w:sz w:val="12"/>
                <w:szCs w:val="12"/>
              </w:rPr>
              <w:t>10</w:t>
            </w:r>
          </w:p>
        </w:tc>
        <w:tc>
          <w:tcPr>
            <w:tcW w:w="563" w:type="pct"/>
            <w:tcBorders>
              <w:top w:val="nil"/>
              <w:left w:val="nil"/>
              <w:bottom w:val="single" w:sz="4" w:space="0" w:color="000000"/>
              <w:right w:val="single" w:sz="4" w:space="0" w:color="000000"/>
            </w:tcBorders>
            <w:shd w:val="clear" w:color="FFFFFF" w:fill="FFFFFF"/>
            <w:vAlign w:val="center"/>
            <w:hideMark/>
          </w:tcPr>
          <w:p w14:paraId="02BA5721" w14:textId="77777777" w:rsidR="00CB1C2F" w:rsidRPr="00CB1C2F" w:rsidRDefault="00CB1C2F" w:rsidP="00CB1C2F">
            <w:pPr>
              <w:jc w:val="center"/>
              <w:rPr>
                <w:sz w:val="12"/>
                <w:szCs w:val="12"/>
              </w:rPr>
            </w:pPr>
            <w:r w:rsidRPr="00CB1C2F">
              <w:rPr>
                <w:sz w:val="12"/>
                <w:szCs w:val="12"/>
              </w:rPr>
              <w:t xml:space="preserve">99 0 00 </w:t>
            </w:r>
            <w:r w:rsidRPr="00CB1C2F">
              <w:rPr>
                <w:sz w:val="12"/>
                <w:szCs w:val="12"/>
              </w:rPr>
              <w:lastRenderedPageBreak/>
              <w:t>00000</w:t>
            </w:r>
          </w:p>
        </w:tc>
        <w:tc>
          <w:tcPr>
            <w:tcW w:w="193" w:type="pct"/>
            <w:tcBorders>
              <w:top w:val="nil"/>
              <w:left w:val="nil"/>
              <w:bottom w:val="single" w:sz="4" w:space="0" w:color="000000"/>
              <w:right w:val="single" w:sz="4" w:space="0" w:color="000000"/>
            </w:tcBorders>
            <w:shd w:val="clear" w:color="FFFFFF" w:fill="FFFFFF"/>
            <w:vAlign w:val="center"/>
            <w:hideMark/>
          </w:tcPr>
          <w:p w14:paraId="41AD391F" w14:textId="77777777" w:rsidR="00CB1C2F" w:rsidRPr="00CB1C2F" w:rsidRDefault="00CB1C2F" w:rsidP="00CB1C2F">
            <w:pPr>
              <w:jc w:val="center"/>
              <w:rPr>
                <w:b/>
                <w:bCs/>
                <w:sz w:val="12"/>
                <w:szCs w:val="12"/>
              </w:rPr>
            </w:pPr>
            <w:r w:rsidRPr="00CB1C2F">
              <w:rPr>
                <w:b/>
                <w:bCs/>
                <w:sz w:val="12"/>
                <w:szCs w:val="12"/>
              </w:rPr>
              <w:lastRenderedPageBreak/>
              <w:t> </w:t>
            </w:r>
          </w:p>
        </w:tc>
        <w:tc>
          <w:tcPr>
            <w:tcW w:w="615" w:type="pct"/>
            <w:tcBorders>
              <w:top w:val="nil"/>
              <w:left w:val="nil"/>
              <w:bottom w:val="single" w:sz="4" w:space="0" w:color="000000"/>
              <w:right w:val="single" w:sz="4" w:space="0" w:color="000000"/>
            </w:tcBorders>
            <w:shd w:val="clear" w:color="FFFFFF" w:fill="FFFFFF"/>
            <w:vAlign w:val="center"/>
            <w:hideMark/>
          </w:tcPr>
          <w:p w14:paraId="2D753394" w14:textId="77777777" w:rsidR="00CB1C2F" w:rsidRPr="00CB1C2F" w:rsidRDefault="00CB1C2F" w:rsidP="00CB1C2F">
            <w:pPr>
              <w:jc w:val="right"/>
              <w:rPr>
                <w:sz w:val="12"/>
                <w:szCs w:val="12"/>
              </w:rPr>
            </w:pPr>
            <w:r w:rsidRPr="00CB1C2F">
              <w:rPr>
                <w:sz w:val="12"/>
                <w:szCs w:val="12"/>
              </w:rPr>
              <w:t>136,1</w:t>
            </w:r>
          </w:p>
        </w:tc>
        <w:tc>
          <w:tcPr>
            <w:tcW w:w="615" w:type="pct"/>
            <w:tcBorders>
              <w:top w:val="nil"/>
              <w:left w:val="nil"/>
              <w:bottom w:val="single" w:sz="4" w:space="0" w:color="000000"/>
              <w:right w:val="single" w:sz="4" w:space="0" w:color="000000"/>
            </w:tcBorders>
            <w:shd w:val="clear" w:color="FFFFFF" w:fill="FFFFFF"/>
            <w:vAlign w:val="center"/>
            <w:hideMark/>
          </w:tcPr>
          <w:p w14:paraId="04489308" w14:textId="77777777" w:rsidR="00CB1C2F" w:rsidRPr="00CB1C2F" w:rsidRDefault="00CB1C2F" w:rsidP="00CB1C2F">
            <w:pPr>
              <w:jc w:val="right"/>
              <w:rPr>
                <w:sz w:val="12"/>
                <w:szCs w:val="12"/>
              </w:rPr>
            </w:pPr>
            <w:r w:rsidRPr="00CB1C2F">
              <w:rPr>
                <w:sz w:val="12"/>
                <w:szCs w:val="12"/>
              </w:rPr>
              <w:t> </w:t>
            </w:r>
          </w:p>
        </w:tc>
        <w:tc>
          <w:tcPr>
            <w:tcW w:w="615" w:type="pct"/>
            <w:tcBorders>
              <w:top w:val="nil"/>
              <w:left w:val="nil"/>
              <w:bottom w:val="single" w:sz="4" w:space="0" w:color="000000"/>
              <w:right w:val="single" w:sz="4" w:space="0" w:color="000000"/>
            </w:tcBorders>
            <w:shd w:val="clear" w:color="FFFFFF" w:fill="FFFFFF"/>
            <w:vAlign w:val="center"/>
            <w:hideMark/>
          </w:tcPr>
          <w:p w14:paraId="6F3D3A59" w14:textId="77777777" w:rsidR="00CB1C2F" w:rsidRPr="00CB1C2F" w:rsidRDefault="00CB1C2F" w:rsidP="00CB1C2F">
            <w:pPr>
              <w:jc w:val="right"/>
              <w:rPr>
                <w:sz w:val="12"/>
                <w:szCs w:val="12"/>
              </w:rPr>
            </w:pPr>
            <w:r w:rsidRPr="00CB1C2F">
              <w:rPr>
                <w:sz w:val="12"/>
                <w:szCs w:val="12"/>
              </w:rPr>
              <w:t> </w:t>
            </w:r>
          </w:p>
        </w:tc>
      </w:tr>
      <w:tr w:rsidR="00CB1C2F" w:rsidRPr="00CB1C2F" w14:paraId="1CC18988"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2B589898" w14:textId="77777777" w:rsidR="00CB1C2F" w:rsidRPr="00CB1C2F" w:rsidRDefault="00CB1C2F" w:rsidP="00CB1C2F">
            <w:pPr>
              <w:rPr>
                <w:sz w:val="12"/>
                <w:szCs w:val="12"/>
              </w:rPr>
            </w:pPr>
            <w:r w:rsidRPr="00CB1C2F">
              <w:rPr>
                <w:sz w:val="12"/>
                <w:szCs w:val="12"/>
              </w:rPr>
              <w:lastRenderedPageBreak/>
              <w:t>Предупреждение и ликвидация последствий чрезвычайных ситуаций и стихийных бедствий природного и техногенного характера</w:t>
            </w:r>
          </w:p>
        </w:tc>
        <w:tc>
          <w:tcPr>
            <w:tcW w:w="237" w:type="pct"/>
            <w:tcBorders>
              <w:top w:val="nil"/>
              <w:left w:val="nil"/>
              <w:bottom w:val="single" w:sz="4" w:space="0" w:color="000000"/>
              <w:right w:val="single" w:sz="4" w:space="0" w:color="000000"/>
            </w:tcBorders>
            <w:shd w:val="clear" w:color="auto" w:fill="auto"/>
            <w:vAlign w:val="center"/>
            <w:hideMark/>
          </w:tcPr>
          <w:p w14:paraId="00E2BB04"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152D39FC" w14:textId="77777777" w:rsidR="00CB1C2F" w:rsidRPr="00CB1C2F" w:rsidRDefault="00CB1C2F" w:rsidP="00CB1C2F">
            <w:pPr>
              <w:jc w:val="center"/>
              <w:rPr>
                <w:sz w:val="12"/>
                <w:szCs w:val="12"/>
              </w:rPr>
            </w:pPr>
            <w:r w:rsidRPr="00CB1C2F">
              <w:rPr>
                <w:sz w:val="12"/>
                <w:szCs w:val="12"/>
              </w:rPr>
              <w:t>03</w:t>
            </w:r>
          </w:p>
        </w:tc>
        <w:tc>
          <w:tcPr>
            <w:tcW w:w="193" w:type="pct"/>
            <w:tcBorders>
              <w:top w:val="nil"/>
              <w:left w:val="nil"/>
              <w:bottom w:val="single" w:sz="4" w:space="0" w:color="000000"/>
              <w:right w:val="single" w:sz="4" w:space="0" w:color="000000"/>
            </w:tcBorders>
            <w:shd w:val="clear" w:color="auto" w:fill="auto"/>
            <w:vAlign w:val="center"/>
            <w:hideMark/>
          </w:tcPr>
          <w:p w14:paraId="03162E80" w14:textId="77777777" w:rsidR="00CB1C2F" w:rsidRPr="00CB1C2F" w:rsidRDefault="00CB1C2F" w:rsidP="00CB1C2F">
            <w:pPr>
              <w:jc w:val="center"/>
              <w:rPr>
                <w:sz w:val="12"/>
                <w:szCs w:val="12"/>
              </w:rPr>
            </w:pPr>
            <w:r w:rsidRPr="00CB1C2F">
              <w:rPr>
                <w:sz w:val="12"/>
                <w:szCs w:val="12"/>
              </w:rPr>
              <w:t>10</w:t>
            </w:r>
          </w:p>
        </w:tc>
        <w:tc>
          <w:tcPr>
            <w:tcW w:w="563" w:type="pct"/>
            <w:tcBorders>
              <w:top w:val="nil"/>
              <w:left w:val="nil"/>
              <w:bottom w:val="single" w:sz="4" w:space="0" w:color="000000"/>
              <w:right w:val="single" w:sz="4" w:space="0" w:color="000000"/>
            </w:tcBorders>
            <w:shd w:val="clear" w:color="auto" w:fill="auto"/>
            <w:vAlign w:val="center"/>
            <w:hideMark/>
          </w:tcPr>
          <w:p w14:paraId="05029B17" w14:textId="77777777" w:rsidR="00CB1C2F" w:rsidRPr="00CB1C2F" w:rsidRDefault="00CB1C2F" w:rsidP="00CB1C2F">
            <w:pPr>
              <w:jc w:val="center"/>
              <w:rPr>
                <w:sz w:val="12"/>
                <w:szCs w:val="12"/>
              </w:rPr>
            </w:pPr>
            <w:r w:rsidRPr="00CB1C2F">
              <w:rPr>
                <w:sz w:val="12"/>
                <w:szCs w:val="12"/>
              </w:rPr>
              <w:t>99 0 00 02010</w:t>
            </w:r>
          </w:p>
        </w:tc>
        <w:tc>
          <w:tcPr>
            <w:tcW w:w="193" w:type="pct"/>
            <w:tcBorders>
              <w:top w:val="nil"/>
              <w:left w:val="nil"/>
              <w:bottom w:val="single" w:sz="4" w:space="0" w:color="000000"/>
              <w:right w:val="single" w:sz="4" w:space="0" w:color="000000"/>
            </w:tcBorders>
            <w:shd w:val="clear" w:color="auto" w:fill="auto"/>
            <w:vAlign w:val="center"/>
            <w:hideMark/>
          </w:tcPr>
          <w:p w14:paraId="50046E20" w14:textId="77777777" w:rsidR="00CB1C2F" w:rsidRPr="00CB1C2F" w:rsidRDefault="00CB1C2F" w:rsidP="00CB1C2F">
            <w:pPr>
              <w:jc w:val="center"/>
              <w:rPr>
                <w:b/>
                <w:bCs/>
                <w:sz w:val="12"/>
                <w:szCs w:val="12"/>
              </w:rPr>
            </w:pPr>
            <w:r w:rsidRPr="00CB1C2F">
              <w:rPr>
                <w:b/>
                <w:bCs/>
                <w:sz w:val="12"/>
                <w:szCs w:val="12"/>
              </w:rPr>
              <w:t> </w:t>
            </w:r>
          </w:p>
        </w:tc>
        <w:tc>
          <w:tcPr>
            <w:tcW w:w="615" w:type="pct"/>
            <w:tcBorders>
              <w:top w:val="nil"/>
              <w:left w:val="nil"/>
              <w:bottom w:val="single" w:sz="4" w:space="0" w:color="000000"/>
              <w:right w:val="single" w:sz="4" w:space="0" w:color="000000"/>
            </w:tcBorders>
            <w:shd w:val="clear" w:color="auto" w:fill="auto"/>
            <w:vAlign w:val="center"/>
            <w:hideMark/>
          </w:tcPr>
          <w:p w14:paraId="5501B39E" w14:textId="77777777" w:rsidR="00CB1C2F" w:rsidRPr="00CB1C2F" w:rsidRDefault="00CB1C2F" w:rsidP="00CB1C2F">
            <w:pPr>
              <w:jc w:val="right"/>
              <w:rPr>
                <w:sz w:val="12"/>
                <w:szCs w:val="12"/>
              </w:rPr>
            </w:pPr>
            <w:r w:rsidRPr="00CB1C2F">
              <w:rPr>
                <w:sz w:val="12"/>
                <w:szCs w:val="12"/>
              </w:rPr>
              <w:t>64,0</w:t>
            </w:r>
          </w:p>
        </w:tc>
        <w:tc>
          <w:tcPr>
            <w:tcW w:w="615" w:type="pct"/>
            <w:tcBorders>
              <w:top w:val="nil"/>
              <w:left w:val="nil"/>
              <w:bottom w:val="single" w:sz="4" w:space="0" w:color="000000"/>
              <w:right w:val="single" w:sz="4" w:space="0" w:color="000000"/>
            </w:tcBorders>
            <w:shd w:val="clear" w:color="auto" w:fill="auto"/>
            <w:vAlign w:val="center"/>
            <w:hideMark/>
          </w:tcPr>
          <w:p w14:paraId="3D54A039" w14:textId="77777777" w:rsidR="00CB1C2F" w:rsidRPr="00CB1C2F" w:rsidRDefault="00CB1C2F" w:rsidP="00CB1C2F">
            <w:pPr>
              <w:jc w:val="right"/>
              <w:rPr>
                <w:sz w:val="12"/>
                <w:szCs w:val="12"/>
              </w:rPr>
            </w:pPr>
            <w:r w:rsidRPr="00CB1C2F">
              <w:rPr>
                <w:sz w:val="12"/>
                <w:szCs w:val="12"/>
              </w:rPr>
              <w:t> </w:t>
            </w:r>
          </w:p>
        </w:tc>
        <w:tc>
          <w:tcPr>
            <w:tcW w:w="615" w:type="pct"/>
            <w:tcBorders>
              <w:top w:val="nil"/>
              <w:left w:val="nil"/>
              <w:bottom w:val="single" w:sz="4" w:space="0" w:color="000000"/>
              <w:right w:val="single" w:sz="4" w:space="0" w:color="000000"/>
            </w:tcBorders>
            <w:shd w:val="clear" w:color="auto" w:fill="auto"/>
            <w:vAlign w:val="center"/>
            <w:hideMark/>
          </w:tcPr>
          <w:p w14:paraId="72936CCB" w14:textId="77777777" w:rsidR="00CB1C2F" w:rsidRPr="00CB1C2F" w:rsidRDefault="00CB1C2F" w:rsidP="00CB1C2F">
            <w:pPr>
              <w:jc w:val="right"/>
              <w:rPr>
                <w:sz w:val="12"/>
                <w:szCs w:val="12"/>
              </w:rPr>
            </w:pPr>
            <w:r w:rsidRPr="00CB1C2F">
              <w:rPr>
                <w:sz w:val="12"/>
                <w:szCs w:val="12"/>
              </w:rPr>
              <w:t> </w:t>
            </w:r>
          </w:p>
        </w:tc>
      </w:tr>
      <w:tr w:rsidR="00CB1C2F" w:rsidRPr="00CB1C2F" w14:paraId="60317A7C"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47C5DB88" w14:textId="77777777" w:rsidR="00CB1C2F" w:rsidRPr="00CB1C2F" w:rsidRDefault="00CB1C2F" w:rsidP="00CB1C2F">
            <w:pPr>
              <w:rPr>
                <w:sz w:val="12"/>
                <w:szCs w:val="12"/>
              </w:rPr>
            </w:pPr>
            <w:r w:rsidRPr="00CB1C2F">
              <w:rPr>
                <w:sz w:val="12"/>
                <w:szCs w:val="12"/>
              </w:rPr>
              <w:t>Закупка товаров, работ и услуг для обеспечения государственных (муниципальных) нужд</w:t>
            </w:r>
          </w:p>
        </w:tc>
        <w:tc>
          <w:tcPr>
            <w:tcW w:w="237" w:type="pct"/>
            <w:tcBorders>
              <w:top w:val="nil"/>
              <w:left w:val="nil"/>
              <w:bottom w:val="single" w:sz="4" w:space="0" w:color="000000"/>
              <w:right w:val="single" w:sz="4" w:space="0" w:color="000000"/>
            </w:tcBorders>
            <w:shd w:val="clear" w:color="auto" w:fill="auto"/>
            <w:vAlign w:val="center"/>
            <w:hideMark/>
          </w:tcPr>
          <w:p w14:paraId="0C83C1EF"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35B392EA" w14:textId="77777777" w:rsidR="00CB1C2F" w:rsidRPr="00CB1C2F" w:rsidRDefault="00CB1C2F" w:rsidP="00CB1C2F">
            <w:pPr>
              <w:jc w:val="center"/>
              <w:rPr>
                <w:sz w:val="12"/>
                <w:szCs w:val="12"/>
              </w:rPr>
            </w:pPr>
            <w:r w:rsidRPr="00CB1C2F">
              <w:rPr>
                <w:sz w:val="12"/>
                <w:szCs w:val="12"/>
              </w:rPr>
              <w:t>03</w:t>
            </w:r>
          </w:p>
        </w:tc>
        <w:tc>
          <w:tcPr>
            <w:tcW w:w="193" w:type="pct"/>
            <w:tcBorders>
              <w:top w:val="nil"/>
              <w:left w:val="nil"/>
              <w:bottom w:val="single" w:sz="4" w:space="0" w:color="000000"/>
              <w:right w:val="single" w:sz="4" w:space="0" w:color="000000"/>
            </w:tcBorders>
            <w:shd w:val="clear" w:color="auto" w:fill="auto"/>
            <w:vAlign w:val="center"/>
            <w:hideMark/>
          </w:tcPr>
          <w:p w14:paraId="4517F17A" w14:textId="77777777" w:rsidR="00CB1C2F" w:rsidRPr="00CB1C2F" w:rsidRDefault="00CB1C2F" w:rsidP="00CB1C2F">
            <w:pPr>
              <w:jc w:val="center"/>
              <w:rPr>
                <w:sz w:val="12"/>
                <w:szCs w:val="12"/>
              </w:rPr>
            </w:pPr>
            <w:r w:rsidRPr="00CB1C2F">
              <w:rPr>
                <w:sz w:val="12"/>
                <w:szCs w:val="12"/>
              </w:rPr>
              <w:t>10</w:t>
            </w:r>
          </w:p>
        </w:tc>
        <w:tc>
          <w:tcPr>
            <w:tcW w:w="563" w:type="pct"/>
            <w:tcBorders>
              <w:top w:val="nil"/>
              <w:left w:val="nil"/>
              <w:bottom w:val="single" w:sz="4" w:space="0" w:color="000000"/>
              <w:right w:val="single" w:sz="4" w:space="0" w:color="000000"/>
            </w:tcBorders>
            <w:shd w:val="clear" w:color="auto" w:fill="auto"/>
            <w:vAlign w:val="center"/>
            <w:hideMark/>
          </w:tcPr>
          <w:p w14:paraId="4297A053" w14:textId="77777777" w:rsidR="00CB1C2F" w:rsidRPr="00CB1C2F" w:rsidRDefault="00CB1C2F" w:rsidP="00CB1C2F">
            <w:pPr>
              <w:jc w:val="center"/>
              <w:rPr>
                <w:sz w:val="12"/>
                <w:szCs w:val="12"/>
              </w:rPr>
            </w:pPr>
            <w:r w:rsidRPr="00CB1C2F">
              <w:rPr>
                <w:sz w:val="12"/>
                <w:szCs w:val="12"/>
              </w:rPr>
              <w:t>99 0 00 02010</w:t>
            </w:r>
          </w:p>
        </w:tc>
        <w:tc>
          <w:tcPr>
            <w:tcW w:w="193" w:type="pct"/>
            <w:tcBorders>
              <w:top w:val="nil"/>
              <w:left w:val="nil"/>
              <w:bottom w:val="single" w:sz="4" w:space="0" w:color="000000"/>
              <w:right w:val="single" w:sz="4" w:space="0" w:color="000000"/>
            </w:tcBorders>
            <w:shd w:val="clear" w:color="auto" w:fill="auto"/>
            <w:vAlign w:val="center"/>
            <w:hideMark/>
          </w:tcPr>
          <w:p w14:paraId="4DEE632C" w14:textId="77777777" w:rsidR="00CB1C2F" w:rsidRPr="00CB1C2F" w:rsidRDefault="00CB1C2F" w:rsidP="00CB1C2F">
            <w:pPr>
              <w:jc w:val="center"/>
              <w:rPr>
                <w:sz w:val="12"/>
                <w:szCs w:val="12"/>
              </w:rPr>
            </w:pPr>
            <w:r w:rsidRPr="00CB1C2F">
              <w:rPr>
                <w:sz w:val="12"/>
                <w:szCs w:val="12"/>
              </w:rPr>
              <w:t>200</w:t>
            </w:r>
          </w:p>
        </w:tc>
        <w:tc>
          <w:tcPr>
            <w:tcW w:w="615" w:type="pct"/>
            <w:tcBorders>
              <w:top w:val="nil"/>
              <w:left w:val="nil"/>
              <w:bottom w:val="single" w:sz="4" w:space="0" w:color="000000"/>
              <w:right w:val="single" w:sz="4" w:space="0" w:color="000000"/>
            </w:tcBorders>
            <w:shd w:val="clear" w:color="auto" w:fill="auto"/>
            <w:vAlign w:val="center"/>
            <w:hideMark/>
          </w:tcPr>
          <w:p w14:paraId="4D5F72B7" w14:textId="77777777" w:rsidR="00CB1C2F" w:rsidRPr="00CB1C2F" w:rsidRDefault="00CB1C2F" w:rsidP="00CB1C2F">
            <w:pPr>
              <w:jc w:val="right"/>
              <w:rPr>
                <w:sz w:val="12"/>
                <w:szCs w:val="12"/>
              </w:rPr>
            </w:pPr>
            <w:r w:rsidRPr="00CB1C2F">
              <w:rPr>
                <w:sz w:val="12"/>
                <w:szCs w:val="12"/>
              </w:rPr>
              <w:t>64,0</w:t>
            </w:r>
          </w:p>
        </w:tc>
        <w:tc>
          <w:tcPr>
            <w:tcW w:w="615" w:type="pct"/>
            <w:tcBorders>
              <w:top w:val="nil"/>
              <w:left w:val="nil"/>
              <w:bottom w:val="single" w:sz="4" w:space="0" w:color="000000"/>
              <w:right w:val="single" w:sz="4" w:space="0" w:color="000000"/>
            </w:tcBorders>
            <w:shd w:val="clear" w:color="auto" w:fill="auto"/>
            <w:vAlign w:val="center"/>
            <w:hideMark/>
          </w:tcPr>
          <w:p w14:paraId="61C0A740" w14:textId="77777777" w:rsidR="00CB1C2F" w:rsidRPr="00CB1C2F" w:rsidRDefault="00CB1C2F" w:rsidP="00CB1C2F">
            <w:pPr>
              <w:jc w:val="right"/>
              <w:rPr>
                <w:sz w:val="12"/>
                <w:szCs w:val="12"/>
              </w:rPr>
            </w:pPr>
            <w:r w:rsidRPr="00CB1C2F">
              <w:rPr>
                <w:sz w:val="12"/>
                <w:szCs w:val="12"/>
              </w:rPr>
              <w:t> </w:t>
            </w:r>
          </w:p>
        </w:tc>
        <w:tc>
          <w:tcPr>
            <w:tcW w:w="615" w:type="pct"/>
            <w:tcBorders>
              <w:top w:val="nil"/>
              <w:left w:val="nil"/>
              <w:bottom w:val="single" w:sz="4" w:space="0" w:color="000000"/>
              <w:right w:val="single" w:sz="4" w:space="0" w:color="000000"/>
            </w:tcBorders>
            <w:shd w:val="clear" w:color="auto" w:fill="auto"/>
            <w:vAlign w:val="center"/>
            <w:hideMark/>
          </w:tcPr>
          <w:p w14:paraId="36DD3B1C" w14:textId="77777777" w:rsidR="00CB1C2F" w:rsidRPr="00CB1C2F" w:rsidRDefault="00CB1C2F" w:rsidP="00CB1C2F">
            <w:pPr>
              <w:jc w:val="right"/>
              <w:rPr>
                <w:sz w:val="12"/>
                <w:szCs w:val="12"/>
              </w:rPr>
            </w:pPr>
            <w:r w:rsidRPr="00CB1C2F">
              <w:rPr>
                <w:sz w:val="12"/>
                <w:szCs w:val="12"/>
              </w:rPr>
              <w:t> </w:t>
            </w:r>
          </w:p>
        </w:tc>
      </w:tr>
      <w:tr w:rsidR="00CB1C2F" w:rsidRPr="00CB1C2F" w14:paraId="65132906"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6534D4AA" w14:textId="77777777" w:rsidR="00CB1C2F" w:rsidRPr="00CB1C2F" w:rsidRDefault="00CB1C2F" w:rsidP="00CB1C2F">
            <w:pPr>
              <w:rPr>
                <w:sz w:val="12"/>
                <w:szCs w:val="12"/>
              </w:rPr>
            </w:pPr>
            <w:r w:rsidRPr="00CB1C2F">
              <w:rPr>
                <w:sz w:val="12"/>
                <w:szCs w:val="12"/>
              </w:rPr>
              <w:t>Иные закупки товаров, работ и услуг для обеспечения государственных (муниципальных) нужд</w:t>
            </w:r>
          </w:p>
        </w:tc>
        <w:tc>
          <w:tcPr>
            <w:tcW w:w="237" w:type="pct"/>
            <w:tcBorders>
              <w:top w:val="nil"/>
              <w:left w:val="nil"/>
              <w:bottom w:val="single" w:sz="4" w:space="0" w:color="000000"/>
              <w:right w:val="single" w:sz="4" w:space="0" w:color="000000"/>
            </w:tcBorders>
            <w:shd w:val="clear" w:color="auto" w:fill="auto"/>
            <w:vAlign w:val="center"/>
            <w:hideMark/>
          </w:tcPr>
          <w:p w14:paraId="36CF73FF"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4FA1C93D" w14:textId="77777777" w:rsidR="00CB1C2F" w:rsidRPr="00CB1C2F" w:rsidRDefault="00CB1C2F" w:rsidP="00CB1C2F">
            <w:pPr>
              <w:jc w:val="center"/>
              <w:rPr>
                <w:sz w:val="12"/>
                <w:szCs w:val="12"/>
              </w:rPr>
            </w:pPr>
            <w:r w:rsidRPr="00CB1C2F">
              <w:rPr>
                <w:sz w:val="12"/>
                <w:szCs w:val="12"/>
              </w:rPr>
              <w:t>03</w:t>
            </w:r>
          </w:p>
        </w:tc>
        <w:tc>
          <w:tcPr>
            <w:tcW w:w="193" w:type="pct"/>
            <w:tcBorders>
              <w:top w:val="nil"/>
              <w:left w:val="nil"/>
              <w:bottom w:val="single" w:sz="4" w:space="0" w:color="000000"/>
              <w:right w:val="single" w:sz="4" w:space="0" w:color="000000"/>
            </w:tcBorders>
            <w:shd w:val="clear" w:color="auto" w:fill="auto"/>
            <w:vAlign w:val="center"/>
            <w:hideMark/>
          </w:tcPr>
          <w:p w14:paraId="0CB20D91" w14:textId="77777777" w:rsidR="00CB1C2F" w:rsidRPr="00CB1C2F" w:rsidRDefault="00CB1C2F" w:rsidP="00CB1C2F">
            <w:pPr>
              <w:jc w:val="center"/>
              <w:rPr>
                <w:sz w:val="12"/>
                <w:szCs w:val="12"/>
              </w:rPr>
            </w:pPr>
            <w:r w:rsidRPr="00CB1C2F">
              <w:rPr>
                <w:sz w:val="12"/>
                <w:szCs w:val="12"/>
              </w:rPr>
              <w:t>10</w:t>
            </w:r>
          </w:p>
        </w:tc>
        <w:tc>
          <w:tcPr>
            <w:tcW w:w="563" w:type="pct"/>
            <w:tcBorders>
              <w:top w:val="nil"/>
              <w:left w:val="nil"/>
              <w:bottom w:val="single" w:sz="4" w:space="0" w:color="000000"/>
              <w:right w:val="single" w:sz="4" w:space="0" w:color="000000"/>
            </w:tcBorders>
            <w:shd w:val="clear" w:color="auto" w:fill="auto"/>
            <w:vAlign w:val="center"/>
            <w:hideMark/>
          </w:tcPr>
          <w:p w14:paraId="25BF3670" w14:textId="77777777" w:rsidR="00CB1C2F" w:rsidRPr="00CB1C2F" w:rsidRDefault="00CB1C2F" w:rsidP="00CB1C2F">
            <w:pPr>
              <w:jc w:val="center"/>
              <w:rPr>
                <w:sz w:val="12"/>
                <w:szCs w:val="12"/>
              </w:rPr>
            </w:pPr>
            <w:r w:rsidRPr="00CB1C2F">
              <w:rPr>
                <w:sz w:val="12"/>
                <w:szCs w:val="12"/>
              </w:rPr>
              <w:t>99 0 00 02010</w:t>
            </w:r>
          </w:p>
        </w:tc>
        <w:tc>
          <w:tcPr>
            <w:tcW w:w="193" w:type="pct"/>
            <w:tcBorders>
              <w:top w:val="nil"/>
              <w:left w:val="nil"/>
              <w:bottom w:val="single" w:sz="4" w:space="0" w:color="000000"/>
              <w:right w:val="single" w:sz="4" w:space="0" w:color="000000"/>
            </w:tcBorders>
            <w:shd w:val="clear" w:color="auto" w:fill="auto"/>
            <w:vAlign w:val="center"/>
            <w:hideMark/>
          </w:tcPr>
          <w:p w14:paraId="33983A75" w14:textId="77777777" w:rsidR="00CB1C2F" w:rsidRPr="00CB1C2F" w:rsidRDefault="00CB1C2F" w:rsidP="00CB1C2F">
            <w:pPr>
              <w:jc w:val="center"/>
              <w:rPr>
                <w:sz w:val="12"/>
                <w:szCs w:val="12"/>
              </w:rPr>
            </w:pPr>
            <w:r w:rsidRPr="00CB1C2F">
              <w:rPr>
                <w:sz w:val="12"/>
                <w:szCs w:val="12"/>
              </w:rPr>
              <w:t>240</w:t>
            </w:r>
          </w:p>
        </w:tc>
        <w:tc>
          <w:tcPr>
            <w:tcW w:w="615" w:type="pct"/>
            <w:tcBorders>
              <w:top w:val="nil"/>
              <w:left w:val="nil"/>
              <w:bottom w:val="single" w:sz="4" w:space="0" w:color="000000"/>
              <w:right w:val="single" w:sz="4" w:space="0" w:color="000000"/>
            </w:tcBorders>
            <w:shd w:val="clear" w:color="auto" w:fill="auto"/>
            <w:vAlign w:val="center"/>
            <w:hideMark/>
          </w:tcPr>
          <w:p w14:paraId="72077730" w14:textId="77777777" w:rsidR="00CB1C2F" w:rsidRPr="00CB1C2F" w:rsidRDefault="00CB1C2F" w:rsidP="00CB1C2F">
            <w:pPr>
              <w:jc w:val="right"/>
              <w:rPr>
                <w:sz w:val="12"/>
                <w:szCs w:val="12"/>
              </w:rPr>
            </w:pPr>
            <w:r w:rsidRPr="00CB1C2F">
              <w:rPr>
                <w:sz w:val="12"/>
                <w:szCs w:val="12"/>
              </w:rPr>
              <w:t>64,0</w:t>
            </w:r>
          </w:p>
        </w:tc>
        <w:tc>
          <w:tcPr>
            <w:tcW w:w="615" w:type="pct"/>
            <w:tcBorders>
              <w:top w:val="nil"/>
              <w:left w:val="nil"/>
              <w:bottom w:val="single" w:sz="4" w:space="0" w:color="000000"/>
              <w:right w:val="single" w:sz="4" w:space="0" w:color="000000"/>
            </w:tcBorders>
            <w:shd w:val="clear" w:color="auto" w:fill="auto"/>
            <w:vAlign w:val="center"/>
            <w:hideMark/>
          </w:tcPr>
          <w:p w14:paraId="237460BA" w14:textId="77777777" w:rsidR="00CB1C2F" w:rsidRPr="00CB1C2F" w:rsidRDefault="00CB1C2F" w:rsidP="00CB1C2F">
            <w:pPr>
              <w:jc w:val="right"/>
              <w:rPr>
                <w:sz w:val="12"/>
                <w:szCs w:val="12"/>
              </w:rPr>
            </w:pPr>
            <w:r w:rsidRPr="00CB1C2F">
              <w:rPr>
                <w:sz w:val="12"/>
                <w:szCs w:val="12"/>
              </w:rPr>
              <w:t> </w:t>
            </w:r>
          </w:p>
        </w:tc>
        <w:tc>
          <w:tcPr>
            <w:tcW w:w="615" w:type="pct"/>
            <w:tcBorders>
              <w:top w:val="nil"/>
              <w:left w:val="nil"/>
              <w:bottom w:val="single" w:sz="4" w:space="0" w:color="000000"/>
              <w:right w:val="single" w:sz="4" w:space="0" w:color="000000"/>
            </w:tcBorders>
            <w:shd w:val="clear" w:color="auto" w:fill="auto"/>
            <w:vAlign w:val="center"/>
            <w:hideMark/>
          </w:tcPr>
          <w:p w14:paraId="42AF95D0" w14:textId="77777777" w:rsidR="00CB1C2F" w:rsidRPr="00CB1C2F" w:rsidRDefault="00CB1C2F" w:rsidP="00CB1C2F">
            <w:pPr>
              <w:jc w:val="right"/>
              <w:rPr>
                <w:sz w:val="12"/>
                <w:szCs w:val="12"/>
              </w:rPr>
            </w:pPr>
            <w:r w:rsidRPr="00CB1C2F">
              <w:rPr>
                <w:sz w:val="12"/>
                <w:szCs w:val="12"/>
              </w:rPr>
              <w:t> </w:t>
            </w:r>
          </w:p>
        </w:tc>
      </w:tr>
      <w:tr w:rsidR="00CB1C2F" w:rsidRPr="00CB1C2F" w14:paraId="37657C31"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2B19AA91" w14:textId="77777777" w:rsidR="00CB1C2F" w:rsidRPr="00CB1C2F" w:rsidRDefault="00CB1C2F" w:rsidP="00CB1C2F">
            <w:pPr>
              <w:rPr>
                <w:sz w:val="12"/>
                <w:szCs w:val="12"/>
              </w:rPr>
            </w:pPr>
            <w:r w:rsidRPr="00CB1C2F">
              <w:rPr>
                <w:sz w:val="12"/>
                <w:szCs w:val="12"/>
              </w:rPr>
              <w:t>Прочая закупка товаров, работ и услуг</w:t>
            </w:r>
          </w:p>
        </w:tc>
        <w:tc>
          <w:tcPr>
            <w:tcW w:w="237" w:type="pct"/>
            <w:tcBorders>
              <w:top w:val="nil"/>
              <w:left w:val="nil"/>
              <w:bottom w:val="single" w:sz="4" w:space="0" w:color="000000"/>
              <w:right w:val="single" w:sz="4" w:space="0" w:color="000000"/>
            </w:tcBorders>
            <w:shd w:val="clear" w:color="auto" w:fill="auto"/>
            <w:vAlign w:val="center"/>
            <w:hideMark/>
          </w:tcPr>
          <w:p w14:paraId="12B138EC"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33E16AB6" w14:textId="77777777" w:rsidR="00CB1C2F" w:rsidRPr="00CB1C2F" w:rsidRDefault="00CB1C2F" w:rsidP="00CB1C2F">
            <w:pPr>
              <w:jc w:val="center"/>
              <w:rPr>
                <w:sz w:val="12"/>
                <w:szCs w:val="12"/>
              </w:rPr>
            </w:pPr>
            <w:r w:rsidRPr="00CB1C2F">
              <w:rPr>
                <w:sz w:val="12"/>
                <w:szCs w:val="12"/>
              </w:rPr>
              <w:t>03</w:t>
            </w:r>
          </w:p>
        </w:tc>
        <w:tc>
          <w:tcPr>
            <w:tcW w:w="193" w:type="pct"/>
            <w:tcBorders>
              <w:top w:val="nil"/>
              <w:left w:val="nil"/>
              <w:bottom w:val="single" w:sz="4" w:space="0" w:color="000000"/>
              <w:right w:val="single" w:sz="4" w:space="0" w:color="000000"/>
            </w:tcBorders>
            <w:shd w:val="clear" w:color="auto" w:fill="auto"/>
            <w:vAlign w:val="center"/>
            <w:hideMark/>
          </w:tcPr>
          <w:p w14:paraId="69C78BB3" w14:textId="77777777" w:rsidR="00CB1C2F" w:rsidRPr="00CB1C2F" w:rsidRDefault="00CB1C2F" w:rsidP="00CB1C2F">
            <w:pPr>
              <w:jc w:val="center"/>
              <w:rPr>
                <w:sz w:val="12"/>
                <w:szCs w:val="12"/>
              </w:rPr>
            </w:pPr>
            <w:r w:rsidRPr="00CB1C2F">
              <w:rPr>
                <w:sz w:val="12"/>
                <w:szCs w:val="12"/>
              </w:rPr>
              <w:t>10</w:t>
            </w:r>
          </w:p>
        </w:tc>
        <w:tc>
          <w:tcPr>
            <w:tcW w:w="563" w:type="pct"/>
            <w:tcBorders>
              <w:top w:val="nil"/>
              <w:left w:val="nil"/>
              <w:bottom w:val="single" w:sz="4" w:space="0" w:color="000000"/>
              <w:right w:val="single" w:sz="4" w:space="0" w:color="000000"/>
            </w:tcBorders>
            <w:shd w:val="clear" w:color="auto" w:fill="auto"/>
            <w:vAlign w:val="center"/>
            <w:hideMark/>
          </w:tcPr>
          <w:p w14:paraId="27474C16" w14:textId="77777777" w:rsidR="00CB1C2F" w:rsidRPr="00CB1C2F" w:rsidRDefault="00CB1C2F" w:rsidP="00CB1C2F">
            <w:pPr>
              <w:jc w:val="center"/>
              <w:rPr>
                <w:sz w:val="12"/>
                <w:szCs w:val="12"/>
              </w:rPr>
            </w:pPr>
            <w:r w:rsidRPr="00CB1C2F">
              <w:rPr>
                <w:sz w:val="12"/>
                <w:szCs w:val="12"/>
              </w:rPr>
              <w:t>99 0 00 02010</w:t>
            </w:r>
          </w:p>
        </w:tc>
        <w:tc>
          <w:tcPr>
            <w:tcW w:w="193" w:type="pct"/>
            <w:tcBorders>
              <w:top w:val="nil"/>
              <w:left w:val="nil"/>
              <w:bottom w:val="single" w:sz="4" w:space="0" w:color="000000"/>
              <w:right w:val="single" w:sz="4" w:space="0" w:color="000000"/>
            </w:tcBorders>
            <w:shd w:val="clear" w:color="auto" w:fill="auto"/>
            <w:vAlign w:val="center"/>
            <w:hideMark/>
          </w:tcPr>
          <w:p w14:paraId="753EBDB5" w14:textId="77777777" w:rsidR="00CB1C2F" w:rsidRPr="00CB1C2F" w:rsidRDefault="00CB1C2F" w:rsidP="00CB1C2F">
            <w:pPr>
              <w:jc w:val="center"/>
              <w:rPr>
                <w:sz w:val="12"/>
                <w:szCs w:val="12"/>
              </w:rPr>
            </w:pPr>
            <w:r w:rsidRPr="00CB1C2F">
              <w:rPr>
                <w:sz w:val="12"/>
                <w:szCs w:val="12"/>
              </w:rPr>
              <w:t>244</w:t>
            </w:r>
          </w:p>
        </w:tc>
        <w:tc>
          <w:tcPr>
            <w:tcW w:w="615" w:type="pct"/>
            <w:tcBorders>
              <w:top w:val="nil"/>
              <w:left w:val="nil"/>
              <w:bottom w:val="single" w:sz="4" w:space="0" w:color="000000"/>
              <w:right w:val="single" w:sz="4" w:space="0" w:color="000000"/>
            </w:tcBorders>
            <w:shd w:val="clear" w:color="auto" w:fill="auto"/>
            <w:vAlign w:val="center"/>
            <w:hideMark/>
          </w:tcPr>
          <w:p w14:paraId="0300C12B" w14:textId="77777777" w:rsidR="00CB1C2F" w:rsidRPr="00CB1C2F" w:rsidRDefault="00CB1C2F" w:rsidP="00CB1C2F">
            <w:pPr>
              <w:jc w:val="right"/>
              <w:rPr>
                <w:sz w:val="12"/>
                <w:szCs w:val="12"/>
              </w:rPr>
            </w:pPr>
            <w:r w:rsidRPr="00CB1C2F">
              <w:rPr>
                <w:sz w:val="12"/>
                <w:szCs w:val="12"/>
              </w:rPr>
              <w:t>64,0</w:t>
            </w:r>
          </w:p>
        </w:tc>
        <w:tc>
          <w:tcPr>
            <w:tcW w:w="615" w:type="pct"/>
            <w:tcBorders>
              <w:top w:val="nil"/>
              <w:left w:val="nil"/>
              <w:bottom w:val="single" w:sz="4" w:space="0" w:color="000000"/>
              <w:right w:val="single" w:sz="4" w:space="0" w:color="000000"/>
            </w:tcBorders>
            <w:shd w:val="clear" w:color="auto" w:fill="auto"/>
            <w:vAlign w:val="center"/>
            <w:hideMark/>
          </w:tcPr>
          <w:p w14:paraId="4EFF3E33" w14:textId="77777777" w:rsidR="00CB1C2F" w:rsidRPr="00CB1C2F" w:rsidRDefault="00CB1C2F" w:rsidP="00CB1C2F">
            <w:pPr>
              <w:jc w:val="right"/>
              <w:rPr>
                <w:sz w:val="12"/>
                <w:szCs w:val="12"/>
              </w:rPr>
            </w:pPr>
            <w:r w:rsidRPr="00CB1C2F">
              <w:rPr>
                <w:sz w:val="12"/>
                <w:szCs w:val="12"/>
              </w:rPr>
              <w:t> </w:t>
            </w:r>
          </w:p>
        </w:tc>
        <w:tc>
          <w:tcPr>
            <w:tcW w:w="615" w:type="pct"/>
            <w:tcBorders>
              <w:top w:val="nil"/>
              <w:left w:val="nil"/>
              <w:bottom w:val="single" w:sz="4" w:space="0" w:color="000000"/>
              <w:right w:val="single" w:sz="4" w:space="0" w:color="000000"/>
            </w:tcBorders>
            <w:shd w:val="clear" w:color="auto" w:fill="auto"/>
            <w:vAlign w:val="center"/>
            <w:hideMark/>
          </w:tcPr>
          <w:p w14:paraId="3102117B" w14:textId="77777777" w:rsidR="00CB1C2F" w:rsidRPr="00CB1C2F" w:rsidRDefault="00CB1C2F" w:rsidP="00CB1C2F">
            <w:pPr>
              <w:jc w:val="right"/>
              <w:rPr>
                <w:sz w:val="12"/>
                <w:szCs w:val="12"/>
              </w:rPr>
            </w:pPr>
            <w:r w:rsidRPr="00CB1C2F">
              <w:rPr>
                <w:sz w:val="12"/>
                <w:szCs w:val="12"/>
              </w:rPr>
              <w:t> </w:t>
            </w:r>
          </w:p>
        </w:tc>
      </w:tr>
      <w:tr w:rsidR="00CB1C2F" w:rsidRPr="00CB1C2F" w14:paraId="1CD979B7"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4B5A3BD7" w14:textId="77777777" w:rsidR="00CB1C2F" w:rsidRPr="00CB1C2F" w:rsidRDefault="00CB1C2F" w:rsidP="00CB1C2F">
            <w:pPr>
              <w:rPr>
                <w:sz w:val="12"/>
                <w:szCs w:val="12"/>
              </w:rPr>
            </w:pPr>
            <w:r w:rsidRPr="00CB1C2F">
              <w:rPr>
                <w:sz w:val="12"/>
                <w:szCs w:val="12"/>
              </w:rPr>
              <w:t>Осуществление полномочий по обеспечению безопасности людей на водных объектах, охране их жизни и здоровья, в соответствии с заключенными соглашениями</w:t>
            </w:r>
          </w:p>
        </w:tc>
        <w:tc>
          <w:tcPr>
            <w:tcW w:w="237" w:type="pct"/>
            <w:tcBorders>
              <w:top w:val="nil"/>
              <w:left w:val="nil"/>
              <w:bottom w:val="single" w:sz="4" w:space="0" w:color="000000"/>
              <w:right w:val="single" w:sz="4" w:space="0" w:color="000000"/>
            </w:tcBorders>
            <w:shd w:val="clear" w:color="auto" w:fill="auto"/>
            <w:vAlign w:val="center"/>
            <w:hideMark/>
          </w:tcPr>
          <w:p w14:paraId="5FB6915A"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79F31943" w14:textId="77777777" w:rsidR="00CB1C2F" w:rsidRPr="00CB1C2F" w:rsidRDefault="00CB1C2F" w:rsidP="00CB1C2F">
            <w:pPr>
              <w:jc w:val="center"/>
              <w:rPr>
                <w:sz w:val="12"/>
                <w:szCs w:val="12"/>
              </w:rPr>
            </w:pPr>
            <w:r w:rsidRPr="00CB1C2F">
              <w:rPr>
                <w:sz w:val="12"/>
                <w:szCs w:val="12"/>
              </w:rPr>
              <w:t>03</w:t>
            </w:r>
          </w:p>
        </w:tc>
        <w:tc>
          <w:tcPr>
            <w:tcW w:w="193" w:type="pct"/>
            <w:tcBorders>
              <w:top w:val="nil"/>
              <w:left w:val="nil"/>
              <w:bottom w:val="single" w:sz="4" w:space="0" w:color="000000"/>
              <w:right w:val="single" w:sz="4" w:space="0" w:color="000000"/>
            </w:tcBorders>
            <w:shd w:val="clear" w:color="auto" w:fill="auto"/>
            <w:vAlign w:val="center"/>
            <w:hideMark/>
          </w:tcPr>
          <w:p w14:paraId="7E1D0AEF" w14:textId="77777777" w:rsidR="00CB1C2F" w:rsidRPr="00CB1C2F" w:rsidRDefault="00CB1C2F" w:rsidP="00CB1C2F">
            <w:pPr>
              <w:jc w:val="center"/>
              <w:rPr>
                <w:sz w:val="12"/>
                <w:szCs w:val="12"/>
              </w:rPr>
            </w:pPr>
            <w:r w:rsidRPr="00CB1C2F">
              <w:rPr>
                <w:sz w:val="12"/>
                <w:szCs w:val="12"/>
              </w:rPr>
              <w:t>10</w:t>
            </w:r>
          </w:p>
        </w:tc>
        <w:tc>
          <w:tcPr>
            <w:tcW w:w="563" w:type="pct"/>
            <w:tcBorders>
              <w:top w:val="nil"/>
              <w:left w:val="nil"/>
              <w:bottom w:val="single" w:sz="4" w:space="0" w:color="000000"/>
              <w:right w:val="single" w:sz="4" w:space="0" w:color="000000"/>
            </w:tcBorders>
            <w:shd w:val="clear" w:color="auto" w:fill="auto"/>
            <w:vAlign w:val="center"/>
            <w:hideMark/>
          </w:tcPr>
          <w:p w14:paraId="3B396CBC" w14:textId="77777777" w:rsidR="00CB1C2F" w:rsidRPr="00CB1C2F" w:rsidRDefault="00CB1C2F" w:rsidP="00CB1C2F">
            <w:pPr>
              <w:jc w:val="center"/>
              <w:rPr>
                <w:sz w:val="12"/>
                <w:szCs w:val="12"/>
              </w:rPr>
            </w:pPr>
            <w:r w:rsidRPr="00CB1C2F">
              <w:rPr>
                <w:sz w:val="12"/>
                <w:szCs w:val="12"/>
              </w:rPr>
              <w:t>99 0 00 64090</w:t>
            </w:r>
          </w:p>
        </w:tc>
        <w:tc>
          <w:tcPr>
            <w:tcW w:w="193" w:type="pct"/>
            <w:tcBorders>
              <w:top w:val="nil"/>
              <w:left w:val="nil"/>
              <w:bottom w:val="single" w:sz="4" w:space="0" w:color="000000"/>
              <w:right w:val="single" w:sz="4" w:space="0" w:color="000000"/>
            </w:tcBorders>
            <w:shd w:val="clear" w:color="auto" w:fill="auto"/>
            <w:vAlign w:val="center"/>
            <w:hideMark/>
          </w:tcPr>
          <w:p w14:paraId="250D3028" w14:textId="77777777" w:rsidR="00CB1C2F" w:rsidRPr="00CB1C2F" w:rsidRDefault="00CB1C2F" w:rsidP="00CB1C2F">
            <w:pPr>
              <w:jc w:val="center"/>
              <w:rPr>
                <w:b/>
                <w:bCs/>
                <w:sz w:val="12"/>
                <w:szCs w:val="12"/>
              </w:rPr>
            </w:pPr>
            <w:r w:rsidRPr="00CB1C2F">
              <w:rPr>
                <w:b/>
                <w:bCs/>
                <w:sz w:val="12"/>
                <w:szCs w:val="12"/>
              </w:rPr>
              <w:t> </w:t>
            </w:r>
          </w:p>
        </w:tc>
        <w:tc>
          <w:tcPr>
            <w:tcW w:w="615" w:type="pct"/>
            <w:tcBorders>
              <w:top w:val="nil"/>
              <w:left w:val="nil"/>
              <w:bottom w:val="single" w:sz="4" w:space="0" w:color="000000"/>
              <w:right w:val="single" w:sz="4" w:space="0" w:color="000000"/>
            </w:tcBorders>
            <w:shd w:val="clear" w:color="auto" w:fill="auto"/>
            <w:vAlign w:val="center"/>
            <w:hideMark/>
          </w:tcPr>
          <w:p w14:paraId="05FD296E" w14:textId="77777777" w:rsidR="00CB1C2F" w:rsidRPr="00CB1C2F" w:rsidRDefault="00CB1C2F" w:rsidP="00CB1C2F">
            <w:pPr>
              <w:jc w:val="right"/>
              <w:rPr>
                <w:sz w:val="12"/>
                <w:szCs w:val="12"/>
              </w:rPr>
            </w:pPr>
            <w:r w:rsidRPr="00CB1C2F">
              <w:rPr>
                <w:sz w:val="12"/>
                <w:szCs w:val="12"/>
              </w:rPr>
              <w:t>8,8</w:t>
            </w:r>
          </w:p>
        </w:tc>
        <w:tc>
          <w:tcPr>
            <w:tcW w:w="615" w:type="pct"/>
            <w:tcBorders>
              <w:top w:val="nil"/>
              <w:left w:val="nil"/>
              <w:bottom w:val="single" w:sz="4" w:space="0" w:color="000000"/>
              <w:right w:val="single" w:sz="4" w:space="0" w:color="000000"/>
            </w:tcBorders>
            <w:shd w:val="clear" w:color="auto" w:fill="auto"/>
            <w:vAlign w:val="center"/>
            <w:hideMark/>
          </w:tcPr>
          <w:p w14:paraId="5C2B0B98" w14:textId="77777777" w:rsidR="00CB1C2F" w:rsidRPr="00CB1C2F" w:rsidRDefault="00CB1C2F" w:rsidP="00CB1C2F">
            <w:pPr>
              <w:jc w:val="right"/>
              <w:rPr>
                <w:sz w:val="12"/>
                <w:szCs w:val="12"/>
              </w:rPr>
            </w:pPr>
            <w:r w:rsidRPr="00CB1C2F">
              <w:rPr>
                <w:sz w:val="12"/>
                <w:szCs w:val="12"/>
              </w:rPr>
              <w:t> </w:t>
            </w:r>
          </w:p>
        </w:tc>
        <w:tc>
          <w:tcPr>
            <w:tcW w:w="615" w:type="pct"/>
            <w:tcBorders>
              <w:top w:val="nil"/>
              <w:left w:val="nil"/>
              <w:bottom w:val="single" w:sz="4" w:space="0" w:color="000000"/>
              <w:right w:val="single" w:sz="4" w:space="0" w:color="000000"/>
            </w:tcBorders>
            <w:shd w:val="clear" w:color="auto" w:fill="auto"/>
            <w:vAlign w:val="center"/>
            <w:hideMark/>
          </w:tcPr>
          <w:p w14:paraId="7A68AD9E" w14:textId="77777777" w:rsidR="00CB1C2F" w:rsidRPr="00CB1C2F" w:rsidRDefault="00CB1C2F" w:rsidP="00CB1C2F">
            <w:pPr>
              <w:jc w:val="right"/>
              <w:rPr>
                <w:sz w:val="12"/>
                <w:szCs w:val="12"/>
              </w:rPr>
            </w:pPr>
            <w:r w:rsidRPr="00CB1C2F">
              <w:rPr>
                <w:sz w:val="12"/>
                <w:szCs w:val="12"/>
              </w:rPr>
              <w:t> </w:t>
            </w:r>
          </w:p>
        </w:tc>
      </w:tr>
      <w:tr w:rsidR="00CB1C2F" w:rsidRPr="00CB1C2F" w14:paraId="76806D92"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5E1F29EF" w14:textId="77777777" w:rsidR="00CB1C2F" w:rsidRPr="00CB1C2F" w:rsidRDefault="00CB1C2F" w:rsidP="00CB1C2F">
            <w:pPr>
              <w:rPr>
                <w:sz w:val="12"/>
                <w:szCs w:val="12"/>
              </w:rPr>
            </w:pPr>
            <w:r w:rsidRPr="00CB1C2F">
              <w:rPr>
                <w:sz w:val="12"/>
                <w:szCs w:val="12"/>
              </w:rPr>
              <w:t>Закупка товаров, работ и услуг для обеспечения государственных (муниципальных) нужд</w:t>
            </w:r>
          </w:p>
        </w:tc>
        <w:tc>
          <w:tcPr>
            <w:tcW w:w="237" w:type="pct"/>
            <w:tcBorders>
              <w:top w:val="nil"/>
              <w:left w:val="nil"/>
              <w:bottom w:val="single" w:sz="4" w:space="0" w:color="000000"/>
              <w:right w:val="single" w:sz="4" w:space="0" w:color="000000"/>
            </w:tcBorders>
            <w:shd w:val="clear" w:color="auto" w:fill="auto"/>
            <w:vAlign w:val="center"/>
            <w:hideMark/>
          </w:tcPr>
          <w:p w14:paraId="6C98A876"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3783B3A0" w14:textId="77777777" w:rsidR="00CB1C2F" w:rsidRPr="00CB1C2F" w:rsidRDefault="00CB1C2F" w:rsidP="00CB1C2F">
            <w:pPr>
              <w:jc w:val="center"/>
              <w:rPr>
                <w:sz w:val="12"/>
                <w:szCs w:val="12"/>
              </w:rPr>
            </w:pPr>
            <w:r w:rsidRPr="00CB1C2F">
              <w:rPr>
                <w:sz w:val="12"/>
                <w:szCs w:val="12"/>
              </w:rPr>
              <w:t>03</w:t>
            </w:r>
          </w:p>
        </w:tc>
        <w:tc>
          <w:tcPr>
            <w:tcW w:w="193" w:type="pct"/>
            <w:tcBorders>
              <w:top w:val="nil"/>
              <w:left w:val="nil"/>
              <w:bottom w:val="single" w:sz="4" w:space="0" w:color="000000"/>
              <w:right w:val="single" w:sz="4" w:space="0" w:color="000000"/>
            </w:tcBorders>
            <w:shd w:val="clear" w:color="auto" w:fill="auto"/>
            <w:vAlign w:val="center"/>
            <w:hideMark/>
          </w:tcPr>
          <w:p w14:paraId="528EC53C" w14:textId="77777777" w:rsidR="00CB1C2F" w:rsidRPr="00CB1C2F" w:rsidRDefault="00CB1C2F" w:rsidP="00CB1C2F">
            <w:pPr>
              <w:jc w:val="center"/>
              <w:rPr>
                <w:sz w:val="12"/>
                <w:szCs w:val="12"/>
              </w:rPr>
            </w:pPr>
            <w:r w:rsidRPr="00CB1C2F">
              <w:rPr>
                <w:sz w:val="12"/>
                <w:szCs w:val="12"/>
              </w:rPr>
              <w:t>10</w:t>
            </w:r>
          </w:p>
        </w:tc>
        <w:tc>
          <w:tcPr>
            <w:tcW w:w="563" w:type="pct"/>
            <w:tcBorders>
              <w:top w:val="nil"/>
              <w:left w:val="nil"/>
              <w:bottom w:val="single" w:sz="4" w:space="0" w:color="000000"/>
              <w:right w:val="single" w:sz="4" w:space="0" w:color="000000"/>
            </w:tcBorders>
            <w:shd w:val="clear" w:color="auto" w:fill="auto"/>
            <w:vAlign w:val="center"/>
            <w:hideMark/>
          </w:tcPr>
          <w:p w14:paraId="4A316CE8" w14:textId="77777777" w:rsidR="00CB1C2F" w:rsidRPr="00CB1C2F" w:rsidRDefault="00CB1C2F" w:rsidP="00CB1C2F">
            <w:pPr>
              <w:jc w:val="center"/>
              <w:rPr>
                <w:sz w:val="12"/>
                <w:szCs w:val="12"/>
              </w:rPr>
            </w:pPr>
            <w:r w:rsidRPr="00CB1C2F">
              <w:rPr>
                <w:sz w:val="12"/>
                <w:szCs w:val="12"/>
              </w:rPr>
              <w:t>99 0 00 64090</w:t>
            </w:r>
          </w:p>
        </w:tc>
        <w:tc>
          <w:tcPr>
            <w:tcW w:w="193" w:type="pct"/>
            <w:tcBorders>
              <w:top w:val="nil"/>
              <w:left w:val="nil"/>
              <w:bottom w:val="single" w:sz="4" w:space="0" w:color="000000"/>
              <w:right w:val="single" w:sz="4" w:space="0" w:color="000000"/>
            </w:tcBorders>
            <w:shd w:val="clear" w:color="auto" w:fill="auto"/>
            <w:vAlign w:val="center"/>
            <w:hideMark/>
          </w:tcPr>
          <w:p w14:paraId="652BDF83" w14:textId="77777777" w:rsidR="00CB1C2F" w:rsidRPr="00CB1C2F" w:rsidRDefault="00CB1C2F" w:rsidP="00CB1C2F">
            <w:pPr>
              <w:jc w:val="center"/>
              <w:rPr>
                <w:sz w:val="12"/>
                <w:szCs w:val="12"/>
              </w:rPr>
            </w:pPr>
            <w:r w:rsidRPr="00CB1C2F">
              <w:rPr>
                <w:sz w:val="12"/>
                <w:szCs w:val="12"/>
              </w:rPr>
              <w:t>200</w:t>
            </w:r>
          </w:p>
        </w:tc>
        <w:tc>
          <w:tcPr>
            <w:tcW w:w="615" w:type="pct"/>
            <w:tcBorders>
              <w:top w:val="nil"/>
              <w:left w:val="nil"/>
              <w:bottom w:val="single" w:sz="4" w:space="0" w:color="000000"/>
              <w:right w:val="single" w:sz="4" w:space="0" w:color="000000"/>
            </w:tcBorders>
            <w:shd w:val="clear" w:color="auto" w:fill="auto"/>
            <w:vAlign w:val="center"/>
            <w:hideMark/>
          </w:tcPr>
          <w:p w14:paraId="5F2A9F9F" w14:textId="77777777" w:rsidR="00CB1C2F" w:rsidRPr="00CB1C2F" w:rsidRDefault="00CB1C2F" w:rsidP="00CB1C2F">
            <w:pPr>
              <w:jc w:val="right"/>
              <w:rPr>
                <w:sz w:val="12"/>
                <w:szCs w:val="12"/>
              </w:rPr>
            </w:pPr>
            <w:r w:rsidRPr="00CB1C2F">
              <w:rPr>
                <w:sz w:val="12"/>
                <w:szCs w:val="12"/>
              </w:rPr>
              <w:t>8,8</w:t>
            </w:r>
          </w:p>
        </w:tc>
        <w:tc>
          <w:tcPr>
            <w:tcW w:w="615" w:type="pct"/>
            <w:tcBorders>
              <w:top w:val="nil"/>
              <w:left w:val="nil"/>
              <w:bottom w:val="single" w:sz="4" w:space="0" w:color="000000"/>
              <w:right w:val="single" w:sz="4" w:space="0" w:color="000000"/>
            </w:tcBorders>
            <w:shd w:val="clear" w:color="auto" w:fill="auto"/>
            <w:vAlign w:val="center"/>
            <w:hideMark/>
          </w:tcPr>
          <w:p w14:paraId="013A7A58" w14:textId="77777777" w:rsidR="00CB1C2F" w:rsidRPr="00CB1C2F" w:rsidRDefault="00CB1C2F" w:rsidP="00CB1C2F">
            <w:pPr>
              <w:jc w:val="right"/>
              <w:rPr>
                <w:sz w:val="12"/>
                <w:szCs w:val="12"/>
              </w:rPr>
            </w:pPr>
            <w:r w:rsidRPr="00CB1C2F">
              <w:rPr>
                <w:sz w:val="12"/>
                <w:szCs w:val="12"/>
              </w:rPr>
              <w:t> </w:t>
            </w:r>
          </w:p>
        </w:tc>
        <w:tc>
          <w:tcPr>
            <w:tcW w:w="615" w:type="pct"/>
            <w:tcBorders>
              <w:top w:val="nil"/>
              <w:left w:val="nil"/>
              <w:bottom w:val="single" w:sz="4" w:space="0" w:color="000000"/>
              <w:right w:val="single" w:sz="4" w:space="0" w:color="000000"/>
            </w:tcBorders>
            <w:shd w:val="clear" w:color="auto" w:fill="auto"/>
            <w:vAlign w:val="center"/>
            <w:hideMark/>
          </w:tcPr>
          <w:p w14:paraId="3B7444CE" w14:textId="77777777" w:rsidR="00CB1C2F" w:rsidRPr="00CB1C2F" w:rsidRDefault="00CB1C2F" w:rsidP="00CB1C2F">
            <w:pPr>
              <w:jc w:val="right"/>
              <w:rPr>
                <w:sz w:val="12"/>
                <w:szCs w:val="12"/>
              </w:rPr>
            </w:pPr>
            <w:r w:rsidRPr="00CB1C2F">
              <w:rPr>
                <w:sz w:val="12"/>
                <w:szCs w:val="12"/>
              </w:rPr>
              <w:t> </w:t>
            </w:r>
          </w:p>
        </w:tc>
      </w:tr>
      <w:tr w:rsidR="00CB1C2F" w:rsidRPr="00CB1C2F" w14:paraId="49DF2F2F"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37F8846F" w14:textId="77777777" w:rsidR="00CB1C2F" w:rsidRPr="00CB1C2F" w:rsidRDefault="00CB1C2F" w:rsidP="00CB1C2F">
            <w:pPr>
              <w:rPr>
                <w:sz w:val="12"/>
                <w:szCs w:val="12"/>
              </w:rPr>
            </w:pPr>
            <w:r w:rsidRPr="00CB1C2F">
              <w:rPr>
                <w:sz w:val="12"/>
                <w:szCs w:val="12"/>
              </w:rPr>
              <w:t>Иные закупки товаров, работ и услуг для обеспечения государственных (муниципальных) нужд</w:t>
            </w:r>
          </w:p>
        </w:tc>
        <w:tc>
          <w:tcPr>
            <w:tcW w:w="237" w:type="pct"/>
            <w:tcBorders>
              <w:top w:val="nil"/>
              <w:left w:val="nil"/>
              <w:bottom w:val="single" w:sz="4" w:space="0" w:color="000000"/>
              <w:right w:val="single" w:sz="4" w:space="0" w:color="000000"/>
            </w:tcBorders>
            <w:shd w:val="clear" w:color="auto" w:fill="auto"/>
            <w:vAlign w:val="center"/>
            <w:hideMark/>
          </w:tcPr>
          <w:p w14:paraId="53FD5CAE"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39D96E8E" w14:textId="77777777" w:rsidR="00CB1C2F" w:rsidRPr="00CB1C2F" w:rsidRDefault="00CB1C2F" w:rsidP="00CB1C2F">
            <w:pPr>
              <w:jc w:val="center"/>
              <w:rPr>
                <w:sz w:val="12"/>
                <w:szCs w:val="12"/>
              </w:rPr>
            </w:pPr>
            <w:r w:rsidRPr="00CB1C2F">
              <w:rPr>
                <w:sz w:val="12"/>
                <w:szCs w:val="12"/>
              </w:rPr>
              <w:t>03</w:t>
            </w:r>
          </w:p>
        </w:tc>
        <w:tc>
          <w:tcPr>
            <w:tcW w:w="193" w:type="pct"/>
            <w:tcBorders>
              <w:top w:val="nil"/>
              <w:left w:val="nil"/>
              <w:bottom w:val="single" w:sz="4" w:space="0" w:color="000000"/>
              <w:right w:val="single" w:sz="4" w:space="0" w:color="000000"/>
            </w:tcBorders>
            <w:shd w:val="clear" w:color="auto" w:fill="auto"/>
            <w:vAlign w:val="center"/>
            <w:hideMark/>
          </w:tcPr>
          <w:p w14:paraId="65731447" w14:textId="77777777" w:rsidR="00CB1C2F" w:rsidRPr="00CB1C2F" w:rsidRDefault="00CB1C2F" w:rsidP="00CB1C2F">
            <w:pPr>
              <w:jc w:val="center"/>
              <w:rPr>
                <w:sz w:val="12"/>
                <w:szCs w:val="12"/>
              </w:rPr>
            </w:pPr>
            <w:r w:rsidRPr="00CB1C2F">
              <w:rPr>
                <w:sz w:val="12"/>
                <w:szCs w:val="12"/>
              </w:rPr>
              <w:t>10</w:t>
            </w:r>
          </w:p>
        </w:tc>
        <w:tc>
          <w:tcPr>
            <w:tcW w:w="563" w:type="pct"/>
            <w:tcBorders>
              <w:top w:val="nil"/>
              <w:left w:val="nil"/>
              <w:bottom w:val="single" w:sz="4" w:space="0" w:color="000000"/>
              <w:right w:val="single" w:sz="4" w:space="0" w:color="000000"/>
            </w:tcBorders>
            <w:shd w:val="clear" w:color="auto" w:fill="auto"/>
            <w:vAlign w:val="center"/>
            <w:hideMark/>
          </w:tcPr>
          <w:p w14:paraId="0ADDC7B4" w14:textId="77777777" w:rsidR="00CB1C2F" w:rsidRPr="00CB1C2F" w:rsidRDefault="00CB1C2F" w:rsidP="00CB1C2F">
            <w:pPr>
              <w:jc w:val="center"/>
              <w:rPr>
                <w:sz w:val="12"/>
                <w:szCs w:val="12"/>
              </w:rPr>
            </w:pPr>
            <w:r w:rsidRPr="00CB1C2F">
              <w:rPr>
                <w:sz w:val="12"/>
                <w:szCs w:val="12"/>
              </w:rPr>
              <w:t>99 0 00 64090</w:t>
            </w:r>
          </w:p>
        </w:tc>
        <w:tc>
          <w:tcPr>
            <w:tcW w:w="193" w:type="pct"/>
            <w:tcBorders>
              <w:top w:val="nil"/>
              <w:left w:val="nil"/>
              <w:bottom w:val="single" w:sz="4" w:space="0" w:color="000000"/>
              <w:right w:val="single" w:sz="4" w:space="0" w:color="000000"/>
            </w:tcBorders>
            <w:shd w:val="clear" w:color="auto" w:fill="auto"/>
            <w:vAlign w:val="center"/>
            <w:hideMark/>
          </w:tcPr>
          <w:p w14:paraId="79430B0B" w14:textId="77777777" w:rsidR="00CB1C2F" w:rsidRPr="00CB1C2F" w:rsidRDefault="00CB1C2F" w:rsidP="00CB1C2F">
            <w:pPr>
              <w:jc w:val="center"/>
              <w:rPr>
                <w:sz w:val="12"/>
                <w:szCs w:val="12"/>
              </w:rPr>
            </w:pPr>
            <w:r w:rsidRPr="00CB1C2F">
              <w:rPr>
                <w:sz w:val="12"/>
                <w:szCs w:val="12"/>
              </w:rPr>
              <w:t>240</w:t>
            </w:r>
          </w:p>
        </w:tc>
        <w:tc>
          <w:tcPr>
            <w:tcW w:w="615" w:type="pct"/>
            <w:tcBorders>
              <w:top w:val="nil"/>
              <w:left w:val="nil"/>
              <w:bottom w:val="single" w:sz="4" w:space="0" w:color="000000"/>
              <w:right w:val="single" w:sz="4" w:space="0" w:color="000000"/>
            </w:tcBorders>
            <w:shd w:val="clear" w:color="auto" w:fill="auto"/>
            <w:vAlign w:val="center"/>
            <w:hideMark/>
          </w:tcPr>
          <w:p w14:paraId="1C0BB037" w14:textId="77777777" w:rsidR="00CB1C2F" w:rsidRPr="00CB1C2F" w:rsidRDefault="00CB1C2F" w:rsidP="00CB1C2F">
            <w:pPr>
              <w:jc w:val="right"/>
              <w:rPr>
                <w:sz w:val="12"/>
                <w:szCs w:val="12"/>
              </w:rPr>
            </w:pPr>
            <w:r w:rsidRPr="00CB1C2F">
              <w:rPr>
                <w:sz w:val="12"/>
                <w:szCs w:val="12"/>
              </w:rPr>
              <w:t>8,8</w:t>
            </w:r>
          </w:p>
        </w:tc>
        <w:tc>
          <w:tcPr>
            <w:tcW w:w="615" w:type="pct"/>
            <w:tcBorders>
              <w:top w:val="nil"/>
              <w:left w:val="nil"/>
              <w:bottom w:val="single" w:sz="4" w:space="0" w:color="000000"/>
              <w:right w:val="single" w:sz="4" w:space="0" w:color="000000"/>
            </w:tcBorders>
            <w:shd w:val="clear" w:color="auto" w:fill="auto"/>
            <w:vAlign w:val="center"/>
            <w:hideMark/>
          </w:tcPr>
          <w:p w14:paraId="0773F458" w14:textId="77777777" w:rsidR="00CB1C2F" w:rsidRPr="00CB1C2F" w:rsidRDefault="00CB1C2F" w:rsidP="00CB1C2F">
            <w:pPr>
              <w:jc w:val="right"/>
              <w:rPr>
                <w:sz w:val="12"/>
                <w:szCs w:val="12"/>
              </w:rPr>
            </w:pPr>
            <w:r w:rsidRPr="00CB1C2F">
              <w:rPr>
                <w:sz w:val="12"/>
                <w:szCs w:val="12"/>
              </w:rPr>
              <w:t> </w:t>
            </w:r>
          </w:p>
        </w:tc>
        <w:tc>
          <w:tcPr>
            <w:tcW w:w="615" w:type="pct"/>
            <w:tcBorders>
              <w:top w:val="nil"/>
              <w:left w:val="nil"/>
              <w:bottom w:val="single" w:sz="4" w:space="0" w:color="000000"/>
              <w:right w:val="single" w:sz="4" w:space="0" w:color="000000"/>
            </w:tcBorders>
            <w:shd w:val="clear" w:color="auto" w:fill="auto"/>
            <w:vAlign w:val="center"/>
            <w:hideMark/>
          </w:tcPr>
          <w:p w14:paraId="06717697" w14:textId="77777777" w:rsidR="00CB1C2F" w:rsidRPr="00CB1C2F" w:rsidRDefault="00CB1C2F" w:rsidP="00CB1C2F">
            <w:pPr>
              <w:jc w:val="right"/>
              <w:rPr>
                <w:sz w:val="12"/>
                <w:szCs w:val="12"/>
              </w:rPr>
            </w:pPr>
            <w:r w:rsidRPr="00CB1C2F">
              <w:rPr>
                <w:sz w:val="12"/>
                <w:szCs w:val="12"/>
              </w:rPr>
              <w:t> </w:t>
            </w:r>
          </w:p>
        </w:tc>
      </w:tr>
      <w:tr w:rsidR="00CB1C2F" w:rsidRPr="00CB1C2F" w14:paraId="198DD83A"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1221FDFC" w14:textId="77777777" w:rsidR="00CB1C2F" w:rsidRPr="00CB1C2F" w:rsidRDefault="00CB1C2F" w:rsidP="00CB1C2F">
            <w:pPr>
              <w:rPr>
                <w:sz w:val="12"/>
                <w:szCs w:val="12"/>
              </w:rPr>
            </w:pPr>
            <w:r w:rsidRPr="00CB1C2F">
              <w:rPr>
                <w:sz w:val="12"/>
                <w:szCs w:val="12"/>
              </w:rPr>
              <w:t>Прочая закупка товаров, работ и услуг</w:t>
            </w:r>
          </w:p>
        </w:tc>
        <w:tc>
          <w:tcPr>
            <w:tcW w:w="237" w:type="pct"/>
            <w:tcBorders>
              <w:top w:val="nil"/>
              <w:left w:val="nil"/>
              <w:bottom w:val="single" w:sz="4" w:space="0" w:color="000000"/>
              <w:right w:val="single" w:sz="4" w:space="0" w:color="000000"/>
            </w:tcBorders>
            <w:shd w:val="clear" w:color="auto" w:fill="auto"/>
            <w:vAlign w:val="center"/>
            <w:hideMark/>
          </w:tcPr>
          <w:p w14:paraId="3D197334"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146576BF" w14:textId="77777777" w:rsidR="00CB1C2F" w:rsidRPr="00CB1C2F" w:rsidRDefault="00CB1C2F" w:rsidP="00CB1C2F">
            <w:pPr>
              <w:jc w:val="center"/>
              <w:rPr>
                <w:sz w:val="12"/>
                <w:szCs w:val="12"/>
              </w:rPr>
            </w:pPr>
            <w:r w:rsidRPr="00CB1C2F">
              <w:rPr>
                <w:sz w:val="12"/>
                <w:szCs w:val="12"/>
              </w:rPr>
              <w:t>03</w:t>
            </w:r>
          </w:p>
        </w:tc>
        <w:tc>
          <w:tcPr>
            <w:tcW w:w="193" w:type="pct"/>
            <w:tcBorders>
              <w:top w:val="nil"/>
              <w:left w:val="nil"/>
              <w:bottom w:val="single" w:sz="4" w:space="0" w:color="000000"/>
              <w:right w:val="single" w:sz="4" w:space="0" w:color="000000"/>
            </w:tcBorders>
            <w:shd w:val="clear" w:color="auto" w:fill="auto"/>
            <w:vAlign w:val="center"/>
            <w:hideMark/>
          </w:tcPr>
          <w:p w14:paraId="13894399" w14:textId="77777777" w:rsidR="00CB1C2F" w:rsidRPr="00CB1C2F" w:rsidRDefault="00CB1C2F" w:rsidP="00CB1C2F">
            <w:pPr>
              <w:jc w:val="center"/>
              <w:rPr>
                <w:sz w:val="12"/>
                <w:szCs w:val="12"/>
              </w:rPr>
            </w:pPr>
            <w:r w:rsidRPr="00CB1C2F">
              <w:rPr>
                <w:sz w:val="12"/>
                <w:szCs w:val="12"/>
              </w:rPr>
              <w:t>10</w:t>
            </w:r>
          </w:p>
        </w:tc>
        <w:tc>
          <w:tcPr>
            <w:tcW w:w="563" w:type="pct"/>
            <w:tcBorders>
              <w:top w:val="nil"/>
              <w:left w:val="nil"/>
              <w:bottom w:val="single" w:sz="4" w:space="0" w:color="000000"/>
              <w:right w:val="single" w:sz="4" w:space="0" w:color="000000"/>
            </w:tcBorders>
            <w:shd w:val="clear" w:color="auto" w:fill="auto"/>
            <w:vAlign w:val="center"/>
            <w:hideMark/>
          </w:tcPr>
          <w:p w14:paraId="13F2FFA1" w14:textId="77777777" w:rsidR="00CB1C2F" w:rsidRPr="00CB1C2F" w:rsidRDefault="00CB1C2F" w:rsidP="00CB1C2F">
            <w:pPr>
              <w:jc w:val="center"/>
              <w:rPr>
                <w:sz w:val="12"/>
                <w:szCs w:val="12"/>
              </w:rPr>
            </w:pPr>
            <w:r w:rsidRPr="00CB1C2F">
              <w:rPr>
                <w:sz w:val="12"/>
                <w:szCs w:val="12"/>
              </w:rPr>
              <w:t>99 0 00 64090</w:t>
            </w:r>
          </w:p>
        </w:tc>
        <w:tc>
          <w:tcPr>
            <w:tcW w:w="193" w:type="pct"/>
            <w:tcBorders>
              <w:top w:val="nil"/>
              <w:left w:val="nil"/>
              <w:bottom w:val="single" w:sz="4" w:space="0" w:color="000000"/>
              <w:right w:val="single" w:sz="4" w:space="0" w:color="000000"/>
            </w:tcBorders>
            <w:shd w:val="clear" w:color="auto" w:fill="auto"/>
            <w:vAlign w:val="center"/>
            <w:hideMark/>
          </w:tcPr>
          <w:p w14:paraId="6C457C0F" w14:textId="77777777" w:rsidR="00CB1C2F" w:rsidRPr="00CB1C2F" w:rsidRDefault="00CB1C2F" w:rsidP="00CB1C2F">
            <w:pPr>
              <w:jc w:val="center"/>
              <w:rPr>
                <w:sz w:val="12"/>
                <w:szCs w:val="12"/>
              </w:rPr>
            </w:pPr>
            <w:r w:rsidRPr="00CB1C2F">
              <w:rPr>
                <w:sz w:val="12"/>
                <w:szCs w:val="12"/>
              </w:rPr>
              <w:t>244</w:t>
            </w:r>
          </w:p>
        </w:tc>
        <w:tc>
          <w:tcPr>
            <w:tcW w:w="615" w:type="pct"/>
            <w:tcBorders>
              <w:top w:val="nil"/>
              <w:left w:val="nil"/>
              <w:bottom w:val="single" w:sz="4" w:space="0" w:color="000000"/>
              <w:right w:val="single" w:sz="4" w:space="0" w:color="000000"/>
            </w:tcBorders>
            <w:shd w:val="clear" w:color="auto" w:fill="auto"/>
            <w:vAlign w:val="center"/>
            <w:hideMark/>
          </w:tcPr>
          <w:p w14:paraId="40B52A9C" w14:textId="77777777" w:rsidR="00CB1C2F" w:rsidRPr="00CB1C2F" w:rsidRDefault="00CB1C2F" w:rsidP="00CB1C2F">
            <w:pPr>
              <w:jc w:val="right"/>
              <w:rPr>
                <w:sz w:val="12"/>
                <w:szCs w:val="12"/>
              </w:rPr>
            </w:pPr>
            <w:r w:rsidRPr="00CB1C2F">
              <w:rPr>
                <w:sz w:val="12"/>
                <w:szCs w:val="12"/>
              </w:rPr>
              <w:t>8,8</w:t>
            </w:r>
          </w:p>
        </w:tc>
        <w:tc>
          <w:tcPr>
            <w:tcW w:w="615" w:type="pct"/>
            <w:tcBorders>
              <w:top w:val="nil"/>
              <w:left w:val="nil"/>
              <w:bottom w:val="single" w:sz="4" w:space="0" w:color="000000"/>
              <w:right w:val="single" w:sz="4" w:space="0" w:color="000000"/>
            </w:tcBorders>
            <w:shd w:val="clear" w:color="auto" w:fill="auto"/>
            <w:vAlign w:val="center"/>
            <w:hideMark/>
          </w:tcPr>
          <w:p w14:paraId="01307087" w14:textId="77777777" w:rsidR="00CB1C2F" w:rsidRPr="00CB1C2F" w:rsidRDefault="00CB1C2F" w:rsidP="00CB1C2F">
            <w:pPr>
              <w:jc w:val="right"/>
              <w:rPr>
                <w:sz w:val="12"/>
                <w:szCs w:val="12"/>
              </w:rPr>
            </w:pPr>
            <w:r w:rsidRPr="00CB1C2F">
              <w:rPr>
                <w:sz w:val="12"/>
                <w:szCs w:val="12"/>
              </w:rPr>
              <w:t> </w:t>
            </w:r>
          </w:p>
        </w:tc>
        <w:tc>
          <w:tcPr>
            <w:tcW w:w="615" w:type="pct"/>
            <w:tcBorders>
              <w:top w:val="nil"/>
              <w:left w:val="nil"/>
              <w:bottom w:val="single" w:sz="4" w:space="0" w:color="000000"/>
              <w:right w:val="single" w:sz="4" w:space="0" w:color="000000"/>
            </w:tcBorders>
            <w:shd w:val="clear" w:color="auto" w:fill="auto"/>
            <w:vAlign w:val="center"/>
            <w:hideMark/>
          </w:tcPr>
          <w:p w14:paraId="3A5993F4" w14:textId="77777777" w:rsidR="00CB1C2F" w:rsidRPr="00CB1C2F" w:rsidRDefault="00CB1C2F" w:rsidP="00CB1C2F">
            <w:pPr>
              <w:jc w:val="right"/>
              <w:rPr>
                <w:sz w:val="12"/>
                <w:szCs w:val="12"/>
              </w:rPr>
            </w:pPr>
            <w:r w:rsidRPr="00CB1C2F">
              <w:rPr>
                <w:sz w:val="12"/>
                <w:szCs w:val="12"/>
              </w:rPr>
              <w:t> </w:t>
            </w:r>
          </w:p>
        </w:tc>
      </w:tr>
      <w:tr w:rsidR="00CB1C2F" w:rsidRPr="00CB1C2F" w14:paraId="7A187693"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71ACED2D" w14:textId="77777777" w:rsidR="00CB1C2F" w:rsidRPr="00CB1C2F" w:rsidRDefault="00CB1C2F" w:rsidP="00CB1C2F">
            <w:pPr>
              <w:rPr>
                <w:sz w:val="12"/>
                <w:szCs w:val="12"/>
              </w:rPr>
            </w:pPr>
            <w:proofErr w:type="spellStart"/>
            <w:r w:rsidRPr="00CB1C2F">
              <w:rPr>
                <w:sz w:val="12"/>
                <w:szCs w:val="12"/>
              </w:rPr>
              <w:t>Софинансирование</w:t>
            </w:r>
            <w:proofErr w:type="spellEnd"/>
            <w:r w:rsidRPr="00CB1C2F">
              <w:rPr>
                <w:sz w:val="12"/>
                <w:szCs w:val="12"/>
              </w:rPr>
              <w:t xml:space="preserve"> в полном объеме расходных обязательств органов местного самоуправления в Республике Коми на обеспечение первичных мер пожарной безопасности (обустройство и (или) ремонт пожарных водоемов)</w:t>
            </w:r>
          </w:p>
        </w:tc>
        <w:tc>
          <w:tcPr>
            <w:tcW w:w="237" w:type="pct"/>
            <w:tcBorders>
              <w:top w:val="nil"/>
              <w:left w:val="nil"/>
              <w:bottom w:val="single" w:sz="4" w:space="0" w:color="000000"/>
              <w:right w:val="single" w:sz="4" w:space="0" w:color="000000"/>
            </w:tcBorders>
            <w:shd w:val="clear" w:color="auto" w:fill="auto"/>
            <w:vAlign w:val="center"/>
            <w:hideMark/>
          </w:tcPr>
          <w:p w14:paraId="1213DBD3"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1EE4E686" w14:textId="77777777" w:rsidR="00CB1C2F" w:rsidRPr="00CB1C2F" w:rsidRDefault="00CB1C2F" w:rsidP="00CB1C2F">
            <w:pPr>
              <w:jc w:val="center"/>
              <w:rPr>
                <w:sz w:val="12"/>
                <w:szCs w:val="12"/>
              </w:rPr>
            </w:pPr>
            <w:r w:rsidRPr="00CB1C2F">
              <w:rPr>
                <w:sz w:val="12"/>
                <w:szCs w:val="12"/>
              </w:rPr>
              <w:t>03</w:t>
            </w:r>
          </w:p>
        </w:tc>
        <w:tc>
          <w:tcPr>
            <w:tcW w:w="193" w:type="pct"/>
            <w:tcBorders>
              <w:top w:val="nil"/>
              <w:left w:val="nil"/>
              <w:bottom w:val="single" w:sz="4" w:space="0" w:color="000000"/>
              <w:right w:val="single" w:sz="4" w:space="0" w:color="000000"/>
            </w:tcBorders>
            <w:shd w:val="clear" w:color="auto" w:fill="auto"/>
            <w:vAlign w:val="center"/>
            <w:hideMark/>
          </w:tcPr>
          <w:p w14:paraId="4E6C7759" w14:textId="77777777" w:rsidR="00CB1C2F" w:rsidRPr="00CB1C2F" w:rsidRDefault="00CB1C2F" w:rsidP="00CB1C2F">
            <w:pPr>
              <w:jc w:val="center"/>
              <w:rPr>
                <w:sz w:val="12"/>
                <w:szCs w:val="12"/>
              </w:rPr>
            </w:pPr>
            <w:r w:rsidRPr="00CB1C2F">
              <w:rPr>
                <w:sz w:val="12"/>
                <w:szCs w:val="12"/>
              </w:rPr>
              <w:t>10</w:t>
            </w:r>
          </w:p>
        </w:tc>
        <w:tc>
          <w:tcPr>
            <w:tcW w:w="563" w:type="pct"/>
            <w:tcBorders>
              <w:top w:val="nil"/>
              <w:left w:val="nil"/>
              <w:bottom w:val="single" w:sz="4" w:space="0" w:color="000000"/>
              <w:right w:val="single" w:sz="4" w:space="0" w:color="000000"/>
            </w:tcBorders>
            <w:shd w:val="clear" w:color="auto" w:fill="auto"/>
            <w:vAlign w:val="center"/>
            <w:hideMark/>
          </w:tcPr>
          <w:p w14:paraId="322B74EA" w14:textId="77777777" w:rsidR="00CB1C2F" w:rsidRPr="00CB1C2F" w:rsidRDefault="00CB1C2F" w:rsidP="00CB1C2F">
            <w:pPr>
              <w:jc w:val="center"/>
              <w:rPr>
                <w:sz w:val="12"/>
                <w:szCs w:val="12"/>
              </w:rPr>
            </w:pPr>
            <w:r w:rsidRPr="00CB1C2F">
              <w:rPr>
                <w:sz w:val="12"/>
                <w:szCs w:val="12"/>
              </w:rPr>
              <w:t>99 0 00 S4100</w:t>
            </w:r>
          </w:p>
        </w:tc>
        <w:tc>
          <w:tcPr>
            <w:tcW w:w="193" w:type="pct"/>
            <w:tcBorders>
              <w:top w:val="nil"/>
              <w:left w:val="nil"/>
              <w:bottom w:val="single" w:sz="4" w:space="0" w:color="000000"/>
              <w:right w:val="single" w:sz="4" w:space="0" w:color="000000"/>
            </w:tcBorders>
            <w:shd w:val="clear" w:color="auto" w:fill="auto"/>
            <w:vAlign w:val="center"/>
            <w:hideMark/>
          </w:tcPr>
          <w:p w14:paraId="4830F7D8" w14:textId="77777777" w:rsidR="00CB1C2F" w:rsidRPr="00CB1C2F" w:rsidRDefault="00CB1C2F" w:rsidP="00CB1C2F">
            <w:pPr>
              <w:jc w:val="center"/>
              <w:rPr>
                <w:b/>
                <w:bCs/>
                <w:sz w:val="12"/>
                <w:szCs w:val="12"/>
              </w:rPr>
            </w:pPr>
            <w:r w:rsidRPr="00CB1C2F">
              <w:rPr>
                <w:b/>
                <w:bCs/>
                <w:sz w:val="12"/>
                <w:szCs w:val="12"/>
              </w:rPr>
              <w:t> </w:t>
            </w:r>
          </w:p>
        </w:tc>
        <w:tc>
          <w:tcPr>
            <w:tcW w:w="615" w:type="pct"/>
            <w:tcBorders>
              <w:top w:val="nil"/>
              <w:left w:val="nil"/>
              <w:bottom w:val="single" w:sz="4" w:space="0" w:color="000000"/>
              <w:right w:val="single" w:sz="4" w:space="0" w:color="000000"/>
            </w:tcBorders>
            <w:shd w:val="clear" w:color="auto" w:fill="auto"/>
            <w:vAlign w:val="center"/>
            <w:hideMark/>
          </w:tcPr>
          <w:p w14:paraId="19A0F436" w14:textId="77777777" w:rsidR="00CB1C2F" w:rsidRPr="00CB1C2F" w:rsidRDefault="00CB1C2F" w:rsidP="00CB1C2F">
            <w:pPr>
              <w:jc w:val="right"/>
              <w:rPr>
                <w:sz w:val="12"/>
                <w:szCs w:val="12"/>
              </w:rPr>
            </w:pPr>
            <w:r w:rsidRPr="00CB1C2F">
              <w:rPr>
                <w:sz w:val="12"/>
                <w:szCs w:val="12"/>
              </w:rPr>
              <w:t>63,3</w:t>
            </w:r>
          </w:p>
        </w:tc>
        <w:tc>
          <w:tcPr>
            <w:tcW w:w="615" w:type="pct"/>
            <w:tcBorders>
              <w:top w:val="nil"/>
              <w:left w:val="nil"/>
              <w:bottom w:val="single" w:sz="4" w:space="0" w:color="000000"/>
              <w:right w:val="single" w:sz="4" w:space="0" w:color="000000"/>
            </w:tcBorders>
            <w:shd w:val="clear" w:color="auto" w:fill="auto"/>
            <w:vAlign w:val="center"/>
            <w:hideMark/>
          </w:tcPr>
          <w:p w14:paraId="4EC56DD2" w14:textId="77777777" w:rsidR="00CB1C2F" w:rsidRPr="00CB1C2F" w:rsidRDefault="00CB1C2F" w:rsidP="00CB1C2F">
            <w:pPr>
              <w:jc w:val="right"/>
              <w:rPr>
                <w:sz w:val="12"/>
                <w:szCs w:val="12"/>
              </w:rPr>
            </w:pPr>
            <w:r w:rsidRPr="00CB1C2F">
              <w:rPr>
                <w:sz w:val="12"/>
                <w:szCs w:val="12"/>
              </w:rPr>
              <w:t> </w:t>
            </w:r>
          </w:p>
        </w:tc>
        <w:tc>
          <w:tcPr>
            <w:tcW w:w="615" w:type="pct"/>
            <w:tcBorders>
              <w:top w:val="nil"/>
              <w:left w:val="nil"/>
              <w:bottom w:val="single" w:sz="4" w:space="0" w:color="000000"/>
              <w:right w:val="single" w:sz="4" w:space="0" w:color="000000"/>
            </w:tcBorders>
            <w:shd w:val="clear" w:color="auto" w:fill="auto"/>
            <w:vAlign w:val="center"/>
            <w:hideMark/>
          </w:tcPr>
          <w:p w14:paraId="0712DF98" w14:textId="77777777" w:rsidR="00CB1C2F" w:rsidRPr="00CB1C2F" w:rsidRDefault="00CB1C2F" w:rsidP="00CB1C2F">
            <w:pPr>
              <w:jc w:val="right"/>
              <w:rPr>
                <w:sz w:val="12"/>
                <w:szCs w:val="12"/>
              </w:rPr>
            </w:pPr>
            <w:r w:rsidRPr="00CB1C2F">
              <w:rPr>
                <w:sz w:val="12"/>
                <w:szCs w:val="12"/>
              </w:rPr>
              <w:t> </w:t>
            </w:r>
          </w:p>
        </w:tc>
      </w:tr>
      <w:tr w:rsidR="00CB1C2F" w:rsidRPr="00CB1C2F" w14:paraId="788A80D6"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1789D3A0" w14:textId="77777777" w:rsidR="00CB1C2F" w:rsidRPr="00CB1C2F" w:rsidRDefault="00CB1C2F" w:rsidP="00CB1C2F">
            <w:pPr>
              <w:rPr>
                <w:sz w:val="12"/>
                <w:szCs w:val="12"/>
              </w:rPr>
            </w:pPr>
            <w:r w:rsidRPr="00CB1C2F">
              <w:rPr>
                <w:sz w:val="12"/>
                <w:szCs w:val="12"/>
              </w:rPr>
              <w:t>Закупка товаров, работ и услуг для обеспечения государственных (муниципальных) нужд</w:t>
            </w:r>
          </w:p>
        </w:tc>
        <w:tc>
          <w:tcPr>
            <w:tcW w:w="237" w:type="pct"/>
            <w:tcBorders>
              <w:top w:val="nil"/>
              <w:left w:val="nil"/>
              <w:bottom w:val="single" w:sz="4" w:space="0" w:color="000000"/>
              <w:right w:val="single" w:sz="4" w:space="0" w:color="000000"/>
            </w:tcBorders>
            <w:shd w:val="clear" w:color="auto" w:fill="auto"/>
            <w:vAlign w:val="center"/>
            <w:hideMark/>
          </w:tcPr>
          <w:p w14:paraId="1D885C19"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1341DCB0" w14:textId="77777777" w:rsidR="00CB1C2F" w:rsidRPr="00CB1C2F" w:rsidRDefault="00CB1C2F" w:rsidP="00CB1C2F">
            <w:pPr>
              <w:jc w:val="center"/>
              <w:rPr>
                <w:sz w:val="12"/>
                <w:szCs w:val="12"/>
              </w:rPr>
            </w:pPr>
            <w:r w:rsidRPr="00CB1C2F">
              <w:rPr>
                <w:sz w:val="12"/>
                <w:szCs w:val="12"/>
              </w:rPr>
              <w:t>03</w:t>
            </w:r>
          </w:p>
        </w:tc>
        <w:tc>
          <w:tcPr>
            <w:tcW w:w="193" w:type="pct"/>
            <w:tcBorders>
              <w:top w:val="nil"/>
              <w:left w:val="nil"/>
              <w:bottom w:val="single" w:sz="4" w:space="0" w:color="000000"/>
              <w:right w:val="single" w:sz="4" w:space="0" w:color="000000"/>
            </w:tcBorders>
            <w:shd w:val="clear" w:color="auto" w:fill="auto"/>
            <w:vAlign w:val="center"/>
            <w:hideMark/>
          </w:tcPr>
          <w:p w14:paraId="60BC08DA" w14:textId="77777777" w:rsidR="00CB1C2F" w:rsidRPr="00CB1C2F" w:rsidRDefault="00CB1C2F" w:rsidP="00CB1C2F">
            <w:pPr>
              <w:jc w:val="center"/>
              <w:rPr>
                <w:sz w:val="12"/>
                <w:szCs w:val="12"/>
              </w:rPr>
            </w:pPr>
            <w:r w:rsidRPr="00CB1C2F">
              <w:rPr>
                <w:sz w:val="12"/>
                <w:szCs w:val="12"/>
              </w:rPr>
              <w:t>10</w:t>
            </w:r>
          </w:p>
        </w:tc>
        <w:tc>
          <w:tcPr>
            <w:tcW w:w="563" w:type="pct"/>
            <w:tcBorders>
              <w:top w:val="nil"/>
              <w:left w:val="nil"/>
              <w:bottom w:val="single" w:sz="4" w:space="0" w:color="000000"/>
              <w:right w:val="single" w:sz="4" w:space="0" w:color="000000"/>
            </w:tcBorders>
            <w:shd w:val="clear" w:color="auto" w:fill="auto"/>
            <w:vAlign w:val="center"/>
            <w:hideMark/>
          </w:tcPr>
          <w:p w14:paraId="28AC86E3" w14:textId="77777777" w:rsidR="00CB1C2F" w:rsidRPr="00CB1C2F" w:rsidRDefault="00CB1C2F" w:rsidP="00CB1C2F">
            <w:pPr>
              <w:jc w:val="center"/>
              <w:rPr>
                <w:sz w:val="12"/>
                <w:szCs w:val="12"/>
              </w:rPr>
            </w:pPr>
            <w:r w:rsidRPr="00CB1C2F">
              <w:rPr>
                <w:sz w:val="12"/>
                <w:szCs w:val="12"/>
              </w:rPr>
              <w:t>99 0 00 S4100</w:t>
            </w:r>
          </w:p>
        </w:tc>
        <w:tc>
          <w:tcPr>
            <w:tcW w:w="193" w:type="pct"/>
            <w:tcBorders>
              <w:top w:val="nil"/>
              <w:left w:val="nil"/>
              <w:bottom w:val="single" w:sz="4" w:space="0" w:color="000000"/>
              <w:right w:val="single" w:sz="4" w:space="0" w:color="000000"/>
            </w:tcBorders>
            <w:shd w:val="clear" w:color="auto" w:fill="auto"/>
            <w:vAlign w:val="center"/>
            <w:hideMark/>
          </w:tcPr>
          <w:p w14:paraId="7DBF7752" w14:textId="77777777" w:rsidR="00CB1C2F" w:rsidRPr="00CB1C2F" w:rsidRDefault="00CB1C2F" w:rsidP="00CB1C2F">
            <w:pPr>
              <w:jc w:val="center"/>
              <w:rPr>
                <w:sz w:val="12"/>
                <w:szCs w:val="12"/>
              </w:rPr>
            </w:pPr>
            <w:r w:rsidRPr="00CB1C2F">
              <w:rPr>
                <w:sz w:val="12"/>
                <w:szCs w:val="12"/>
              </w:rPr>
              <w:t>200</w:t>
            </w:r>
          </w:p>
        </w:tc>
        <w:tc>
          <w:tcPr>
            <w:tcW w:w="615" w:type="pct"/>
            <w:tcBorders>
              <w:top w:val="nil"/>
              <w:left w:val="nil"/>
              <w:bottom w:val="single" w:sz="4" w:space="0" w:color="000000"/>
              <w:right w:val="single" w:sz="4" w:space="0" w:color="000000"/>
            </w:tcBorders>
            <w:shd w:val="clear" w:color="auto" w:fill="auto"/>
            <w:vAlign w:val="center"/>
            <w:hideMark/>
          </w:tcPr>
          <w:p w14:paraId="35518238" w14:textId="77777777" w:rsidR="00CB1C2F" w:rsidRPr="00CB1C2F" w:rsidRDefault="00CB1C2F" w:rsidP="00CB1C2F">
            <w:pPr>
              <w:jc w:val="right"/>
              <w:rPr>
                <w:sz w:val="12"/>
                <w:szCs w:val="12"/>
              </w:rPr>
            </w:pPr>
            <w:r w:rsidRPr="00CB1C2F">
              <w:rPr>
                <w:sz w:val="12"/>
                <w:szCs w:val="12"/>
              </w:rPr>
              <w:t>63,3</w:t>
            </w:r>
          </w:p>
        </w:tc>
        <w:tc>
          <w:tcPr>
            <w:tcW w:w="615" w:type="pct"/>
            <w:tcBorders>
              <w:top w:val="nil"/>
              <w:left w:val="nil"/>
              <w:bottom w:val="single" w:sz="4" w:space="0" w:color="000000"/>
              <w:right w:val="single" w:sz="4" w:space="0" w:color="000000"/>
            </w:tcBorders>
            <w:shd w:val="clear" w:color="auto" w:fill="auto"/>
            <w:vAlign w:val="center"/>
            <w:hideMark/>
          </w:tcPr>
          <w:p w14:paraId="12FD7AE2" w14:textId="77777777" w:rsidR="00CB1C2F" w:rsidRPr="00CB1C2F" w:rsidRDefault="00CB1C2F" w:rsidP="00CB1C2F">
            <w:pPr>
              <w:jc w:val="right"/>
              <w:rPr>
                <w:sz w:val="12"/>
                <w:szCs w:val="12"/>
              </w:rPr>
            </w:pPr>
            <w:r w:rsidRPr="00CB1C2F">
              <w:rPr>
                <w:sz w:val="12"/>
                <w:szCs w:val="12"/>
              </w:rPr>
              <w:t> </w:t>
            </w:r>
          </w:p>
        </w:tc>
        <w:tc>
          <w:tcPr>
            <w:tcW w:w="615" w:type="pct"/>
            <w:tcBorders>
              <w:top w:val="nil"/>
              <w:left w:val="nil"/>
              <w:bottom w:val="single" w:sz="4" w:space="0" w:color="000000"/>
              <w:right w:val="single" w:sz="4" w:space="0" w:color="000000"/>
            </w:tcBorders>
            <w:shd w:val="clear" w:color="auto" w:fill="auto"/>
            <w:vAlign w:val="center"/>
            <w:hideMark/>
          </w:tcPr>
          <w:p w14:paraId="215FF018" w14:textId="77777777" w:rsidR="00CB1C2F" w:rsidRPr="00CB1C2F" w:rsidRDefault="00CB1C2F" w:rsidP="00CB1C2F">
            <w:pPr>
              <w:jc w:val="right"/>
              <w:rPr>
                <w:sz w:val="12"/>
                <w:szCs w:val="12"/>
              </w:rPr>
            </w:pPr>
            <w:r w:rsidRPr="00CB1C2F">
              <w:rPr>
                <w:sz w:val="12"/>
                <w:szCs w:val="12"/>
              </w:rPr>
              <w:t> </w:t>
            </w:r>
          </w:p>
        </w:tc>
      </w:tr>
      <w:tr w:rsidR="00CB1C2F" w:rsidRPr="00CB1C2F" w14:paraId="0682ECA7"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747D93D1" w14:textId="77777777" w:rsidR="00CB1C2F" w:rsidRPr="00CB1C2F" w:rsidRDefault="00CB1C2F" w:rsidP="00CB1C2F">
            <w:pPr>
              <w:rPr>
                <w:sz w:val="12"/>
                <w:szCs w:val="12"/>
              </w:rPr>
            </w:pPr>
            <w:r w:rsidRPr="00CB1C2F">
              <w:rPr>
                <w:sz w:val="12"/>
                <w:szCs w:val="12"/>
              </w:rPr>
              <w:t>Иные закупки товаров, работ и услуг для обеспечения государственных (муниципальных) нужд</w:t>
            </w:r>
          </w:p>
        </w:tc>
        <w:tc>
          <w:tcPr>
            <w:tcW w:w="237" w:type="pct"/>
            <w:tcBorders>
              <w:top w:val="nil"/>
              <w:left w:val="nil"/>
              <w:bottom w:val="single" w:sz="4" w:space="0" w:color="000000"/>
              <w:right w:val="single" w:sz="4" w:space="0" w:color="000000"/>
            </w:tcBorders>
            <w:shd w:val="clear" w:color="auto" w:fill="auto"/>
            <w:vAlign w:val="center"/>
            <w:hideMark/>
          </w:tcPr>
          <w:p w14:paraId="109C9F5B"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639A2539" w14:textId="77777777" w:rsidR="00CB1C2F" w:rsidRPr="00CB1C2F" w:rsidRDefault="00CB1C2F" w:rsidP="00CB1C2F">
            <w:pPr>
              <w:jc w:val="center"/>
              <w:rPr>
                <w:sz w:val="12"/>
                <w:szCs w:val="12"/>
              </w:rPr>
            </w:pPr>
            <w:r w:rsidRPr="00CB1C2F">
              <w:rPr>
                <w:sz w:val="12"/>
                <w:szCs w:val="12"/>
              </w:rPr>
              <w:t>03</w:t>
            </w:r>
          </w:p>
        </w:tc>
        <w:tc>
          <w:tcPr>
            <w:tcW w:w="193" w:type="pct"/>
            <w:tcBorders>
              <w:top w:val="nil"/>
              <w:left w:val="nil"/>
              <w:bottom w:val="single" w:sz="4" w:space="0" w:color="000000"/>
              <w:right w:val="single" w:sz="4" w:space="0" w:color="000000"/>
            </w:tcBorders>
            <w:shd w:val="clear" w:color="auto" w:fill="auto"/>
            <w:vAlign w:val="center"/>
            <w:hideMark/>
          </w:tcPr>
          <w:p w14:paraId="2B92DA45" w14:textId="77777777" w:rsidR="00CB1C2F" w:rsidRPr="00CB1C2F" w:rsidRDefault="00CB1C2F" w:rsidP="00CB1C2F">
            <w:pPr>
              <w:jc w:val="center"/>
              <w:rPr>
                <w:sz w:val="12"/>
                <w:szCs w:val="12"/>
              </w:rPr>
            </w:pPr>
            <w:r w:rsidRPr="00CB1C2F">
              <w:rPr>
                <w:sz w:val="12"/>
                <w:szCs w:val="12"/>
              </w:rPr>
              <w:t>10</w:t>
            </w:r>
          </w:p>
        </w:tc>
        <w:tc>
          <w:tcPr>
            <w:tcW w:w="563" w:type="pct"/>
            <w:tcBorders>
              <w:top w:val="nil"/>
              <w:left w:val="nil"/>
              <w:bottom w:val="single" w:sz="4" w:space="0" w:color="000000"/>
              <w:right w:val="single" w:sz="4" w:space="0" w:color="000000"/>
            </w:tcBorders>
            <w:shd w:val="clear" w:color="auto" w:fill="auto"/>
            <w:vAlign w:val="center"/>
            <w:hideMark/>
          </w:tcPr>
          <w:p w14:paraId="3BCC4562" w14:textId="77777777" w:rsidR="00CB1C2F" w:rsidRPr="00CB1C2F" w:rsidRDefault="00CB1C2F" w:rsidP="00CB1C2F">
            <w:pPr>
              <w:jc w:val="center"/>
              <w:rPr>
                <w:sz w:val="12"/>
                <w:szCs w:val="12"/>
              </w:rPr>
            </w:pPr>
            <w:r w:rsidRPr="00CB1C2F">
              <w:rPr>
                <w:sz w:val="12"/>
                <w:szCs w:val="12"/>
              </w:rPr>
              <w:t>99 0 00 S4100</w:t>
            </w:r>
          </w:p>
        </w:tc>
        <w:tc>
          <w:tcPr>
            <w:tcW w:w="193" w:type="pct"/>
            <w:tcBorders>
              <w:top w:val="nil"/>
              <w:left w:val="nil"/>
              <w:bottom w:val="single" w:sz="4" w:space="0" w:color="000000"/>
              <w:right w:val="single" w:sz="4" w:space="0" w:color="000000"/>
            </w:tcBorders>
            <w:shd w:val="clear" w:color="auto" w:fill="auto"/>
            <w:vAlign w:val="center"/>
            <w:hideMark/>
          </w:tcPr>
          <w:p w14:paraId="268EA2E9" w14:textId="77777777" w:rsidR="00CB1C2F" w:rsidRPr="00CB1C2F" w:rsidRDefault="00CB1C2F" w:rsidP="00CB1C2F">
            <w:pPr>
              <w:jc w:val="center"/>
              <w:rPr>
                <w:sz w:val="12"/>
                <w:szCs w:val="12"/>
              </w:rPr>
            </w:pPr>
            <w:r w:rsidRPr="00CB1C2F">
              <w:rPr>
                <w:sz w:val="12"/>
                <w:szCs w:val="12"/>
              </w:rPr>
              <w:t>240</w:t>
            </w:r>
          </w:p>
        </w:tc>
        <w:tc>
          <w:tcPr>
            <w:tcW w:w="615" w:type="pct"/>
            <w:tcBorders>
              <w:top w:val="nil"/>
              <w:left w:val="nil"/>
              <w:bottom w:val="single" w:sz="4" w:space="0" w:color="000000"/>
              <w:right w:val="single" w:sz="4" w:space="0" w:color="000000"/>
            </w:tcBorders>
            <w:shd w:val="clear" w:color="auto" w:fill="auto"/>
            <w:vAlign w:val="center"/>
            <w:hideMark/>
          </w:tcPr>
          <w:p w14:paraId="490C841C" w14:textId="77777777" w:rsidR="00CB1C2F" w:rsidRPr="00CB1C2F" w:rsidRDefault="00CB1C2F" w:rsidP="00CB1C2F">
            <w:pPr>
              <w:jc w:val="right"/>
              <w:rPr>
                <w:sz w:val="12"/>
                <w:szCs w:val="12"/>
              </w:rPr>
            </w:pPr>
            <w:r w:rsidRPr="00CB1C2F">
              <w:rPr>
                <w:sz w:val="12"/>
                <w:szCs w:val="12"/>
              </w:rPr>
              <w:t>63,3</w:t>
            </w:r>
          </w:p>
        </w:tc>
        <w:tc>
          <w:tcPr>
            <w:tcW w:w="615" w:type="pct"/>
            <w:tcBorders>
              <w:top w:val="nil"/>
              <w:left w:val="nil"/>
              <w:bottom w:val="single" w:sz="4" w:space="0" w:color="000000"/>
              <w:right w:val="single" w:sz="4" w:space="0" w:color="000000"/>
            </w:tcBorders>
            <w:shd w:val="clear" w:color="auto" w:fill="auto"/>
            <w:vAlign w:val="center"/>
            <w:hideMark/>
          </w:tcPr>
          <w:p w14:paraId="0034FA3F" w14:textId="77777777" w:rsidR="00CB1C2F" w:rsidRPr="00CB1C2F" w:rsidRDefault="00CB1C2F" w:rsidP="00CB1C2F">
            <w:pPr>
              <w:jc w:val="right"/>
              <w:rPr>
                <w:sz w:val="12"/>
                <w:szCs w:val="12"/>
              </w:rPr>
            </w:pPr>
            <w:r w:rsidRPr="00CB1C2F">
              <w:rPr>
                <w:sz w:val="12"/>
                <w:szCs w:val="12"/>
              </w:rPr>
              <w:t> </w:t>
            </w:r>
          </w:p>
        </w:tc>
        <w:tc>
          <w:tcPr>
            <w:tcW w:w="615" w:type="pct"/>
            <w:tcBorders>
              <w:top w:val="nil"/>
              <w:left w:val="nil"/>
              <w:bottom w:val="single" w:sz="4" w:space="0" w:color="000000"/>
              <w:right w:val="single" w:sz="4" w:space="0" w:color="000000"/>
            </w:tcBorders>
            <w:shd w:val="clear" w:color="auto" w:fill="auto"/>
            <w:vAlign w:val="center"/>
            <w:hideMark/>
          </w:tcPr>
          <w:p w14:paraId="0B70EEB9" w14:textId="77777777" w:rsidR="00CB1C2F" w:rsidRPr="00CB1C2F" w:rsidRDefault="00CB1C2F" w:rsidP="00CB1C2F">
            <w:pPr>
              <w:jc w:val="right"/>
              <w:rPr>
                <w:sz w:val="12"/>
                <w:szCs w:val="12"/>
              </w:rPr>
            </w:pPr>
            <w:r w:rsidRPr="00CB1C2F">
              <w:rPr>
                <w:sz w:val="12"/>
                <w:szCs w:val="12"/>
              </w:rPr>
              <w:t> </w:t>
            </w:r>
          </w:p>
        </w:tc>
      </w:tr>
      <w:tr w:rsidR="00CB1C2F" w:rsidRPr="00CB1C2F" w14:paraId="3DD376C4"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67BD826C" w14:textId="77777777" w:rsidR="00CB1C2F" w:rsidRPr="00CB1C2F" w:rsidRDefault="00CB1C2F" w:rsidP="00CB1C2F">
            <w:pPr>
              <w:rPr>
                <w:sz w:val="12"/>
                <w:szCs w:val="12"/>
              </w:rPr>
            </w:pPr>
            <w:r w:rsidRPr="00CB1C2F">
              <w:rPr>
                <w:sz w:val="12"/>
                <w:szCs w:val="12"/>
              </w:rPr>
              <w:t>Прочая закупка товаров, работ и услуг</w:t>
            </w:r>
          </w:p>
        </w:tc>
        <w:tc>
          <w:tcPr>
            <w:tcW w:w="237" w:type="pct"/>
            <w:tcBorders>
              <w:top w:val="nil"/>
              <w:left w:val="nil"/>
              <w:bottom w:val="single" w:sz="4" w:space="0" w:color="000000"/>
              <w:right w:val="single" w:sz="4" w:space="0" w:color="000000"/>
            </w:tcBorders>
            <w:shd w:val="clear" w:color="auto" w:fill="auto"/>
            <w:vAlign w:val="center"/>
            <w:hideMark/>
          </w:tcPr>
          <w:p w14:paraId="6C4149EB"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1FBDA9C5" w14:textId="77777777" w:rsidR="00CB1C2F" w:rsidRPr="00CB1C2F" w:rsidRDefault="00CB1C2F" w:rsidP="00CB1C2F">
            <w:pPr>
              <w:jc w:val="center"/>
              <w:rPr>
                <w:sz w:val="12"/>
                <w:szCs w:val="12"/>
              </w:rPr>
            </w:pPr>
            <w:r w:rsidRPr="00CB1C2F">
              <w:rPr>
                <w:sz w:val="12"/>
                <w:szCs w:val="12"/>
              </w:rPr>
              <w:t>03</w:t>
            </w:r>
          </w:p>
        </w:tc>
        <w:tc>
          <w:tcPr>
            <w:tcW w:w="193" w:type="pct"/>
            <w:tcBorders>
              <w:top w:val="nil"/>
              <w:left w:val="nil"/>
              <w:bottom w:val="single" w:sz="4" w:space="0" w:color="000000"/>
              <w:right w:val="single" w:sz="4" w:space="0" w:color="000000"/>
            </w:tcBorders>
            <w:shd w:val="clear" w:color="auto" w:fill="auto"/>
            <w:vAlign w:val="center"/>
            <w:hideMark/>
          </w:tcPr>
          <w:p w14:paraId="4A26A589" w14:textId="77777777" w:rsidR="00CB1C2F" w:rsidRPr="00CB1C2F" w:rsidRDefault="00CB1C2F" w:rsidP="00CB1C2F">
            <w:pPr>
              <w:jc w:val="center"/>
              <w:rPr>
                <w:sz w:val="12"/>
                <w:szCs w:val="12"/>
              </w:rPr>
            </w:pPr>
            <w:r w:rsidRPr="00CB1C2F">
              <w:rPr>
                <w:sz w:val="12"/>
                <w:szCs w:val="12"/>
              </w:rPr>
              <w:t>10</w:t>
            </w:r>
          </w:p>
        </w:tc>
        <w:tc>
          <w:tcPr>
            <w:tcW w:w="563" w:type="pct"/>
            <w:tcBorders>
              <w:top w:val="nil"/>
              <w:left w:val="nil"/>
              <w:bottom w:val="single" w:sz="4" w:space="0" w:color="000000"/>
              <w:right w:val="single" w:sz="4" w:space="0" w:color="000000"/>
            </w:tcBorders>
            <w:shd w:val="clear" w:color="auto" w:fill="auto"/>
            <w:vAlign w:val="center"/>
            <w:hideMark/>
          </w:tcPr>
          <w:p w14:paraId="47A950BC" w14:textId="77777777" w:rsidR="00CB1C2F" w:rsidRPr="00CB1C2F" w:rsidRDefault="00CB1C2F" w:rsidP="00CB1C2F">
            <w:pPr>
              <w:jc w:val="center"/>
              <w:rPr>
                <w:sz w:val="12"/>
                <w:szCs w:val="12"/>
              </w:rPr>
            </w:pPr>
            <w:r w:rsidRPr="00CB1C2F">
              <w:rPr>
                <w:sz w:val="12"/>
                <w:szCs w:val="12"/>
              </w:rPr>
              <w:t>99 0 00 S4100</w:t>
            </w:r>
          </w:p>
        </w:tc>
        <w:tc>
          <w:tcPr>
            <w:tcW w:w="193" w:type="pct"/>
            <w:tcBorders>
              <w:top w:val="nil"/>
              <w:left w:val="nil"/>
              <w:bottom w:val="single" w:sz="4" w:space="0" w:color="000000"/>
              <w:right w:val="single" w:sz="4" w:space="0" w:color="000000"/>
            </w:tcBorders>
            <w:shd w:val="clear" w:color="auto" w:fill="auto"/>
            <w:vAlign w:val="center"/>
            <w:hideMark/>
          </w:tcPr>
          <w:p w14:paraId="458B1F94" w14:textId="77777777" w:rsidR="00CB1C2F" w:rsidRPr="00CB1C2F" w:rsidRDefault="00CB1C2F" w:rsidP="00CB1C2F">
            <w:pPr>
              <w:jc w:val="center"/>
              <w:rPr>
                <w:sz w:val="12"/>
                <w:szCs w:val="12"/>
              </w:rPr>
            </w:pPr>
            <w:r w:rsidRPr="00CB1C2F">
              <w:rPr>
                <w:sz w:val="12"/>
                <w:szCs w:val="12"/>
              </w:rPr>
              <w:t>244</w:t>
            </w:r>
          </w:p>
        </w:tc>
        <w:tc>
          <w:tcPr>
            <w:tcW w:w="615" w:type="pct"/>
            <w:tcBorders>
              <w:top w:val="nil"/>
              <w:left w:val="nil"/>
              <w:bottom w:val="single" w:sz="4" w:space="0" w:color="000000"/>
              <w:right w:val="single" w:sz="4" w:space="0" w:color="000000"/>
            </w:tcBorders>
            <w:shd w:val="clear" w:color="auto" w:fill="auto"/>
            <w:vAlign w:val="center"/>
            <w:hideMark/>
          </w:tcPr>
          <w:p w14:paraId="05473E18" w14:textId="77777777" w:rsidR="00CB1C2F" w:rsidRPr="00CB1C2F" w:rsidRDefault="00CB1C2F" w:rsidP="00CB1C2F">
            <w:pPr>
              <w:jc w:val="right"/>
              <w:rPr>
                <w:sz w:val="12"/>
                <w:szCs w:val="12"/>
              </w:rPr>
            </w:pPr>
            <w:r w:rsidRPr="00CB1C2F">
              <w:rPr>
                <w:sz w:val="12"/>
                <w:szCs w:val="12"/>
              </w:rPr>
              <w:t>63,3</w:t>
            </w:r>
          </w:p>
        </w:tc>
        <w:tc>
          <w:tcPr>
            <w:tcW w:w="615" w:type="pct"/>
            <w:tcBorders>
              <w:top w:val="nil"/>
              <w:left w:val="nil"/>
              <w:bottom w:val="single" w:sz="4" w:space="0" w:color="000000"/>
              <w:right w:val="single" w:sz="4" w:space="0" w:color="000000"/>
            </w:tcBorders>
            <w:shd w:val="clear" w:color="auto" w:fill="auto"/>
            <w:vAlign w:val="center"/>
            <w:hideMark/>
          </w:tcPr>
          <w:p w14:paraId="1925E395" w14:textId="77777777" w:rsidR="00CB1C2F" w:rsidRPr="00CB1C2F" w:rsidRDefault="00CB1C2F" w:rsidP="00CB1C2F">
            <w:pPr>
              <w:jc w:val="right"/>
              <w:rPr>
                <w:sz w:val="12"/>
                <w:szCs w:val="12"/>
              </w:rPr>
            </w:pPr>
            <w:r w:rsidRPr="00CB1C2F">
              <w:rPr>
                <w:sz w:val="12"/>
                <w:szCs w:val="12"/>
              </w:rPr>
              <w:t> </w:t>
            </w:r>
          </w:p>
        </w:tc>
        <w:tc>
          <w:tcPr>
            <w:tcW w:w="615" w:type="pct"/>
            <w:tcBorders>
              <w:top w:val="nil"/>
              <w:left w:val="nil"/>
              <w:bottom w:val="single" w:sz="4" w:space="0" w:color="000000"/>
              <w:right w:val="single" w:sz="4" w:space="0" w:color="000000"/>
            </w:tcBorders>
            <w:shd w:val="clear" w:color="auto" w:fill="auto"/>
            <w:vAlign w:val="center"/>
            <w:hideMark/>
          </w:tcPr>
          <w:p w14:paraId="5D987BD5" w14:textId="77777777" w:rsidR="00CB1C2F" w:rsidRPr="00CB1C2F" w:rsidRDefault="00CB1C2F" w:rsidP="00CB1C2F">
            <w:pPr>
              <w:jc w:val="right"/>
              <w:rPr>
                <w:sz w:val="12"/>
                <w:szCs w:val="12"/>
              </w:rPr>
            </w:pPr>
            <w:r w:rsidRPr="00CB1C2F">
              <w:rPr>
                <w:sz w:val="12"/>
                <w:szCs w:val="12"/>
              </w:rPr>
              <w:t> </w:t>
            </w:r>
          </w:p>
        </w:tc>
      </w:tr>
      <w:tr w:rsidR="00CB1C2F" w:rsidRPr="00CB1C2F" w14:paraId="01270BD5"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7480159E" w14:textId="77777777" w:rsidR="00CB1C2F" w:rsidRPr="00CB1C2F" w:rsidRDefault="00CB1C2F" w:rsidP="00CB1C2F">
            <w:pPr>
              <w:rPr>
                <w:sz w:val="12"/>
                <w:szCs w:val="12"/>
              </w:rPr>
            </w:pPr>
            <w:r w:rsidRPr="00CB1C2F">
              <w:rPr>
                <w:sz w:val="12"/>
                <w:szCs w:val="12"/>
              </w:rPr>
              <w:t>ЖИЛИЩНО-КОММУНАЛЬНОЕ ХОЗЯЙСТВО</w:t>
            </w:r>
          </w:p>
        </w:tc>
        <w:tc>
          <w:tcPr>
            <w:tcW w:w="237" w:type="pct"/>
            <w:tcBorders>
              <w:top w:val="nil"/>
              <w:left w:val="nil"/>
              <w:bottom w:val="single" w:sz="4" w:space="0" w:color="000000"/>
              <w:right w:val="single" w:sz="4" w:space="0" w:color="000000"/>
            </w:tcBorders>
            <w:shd w:val="clear" w:color="FFFFFF" w:fill="FFFFFF"/>
            <w:vAlign w:val="center"/>
            <w:hideMark/>
          </w:tcPr>
          <w:p w14:paraId="70CA351F"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1864E7AA" w14:textId="77777777" w:rsidR="00CB1C2F" w:rsidRPr="00CB1C2F" w:rsidRDefault="00CB1C2F" w:rsidP="00CB1C2F">
            <w:pPr>
              <w:jc w:val="center"/>
              <w:rPr>
                <w:sz w:val="12"/>
                <w:szCs w:val="12"/>
              </w:rPr>
            </w:pPr>
            <w:r w:rsidRPr="00CB1C2F">
              <w:rPr>
                <w:sz w:val="12"/>
                <w:szCs w:val="12"/>
              </w:rPr>
              <w:t>05</w:t>
            </w:r>
          </w:p>
        </w:tc>
        <w:tc>
          <w:tcPr>
            <w:tcW w:w="193" w:type="pct"/>
            <w:tcBorders>
              <w:top w:val="nil"/>
              <w:left w:val="nil"/>
              <w:bottom w:val="single" w:sz="4" w:space="0" w:color="000000"/>
              <w:right w:val="single" w:sz="4" w:space="0" w:color="000000"/>
            </w:tcBorders>
            <w:shd w:val="clear" w:color="auto" w:fill="auto"/>
            <w:vAlign w:val="center"/>
            <w:hideMark/>
          </w:tcPr>
          <w:p w14:paraId="721832E8" w14:textId="77777777" w:rsidR="00CB1C2F" w:rsidRPr="00CB1C2F" w:rsidRDefault="00CB1C2F" w:rsidP="00CB1C2F">
            <w:pPr>
              <w:jc w:val="center"/>
              <w:rPr>
                <w:b/>
                <w:bCs/>
                <w:sz w:val="12"/>
                <w:szCs w:val="12"/>
              </w:rPr>
            </w:pPr>
            <w:r w:rsidRPr="00CB1C2F">
              <w:rPr>
                <w:b/>
                <w:bCs/>
                <w:sz w:val="12"/>
                <w:szCs w:val="12"/>
              </w:rPr>
              <w:t> </w:t>
            </w:r>
          </w:p>
        </w:tc>
        <w:tc>
          <w:tcPr>
            <w:tcW w:w="563" w:type="pct"/>
            <w:tcBorders>
              <w:top w:val="nil"/>
              <w:left w:val="nil"/>
              <w:bottom w:val="single" w:sz="4" w:space="0" w:color="000000"/>
              <w:right w:val="single" w:sz="4" w:space="0" w:color="000000"/>
            </w:tcBorders>
            <w:shd w:val="clear" w:color="auto" w:fill="auto"/>
            <w:hideMark/>
          </w:tcPr>
          <w:p w14:paraId="2565D96E" w14:textId="77777777" w:rsidR="00CB1C2F" w:rsidRPr="00CB1C2F" w:rsidRDefault="00CB1C2F" w:rsidP="00CB1C2F">
            <w:pPr>
              <w:rPr>
                <w:b/>
                <w:bCs/>
                <w:sz w:val="12"/>
                <w:szCs w:val="12"/>
              </w:rPr>
            </w:pPr>
            <w:r w:rsidRPr="00CB1C2F">
              <w:rPr>
                <w:b/>
                <w:bCs/>
                <w:sz w:val="12"/>
                <w:szCs w:val="12"/>
              </w:rPr>
              <w:t> </w:t>
            </w:r>
          </w:p>
        </w:tc>
        <w:tc>
          <w:tcPr>
            <w:tcW w:w="193" w:type="pct"/>
            <w:tcBorders>
              <w:top w:val="nil"/>
              <w:left w:val="nil"/>
              <w:bottom w:val="single" w:sz="4" w:space="0" w:color="000000"/>
              <w:right w:val="single" w:sz="4" w:space="0" w:color="000000"/>
            </w:tcBorders>
            <w:shd w:val="clear" w:color="auto" w:fill="auto"/>
            <w:hideMark/>
          </w:tcPr>
          <w:p w14:paraId="4F532135" w14:textId="77777777" w:rsidR="00CB1C2F" w:rsidRPr="00CB1C2F" w:rsidRDefault="00CB1C2F" w:rsidP="00CB1C2F">
            <w:pPr>
              <w:rPr>
                <w:b/>
                <w:bCs/>
                <w:sz w:val="12"/>
                <w:szCs w:val="12"/>
              </w:rPr>
            </w:pPr>
            <w:r w:rsidRPr="00CB1C2F">
              <w:rPr>
                <w:b/>
                <w:bCs/>
                <w:sz w:val="12"/>
                <w:szCs w:val="12"/>
              </w:rPr>
              <w:t> </w:t>
            </w:r>
          </w:p>
        </w:tc>
        <w:tc>
          <w:tcPr>
            <w:tcW w:w="615" w:type="pct"/>
            <w:tcBorders>
              <w:top w:val="nil"/>
              <w:left w:val="nil"/>
              <w:bottom w:val="single" w:sz="4" w:space="0" w:color="000000"/>
              <w:right w:val="single" w:sz="4" w:space="0" w:color="000000"/>
            </w:tcBorders>
            <w:shd w:val="clear" w:color="FFFFFF" w:fill="FFFFFF"/>
            <w:vAlign w:val="center"/>
            <w:hideMark/>
          </w:tcPr>
          <w:p w14:paraId="432DDCB3" w14:textId="77777777" w:rsidR="00CB1C2F" w:rsidRPr="00CB1C2F" w:rsidRDefault="00CB1C2F" w:rsidP="00CB1C2F">
            <w:pPr>
              <w:jc w:val="right"/>
              <w:rPr>
                <w:sz w:val="12"/>
                <w:szCs w:val="12"/>
              </w:rPr>
            </w:pPr>
            <w:r w:rsidRPr="00CB1C2F">
              <w:rPr>
                <w:sz w:val="12"/>
                <w:szCs w:val="12"/>
              </w:rPr>
              <w:t>17 396,8</w:t>
            </w:r>
          </w:p>
        </w:tc>
        <w:tc>
          <w:tcPr>
            <w:tcW w:w="615" w:type="pct"/>
            <w:tcBorders>
              <w:top w:val="nil"/>
              <w:left w:val="nil"/>
              <w:bottom w:val="single" w:sz="4" w:space="0" w:color="000000"/>
              <w:right w:val="single" w:sz="4" w:space="0" w:color="000000"/>
            </w:tcBorders>
            <w:shd w:val="clear" w:color="FFFFFF" w:fill="FFFFFF"/>
            <w:vAlign w:val="center"/>
            <w:hideMark/>
          </w:tcPr>
          <w:p w14:paraId="51788ED3" w14:textId="77777777" w:rsidR="00CB1C2F" w:rsidRPr="00CB1C2F" w:rsidRDefault="00CB1C2F" w:rsidP="00CB1C2F">
            <w:pPr>
              <w:jc w:val="right"/>
              <w:rPr>
                <w:sz w:val="12"/>
                <w:szCs w:val="12"/>
              </w:rPr>
            </w:pPr>
            <w:r w:rsidRPr="00CB1C2F">
              <w:rPr>
                <w:sz w:val="12"/>
                <w:szCs w:val="12"/>
              </w:rPr>
              <w:t>1 489,9</w:t>
            </w:r>
          </w:p>
        </w:tc>
        <w:tc>
          <w:tcPr>
            <w:tcW w:w="615" w:type="pct"/>
            <w:tcBorders>
              <w:top w:val="nil"/>
              <w:left w:val="nil"/>
              <w:bottom w:val="single" w:sz="4" w:space="0" w:color="000000"/>
              <w:right w:val="single" w:sz="4" w:space="0" w:color="000000"/>
            </w:tcBorders>
            <w:shd w:val="clear" w:color="FFFFFF" w:fill="FFFFFF"/>
            <w:vAlign w:val="center"/>
            <w:hideMark/>
          </w:tcPr>
          <w:p w14:paraId="190C1FA7" w14:textId="77777777" w:rsidR="00CB1C2F" w:rsidRPr="00CB1C2F" w:rsidRDefault="00CB1C2F" w:rsidP="00CB1C2F">
            <w:pPr>
              <w:jc w:val="right"/>
              <w:rPr>
                <w:sz w:val="12"/>
                <w:szCs w:val="12"/>
              </w:rPr>
            </w:pPr>
            <w:r w:rsidRPr="00CB1C2F">
              <w:rPr>
                <w:sz w:val="12"/>
                <w:szCs w:val="12"/>
              </w:rPr>
              <w:t>1 453,5</w:t>
            </w:r>
          </w:p>
        </w:tc>
      </w:tr>
      <w:tr w:rsidR="00CB1C2F" w:rsidRPr="00CB1C2F" w14:paraId="7891BC86"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51FDACC4" w14:textId="77777777" w:rsidR="00CB1C2F" w:rsidRPr="00CB1C2F" w:rsidRDefault="00CB1C2F" w:rsidP="00CB1C2F">
            <w:pPr>
              <w:rPr>
                <w:sz w:val="12"/>
                <w:szCs w:val="12"/>
              </w:rPr>
            </w:pPr>
            <w:r w:rsidRPr="00CB1C2F">
              <w:rPr>
                <w:sz w:val="12"/>
                <w:szCs w:val="12"/>
              </w:rPr>
              <w:t>Благоустройство</w:t>
            </w:r>
          </w:p>
        </w:tc>
        <w:tc>
          <w:tcPr>
            <w:tcW w:w="237" w:type="pct"/>
            <w:tcBorders>
              <w:top w:val="nil"/>
              <w:left w:val="nil"/>
              <w:bottom w:val="single" w:sz="4" w:space="0" w:color="000000"/>
              <w:right w:val="single" w:sz="4" w:space="0" w:color="000000"/>
            </w:tcBorders>
            <w:shd w:val="clear" w:color="FFFFFF" w:fill="FFFFFF"/>
            <w:vAlign w:val="center"/>
            <w:hideMark/>
          </w:tcPr>
          <w:p w14:paraId="0BD9B280"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39A18888" w14:textId="77777777" w:rsidR="00CB1C2F" w:rsidRPr="00CB1C2F" w:rsidRDefault="00CB1C2F" w:rsidP="00CB1C2F">
            <w:pPr>
              <w:jc w:val="center"/>
              <w:rPr>
                <w:sz w:val="12"/>
                <w:szCs w:val="12"/>
              </w:rPr>
            </w:pPr>
            <w:r w:rsidRPr="00CB1C2F">
              <w:rPr>
                <w:sz w:val="12"/>
                <w:szCs w:val="12"/>
              </w:rPr>
              <w:t>05</w:t>
            </w:r>
          </w:p>
        </w:tc>
        <w:tc>
          <w:tcPr>
            <w:tcW w:w="193" w:type="pct"/>
            <w:tcBorders>
              <w:top w:val="nil"/>
              <w:left w:val="nil"/>
              <w:bottom w:val="single" w:sz="4" w:space="0" w:color="000000"/>
              <w:right w:val="single" w:sz="4" w:space="0" w:color="000000"/>
            </w:tcBorders>
            <w:shd w:val="clear" w:color="auto" w:fill="auto"/>
            <w:vAlign w:val="center"/>
            <w:hideMark/>
          </w:tcPr>
          <w:p w14:paraId="04FF8D72" w14:textId="77777777" w:rsidR="00CB1C2F" w:rsidRPr="00CB1C2F" w:rsidRDefault="00CB1C2F" w:rsidP="00CB1C2F">
            <w:pPr>
              <w:jc w:val="center"/>
              <w:rPr>
                <w:sz w:val="12"/>
                <w:szCs w:val="12"/>
              </w:rPr>
            </w:pPr>
            <w:r w:rsidRPr="00CB1C2F">
              <w:rPr>
                <w:sz w:val="12"/>
                <w:szCs w:val="12"/>
              </w:rPr>
              <w:t>03</w:t>
            </w:r>
          </w:p>
        </w:tc>
        <w:tc>
          <w:tcPr>
            <w:tcW w:w="563" w:type="pct"/>
            <w:tcBorders>
              <w:top w:val="nil"/>
              <w:left w:val="nil"/>
              <w:bottom w:val="single" w:sz="4" w:space="0" w:color="000000"/>
              <w:right w:val="single" w:sz="4" w:space="0" w:color="000000"/>
            </w:tcBorders>
            <w:shd w:val="clear" w:color="auto" w:fill="auto"/>
            <w:hideMark/>
          </w:tcPr>
          <w:p w14:paraId="5AE1FF31" w14:textId="77777777" w:rsidR="00CB1C2F" w:rsidRPr="00CB1C2F" w:rsidRDefault="00CB1C2F" w:rsidP="00CB1C2F">
            <w:pPr>
              <w:rPr>
                <w:b/>
                <w:bCs/>
                <w:sz w:val="12"/>
                <w:szCs w:val="12"/>
              </w:rPr>
            </w:pPr>
            <w:r w:rsidRPr="00CB1C2F">
              <w:rPr>
                <w:b/>
                <w:bCs/>
                <w:sz w:val="12"/>
                <w:szCs w:val="12"/>
              </w:rPr>
              <w:t> </w:t>
            </w:r>
          </w:p>
        </w:tc>
        <w:tc>
          <w:tcPr>
            <w:tcW w:w="193" w:type="pct"/>
            <w:tcBorders>
              <w:top w:val="nil"/>
              <w:left w:val="nil"/>
              <w:bottom w:val="single" w:sz="4" w:space="0" w:color="000000"/>
              <w:right w:val="single" w:sz="4" w:space="0" w:color="000000"/>
            </w:tcBorders>
            <w:shd w:val="clear" w:color="auto" w:fill="auto"/>
            <w:hideMark/>
          </w:tcPr>
          <w:p w14:paraId="2B07DE28" w14:textId="77777777" w:rsidR="00CB1C2F" w:rsidRPr="00CB1C2F" w:rsidRDefault="00CB1C2F" w:rsidP="00CB1C2F">
            <w:pPr>
              <w:rPr>
                <w:b/>
                <w:bCs/>
                <w:sz w:val="12"/>
                <w:szCs w:val="12"/>
              </w:rPr>
            </w:pPr>
            <w:r w:rsidRPr="00CB1C2F">
              <w:rPr>
                <w:b/>
                <w:bCs/>
                <w:sz w:val="12"/>
                <w:szCs w:val="12"/>
              </w:rPr>
              <w:t> </w:t>
            </w:r>
          </w:p>
        </w:tc>
        <w:tc>
          <w:tcPr>
            <w:tcW w:w="615" w:type="pct"/>
            <w:tcBorders>
              <w:top w:val="nil"/>
              <w:left w:val="nil"/>
              <w:bottom w:val="single" w:sz="4" w:space="0" w:color="000000"/>
              <w:right w:val="single" w:sz="4" w:space="0" w:color="000000"/>
            </w:tcBorders>
            <w:shd w:val="clear" w:color="FFFFFF" w:fill="FFFFFF"/>
            <w:vAlign w:val="center"/>
            <w:hideMark/>
          </w:tcPr>
          <w:p w14:paraId="67E278D3" w14:textId="77777777" w:rsidR="00CB1C2F" w:rsidRPr="00CB1C2F" w:rsidRDefault="00CB1C2F" w:rsidP="00CB1C2F">
            <w:pPr>
              <w:jc w:val="right"/>
              <w:rPr>
                <w:sz w:val="12"/>
                <w:szCs w:val="12"/>
              </w:rPr>
            </w:pPr>
            <w:r w:rsidRPr="00CB1C2F">
              <w:rPr>
                <w:sz w:val="12"/>
                <w:szCs w:val="12"/>
              </w:rPr>
              <w:t>17 396,8</w:t>
            </w:r>
          </w:p>
        </w:tc>
        <w:tc>
          <w:tcPr>
            <w:tcW w:w="615" w:type="pct"/>
            <w:tcBorders>
              <w:top w:val="nil"/>
              <w:left w:val="nil"/>
              <w:bottom w:val="single" w:sz="4" w:space="0" w:color="000000"/>
              <w:right w:val="single" w:sz="4" w:space="0" w:color="000000"/>
            </w:tcBorders>
            <w:shd w:val="clear" w:color="FFFFFF" w:fill="FFFFFF"/>
            <w:vAlign w:val="center"/>
            <w:hideMark/>
          </w:tcPr>
          <w:p w14:paraId="76421DC0" w14:textId="77777777" w:rsidR="00CB1C2F" w:rsidRPr="00CB1C2F" w:rsidRDefault="00CB1C2F" w:rsidP="00CB1C2F">
            <w:pPr>
              <w:jc w:val="right"/>
              <w:rPr>
                <w:sz w:val="12"/>
                <w:szCs w:val="12"/>
              </w:rPr>
            </w:pPr>
            <w:r w:rsidRPr="00CB1C2F">
              <w:rPr>
                <w:sz w:val="12"/>
                <w:szCs w:val="12"/>
              </w:rPr>
              <w:t>1 489,9</w:t>
            </w:r>
          </w:p>
        </w:tc>
        <w:tc>
          <w:tcPr>
            <w:tcW w:w="615" w:type="pct"/>
            <w:tcBorders>
              <w:top w:val="nil"/>
              <w:left w:val="nil"/>
              <w:bottom w:val="single" w:sz="4" w:space="0" w:color="000000"/>
              <w:right w:val="single" w:sz="4" w:space="0" w:color="000000"/>
            </w:tcBorders>
            <w:shd w:val="clear" w:color="FFFFFF" w:fill="FFFFFF"/>
            <w:vAlign w:val="center"/>
            <w:hideMark/>
          </w:tcPr>
          <w:p w14:paraId="617C4C8E" w14:textId="77777777" w:rsidR="00CB1C2F" w:rsidRPr="00CB1C2F" w:rsidRDefault="00CB1C2F" w:rsidP="00CB1C2F">
            <w:pPr>
              <w:jc w:val="right"/>
              <w:rPr>
                <w:sz w:val="12"/>
                <w:szCs w:val="12"/>
              </w:rPr>
            </w:pPr>
            <w:r w:rsidRPr="00CB1C2F">
              <w:rPr>
                <w:sz w:val="12"/>
                <w:szCs w:val="12"/>
              </w:rPr>
              <w:t>1 453,5</w:t>
            </w:r>
          </w:p>
        </w:tc>
      </w:tr>
      <w:tr w:rsidR="00CB1C2F" w:rsidRPr="00CB1C2F" w14:paraId="6544F2EF"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FFFFFF" w:fill="FFFFFF"/>
            <w:vAlign w:val="center"/>
            <w:hideMark/>
          </w:tcPr>
          <w:p w14:paraId="09FA51D3" w14:textId="77777777" w:rsidR="00CB1C2F" w:rsidRPr="00CB1C2F" w:rsidRDefault="00CB1C2F" w:rsidP="00CB1C2F">
            <w:pPr>
              <w:rPr>
                <w:sz w:val="12"/>
                <w:szCs w:val="12"/>
              </w:rPr>
            </w:pPr>
            <w:r w:rsidRPr="00CB1C2F">
              <w:rPr>
                <w:sz w:val="12"/>
                <w:szCs w:val="12"/>
              </w:rPr>
              <w:t xml:space="preserve">Муниципальная программа "Комплексное благоустройство территории </w:t>
            </w:r>
            <w:proofErr w:type="spellStart"/>
            <w:r w:rsidRPr="00CB1C2F">
              <w:rPr>
                <w:sz w:val="12"/>
                <w:szCs w:val="12"/>
              </w:rPr>
              <w:t>мунциипального</w:t>
            </w:r>
            <w:proofErr w:type="spellEnd"/>
            <w:r w:rsidRPr="00CB1C2F">
              <w:rPr>
                <w:sz w:val="12"/>
                <w:szCs w:val="12"/>
              </w:rPr>
              <w:t xml:space="preserve"> образования сельского поселения "Зеленец" на 2023-2025гг."</w:t>
            </w:r>
          </w:p>
        </w:tc>
        <w:tc>
          <w:tcPr>
            <w:tcW w:w="237" w:type="pct"/>
            <w:tcBorders>
              <w:top w:val="nil"/>
              <w:left w:val="nil"/>
              <w:bottom w:val="single" w:sz="4" w:space="0" w:color="000000"/>
              <w:right w:val="single" w:sz="4" w:space="0" w:color="000000"/>
            </w:tcBorders>
            <w:shd w:val="clear" w:color="FFFFFF" w:fill="FFFFFF"/>
            <w:vAlign w:val="center"/>
            <w:hideMark/>
          </w:tcPr>
          <w:p w14:paraId="6321C9EA"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224C140A" w14:textId="77777777" w:rsidR="00CB1C2F" w:rsidRPr="00CB1C2F" w:rsidRDefault="00CB1C2F" w:rsidP="00CB1C2F">
            <w:pPr>
              <w:jc w:val="center"/>
              <w:rPr>
                <w:sz w:val="12"/>
                <w:szCs w:val="12"/>
              </w:rPr>
            </w:pPr>
            <w:r w:rsidRPr="00CB1C2F">
              <w:rPr>
                <w:sz w:val="12"/>
                <w:szCs w:val="12"/>
              </w:rPr>
              <w:t>05</w:t>
            </w:r>
          </w:p>
        </w:tc>
        <w:tc>
          <w:tcPr>
            <w:tcW w:w="193" w:type="pct"/>
            <w:tcBorders>
              <w:top w:val="nil"/>
              <w:left w:val="nil"/>
              <w:bottom w:val="single" w:sz="4" w:space="0" w:color="000000"/>
              <w:right w:val="single" w:sz="4" w:space="0" w:color="000000"/>
            </w:tcBorders>
            <w:shd w:val="clear" w:color="auto" w:fill="auto"/>
            <w:vAlign w:val="center"/>
            <w:hideMark/>
          </w:tcPr>
          <w:p w14:paraId="5BA98B0A" w14:textId="77777777" w:rsidR="00CB1C2F" w:rsidRPr="00CB1C2F" w:rsidRDefault="00CB1C2F" w:rsidP="00CB1C2F">
            <w:pPr>
              <w:jc w:val="center"/>
              <w:rPr>
                <w:sz w:val="12"/>
                <w:szCs w:val="12"/>
              </w:rPr>
            </w:pPr>
            <w:r w:rsidRPr="00CB1C2F">
              <w:rPr>
                <w:sz w:val="12"/>
                <w:szCs w:val="12"/>
              </w:rPr>
              <w:t>03</w:t>
            </w:r>
          </w:p>
        </w:tc>
        <w:tc>
          <w:tcPr>
            <w:tcW w:w="563" w:type="pct"/>
            <w:tcBorders>
              <w:top w:val="nil"/>
              <w:left w:val="nil"/>
              <w:bottom w:val="single" w:sz="4" w:space="0" w:color="000000"/>
              <w:right w:val="single" w:sz="4" w:space="0" w:color="000000"/>
            </w:tcBorders>
            <w:shd w:val="clear" w:color="FFFFFF" w:fill="FFFFFF"/>
            <w:vAlign w:val="center"/>
            <w:hideMark/>
          </w:tcPr>
          <w:p w14:paraId="1247DC72" w14:textId="77777777" w:rsidR="00CB1C2F" w:rsidRPr="00CB1C2F" w:rsidRDefault="00CB1C2F" w:rsidP="00CB1C2F">
            <w:pPr>
              <w:jc w:val="center"/>
              <w:rPr>
                <w:sz w:val="12"/>
                <w:szCs w:val="12"/>
              </w:rPr>
            </w:pPr>
            <w:r w:rsidRPr="00CB1C2F">
              <w:rPr>
                <w:sz w:val="12"/>
                <w:szCs w:val="12"/>
              </w:rPr>
              <w:t>26 0 00 00000</w:t>
            </w:r>
          </w:p>
        </w:tc>
        <w:tc>
          <w:tcPr>
            <w:tcW w:w="193" w:type="pct"/>
            <w:tcBorders>
              <w:top w:val="nil"/>
              <w:left w:val="nil"/>
              <w:bottom w:val="single" w:sz="4" w:space="0" w:color="000000"/>
              <w:right w:val="single" w:sz="4" w:space="0" w:color="000000"/>
            </w:tcBorders>
            <w:shd w:val="clear" w:color="FFFFFF" w:fill="FFFFFF"/>
            <w:vAlign w:val="center"/>
            <w:hideMark/>
          </w:tcPr>
          <w:p w14:paraId="69E0C4C6" w14:textId="77777777" w:rsidR="00CB1C2F" w:rsidRPr="00CB1C2F" w:rsidRDefault="00CB1C2F" w:rsidP="00CB1C2F">
            <w:pPr>
              <w:jc w:val="center"/>
              <w:rPr>
                <w:b/>
                <w:bCs/>
                <w:sz w:val="12"/>
                <w:szCs w:val="12"/>
              </w:rPr>
            </w:pPr>
            <w:r w:rsidRPr="00CB1C2F">
              <w:rPr>
                <w:b/>
                <w:bCs/>
                <w:sz w:val="12"/>
                <w:szCs w:val="12"/>
              </w:rPr>
              <w:t> </w:t>
            </w:r>
          </w:p>
        </w:tc>
        <w:tc>
          <w:tcPr>
            <w:tcW w:w="615" w:type="pct"/>
            <w:tcBorders>
              <w:top w:val="nil"/>
              <w:left w:val="nil"/>
              <w:bottom w:val="single" w:sz="4" w:space="0" w:color="000000"/>
              <w:right w:val="single" w:sz="4" w:space="0" w:color="000000"/>
            </w:tcBorders>
            <w:shd w:val="clear" w:color="FFFFFF" w:fill="FFFFFF"/>
            <w:vAlign w:val="center"/>
            <w:hideMark/>
          </w:tcPr>
          <w:p w14:paraId="6EE9C515" w14:textId="77777777" w:rsidR="00CB1C2F" w:rsidRPr="00CB1C2F" w:rsidRDefault="00CB1C2F" w:rsidP="00CB1C2F">
            <w:pPr>
              <w:jc w:val="right"/>
              <w:rPr>
                <w:sz w:val="12"/>
                <w:szCs w:val="12"/>
              </w:rPr>
            </w:pPr>
            <w:r w:rsidRPr="00CB1C2F">
              <w:rPr>
                <w:sz w:val="12"/>
                <w:szCs w:val="12"/>
              </w:rPr>
              <w:t>5 160,0</w:t>
            </w:r>
          </w:p>
        </w:tc>
        <w:tc>
          <w:tcPr>
            <w:tcW w:w="615" w:type="pct"/>
            <w:tcBorders>
              <w:top w:val="nil"/>
              <w:left w:val="nil"/>
              <w:bottom w:val="single" w:sz="4" w:space="0" w:color="000000"/>
              <w:right w:val="single" w:sz="4" w:space="0" w:color="000000"/>
            </w:tcBorders>
            <w:shd w:val="clear" w:color="FFFFFF" w:fill="FFFFFF"/>
            <w:vAlign w:val="center"/>
            <w:hideMark/>
          </w:tcPr>
          <w:p w14:paraId="193A98B6" w14:textId="77777777" w:rsidR="00CB1C2F" w:rsidRPr="00CB1C2F" w:rsidRDefault="00CB1C2F" w:rsidP="00CB1C2F">
            <w:pPr>
              <w:jc w:val="right"/>
              <w:rPr>
                <w:sz w:val="12"/>
                <w:szCs w:val="12"/>
              </w:rPr>
            </w:pPr>
            <w:r w:rsidRPr="00CB1C2F">
              <w:rPr>
                <w:sz w:val="12"/>
                <w:szCs w:val="12"/>
              </w:rPr>
              <w:t> </w:t>
            </w:r>
          </w:p>
        </w:tc>
        <w:tc>
          <w:tcPr>
            <w:tcW w:w="615" w:type="pct"/>
            <w:tcBorders>
              <w:top w:val="nil"/>
              <w:left w:val="nil"/>
              <w:bottom w:val="single" w:sz="4" w:space="0" w:color="000000"/>
              <w:right w:val="single" w:sz="4" w:space="0" w:color="000000"/>
            </w:tcBorders>
            <w:shd w:val="clear" w:color="FFFFFF" w:fill="FFFFFF"/>
            <w:vAlign w:val="center"/>
            <w:hideMark/>
          </w:tcPr>
          <w:p w14:paraId="78014F1D" w14:textId="77777777" w:rsidR="00CB1C2F" w:rsidRPr="00CB1C2F" w:rsidRDefault="00CB1C2F" w:rsidP="00CB1C2F">
            <w:pPr>
              <w:jc w:val="right"/>
              <w:rPr>
                <w:sz w:val="12"/>
                <w:szCs w:val="12"/>
              </w:rPr>
            </w:pPr>
            <w:r w:rsidRPr="00CB1C2F">
              <w:rPr>
                <w:sz w:val="12"/>
                <w:szCs w:val="12"/>
              </w:rPr>
              <w:t> </w:t>
            </w:r>
          </w:p>
        </w:tc>
      </w:tr>
      <w:tr w:rsidR="00CB1C2F" w:rsidRPr="00CB1C2F" w14:paraId="53ED6D53"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FFFFFF" w:fill="FFFFFF"/>
            <w:vAlign w:val="center"/>
            <w:hideMark/>
          </w:tcPr>
          <w:p w14:paraId="2128AE24" w14:textId="77777777" w:rsidR="00CB1C2F" w:rsidRPr="00CB1C2F" w:rsidRDefault="00CB1C2F" w:rsidP="00CB1C2F">
            <w:pPr>
              <w:rPr>
                <w:sz w:val="12"/>
                <w:szCs w:val="12"/>
              </w:rPr>
            </w:pPr>
            <w:r w:rsidRPr="00CB1C2F">
              <w:rPr>
                <w:sz w:val="12"/>
                <w:szCs w:val="12"/>
              </w:rPr>
              <w:t>Общее благоустройство территории сельского поселения "Зеленец</w:t>
            </w:r>
          </w:p>
        </w:tc>
        <w:tc>
          <w:tcPr>
            <w:tcW w:w="237" w:type="pct"/>
            <w:tcBorders>
              <w:top w:val="nil"/>
              <w:left w:val="nil"/>
              <w:bottom w:val="single" w:sz="4" w:space="0" w:color="000000"/>
              <w:right w:val="single" w:sz="4" w:space="0" w:color="000000"/>
            </w:tcBorders>
            <w:shd w:val="clear" w:color="FFFFFF" w:fill="FFFFFF"/>
            <w:vAlign w:val="center"/>
            <w:hideMark/>
          </w:tcPr>
          <w:p w14:paraId="30AD6376"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06CD6B2E" w14:textId="77777777" w:rsidR="00CB1C2F" w:rsidRPr="00CB1C2F" w:rsidRDefault="00CB1C2F" w:rsidP="00CB1C2F">
            <w:pPr>
              <w:jc w:val="center"/>
              <w:rPr>
                <w:sz w:val="12"/>
                <w:szCs w:val="12"/>
              </w:rPr>
            </w:pPr>
            <w:r w:rsidRPr="00CB1C2F">
              <w:rPr>
                <w:sz w:val="12"/>
                <w:szCs w:val="12"/>
              </w:rPr>
              <w:t>05</w:t>
            </w:r>
          </w:p>
        </w:tc>
        <w:tc>
          <w:tcPr>
            <w:tcW w:w="193" w:type="pct"/>
            <w:tcBorders>
              <w:top w:val="nil"/>
              <w:left w:val="nil"/>
              <w:bottom w:val="single" w:sz="4" w:space="0" w:color="000000"/>
              <w:right w:val="single" w:sz="4" w:space="0" w:color="000000"/>
            </w:tcBorders>
            <w:shd w:val="clear" w:color="auto" w:fill="auto"/>
            <w:vAlign w:val="center"/>
            <w:hideMark/>
          </w:tcPr>
          <w:p w14:paraId="119577DD" w14:textId="77777777" w:rsidR="00CB1C2F" w:rsidRPr="00CB1C2F" w:rsidRDefault="00CB1C2F" w:rsidP="00CB1C2F">
            <w:pPr>
              <w:jc w:val="center"/>
              <w:rPr>
                <w:sz w:val="12"/>
                <w:szCs w:val="12"/>
              </w:rPr>
            </w:pPr>
            <w:r w:rsidRPr="00CB1C2F">
              <w:rPr>
                <w:sz w:val="12"/>
                <w:szCs w:val="12"/>
              </w:rPr>
              <w:t>03</w:t>
            </w:r>
          </w:p>
        </w:tc>
        <w:tc>
          <w:tcPr>
            <w:tcW w:w="563" w:type="pct"/>
            <w:tcBorders>
              <w:top w:val="nil"/>
              <w:left w:val="nil"/>
              <w:bottom w:val="single" w:sz="4" w:space="0" w:color="000000"/>
              <w:right w:val="single" w:sz="4" w:space="0" w:color="000000"/>
            </w:tcBorders>
            <w:shd w:val="clear" w:color="FFFFFF" w:fill="FFFFFF"/>
            <w:vAlign w:val="center"/>
            <w:hideMark/>
          </w:tcPr>
          <w:p w14:paraId="2E241CF2" w14:textId="77777777" w:rsidR="00CB1C2F" w:rsidRPr="00CB1C2F" w:rsidRDefault="00CB1C2F" w:rsidP="00CB1C2F">
            <w:pPr>
              <w:jc w:val="center"/>
              <w:rPr>
                <w:sz w:val="12"/>
                <w:szCs w:val="12"/>
              </w:rPr>
            </w:pPr>
            <w:r w:rsidRPr="00CB1C2F">
              <w:rPr>
                <w:sz w:val="12"/>
                <w:szCs w:val="12"/>
              </w:rPr>
              <w:t>26 0 10 00000</w:t>
            </w:r>
          </w:p>
        </w:tc>
        <w:tc>
          <w:tcPr>
            <w:tcW w:w="193" w:type="pct"/>
            <w:tcBorders>
              <w:top w:val="nil"/>
              <w:left w:val="nil"/>
              <w:bottom w:val="single" w:sz="4" w:space="0" w:color="000000"/>
              <w:right w:val="single" w:sz="4" w:space="0" w:color="000000"/>
            </w:tcBorders>
            <w:shd w:val="clear" w:color="FFFFFF" w:fill="FFFFFF"/>
            <w:vAlign w:val="center"/>
            <w:hideMark/>
          </w:tcPr>
          <w:p w14:paraId="3A774A94" w14:textId="77777777" w:rsidR="00CB1C2F" w:rsidRPr="00CB1C2F" w:rsidRDefault="00CB1C2F" w:rsidP="00CB1C2F">
            <w:pPr>
              <w:jc w:val="center"/>
              <w:rPr>
                <w:b/>
                <w:bCs/>
                <w:sz w:val="12"/>
                <w:szCs w:val="12"/>
              </w:rPr>
            </w:pPr>
            <w:r w:rsidRPr="00CB1C2F">
              <w:rPr>
                <w:b/>
                <w:bCs/>
                <w:sz w:val="12"/>
                <w:szCs w:val="12"/>
              </w:rPr>
              <w:t> </w:t>
            </w:r>
          </w:p>
        </w:tc>
        <w:tc>
          <w:tcPr>
            <w:tcW w:w="615" w:type="pct"/>
            <w:tcBorders>
              <w:top w:val="nil"/>
              <w:left w:val="nil"/>
              <w:bottom w:val="single" w:sz="4" w:space="0" w:color="000000"/>
              <w:right w:val="single" w:sz="4" w:space="0" w:color="000000"/>
            </w:tcBorders>
            <w:shd w:val="clear" w:color="FFFFFF" w:fill="FFFFFF"/>
            <w:vAlign w:val="center"/>
            <w:hideMark/>
          </w:tcPr>
          <w:p w14:paraId="0D74E15E" w14:textId="77777777" w:rsidR="00CB1C2F" w:rsidRPr="00CB1C2F" w:rsidRDefault="00CB1C2F" w:rsidP="00CB1C2F">
            <w:pPr>
              <w:jc w:val="right"/>
              <w:rPr>
                <w:sz w:val="12"/>
                <w:szCs w:val="12"/>
              </w:rPr>
            </w:pPr>
            <w:r w:rsidRPr="00CB1C2F">
              <w:rPr>
                <w:sz w:val="12"/>
                <w:szCs w:val="12"/>
              </w:rPr>
              <w:t>5 160,0</w:t>
            </w:r>
          </w:p>
        </w:tc>
        <w:tc>
          <w:tcPr>
            <w:tcW w:w="615" w:type="pct"/>
            <w:tcBorders>
              <w:top w:val="nil"/>
              <w:left w:val="nil"/>
              <w:bottom w:val="single" w:sz="4" w:space="0" w:color="000000"/>
              <w:right w:val="single" w:sz="4" w:space="0" w:color="000000"/>
            </w:tcBorders>
            <w:shd w:val="clear" w:color="FFFFFF" w:fill="FFFFFF"/>
            <w:vAlign w:val="center"/>
            <w:hideMark/>
          </w:tcPr>
          <w:p w14:paraId="57F67F35" w14:textId="77777777" w:rsidR="00CB1C2F" w:rsidRPr="00CB1C2F" w:rsidRDefault="00CB1C2F" w:rsidP="00CB1C2F">
            <w:pPr>
              <w:jc w:val="right"/>
              <w:rPr>
                <w:sz w:val="12"/>
                <w:szCs w:val="12"/>
              </w:rPr>
            </w:pPr>
            <w:r w:rsidRPr="00CB1C2F">
              <w:rPr>
                <w:sz w:val="12"/>
                <w:szCs w:val="12"/>
              </w:rPr>
              <w:t> </w:t>
            </w:r>
          </w:p>
        </w:tc>
        <w:tc>
          <w:tcPr>
            <w:tcW w:w="615" w:type="pct"/>
            <w:tcBorders>
              <w:top w:val="nil"/>
              <w:left w:val="nil"/>
              <w:bottom w:val="single" w:sz="4" w:space="0" w:color="000000"/>
              <w:right w:val="single" w:sz="4" w:space="0" w:color="000000"/>
            </w:tcBorders>
            <w:shd w:val="clear" w:color="FFFFFF" w:fill="FFFFFF"/>
            <w:vAlign w:val="center"/>
            <w:hideMark/>
          </w:tcPr>
          <w:p w14:paraId="267AE69A" w14:textId="77777777" w:rsidR="00CB1C2F" w:rsidRPr="00CB1C2F" w:rsidRDefault="00CB1C2F" w:rsidP="00CB1C2F">
            <w:pPr>
              <w:jc w:val="right"/>
              <w:rPr>
                <w:sz w:val="12"/>
                <w:szCs w:val="12"/>
              </w:rPr>
            </w:pPr>
            <w:r w:rsidRPr="00CB1C2F">
              <w:rPr>
                <w:sz w:val="12"/>
                <w:szCs w:val="12"/>
              </w:rPr>
              <w:t> </w:t>
            </w:r>
          </w:p>
        </w:tc>
      </w:tr>
      <w:tr w:rsidR="00CB1C2F" w:rsidRPr="00CB1C2F" w14:paraId="66F946E7"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5687D8A6" w14:textId="77777777" w:rsidR="00CB1C2F" w:rsidRPr="00CB1C2F" w:rsidRDefault="00CB1C2F" w:rsidP="00CB1C2F">
            <w:pPr>
              <w:rPr>
                <w:sz w:val="12"/>
                <w:szCs w:val="12"/>
              </w:rPr>
            </w:pPr>
            <w:r w:rsidRPr="00CB1C2F">
              <w:rPr>
                <w:sz w:val="12"/>
                <w:szCs w:val="12"/>
              </w:rPr>
              <w:t>Закупка товаров, работ и услуг для обеспечения государственных (муниципальных) нужд</w:t>
            </w:r>
          </w:p>
        </w:tc>
        <w:tc>
          <w:tcPr>
            <w:tcW w:w="237" w:type="pct"/>
            <w:tcBorders>
              <w:top w:val="nil"/>
              <w:left w:val="nil"/>
              <w:bottom w:val="single" w:sz="4" w:space="0" w:color="000000"/>
              <w:right w:val="single" w:sz="4" w:space="0" w:color="000000"/>
            </w:tcBorders>
            <w:shd w:val="clear" w:color="auto" w:fill="auto"/>
            <w:vAlign w:val="center"/>
            <w:hideMark/>
          </w:tcPr>
          <w:p w14:paraId="348F4DCB"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78A83764" w14:textId="77777777" w:rsidR="00CB1C2F" w:rsidRPr="00CB1C2F" w:rsidRDefault="00CB1C2F" w:rsidP="00CB1C2F">
            <w:pPr>
              <w:jc w:val="center"/>
              <w:rPr>
                <w:sz w:val="12"/>
                <w:szCs w:val="12"/>
              </w:rPr>
            </w:pPr>
            <w:r w:rsidRPr="00CB1C2F">
              <w:rPr>
                <w:sz w:val="12"/>
                <w:szCs w:val="12"/>
              </w:rPr>
              <w:t>05</w:t>
            </w:r>
          </w:p>
        </w:tc>
        <w:tc>
          <w:tcPr>
            <w:tcW w:w="193" w:type="pct"/>
            <w:tcBorders>
              <w:top w:val="nil"/>
              <w:left w:val="nil"/>
              <w:bottom w:val="single" w:sz="4" w:space="0" w:color="000000"/>
              <w:right w:val="single" w:sz="4" w:space="0" w:color="000000"/>
            </w:tcBorders>
            <w:shd w:val="clear" w:color="auto" w:fill="auto"/>
            <w:vAlign w:val="center"/>
            <w:hideMark/>
          </w:tcPr>
          <w:p w14:paraId="6861DE94" w14:textId="77777777" w:rsidR="00CB1C2F" w:rsidRPr="00CB1C2F" w:rsidRDefault="00CB1C2F" w:rsidP="00CB1C2F">
            <w:pPr>
              <w:jc w:val="center"/>
              <w:rPr>
                <w:sz w:val="12"/>
                <w:szCs w:val="12"/>
              </w:rPr>
            </w:pPr>
            <w:r w:rsidRPr="00CB1C2F">
              <w:rPr>
                <w:sz w:val="12"/>
                <w:szCs w:val="12"/>
              </w:rPr>
              <w:t>03</w:t>
            </w:r>
          </w:p>
        </w:tc>
        <w:tc>
          <w:tcPr>
            <w:tcW w:w="563" w:type="pct"/>
            <w:tcBorders>
              <w:top w:val="nil"/>
              <w:left w:val="nil"/>
              <w:bottom w:val="single" w:sz="4" w:space="0" w:color="000000"/>
              <w:right w:val="single" w:sz="4" w:space="0" w:color="000000"/>
            </w:tcBorders>
            <w:shd w:val="clear" w:color="auto" w:fill="auto"/>
            <w:vAlign w:val="center"/>
            <w:hideMark/>
          </w:tcPr>
          <w:p w14:paraId="0DA4B94C" w14:textId="77777777" w:rsidR="00CB1C2F" w:rsidRPr="00CB1C2F" w:rsidRDefault="00CB1C2F" w:rsidP="00CB1C2F">
            <w:pPr>
              <w:jc w:val="center"/>
              <w:rPr>
                <w:sz w:val="12"/>
                <w:szCs w:val="12"/>
              </w:rPr>
            </w:pPr>
            <w:r w:rsidRPr="00CB1C2F">
              <w:rPr>
                <w:sz w:val="12"/>
                <w:szCs w:val="12"/>
              </w:rPr>
              <w:t>26 0 10 00000</w:t>
            </w:r>
          </w:p>
        </w:tc>
        <w:tc>
          <w:tcPr>
            <w:tcW w:w="193" w:type="pct"/>
            <w:tcBorders>
              <w:top w:val="nil"/>
              <w:left w:val="nil"/>
              <w:bottom w:val="single" w:sz="4" w:space="0" w:color="000000"/>
              <w:right w:val="single" w:sz="4" w:space="0" w:color="000000"/>
            </w:tcBorders>
            <w:shd w:val="clear" w:color="auto" w:fill="auto"/>
            <w:vAlign w:val="center"/>
            <w:hideMark/>
          </w:tcPr>
          <w:p w14:paraId="036550CF" w14:textId="77777777" w:rsidR="00CB1C2F" w:rsidRPr="00CB1C2F" w:rsidRDefault="00CB1C2F" w:rsidP="00CB1C2F">
            <w:pPr>
              <w:jc w:val="center"/>
              <w:rPr>
                <w:sz w:val="12"/>
                <w:szCs w:val="12"/>
              </w:rPr>
            </w:pPr>
            <w:r w:rsidRPr="00CB1C2F">
              <w:rPr>
                <w:sz w:val="12"/>
                <w:szCs w:val="12"/>
              </w:rPr>
              <w:t>200</w:t>
            </w:r>
          </w:p>
        </w:tc>
        <w:tc>
          <w:tcPr>
            <w:tcW w:w="615" w:type="pct"/>
            <w:tcBorders>
              <w:top w:val="nil"/>
              <w:left w:val="nil"/>
              <w:bottom w:val="single" w:sz="4" w:space="0" w:color="000000"/>
              <w:right w:val="single" w:sz="4" w:space="0" w:color="000000"/>
            </w:tcBorders>
            <w:shd w:val="clear" w:color="auto" w:fill="auto"/>
            <w:vAlign w:val="center"/>
            <w:hideMark/>
          </w:tcPr>
          <w:p w14:paraId="60D9D184" w14:textId="77777777" w:rsidR="00CB1C2F" w:rsidRPr="00CB1C2F" w:rsidRDefault="00CB1C2F" w:rsidP="00CB1C2F">
            <w:pPr>
              <w:jc w:val="right"/>
              <w:rPr>
                <w:sz w:val="12"/>
                <w:szCs w:val="12"/>
              </w:rPr>
            </w:pPr>
            <w:r w:rsidRPr="00CB1C2F">
              <w:rPr>
                <w:sz w:val="12"/>
                <w:szCs w:val="12"/>
              </w:rPr>
              <w:t>5 160,0</w:t>
            </w:r>
          </w:p>
        </w:tc>
        <w:tc>
          <w:tcPr>
            <w:tcW w:w="615" w:type="pct"/>
            <w:tcBorders>
              <w:top w:val="nil"/>
              <w:left w:val="nil"/>
              <w:bottom w:val="single" w:sz="4" w:space="0" w:color="000000"/>
              <w:right w:val="single" w:sz="4" w:space="0" w:color="000000"/>
            </w:tcBorders>
            <w:shd w:val="clear" w:color="auto" w:fill="auto"/>
            <w:vAlign w:val="center"/>
            <w:hideMark/>
          </w:tcPr>
          <w:p w14:paraId="1F479743" w14:textId="77777777" w:rsidR="00CB1C2F" w:rsidRPr="00CB1C2F" w:rsidRDefault="00CB1C2F" w:rsidP="00CB1C2F">
            <w:pPr>
              <w:jc w:val="right"/>
              <w:rPr>
                <w:sz w:val="12"/>
                <w:szCs w:val="12"/>
              </w:rPr>
            </w:pPr>
            <w:r w:rsidRPr="00CB1C2F">
              <w:rPr>
                <w:sz w:val="12"/>
                <w:szCs w:val="12"/>
              </w:rPr>
              <w:t> </w:t>
            </w:r>
          </w:p>
        </w:tc>
        <w:tc>
          <w:tcPr>
            <w:tcW w:w="615" w:type="pct"/>
            <w:tcBorders>
              <w:top w:val="nil"/>
              <w:left w:val="nil"/>
              <w:bottom w:val="single" w:sz="4" w:space="0" w:color="000000"/>
              <w:right w:val="single" w:sz="4" w:space="0" w:color="000000"/>
            </w:tcBorders>
            <w:shd w:val="clear" w:color="auto" w:fill="auto"/>
            <w:vAlign w:val="center"/>
            <w:hideMark/>
          </w:tcPr>
          <w:p w14:paraId="1882A4CF" w14:textId="77777777" w:rsidR="00CB1C2F" w:rsidRPr="00CB1C2F" w:rsidRDefault="00CB1C2F" w:rsidP="00CB1C2F">
            <w:pPr>
              <w:jc w:val="right"/>
              <w:rPr>
                <w:sz w:val="12"/>
                <w:szCs w:val="12"/>
              </w:rPr>
            </w:pPr>
            <w:r w:rsidRPr="00CB1C2F">
              <w:rPr>
                <w:sz w:val="12"/>
                <w:szCs w:val="12"/>
              </w:rPr>
              <w:t> </w:t>
            </w:r>
          </w:p>
        </w:tc>
      </w:tr>
      <w:tr w:rsidR="00CB1C2F" w:rsidRPr="00CB1C2F" w14:paraId="23051F07"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0422047B" w14:textId="77777777" w:rsidR="00CB1C2F" w:rsidRPr="00CB1C2F" w:rsidRDefault="00CB1C2F" w:rsidP="00CB1C2F">
            <w:pPr>
              <w:rPr>
                <w:sz w:val="12"/>
                <w:szCs w:val="12"/>
              </w:rPr>
            </w:pPr>
            <w:r w:rsidRPr="00CB1C2F">
              <w:rPr>
                <w:sz w:val="12"/>
                <w:szCs w:val="12"/>
              </w:rPr>
              <w:t>Иные закупки товаров, работ и услуг для обеспечения государственных (муниципальных) нужд</w:t>
            </w:r>
          </w:p>
        </w:tc>
        <w:tc>
          <w:tcPr>
            <w:tcW w:w="237" w:type="pct"/>
            <w:tcBorders>
              <w:top w:val="nil"/>
              <w:left w:val="nil"/>
              <w:bottom w:val="single" w:sz="4" w:space="0" w:color="000000"/>
              <w:right w:val="single" w:sz="4" w:space="0" w:color="000000"/>
            </w:tcBorders>
            <w:shd w:val="clear" w:color="auto" w:fill="auto"/>
            <w:vAlign w:val="center"/>
            <w:hideMark/>
          </w:tcPr>
          <w:p w14:paraId="2812A020"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6D95C35D" w14:textId="77777777" w:rsidR="00CB1C2F" w:rsidRPr="00CB1C2F" w:rsidRDefault="00CB1C2F" w:rsidP="00CB1C2F">
            <w:pPr>
              <w:jc w:val="center"/>
              <w:rPr>
                <w:sz w:val="12"/>
                <w:szCs w:val="12"/>
              </w:rPr>
            </w:pPr>
            <w:r w:rsidRPr="00CB1C2F">
              <w:rPr>
                <w:sz w:val="12"/>
                <w:szCs w:val="12"/>
              </w:rPr>
              <w:t>05</w:t>
            </w:r>
          </w:p>
        </w:tc>
        <w:tc>
          <w:tcPr>
            <w:tcW w:w="193" w:type="pct"/>
            <w:tcBorders>
              <w:top w:val="nil"/>
              <w:left w:val="nil"/>
              <w:bottom w:val="single" w:sz="4" w:space="0" w:color="000000"/>
              <w:right w:val="single" w:sz="4" w:space="0" w:color="000000"/>
            </w:tcBorders>
            <w:shd w:val="clear" w:color="auto" w:fill="auto"/>
            <w:vAlign w:val="center"/>
            <w:hideMark/>
          </w:tcPr>
          <w:p w14:paraId="2574BB87" w14:textId="77777777" w:rsidR="00CB1C2F" w:rsidRPr="00CB1C2F" w:rsidRDefault="00CB1C2F" w:rsidP="00CB1C2F">
            <w:pPr>
              <w:jc w:val="center"/>
              <w:rPr>
                <w:sz w:val="12"/>
                <w:szCs w:val="12"/>
              </w:rPr>
            </w:pPr>
            <w:r w:rsidRPr="00CB1C2F">
              <w:rPr>
                <w:sz w:val="12"/>
                <w:szCs w:val="12"/>
              </w:rPr>
              <w:t>03</w:t>
            </w:r>
          </w:p>
        </w:tc>
        <w:tc>
          <w:tcPr>
            <w:tcW w:w="563" w:type="pct"/>
            <w:tcBorders>
              <w:top w:val="nil"/>
              <w:left w:val="nil"/>
              <w:bottom w:val="single" w:sz="4" w:space="0" w:color="000000"/>
              <w:right w:val="single" w:sz="4" w:space="0" w:color="000000"/>
            </w:tcBorders>
            <w:shd w:val="clear" w:color="auto" w:fill="auto"/>
            <w:vAlign w:val="center"/>
            <w:hideMark/>
          </w:tcPr>
          <w:p w14:paraId="0A4ADD86" w14:textId="77777777" w:rsidR="00CB1C2F" w:rsidRPr="00CB1C2F" w:rsidRDefault="00CB1C2F" w:rsidP="00CB1C2F">
            <w:pPr>
              <w:jc w:val="center"/>
              <w:rPr>
                <w:sz w:val="12"/>
                <w:szCs w:val="12"/>
              </w:rPr>
            </w:pPr>
            <w:r w:rsidRPr="00CB1C2F">
              <w:rPr>
                <w:sz w:val="12"/>
                <w:szCs w:val="12"/>
              </w:rPr>
              <w:t>26 0 10 00000</w:t>
            </w:r>
          </w:p>
        </w:tc>
        <w:tc>
          <w:tcPr>
            <w:tcW w:w="193" w:type="pct"/>
            <w:tcBorders>
              <w:top w:val="nil"/>
              <w:left w:val="nil"/>
              <w:bottom w:val="single" w:sz="4" w:space="0" w:color="000000"/>
              <w:right w:val="single" w:sz="4" w:space="0" w:color="000000"/>
            </w:tcBorders>
            <w:shd w:val="clear" w:color="auto" w:fill="auto"/>
            <w:vAlign w:val="center"/>
            <w:hideMark/>
          </w:tcPr>
          <w:p w14:paraId="752108FC" w14:textId="77777777" w:rsidR="00CB1C2F" w:rsidRPr="00CB1C2F" w:rsidRDefault="00CB1C2F" w:rsidP="00CB1C2F">
            <w:pPr>
              <w:jc w:val="center"/>
              <w:rPr>
                <w:sz w:val="12"/>
                <w:szCs w:val="12"/>
              </w:rPr>
            </w:pPr>
            <w:r w:rsidRPr="00CB1C2F">
              <w:rPr>
                <w:sz w:val="12"/>
                <w:szCs w:val="12"/>
              </w:rPr>
              <w:t>240</w:t>
            </w:r>
          </w:p>
        </w:tc>
        <w:tc>
          <w:tcPr>
            <w:tcW w:w="615" w:type="pct"/>
            <w:tcBorders>
              <w:top w:val="nil"/>
              <w:left w:val="nil"/>
              <w:bottom w:val="single" w:sz="4" w:space="0" w:color="000000"/>
              <w:right w:val="single" w:sz="4" w:space="0" w:color="000000"/>
            </w:tcBorders>
            <w:shd w:val="clear" w:color="auto" w:fill="auto"/>
            <w:vAlign w:val="center"/>
            <w:hideMark/>
          </w:tcPr>
          <w:p w14:paraId="0F62AB4E" w14:textId="77777777" w:rsidR="00CB1C2F" w:rsidRPr="00CB1C2F" w:rsidRDefault="00CB1C2F" w:rsidP="00CB1C2F">
            <w:pPr>
              <w:jc w:val="right"/>
              <w:rPr>
                <w:sz w:val="12"/>
                <w:szCs w:val="12"/>
              </w:rPr>
            </w:pPr>
            <w:r w:rsidRPr="00CB1C2F">
              <w:rPr>
                <w:sz w:val="12"/>
                <w:szCs w:val="12"/>
              </w:rPr>
              <w:t>5 160,0</w:t>
            </w:r>
          </w:p>
        </w:tc>
        <w:tc>
          <w:tcPr>
            <w:tcW w:w="615" w:type="pct"/>
            <w:tcBorders>
              <w:top w:val="nil"/>
              <w:left w:val="nil"/>
              <w:bottom w:val="single" w:sz="4" w:space="0" w:color="000000"/>
              <w:right w:val="single" w:sz="4" w:space="0" w:color="000000"/>
            </w:tcBorders>
            <w:shd w:val="clear" w:color="auto" w:fill="auto"/>
            <w:vAlign w:val="center"/>
            <w:hideMark/>
          </w:tcPr>
          <w:p w14:paraId="57527746" w14:textId="77777777" w:rsidR="00CB1C2F" w:rsidRPr="00CB1C2F" w:rsidRDefault="00CB1C2F" w:rsidP="00CB1C2F">
            <w:pPr>
              <w:jc w:val="right"/>
              <w:rPr>
                <w:sz w:val="12"/>
                <w:szCs w:val="12"/>
              </w:rPr>
            </w:pPr>
            <w:r w:rsidRPr="00CB1C2F">
              <w:rPr>
                <w:sz w:val="12"/>
                <w:szCs w:val="12"/>
              </w:rPr>
              <w:t> </w:t>
            </w:r>
          </w:p>
        </w:tc>
        <w:tc>
          <w:tcPr>
            <w:tcW w:w="615" w:type="pct"/>
            <w:tcBorders>
              <w:top w:val="nil"/>
              <w:left w:val="nil"/>
              <w:bottom w:val="single" w:sz="4" w:space="0" w:color="000000"/>
              <w:right w:val="single" w:sz="4" w:space="0" w:color="000000"/>
            </w:tcBorders>
            <w:shd w:val="clear" w:color="auto" w:fill="auto"/>
            <w:vAlign w:val="center"/>
            <w:hideMark/>
          </w:tcPr>
          <w:p w14:paraId="11B68B27" w14:textId="77777777" w:rsidR="00CB1C2F" w:rsidRPr="00CB1C2F" w:rsidRDefault="00CB1C2F" w:rsidP="00CB1C2F">
            <w:pPr>
              <w:jc w:val="right"/>
              <w:rPr>
                <w:sz w:val="12"/>
                <w:szCs w:val="12"/>
              </w:rPr>
            </w:pPr>
            <w:r w:rsidRPr="00CB1C2F">
              <w:rPr>
                <w:sz w:val="12"/>
                <w:szCs w:val="12"/>
              </w:rPr>
              <w:t> </w:t>
            </w:r>
          </w:p>
        </w:tc>
      </w:tr>
      <w:tr w:rsidR="00CB1C2F" w:rsidRPr="00CB1C2F" w14:paraId="250285FB"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16840A71" w14:textId="77777777" w:rsidR="00CB1C2F" w:rsidRPr="00CB1C2F" w:rsidRDefault="00CB1C2F" w:rsidP="00CB1C2F">
            <w:pPr>
              <w:rPr>
                <w:sz w:val="12"/>
                <w:szCs w:val="12"/>
              </w:rPr>
            </w:pPr>
            <w:r w:rsidRPr="00CB1C2F">
              <w:rPr>
                <w:sz w:val="12"/>
                <w:szCs w:val="12"/>
              </w:rPr>
              <w:t>Прочая закупка товаров, работ и услуг</w:t>
            </w:r>
          </w:p>
        </w:tc>
        <w:tc>
          <w:tcPr>
            <w:tcW w:w="237" w:type="pct"/>
            <w:tcBorders>
              <w:top w:val="nil"/>
              <w:left w:val="nil"/>
              <w:bottom w:val="single" w:sz="4" w:space="0" w:color="000000"/>
              <w:right w:val="single" w:sz="4" w:space="0" w:color="000000"/>
            </w:tcBorders>
            <w:shd w:val="clear" w:color="auto" w:fill="auto"/>
            <w:vAlign w:val="center"/>
            <w:hideMark/>
          </w:tcPr>
          <w:p w14:paraId="62913BAF"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78AB8FF9" w14:textId="77777777" w:rsidR="00CB1C2F" w:rsidRPr="00CB1C2F" w:rsidRDefault="00CB1C2F" w:rsidP="00CB1C2F">
            <w:pPr>
              <w:jc w:val="center"/>
              <w:rPr>
                <w:sz w:val="12"/>
                <w:szCs w:val="12"/>
              </w:rPr>
            </w:pPr>
            <w:r w:rsidRPr="00CB1C2F">
              <w:rPr>
                <w:sz w:val="12"/>
                <w:szCs w:val="12"/>
              </w:rPr>
              <w:t>05</w:t>
            </w:r>
          </w:p>
        </w:tc>
        <w:tc>
          <w:tcPr>
            <w:tcW w:w="193" w:type="pct"/>
            <w:tcBorders>
              <w:top w:val="nil"/>
              <w:left w:val="nil"/>
              <w:bottom w:val="single" w:sz="4" w:space="0" w:color="000000"/>
              <w:right w:val="single" w:sz="4" w:space="0" w:color="000000"/>
            </w:tcBorders>
            <w:shd w:val="clear" w:color="auto" w:fill="auto"/>
            <w:vAlign w:val="center"/>
            <w:hideMark/>
          </w:tcPr>
          <w:p w14:paraId="68BF36C5" w14:textId="77777777" w:rsidR="00CB1C2F" w:rsidRPr="00CB1C2F" w:rsidRDefault="00CB1C2F" w:rsidP="00CB1C2F">
            <w:pPr>
              <w:jc w:val="center"/>
              <w:rPr>
                <w:sz w:val="12"/>
                <w:szCs w:val="12"/>
              </w:rPr>
            </w:pPr>
            <w:r w:rsidRPr="00CB1C2F">
              <w:rPr>
                <w:sz w:val="12"/>
                <w:szCs w:val="12"/>
              </w:rPr>
              <w:t>03</w:t>
            </w:r>
          </w:p>
        </w:tc>
        <w:tc>
          <w:tcPr>
            <w:tcW w:w="563" w:type="pct"/>
            <w:tcBorders>
              <w:top w:val="nil"/>
              <w:left w:val="nil"/>
              <w:bottom w:val="single" w:sz="4" w:space="0" w:color="000000"/>
              <w:right w:val="single" w:sz="4" w:space="0" w:color="000000"/>
            </w:tcBorders>
            <w:shd w:val="clear" w:color="auto" w:fill="auto"/>
            <w:vAlign w:val="center"/>
            <w:hideMark/>
          </w:tcPr>
          <w:p w14:paraId="0AA51264" w14:textId="77777777" w:rsidR="00CB1C2F" w:rsidRPr="00CB1C2F" w:rsidRDefault="00CB1C2F" w:rsidP="00CB1C2F">
            <w:pPr>
              <w:jc w:val="center"/>
              <w:rPr>
                <w:sz w:val="12"/>
                <w:szCs w:val="12"/>
              </w:rPr>
            </w:pPr>
            <w:r w:rsidRPr="00CB1C2F">
              <w:rPr>
                <w:sz w:val="12"/>
                <w:szCs w:val="12"/>
              </w:rPr>
              <w:t>26 0 10 00000</w:t>
            </w:r>
          </w:p>
        </w:tc>
        <w:tc>
          <w:tcPr>
            <w:tcW w:w="193" w:type="pct"/>
            <w:tcBorders>
              <w:top w:val="nil"/>
              <w:left w:val="nil"/>
              <w:bottom w:val="single" w:sz="4" w:space="0" w:color="000000"/>
              <w:right w:val="single" w:sz="4" w:space="0" w:color="000000"/>
            </w:tcBorders>
            <w:shd w:val="clear" w:color="auto" w:fill="auto"/>
            <w:vAlign w:val="center"/>
            <w:hideMark/>
          </w:tcPr>
          <w:p w14:paraId="79BF2C3D" w14:textId="77777777" w:rsidR="00CB1C2F" w:rsidRPr="00CB1C2F" w:rsidRDefault="00CB1C2F" w:rsidP="00CB1C2F">
            <w:pPr>
              <w:jc w:val="center"/>
              <w:rPr>
                <w:sz w:val="12"/>
                <w:szCs w:val="12"/>
              </w:rPr>
            </w:pPr>
            <w:r w:rsidRPr="00CB1C2F">
              <w:rPr>
                <w:sz w:val="12"/>
                <w:szCs w:val="12"/>
              </w:rPr>
              <w:t>244</w:t>
            </w:r>
          </w:p>
        </w:tc>
        <w:tc>
          <w:tcPr>
            <w:tcW w:w="615" w:type="pct"/>
            <w:tcBorders>
              <w:top w:val="nil"/>
              <w:left w:val="nil"/>
              <w:bottom w:val="single" w:sz="4" w:space="0" w:color="000000"/>
              <w:right w:val="single" w:sz="4" w:space="0" w:color="000000"/>
            </w:tcBorders>
            <w:shd w:val="clear" w:color="auto" w:fill="auto"/>
            <w:vAlign w:val="center"/>
            <w:hideMark/>
          </w:tcPr>
          <w:p w14:paraId="36111CEB" w14:textId="77777777" w:rsidR="00CB1C2F" w:rsidRPr="00CB1C2F" w:rsidRDefault="00CB1C2F" w:rsidP="00CB1C2F">
            <w:pPr>
              <w:jc w:val="right"/>
              <w:rPr>
                <w:sz w:val="12"/>
                <w:szCs w:val="12"/>
              </w:rPr>
            </w:pPr>
            <w:r w:rsidRPr="00CB1C2F">
              <w:rPr>
                <w:sz w:val="12"/>
                <w:szCs w:val="12"/>
              </w:rPr>
              <w:t>5 160,0</w:t>
            </w:r>
          </w:p>
        </w:tc>
        <w:tc>
          <w:tcPr>
            <w:tcW w:w="615" w:type="pct"/>
            <w:tcBorders>
              <w:top w:val="nil"/>
              <w:left w:val="nil"/>
              <w:bottom w:val="single" w:sz="4" w:space="0" w:color="000000"/>
              <w:right w:val="single" w:sz="4" w:space="0" w:color="000000"/>
            </w:tcBorders>
            <w:shd w:val="clear" w:color="auto" w:fill="auto"/>
            <w:vAlign w:val="center"/>
            <w:hideMark/>
          </w:tcPr>
          <w:p w14:paraId="498F277B" w14:textId="77777777" w:rsidR="00CB1C2F" w:rsidRPr="00CB1C2F" w:rsidRDefault="00CB1C2F" w:rsidP="00CB1C2F">
            <w:pPr>
              <w:jc w:val="right"/>
              <w:rPr>
                <w:sz w:val="12"/>
                <w:szCs w:val="12"/>
              </w:rPr>
            </w:pPr>
            <w:r w:rsidRPr="00CB1C2F">
              <w:rPr>
                <w:sz w:val="12"/>
                <w:szCs w:val="12"/>
              </w:rPr>
              <w:t> </w:t>
            </w:r>
          </w:p>
        </w:tc>
        <w:tc>
          <w:tcPr>
            <w:tcW w:w="615" w:type="pct"/>
            <w:tcBorders>
              <w:top w:val="nil"/>
              <w:left w:val="nil"/>
              <w:bottom w:val="single" w:sz="4" w:space="0" w:color="000000"/>
              <w:right w:val="single" w:sz="4" w:space="0" w:color="000000"/>
            </w:tcBorders>
            <w:shd w:val="clear" w:color="auto" w:fill="auto"/>
            <w:vAlign w:val="center"/>
            <w:hideMark/>
          </w:tcPr>
          <w:p w14:paraId="13EA77CC" w14:textId="77777777" w:rsidR="00CB1C2F" w:rsidRPr="00CB1C2F" w:rsidRDefault="00CB1C2F" w:rsidP="00CB1C2F">
            <w:pPr>
              <w:jc w:val="right"/>
              <w:rPr>
                <w:sz w:val="12"/>
                <w:szCs w:val="12"/>
              </w:rPr>
            </w:pPr>
            <w:r w:rsidRPr="00CB1C2F">
              <w:rPr>
                <w:sz w:val="12"/>
                <w:szCs w:val="12"/>
              </w:rPr>
              <w:t> </w:t>
            </w:r>
          </w:p>
        </w:tc>
      </w:tr>
      <w:tr w:rsidR="00CB1C2F" w:rsidRPr="00CB1C2F" w14:paraId="4F491FBA"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FFFFFF" w:fill="FFFFFF"/>
            <w:vAlign w:val="center"/>
            <w:hideMark/>
          </w:tcPr>
          <w:p w14:paraId="6CDAC2DA" w14:textId="77777777" w:rsidR="00CB1C2F" w:rsidRPr="00CB1C2F" w:rsidRDefault="00CB1C2F" w:rsidP="00CB1C2F">
            <w:pPr>
              <w:rPr>
                <w:sz w:val="12"/>
                <w:szCs w:val="12"/>
              </w:rPr>
            </w:pPr>
            <w:r w:rsidRPr="00CB1C2F">
              <w:rPr>
                <w:sz w:val="12"/>
                <w:szCs w:val="12"/>
              </w:rPr>
              <w:t>Муниципальная программа "Формирование современной городской среды на территории муниципального образования сельского поселения "Зеленец" на 2018-2027 годы"</w:t>
            </w:r>
          </w:p>
        </w:tc>
        <w:tc>
          <w:tcPr>
            <w:tcW w:w="237" w:type="pct"/>
            <w:tcBorders>
              <w:top w:val="nil"/>
              <w:left w:val="nil"/>
              <w:bottom w:val="single" w:sz="4" w:space="0" w:color="000000"/>
              <w:right w:val="single" w:sz="4" w:space="0" w:color="000000"/>
            </w:tcBorders>
            <w:shd w:val="clear" w:color="FFFFFF" w:fill="FFFFFF"/>
            <w:vAlign w:val="center"/>
            <w:hideMark/>
          </w:tcPr>
          <w:p w14:paraId="1F7208C7"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74C77D33" w14:textId="77777777" w:rsidR="00CB1C2F" w:rsidRPr="00CB1C2F" w:rsidRDefault="00CB1C2F" w:rsidP="00CB1C2F">
            <w:pPr>
              <w:jc w:val="center"/>
              <w:rPr>
                <w:sz w:val="12"/>
                <w:szCs w:val="12"/>
              </w:rPr>
            </w:pPr>
            <w:r w:rsidRPr="00CB1C2F">
              <w:rPr>
                <w:sz w:val="12"/>
                <w:szCs w:val="12"/>
              </w:rPr>
              <w:t>05</w:t>
            </w:r>
          </w:p>
        </w:tc>
        <w:tc>
          <w:tcPr>
            <w:tcW w:w="193" w:type="pct"/>
            <w:tcBorders>
              <w:top w:val="nil"/>
              <w:left w:val="nil"/>
              <w:bottom w:val="single" w:sz="4" w:space="0" w:color="000000"/>
              <w:right w:val="single" w:sz="4" w:space="0" w:color="000000"/>
            </w:tcBorders>
            <w:shd w:val="clear" w:color="auto" w:fill="auto"/>
            <w:vAlign w:val="center"/>
            <w:hideMark/>
          </w:tcPr>
          <w:p w14:paraId="241B1599" w14:textId="77777777" w:rsidR="00CB1C2F" w:rsidRPr="00CB1C2F" w:rsidRDefault="00CB1C2F" w:rsidP="00CB1C2F">
            <w:pPr>
              <w:jc w:val="center"/>
              <w:rPr>
                <w:sz w:val="12"/>
                <w:szCs w:val="12"/>
              </w:rPr>
            </w:pPr>
            <w:r w:rsidRPr="00CB1C2F">
              <w:rPr>
                <w:sz w:val="12"/>
                <w:szCs w:val="12"/>
              </w:rPr>
              <w:t>03</w:t>
            </w:r>
          </w:p>
        </w:tc>
        <w:tc>
          <w:tcPr>
            <w:tcW w:w="563" w:type="pct"/>
            <w:tcBorders>
              <w:top w:val="nil"/>
              <w:left w:val="nil"/>
              <w:bottom w:val="single" w:sz="4" w:space="0" w:color="000000"/>
              <w:right w:val="single" w:sz="4" w:space="0" w:color="000000"/>
            </w:tcBorders>
            <w:shd w:val="clear" w:color="FFFFFF" w:fill="FFFFFF"/>
            <w:vAlign w:val="center"/>
            <w:hideMark/>
          </w:tcPr>
          <w:p w14:paraId="3E186307" w14:textId="77777777" w:rsidR="00CB1C2F" w:rsidRPr="00CB1C2F" w:rsidRDefault="00CB1C2F" w:rsidP="00CB1C2F">
            <w:pPr>
              <w:jc w:val="center"/>
              <w:rPr>
                <w:sz w:val="12"/>
                <w:szCs w:val="12"/>
              </w:rPr>
            </w:pPr>
            <w:r w:rsidRPr="00CB1C2F">
              <w:rPr>
                <w:sz w:val="12"/>
                <w:szCs w:val="12"/>
              </w:rPr>
              <w:t>29 0 00 00000</w:t>
            </w:r>
          </w:p>
        </w:tc>
        <w:tc>
          <w:tcPr>
            <w:tcW w:w="193" w:type="pct"/>
            <w:tcBorders>
              <w:top w:val="nil"/>
              <w:left w:val="nil"/>
              <w:bottom w:val="single" w:sz="4" w:space="0" w:color="000000"/>
              <w:right w:val="single" w:sz="4" w:space="0" w:color="000000"/>
            </w:tcBorders>
            <w:shd w:val="clear" w:color="FFFFFF" w:fill="FFFFFF"/>
            <w:vAlign w:val="center"/>
            <w:hideMark/>
          </w:tcPr>
          <w:p w14:paraId="489BD238" w14:textId="77777777" w:rsidR="00CB1C2F" w:rsidRPr="00CB1C2F" w:rsidRDefault="00CB1C2F" w:rsidP="00CB1C2F">
            <w:pPr>
              <w:jc w:val="center"/>
              <w:rPr>
                <w:b/>
                <w:bCs/>
                <w:sz w:val="12"/>
                <w:szCs w:val="12"/>
              </w:rPr>
            </w:pPr>
            <w:r w:rsidRPr="00CB1C2F">
              <w:rPr>
                <w:b/>
                <w:bCs/>
                <w:sz w:val="12"/>
                <w:szCs w:val="12"/>
              </w:rPr>
              <w:t> </w:t>
            </w:r>
          </w:p>
        </w:tc>
        <w:tc>
          <w:tcPr>
            <w:tcW w:w="615" w:type="pct"/>
            <w:tcBorders>
              <w:top w:val="nil"/>
              <w:left w:val="nil"/>
              <w:bottom w:val="single" w:sz="4" w:space="0" w:color="000000"/>
              <w:right w:val="single" w:sz="4" w:space="0" w:color="000000"/>
            </w:tcBorders>
            <w:shd w:val="clear" w:color="FFFFFF" w:fill="FFFFFF"/>
            <w:vAlign w:val="center"/>
            <w:hideMark/>
          </w:tcPr>
          <w:p w14:paraId="1CDC7D8C" w14:textId="77777777" w:rsidR="00CB1C2F" w:rsidRPr="00CB1C2F" w:rsidRDefault="00CB1C2F" w:rsidP="00CB1C2F">
            <w:pPr>
              <w:jc w:val="right"/>
              <w:rPr>
                <w:sz w:val="12"/>
                <w:szCs w:val="12"/>
              </w:rPr>
            </w:pPr>
            <w:r w:rsidRPr="00CB1C2F">
              <w:rPr>
                <w:sz w:val="12"/>
                <w:szCs w:val="12"/>
              </w:rPr>
              <w:t>2 950,8</w:t>
            </w:r>
          </w:p>
        </w:tc>
        <w:tc>
          <w:tcPr>
            <w:tcW w:w="615" w:type="pct"/>
            <w:tcBorders>
              <w:top w:val="nil"/>
              <w:left w:val="nil"/>
              <w:bottom w:val="single" w:sz="4" w:space="0" w:color="000000"/>
              <w:right w:val="single" w:sz="4" w:space="0" w:color="000000"/>
            </w:tcBorders>
            <w:shd w:val="clear" w:color="FFFFFF" w:fill="FFFFFF"/>
            <w:vAlign w:val="center"/>
            <w:hideMark/>
          </w:tcPr>
          <w:p w14:paraId="51C9171C" w14:textId="77777777" w:rsidR="00CB1C2F" w:rsidRPr="00CB1C2F" w:rsidRDefault="00CB1C2F" w:rsidP="00CB1C2F">
            <w:pPr>
              <w:jc w:val="right"/>
              <w:rPr>
                <w:sz w:val="12"/>
                <w:szCs w:val="12"/>
              </w:rPr>
            </w:pPr>
            <w:r w:rsidRPr="00CB1C2F">
              <w:rPr>
                <w:sz w:val="12"/>
                <w:szCs w:val="12"/>
              </w:rPr>
              <w:t>1 449,9</w:t>
            </w:r>
          </w:p>
        </w:tc>
        <w:tc>
          <w:tcPr>
            <w:tcW w:w="615" w:type="pct"/>
            <w:tcBorders>
              <w:top w:val="nil"/>
              <w:left w:val="nil"/>
              <w:bottom w:val="single" w:sz="4" w:space="0" w:color="000000"/>
              <w:right w:val="single" w:sz="4" w:space="0" w:color="000000"/>
            </w:tcBorders>
            <w:shd w:val="clear" w:color="FFFFFF" w:fill="FFFFFF"/>
            <w:vAlign w:val="center"/>
            <w:hideMark/>
          </w:tcPr>
          <w:p w14:paraId="2A88704E" w14:textId="77777777" w:rsidR="00CB1C2F" w:rsidRPr="00CB1C2F" w:rsidRDefault="00CB1C2F" w:rsidP="00CB1C2F">
            <w:pPr>
              <w:jc w:val="right"/>
              <w:rPr>
                <w:sz w:val="12"/>
                <w:szCs w:val="12"/>
              </w:rPr>
            </w:pPr>
            <w:r w:rsidRPr="00CB1C2F">
              <w:rPr>
                <w:sz w:val="12"/>
                <w:szCs w:val="12"/>
              </w:rPr>
              <w:t>1 413,5</w:t>
            </w:r>
          </w:p>
        </w:tc>
      </w:tr>
      <w:tr w:rsidR="00CB1C2F" w:rsidRPr="00CB1C2F" w14:paraId="0BCF2321"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FFFFFF" w:fill="FFFFFF"/>
            <w:vAlign w:val="center"/>
            <w:hideMark/>
          </w:tcPr>
          <w:p w14:paraId="4352EFAC" w14:textId="77777777" w:rsidR="00CB1C2F" w:rsidRPr="00CB1C2F" w:rsidRDefault="00CB1C2F" w:rsidP="00CB1C2F">
            <w:pPr>
              <w:rPr>
                <w:sz w:val="12"/>
                <w:szCs w:val="12"/>
              </w:rPr>
            </w:pPr>
            <w:r w:rsidRPr="00CB1C2F">
              <w:rPr>
                <w:sz w:val="12"/>
                <w:szCs w:val="12"/>
              </w:rPr>
              <w:t>Федеральный проект "Формирование комфортной городской среды"</w:t>
            </w:r>
          </w:p>
        </w:tc>
        <w:tc>
          <w:tcPr>
            <w:tcW w:w="237" w:type="pct"/>
            <w:tcBorders>
              <w:top w:val="nil"/>
              <w:left w:val="nil"/>
              <w:bottom w:val="single" w:sz="4" w:space="0" w:color="000000"/>
              <w:right w:val="single" w:sz="4" w:space="0" w:color="000000"/>
            </w:tcBorders>
            <w:shd w:val="clear" w:color="FFFFFF" w:fill="FFFFFF"/>
            <w:vAlign w:val="center"/>
            <w:hideMark/>
          </w:tcPr>
          <w:p w14:paraId="5FC16FCD"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1AEAEEE8" w14:textId="77777777" w:rsidR="00CB1C2F" w:rsidRPr="00CB1C2F" w:rsidRDefault="00CB1C2F" w:rsidP="00CB1C2F">
            <w:pPr>
              <w:jc w:val="center"/>
              <w:rPr>
                <w:sz w:val="12"/>
                <w:szCs w:val="12"/>
              </w:rPr>
            </w:pPr>
            <w:r w:rsidRPr="00CB1C2F">
              <w:rPr>
                <w:sz w:val="12"/>
                <w:szCs w:val="12"/>
              </w:rPr>
              <w:t>05</w:t>
            </w:r>
          </w:p>
        </w:tc>
        <w:tc>
          <w:tcPr>
            <w:tcW w:w="193" w:type="pct"/>
            <w:tcBorders>
              <w:top w:val="nil"/>
              <w:left w:val="nil"/>
              <w:bottom w:val="single" w:sz="4" w:space="0" w:color="000000"/>
              <w:right w:val="single" w:sz="4" w:space="0" w:color="000000"/>
            </w:tcBorders>
            <w:shd w:val="clear" w:color="auto" w:fill="auto"/>
            <w:vAlign w:val="center"/>
            <w:hideMark/>
          </w:tcPr>
          <w:p w14:paraId="41DBEF2E" w14:textId="77777777" w:rsidR="00CB1C2F" w:rsidRPr="00CB1C2F" w:rsidRDefault="00CB1C2F" w:rsidP="00CB1C2F">
            <w:pPr>
              <w:jc w:val="center"/>
              <w:rPr>
                <w:sz w:val="12"/>
                <w:szCs w:val="12"/>
              </w:rPr>
            </w:pPr>
            <w:r w:rsidRPr="00CB1C2F">
              <w:rPr>
                <w:sz w:val="12"/>
                <w:szCs w:val="12"/>
              </w:rPr>
              <w:t>03</w:t>
            </w:r>
          </w:p>
        </w:tc>
        <w:tc>
          <w:tcPr>
            <w:tcW w:w="563" w:type="pct"/>
            <w:tcBorders>
              <w:top w:val="nil"/>
              <w:left w:val="nil"/>
              <w:bottom w:val="single" w:sz="4" w:space="0" w:color="000000"/>
              <w:right w:val="single" w:sz="4" w:space="0" w:color="000000"/>
            </w:tcBorders>
            <w:shd w:val="clear" w:color="FFFFFF" w:fill="FFFFFF"/>
            <w:vAlign w:val="center"/>
            <w:hideMark/>
          </w:tcPr>
          <w:p w14:paraId="2D739AB1" w14:textId="77777777" w:rsidR="00CB1C2F" w:rsidRPr="00CB1C2F" w:rsidRDefault="00CB1C2F" w:rsidP="00CB1C2F">
            <w:pPr>
              <w:jc w:val="center"/>
              <w:rPr>
                <w:sz w:val="12"/>
                <w:szCs w:val="12"/>
              </w:rPr>
            </w:pPr>
            <w:r w:rsidRPr="00CB1C2F">
              <w:rPr>
                <w:sz w:val="12"/>
                <w:szCs w:val="12"/>
              </w:rPr>
              <w:t>29 0 И</w:t>
            </w:r>
            <w:proofErr w:type="gramStart"/>
            <w:r w:rsidRPr="00CB1C2F">
              <w:rPr>
                <w:sz w:val="12"/>
                <w:szCs w:val="12"/>
              </w:rPr>
              <w:t>4</w:t>
            </w:r>
            <w:proofErr w:type="gramEnd"/>
            <w:r w:rsidRPr="00CB1C2F">
              <w:rPr>
                <w:sz w:val="12"/>
                <w:szCs w:val="12"/>
              </w:rPr>
              <w:t xml:space="preserve"> 00000</w:t>
            </w:r>
          </w:p>
        </w:tc>
        <w:tc>
          <w:tcPr>
            <w:tcW w:w="193" w:type="pct"/>
            <w:tcBorders>
              <w:top w:val="nil"/>
              <w:left w:val="nil"/>
              <w:bottom w:val="single" w:sz="4" w:space="0" w:color="000000"/>
              <w:right w:val="single" w:sz="4" w:space="0" w:color="000000"/>
            </w:tcBorders>
            <w:shd w:val="clear" w:color="FFFFFF" w:fill="FFFFFF"/>
            <w:vAlign w:val="center"/>
            <w:hideMark/>
          </w:tcPr>
          <w:p w14:paraId="4702501E" w14:textId="77777777" w:rsidR="00CB1C2F" w:rsidRPr="00CB1C2F" w:rsidRDefault="00CB1C2F" w:rsidP="00CB1C2F">
            <w:pPr>
              <w:jc w:val="center"/>
              <w:rPr>
                <w:b/>
                <w:bCs/>
                <w:sz w:val="12"/>
                <w:szCs w:val="12"/>
              </w:rPr>
            </w:pPr>
            <w:r w:rsidRPr="00CB1C2F">
              <w:rPr>
                <w:b/>
                <w:bCs/>
                <w:sz w:val="12"/>
                <w:szCs w:val="12"/>
              </w:rPr>
              <w:t> </w:t>
            </w:r>
          </w:p>
        </w:tc>
        <w:tc>
          <w:tcPr>
            <w:tcW w:w="615" w:type="pct"/>
            <w:tcBorders>
              <w:top w:val="nil"/>
              <w:left w:val="nil"/>
              <w:bottom w:val="single" w:sz="4" w:space="0" w:color="000000"/>
              <w:right w:val="single" w:sz="4" w:space="0" w:color="000000"/>
            </w:tcBorders>
            <w:shd w:val="clear" w:color="FFFFFF" w:fill="FFFFFF"/>
            <w:vAlign w:val="center"/>
            <w:hideMark/>
          </w:tcPr>
          <w:p w14:paraId="3EC8643E" w14:textId="77777777" w:rsidR="00CB1C2F" w:rsidRPr="00CB1C2F" w:rsidRDefault="00CB1C2F" w:rsidP="00CB1C2F">
            <w:pPr>
              <w:jc w:val="right"/>
              <w:rPr>
                <w:sz w:val="12"/>
                <w:szCs w:val="12"/>
              </w:rPr>
            </w:pPr>
            <w:r w:rsidRPr="00CB1C2F">
              <w:rPr>
                <w:sz w:val="12"/>
                <w:szCs w:val="12"/>
              </w:rPr>
              <w:t>2 950,8</w:t>
            </w:r>
          </w:p>
        </w:tc>
        <w:tc>
          <w:tcPr>
            <w:tcW w:w="615" w:type="pct"/>
            <w:tcBorders>
              <w:top w:val="nil"/>
              <w:left w:val="nil"/>
              <w:bottom w:val="single" w:sz="4" w:space="0" w:color="000000"/>
              <w:right w:val="single" w:sz="4" w:space="0" w:color="000000"/>
            </w:tcBorders>
            <w:shd w:val="clear" w:color="FFFFFF" w:fill="FFFFFF"/>
            <w:vAlign w:val="center"/>
            <w:hideMark/>
          </w:tcPr>
          <w:p w14:paraId="28BA7418" w14:textId="77777777" w:rsidR="00CB1C2F" w:rsidRPr="00CB1C2F" w:rsidRDefault="00CB1C2F" w:rsidP="00CB1C2F">
            <w:pPr>
              <w:jc w:val="right"/>
              <w:rPr>
                <w:sz w:val="12"/>
                <w:szCs w:val="12"/>
              </w:rPr>
            </w:pPr>
            <w:r w:rsidRPr="00CB1C2F">
              <w:rPr>
                <w:sz w:val="12"/>
                <w:szCs w:val="12"/>
              </w:rPr>
              <w:t>1 449,9</w:t>
            </w:r>
          </w:p>
        </w:tc>
        <w:tc>
          <w:tcPr>
            <w:tcW w:w="615" w:type="pct"/>
            <w:tcBorders>
              <w:top w:val="nil"/>
              <w:left w:val="nil"/>
              <w:bottom w:val="single" w:sz="4" w:space="0" w:color="000000"/>
              <w:right w:val="single" w:sz="4" w:space="0" w:color="000000"/>
            </w:tcBorders>
            <w:shd w:val="clear" w:color="FFFFFF" w:fill="FFFFFF"/>
            <w:vAlign w:val="center"/>
            <w:hideMark/>
          </w:tcPr>
          <w:p w14:paraId="140480D5" w14:textId="77777777" w:rsidR="00CB1C2F" w:rsidRPr="00CB1C2F" w:rsidRDefault="00CB1C2F" w:rsidP="00CB1C2F">
            <w:pPr>
              <w:jc w:val="right"/>
              <w:rPr>
                <w:sz w:val="12"/>
                <w:szCs w:val="12"/>
              </w:rPr>
            </w:pPr>
            <w:r w:rsidRPr="00CB1C2F">
              <w:rPr>
                <w:sz w:val="12"/>
                <w:szCs w:val="12"/>
              </w:rPr>
              <w:t>1 413,5</w:t>
            </w:r>
          </w:p>
        </w:tc>
      </w:tr>
      <w:tr w:rsidR="00CB1C2F" w:rsidRPr="00CB1C2F" w14:paraId="6857A502"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248361DC" w14:textId="77777777" w:rsidR="00CB1C2F" w:rsidRPr="00CB1C2F" w:rsidRDefault="00CB1C2F" w:rsidP="00CB1C2F">
            <w:pPr>
              <w:rPr>
                <w:sz w:val="12"/>
                <w:szCs w:val="12"/>
              </w:rPr>
            </w:pPr>
            <w:r w:rsidRPr="00CB1C2F">
              <w:rPr>
                <w:sz w:val="12"/>
                <w:szCs w:val="12"/>
              </w:rPr>
              <w:t xml:space="preserve">Поддержка муниципальных программ формирования современной городской </w:t>
            </w:r>
            <w:r w:rsidRPr="00CB1C2F">
              <w:rPr>
                <w:sz w:val="12"/>
                <w:szCs w:val="12"/>
              </w:rPr>
              <w:lastRenderedPageBreak/>
              <w:t>среды</w:t>
            </w:r>
          </w:p>
        </w:tc>
        <w:tc>
          <w:tcPr>
            <w:tcW w:w="237" w:type="pct"/>
            <w:tcBorders>
              <w:top w:val="nil"/>
              <w:left w:val="nil"/>
              <w:bottom w:val="single" w:sz="4" w:space="0" w:color="000000"/>
              <w:right w:val="single" w:sz="4" w:space="0" w:color="000000"/>
            </w:tcBorders>
            <w:shd w:val="clear" w:color="auto" w:fill="auto"/>
            <w:vAlign w:val="center"/>
            <w:hideMark/>
          </w:tcPr>
          <w:p w14:paraId="5F4E0997" w14:textId="77777777" w:rsidR="00CB1C2F" w:rsidRPr="00CB1C2F" w:rsidRDefault="00CB1C2F" w:rsidP="00CB1C2F">
            <w:pPr>
              <w:jc w:val="center"/>
              <w:rPr>
                <w:sz w:val="12"/>
                <w:szCs w:val="12"/>
              </w:rPr>
            </w:pPr>
            <w:r w:rsidRPr="00CB1C2F">
              <w:rPr>
                <w:sz w:val="12"/>
                <w:szCs w:val="12"/>
              </w:rPr>
              <w:lastRenderedPageBreak/>
              <w:t>925</w:t>
            </w:r>
          </w:p>
        </w:tc>
        <w:tc>
          <w:tcPr>
            <w:tcW w:w="193" w:type="pct"/>
            <w:tcBorders>
              <w:top w:val="nil"/>
              <w:left w:val="nil"/>
              <w:bottom w:val="single" w:sz="4" w:space="0" w:color="000000"/>
              <w:right w:val="single" w:sz="4" w:space="0" w:color="000000"/>
            </w:tcBorders>
            <w:shd w:val="clear" w:color="auto" w:fill="auto"/>
            <w:vAlign w:val="center"/>
            <w:hideMark/>
          </w:tcPr>
          <w:p w14:paraId="4FD2C96F" w14:textId="77777777" w:rsidR="00CB1C2F" w:rsidRPr="00CB1C2F" w:rsidRDefault="00CB1C2F" w:rsidP="00CB1C2F">
            <w:pPr>
              <w:jc w:val="center"/>
              <w:rPr>
                <w:sz w:val="12"/>
                <w:szCs w:val="12"/>
              </w:rPr>
            </w:pPr>
            <w:r w:rsidRPr="00CB1C2F">
              <w:rPr>
                <w:sz w:val="12"/>
                <w:szCs w:val="12"/>
              </w:rPr>
              <w:t>05</w:t>
            </w:r>
          </w:p>
        </w:tc>
        <w:tc>
          <w:tcPr>
            <w:tcW w:w="193" w:type="pct"/>
            <w:tcBorders>
              <w:top w:val="nil"/>
              <w:left w:val="nil"/>
              <w:bottom w:val="single" w:sz="4" w:space="0" w:color="000000"/>
              <w:right w:val="single" w:sz="4" w:space="0" w:color="000000"/>
            </w:tcBorders>
            <w:shd w:val="clear" w:color="auto" w:fill="auto"/>
            <w:vAlign w:val="center"/>
            <w:hideMark/>
          </w:tcPr>
          <w:p w14:paraId="64869086" w14:textId="77777777" w:rsidR="00CB1C2F" w:rsidRPr="00CB1C2F" w:rsidRDefault="00CB1C2F" w:rsidP="00CB1C2F">
            <w:pPr>
              <w:jc w:val="center"/>
              <w:rPr>
                <w:sz w:val="12"/>
                <w:szCs w:val="12"/>
              </w:rPr>
            </w:pPr>
            <w:r w:rsidRPr="00CB1C2F">
              <w:rPr>
                <w:sz w:val="12"/>
                <w:szCs w:val="12"/>
              </w:rPr>
              <w:t>03</w:t>
            </w:r>
          </w:p>
        </w:tc>
        <w:tc>
          <w:tcPr>
            <w:tcW w:w="563" w:type="pct"/>
            <w:tcBorders>
              <w:top w:val="nil"/>
              <w:left w:val="nil"/>
              <w:bottom w:val="single" w:sz="4" w:space="0" w:color="000000"/>
              <w:right w:val="single" w:sz="4" w:space="0" w:color="000000"/>
            </w:tcBorders>
            <w:shd w:val="clear" w:color="auto" w:fill="auto"/>
            <w:vAlign w:val="center"/>
            <w:hideMark/>
          </w:tcPr>
          <w:p w14:paraId="19633F6C" w14:textId="77777777" w:rsidR="00CB1C2F" w:rsidRPr="00CB1C2F" w:rsidRDefault="00CB1C2F" w:rsidP="00CB1C2F">
            <w:pPr>
              <w:jc w:val="center"/>
              <w:rPr>
                <w:sz w:val="12"/>
                <w:szCs w:val="12"/>
              </w:rPr>
            </w:pPr>
            <w:r w:rsidRPr="00CB1C2F">
              <w:rPr>
                <w:sz w:val="12"/>
                <w:szCs w:val="12"/>
              </w:rPr>
              <w:t>29 0 И</w:t>
            </w:r>
            <w:proofErr w:type="gramStart"/>
            <w:r w:rsidRPr="00CB1C2F">
              <w:rPr>
                <w:sz w:val="12"/>
                <w:szCs w:val="12"/>
              </w:rPr>
              <w:t>4</w:t>
            </w:r>
            <w:proofErr w:type="gramEnd"/>
            <w:r w:rsidRPr="00CB1C2F">
              <w:rPr>
                <w:sz w:val="12"/>
                <w:szCs w:val="12"/>
              </w:rPr>
              <w:t xml:space="preserve"> 55550</w:t>
            </w:r>
          </w:p>
        </w:tc>
        <w:tc>
          <w:tcPr>
            <w:tcW w:w="193" w:type="pct"/>
            <w:tcBorders>
              <w:top w:val="nil"/>
              <w:left w:val="nil"/>
              <w:bottom w:val="single" w:sz="4" w:space="0" w:color="000000"/>
              <w:right w:val="single" w:sz="4" w:space="0" w:color="000000"/>
            </w:tcBorders>
            <w:shd w:val="clear" w:color="auto" w:fill="auto"/>
            <w:vAlign w:val="center"/>
            <w:hideMark/>
          </w:tcPr>
          <w:p w14:paraId="0F84C471" w14:textId="77777777" w:rsidR="00CB1C2F" w:rsidRPr="00CB1C2F" w:rsidRDefault="00CB1C2F" w:rsidP="00CB1C2F">
            <w:pPr>
              <w:jc w:val="center"/>
              <w:rPr>
                <w:b/>
                <w:bCs/>
                <w:sz w:val="12"/>
                <w:szCs w:val="12"/>
              </w:rPr>
            </w:pPr>
            <w:r w:rsidRPr="00CB1C2F">
              <w:rPr>
                <w:b/>
                <w:bCs/>
                <w:sz w:val="12"/>
                <w:szCs w:val="12"/>
              </w:rPr>
              <w:t> </w:t>
            </w:r>
          </w:p>
        </w:tc>
        <w:tc>
          <w:tcPr>
            <w:tcW w:w="615" w:type="pct"/>
            <w:tcBorders>
              <w:top w:val="nil"/>
              <w:left w:val="nil"/>
              <w:bottom w:val="single" w:sz="4" w:space="0" w:color="000000"/>
              <w:right w:val="single" w:sz="4" w:space="0" w:color="000000"/>
            </w:tcBorders>
            <w:shd w:val="clear" w:color="auto" w:fill="auto"/>
            <w:vAlign w:val="center"/>
            <w:hideMark/>
          </w:tcPr>
          <w:p w14:paraId="7370CAFC" w14:textId="77777777" w:rsidR="00CB1C2F" w:rsidRPr="00CB1C2F" w:rsidRDefault="00CB1C2F" w:rsidP="00CB1C2F">
            <w:pPr>
              <w:jc w:val="right"/>
              <w:rPr>
                <w:sz w:val="12"/>
                <w:szCs w:val="12"/>
              </w:rPr>
            </w:pPr>
            <w:r w:rsidRPr="00CB1C2F">
              <w:rPr>
                <w:sz w:val="12"/>
                <w:szCs w:val="12"/>
              </w:rPr>
              <w:t>2 950,8</w:t>
            </w:r>
          </w:p>
        </w:tc>
        <w:tc>
          <w:tcPr>
            <w:tcW w:w="615" w:type="pct"/>
            <w:tcBorders>
              <w:top w:val="nil"/>
              <w:left w:val="nil"/>
              <w:bottom w:val="single" w:sz="4" w:space="0" w:color="000000"/>
              <w:right w:val="single" w:sz="4" w:space="0" w:color="000000"/>
            </w:tcBorders>
            <w:shd w:val="clear" w:color="auto" w:fill="auto"/>
            <w:vAlign w:val="center"/>
            <w:hideMark/>
          </w:tcPr>
          <w:p w14:paraId="49281EA1" w14:textId="77777777" w:rsidR="00CB1C2F" w:rsidRPr="00CB1C2F" w:rsidRDefault="00CB1C2F" w:rsidP="00CB1C2F">
            <w:pPr>
              <w:jc w:val="right"/>
              <w:rPr>
                <w:sz w:val="12"/>
                <w:szCs w:val="12"/>
              </w:rPr>
            </w:pPr>
            <w:r w:rsidRPr="00CB1C2F">
              <w:rPr>
                <w:sz w:val="12"/>
                <w:szCs w:val="12"/>
              </w:rPr>
              <w:t>1 449,9</w:t>
            </w:r>
          </w:p>
        </w:tc>
        <w:tc>
          <w:tcPr>
            <w:tcW w:w="615" w:type="pct"/>
            <w:tcBorders>
              <w:top w:val="nil"/>
              <w:left w:val="nil"/>
              <w:bottom w:val="single" w:sz="4" w:space="0" w:color="000000"/>
              <w:right w:val="single" w:sz="4" w:space="0" w:color="000000"/>
            </w:tcBorders>
            <w:shd w:val="clear" w:color="auto" w:fill="auto"/>
            <w:vAlign w:val="center"/>
            <w:hideMark/>
          </w:tcPr>
          <w:p w14:paraId="232BF4B6" w14:textId="77777777" w:rsidR="00CB1C2F" w:rsidRPr="00CB1C2F" w:rsidRDefault="00CB1C2F" w:rsidP="00CB1C2F">
            <w:pPr>
              <w:jc w:val="right"/>
              <w:rPr>
                <w:sz w:val="12"/>
                <w:szCs w:val="12"/>
              </w:rPr>
            </w:pPr>
            <w:r w:rsidRPr="00CB1C2F">
              <w:rPr>
                <w:sz w:val="12"/>
                <w:szCs w:val="12"/>
              </w:rPr>
              <w:t>1 413,5</w:t>
            </w:r>
          </w:p>
        </w:tc>
      </w:tr>
      <w:tr w:rsidR="00CB1C2F" w:rsidRPr="00CB1C2F" w14:paraId="74B69E38"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05623517" w14:textId="77777777" w:rsidR="00CB1C2F" w:rsidRPr="00CB1C2F" w:rsidRDefault="00CB1C2F" w:rsidP="00CB1C2F">
            <w:pPr>
              <w:rPr>
                <w:sz w:val="12"/>
                <w:szCs w:val="12"/>
              </w:rPr>
            </w:pPr>
            <w:r w:rsidRPr="00CB1C2F">
              <w:rPr>
                <w:sz w:val="12"/>
                <w:szCs w:val="12"/>
              </w:rPr>
              <w:lastRenderedPageBreak/>
              <w:t>Закупка товаров, работ и услуг для обеспечения государственных (муниципальных) нужд</w:t>
            </w:r>
          </w:p>
        </w:tc>
        <w:tc>
          <w:tcPr>
            <w:tcW w:w="237" w:type="pct"/>
            <w:tcBorders>
              <w:top w:val="nil"/>
              <w:left w:val="nil"/>
              <w:bottom w:val="single" w:sz="4" w:space="0" w:color="000000"/>
              <w:right w:val="single" w:sz="4" w:space="0" w:color="000000"/>
            </w:tcBorders>
            <w:shd w:val="clear" w:color="auto" w:fill="auto"/>
            <w:vAlign w:val="center"/>
            <w:hideMark/>
          </w:tcPr>
          <w:p w14:paraId="239B7465"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1DCD13A5" w14:textId="77777777" w:rsidR="00CB1C2F" w:rsidRPr="00CB1C2F" w:rsidRDefault="00CB1C2F" w:rsidP="00CB1C2F">
            <w:pPr>
              <w:jc w:val="center"/>
              <w:rPr>
                <w:sz w:val="12"/>
                <w:szCs w:val="12"/>
              </w:rPr>
            </w:pPr>
            <w:r w:rsidRPr="00CB1C2F">
              <w:rPr>
                <w:sz w:val="12"/>
                <w:szCs w:val="12"/>
              </w:rPr>
              <w:t>05</w:t>
            </w:r>
          </w:p>
        </w:tc>
        <w:tc>
          <w:tcPr>
            <w:tcW w:w="193" w:type="pct"/>
            <w:tcBorders>
              <w:top w:val="nil"/>
              <w:left w:val="nil"/>
              <w:bottom w:val="single" w:sz="4" w:space="0" w:color="000000"/>
              <w:right w:val="single" w:sz="4" w:space="0" w:color="000000"/>
            </w:tcBorders>
            <w:shd w:val="clear" w:color="auto" w:fill="auto"/>
            <w:vAlign w:val="center"/>
            <w:hideMark/>
          </w:tcPr>
          <w:p w14:paraId="5F776952" w14:textId="77777777" w:rsidR="00CB1C2F" w:rsidRPr="00CB1C2F" w:rsidRDefault="00CB1C2F" w:rsidP="00CB1C2F">
            <w:pPr>
              <w:jc w:val="center"/>
              <w:rPr>
                <w:sz w:val="12"/>
                <w:szCs w:val="12"/>
              </w:rPr>
            </w:pPr>
            <w:r w:rsidRPr="00CB1C2F">
              <w:rPr>
                <w:sz w:val="12"/>
                <w:szCs w:val="12"/>
              </w:rPr>
              <w:t>03</w:t>
            </w:r>
          </w:p>
        </w:tc>
        <w:tc>
          <w:tcPr>
            <w:tcW w:w="563" w:type="pct"/>
            <w:tcBorders>
              <w:top w:val="nil"/>
              <w:left w:val="nil"/>
              <w:bottom w:val="single" w:sz="4" w:space="0" w:color="000000"/>
              <w:right w:val="single" w:sz="4" w:space="0" w:color="000000"/>
            </w:tcBorders>
            <w:shd w:val="clear" w:color="auto" w:fill="auto"/>
            <w:vAlign w:val="center"/>
            <w:hideMark/>
          </w:tcPr>
          <w:p w14:paraId="03105A77" w14:textId="77777777" w:rsidR="00CB1C2F" w:rsidRPr="00CB1C2F" w:rsidRDefault="00CB1C2F" w:rsidP="00CB1C2F">
            <w:pPr>
              <w:jc w:val="center"/>
              <w:rPr>
                <w:sz w:val="12"/>
                <w:szCs w:val="12"/>
              </w:rPr>
            </w:pPr>
            <w:r w:rsidRPr="00CB1C2F">
              <w:rPr>
                <w:sz w:val="12"/>
                <w:szCs w:val="12"/>
              </w:rPr>
              <w:t>29 0 И</w:t>
            </w:r>
            <w:proofErr w:type="gramStart"/>
            <w:r w:rsidRPr="00CB1C2F">
              <w:rPr>
                <w:sz w:val="12"/>
                <w:szCs w:val="12"/>
              </w:rPr>
              <w:t>4</w:t>
            </w:r>
            <w:proofErr w:type="gramEnd"/>
            <w:r w:rsidRPr="00CB1C2F">
              <w:rPr>
                <w:sz w:val="12"/>
                <w:szCs w:val="12"/>
              </w:rPr>
              <w:t xml:space="preserve"> 55550</w:t>
            </w:r>
          </w:p>
        </w:tc>
        <w:tc>
          <w:tcPr>
            <w:tcW w:w="193" w:type="pct"/>
            <w:tcBorders>
              <w:top w:val="nil"/>
              <w:left w:val="nil"/>
              <w:bottom w:val="single" w:sz="4" w:space="0" w:color="000000"/>
              <w:right w:val="single" w:sz="4" w:space="0" w:color="000000"/>
            </w:tcBorders>
            <w:shd w:val="clear" w:color="auto" w:fill="auto"/>
            <w:vAlign w:val="center"/>
            <w:hideMark/>
          </w:tcPr>
          <w:p w14:paraId="256B3B62" w14:textId="77777777" w:rsidR="00CB1C2F" w:rsidRPr="00CB1C2F" w:rsidRDefault="00CB1C2F" w:rsidP="00CB1C2F">
            <w:pPr>
              <w:jc w:val="center"/>
              <w:rPr>
                <w:sz w:val="12"/>
                <w:szCs w:val="12"/>
              </w:rPr>
            </w:pPr>
            <w:r w:rsidRPr="00CB1C2F">
              <w:rPr>
                <w:sz w:val="12"/>
                <w:szCs w:val="12"/>
              </w:rPr>
              <w:t>200</w:t>
            </w:r>
          </w:p>
        </w:tc>
        <w:tc>
          <w:tcPr>
            <w:tcW w:w="615" w:type="pct"/>
            <w:tcBorders>
              <w:top w:val="nil"/>
              <w:left w:val="nil"/>
              <w:bottom w:val="single" w:sz="4" w:space="0" w:color="000000"/>
              <w:right w:val="single" w:sz="4" w:space="0" w:color="000000"/>
            </w:tcBorders>
            <w:shd w:val="clear" w:color="auto" w:fill="auto"/>
            <w:vAlign w:val="center"/>
            <w:hideMark/>
          </w:tcPr>
          <w:p w14:paraId="1DD1E244" w14:textId="77777777" w:rsidR="00CB1C2F" w:rsidRPr="00CB1C2F" w:rsidRDefault="00CB1C2F" w:rsidP="00CB1C2F">
            <w:pPr>
              <w:jc w:val="right"/>
              <w:rPr>
                <w:sz w:val="12"/>
                <w:szCs w:val="12"/>
              </w:rPr>
            </w:pPr>
            <w:r w:rsidRPr="00CB1C2F">
              <w:rPr>
                <w:sz w:val="12"/>
                <w:szCs w:val="12"/>
              </w:rPr>
              <w:t>2 950,8</w:t>
            </w:r>
          </w:p>
        </w:tc>
        <w:tc>
          <w:tcPr>
            <w:tcW w:w="615" w:type="pct"/>
            <w:tcBorders>
              <w:top w:val="nil"/>
              <w:left w:val="nil"/>
              <w:bottom w:val="single" w:sz="4" w:space="0" w:color="000000"/>
              <w:right w:val="single" w:sz="4" w:space="0" w:color="000000"/>
            </w:tcBorders>
            <w:shd w:val="clear" w:color="auto" w:fill="auto"/>
            <w:vAlign w:val="center"/>
            <w:hideMark/>
          </w:tcPr>
          <w:p w14:paraId="17E21602" w14:textId="77777777" w:rsidR="00CB1C2F" w:rsidRPr="00CB1C2F" w:rsidRDefault="00CB1C2F" w:rsidP="00CB1C2F">
            <w:pPr>
              <w:jc w:val="right"/>
              <w:rPr>
                <w:sz w:val="12"/>
                <w:szCs w:val="12"/>
              </w:rPr>
            </w:pPr>
            <w:r w:rsidRPr="00CB1C2F">
              <w:rPr>
                <w:sz w:val="12"/>
                <w:szCs w:val="12"/>
              </w:rPr>
              <w:t>1 449,9</w:t>
            </w:r>
          </w:p>
        </w:tc>
        <w:tc>
          <w:tcPr>
            <w:tcW w:w="615" w:type="pct"/>
            <w:tcBorders>
              <w:top w:val="nil"/>
              <w:left w:val="nil"/>
              <w:bottom w:val="single" w:sz="4" w:space="0" w:color="000000"/>
              <w:right w:val="single" w:sz="4" w:space="0" w:color="000000"/>
            </w:tcBorders>
            <w:shd w:val="clear" w:color="auto" w:fill="auto"/>
            <w:vAlign w:val="center"/>
            <w:hideMark/>
          </w:tcPr>
          <w:p w14:paraId="57731342" w14:textId="77777777" w:rsidR="00CB1C2F" w:rsidRPr="00CB1C2F" w:rsidRDefault="00CB1C2F" w:rsidP="00CB1C2F">
            <w:pPr>
              <w:jc w:val="right"/>
              <w:rPr>
                <w:sz w:val="12"/>
                <w:szCs w:val="12"/>
              </w:rPr>
            </w:pPr>
            <w:r w:rsidRPr="00CB1C2F">
              <w:rPr>
                <w:sz w:val="12"/>
                <w:szCs w:val="12"/>
              </w:rPr>
              <w:t>1 413,5</w:t>
            </w:r>
          </w:p>
        </w:tc>
      </w:tr>
      <w:tr w:rsidR="00CB1C2F" w:rsidRPr="00CB1C2F" w14:paraId="0A56DACC"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1CE0C2FB" w14:textId="77777777" w:rsidR="00CB1C2F" w:rsidRPr="00CB1C2F" w:rsidRDefault="00CB1C2F" w:rsidP="00CB1C2F">
            <w:pPr>
              <w:rPr>
                <w:sz w:val="12"/>
                <w:szCs w:val="12"/>
              </w:rPr>
            </w:pPr>
            <w:r w:rsidRPr="00CB1C2F">
              <w:rPr>
                <w:sz w:val="12"/>
                <w:szCs w:val="12"/>
              </w:rPr>
              <w:t>Иные закупки товаров, работ и услуг для обеспечения государственных (муниципальных) нужд</w:t>
            </w:r>
          </w:p>
        </w:tc>
        <w:tc>
          <w:tcPr>
            <w:tcW w:w="237" w:type="pct"/>
            <w:tcBorders>
              <w:top w:val="nil"/>
              <w:left w:val="nil"/>
              <w:bottom w:val="single" w:sz="4" w:space="0" w:color="000000"/>
              <w:right w:val="single" w:sz="4" w:space="0" w:color="000000"/>
            </w:tcBorders>
            <w:shd w:val="clear" w:color="auto" w:fill="auto"/>
            <w:vAlign w:val="center"/>
            <w:hideMark/>
          </w:tcPr>
          <w:p w14:paraId="75A4DBBD"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508EE994" w14:textId="77777777" w:rsidR="00CB1C2F" w:rsidRPr="00CB1C2F" w:rsidRDefault="00CB1C2F" w:rsidP="00CB1C2F">
            <w:pPr>
              <w:jc w:val="center"/>
              <w:rPr>
                <w:sz w:val="12"/>
                <w:szCs w:val="12"/>
              </w:rPr>
            </w:pPr>
            <w:r w:rsidRPr="00CB1C2F">
              <w:rPr>
                <w:sz w:val="12"/>
                <w:szCs w:val="12"/>
              </w:rPr>
              <w:t>05</w:t>
            </w:r>
          </w:p>
        </w:tc>
        <w:tc>
          <w:tcPr>
            <w:tcW w:w="193" w:type="pct"/>
            <w:tcBorders>
              <w:top w:val="nil"/>
              <w:left w:val="nil"/>
              <w:bottom w:val="single" w:sz="4" w:space="0" w:color="000000"/>
              <w:right w:val="single" w:sz="4" w:space="0" w:color="000000"/>
            </w:tcBorders>
            <w:shd w:val="clear" w:color="auto" w:fill="auto"/>
            <w:vAlign w:val="center"/>
            <w:hideMark/>
          </w:tcPr>
          <w:p w14:paraId="15A3BFCA" w14:textId="77777777" w:rsidR="00CB1C2F" w:rsidRPr="00CB1C2F" w:rsidRDefault="00CB1C2F" w:rsidP="00CB1C2F">
            <w:pPr>
              <w:jc w:val="center"/>
              <w:rPr>
                <w:sz w:val="12"/>
                <w:szCs w:val="12"/>
              </w:rPr>
            </w:pPr>
            <w:r w:rsidRPr="00CB1C2F">
              <w:rPr>
                <w:sz w:val="12"/>
                <w:szCs w:val="12"/>
              </w:rPr>
              <w:t>03</w:t>
            </w:r>
          </w:p>
        </w:tc>
        <w:tc>
          <w:tcPr>
            <w:tcW w:w="563" w:type="pct"/>
            <w:tcBorders>
              <w:top w:val="nil"/>
              <w:left w:val="nil"/>
              <w:bottom w:val="single" w:sz="4" w:space="0" w:color="000000"/>
              <w:right w:val="single" w:sz="4" w:space="0" w:color="000000"/>
            </w:tcBorders>
            <w:shd w:val="clear" w:color="auto" w:fill="auto"/>
            <w:vAlign w:val="center"/>
            <w:hideMark/>
          </w:tcPr>
          <w:p w14:paraId="460166DF" w14:textId="77777777" w:rsidR="00CB1C2F" w:rsidRPr="00CB1C2F" w:rsidRDefault="00CB1C2F" w:rsidP="00CB1C2F">
            <w:pPr>
              <w:jc w:val="center"/>
              <w:rPr>
                <w:sz w:val="12"/>
                <w:szCs w:val="12"/>
              </w:rPr>
            </w:pPr>
            <w:r w:rsidRPr="00CB1C2F">
              <w:rPr>
                <w:sz w:val="12"/>
                <w:szCs w:val="12"/>
              </w:rPr>
              <w:t>29 0 И</w:t>
            </w:r>
            <w:proofErr w:type="gramStart"/>
            <w:r w:rsidRPr="00CB1C2F">
              <w:rPr>
                <w:sz w:val="12"/>
                <w:szCs w:val="12"/>
              </w:rPr>
              <w:t>4</w:t>
            </w:r>
            <w:proofErr w:type="gramEnd"/>
            <w:r w:rsidRPr="00CB1C2F">
              <w:rPr>
                <w:sz w:val="12"/>
                <w:szCs w:val="12"/>
              </w:rPr>
              <w:t xml:space="preserve"> 55550</w:t>
            </w:r>
          </w:p>
        </w:tc>
        <w:tc>
          <w:tcPr>
            <w:tcW w:w="193" w:type="pct"/>
            <w:tcBorders>
              <w:top w:val="nil"/>
              <w:left w:val="nil"/>
              <w:bottom w:val="single" w:sz="4" w:space="0" w:color="000000"/>
              <w:right w:val="single" w:sz="4" w:space="0" w:color="000000"/>
            </w:tcBorders>
            <w:shd w:val="clear" w:color="auto" w:fill="auto"/>
            <w:vAlign w:val="center"/>
            <w:hideMark/>
          </w:tcPr>
          <w:p w14:paraId="3ED46595" w14:textId="77777777" w:rsidR="00CB1C2F" w:rsidRPr="00CB1C2F" w:rsidRDefault="00CB1C2F" w:rsidP="00CB1C2F">
            <w:pPr>
              <w:jc w:val="center"/>
              <w:rPr>
                <w:sz w:val="12"/>
                <w:szCs w:val="12"/>
              </w:rPr>
            </w:pPr>
            <w:r w:rsidRPr="00CB1C2F">
              <w:rPr>
                <w:sz w:val="12"/>
                <w:szCs w:val="12"/>
              </w:rPr>
              <w:t>240</w:t>
            </w:r>
          </w:p>
        </w:tc>
        <w:tc>
          <w:tcPr>
            <w:tcW w:w="615" w:type="pct"/>
            <w:tcBorders>
              <w:top w:val="nil"/>
              <w:left w:val="nil"/>
              <w:bottom w:val="single" w:sz="4" w:space="0" w:color="000000"/>
              <w:right w:val="single" w:sz="4" w:space="0" w:color="000000"/>
            </w:tcBorders>
            <w:shd w:val="clear" w:color="auto" w:fill="auto"/>
            <w:vAlign w:val="center"/>
            <w:hideMark/>
          </w:tcPr>
          <w:p w14:paraId="7549E688" w14:textId="77777777" w:rsidR="00CB1C2F" w:rsidRPr="00CB1C2F" w:rsidRDefault="00CB1C2F" w:rsidP="00CB1C2F">
            <w:pPr>
              <w:jc w:val="right"/>
              <w:rPr>
                <w:sz w:val="12"/>
                <w:szCs w:val="12"/>
              </w:rPr>
            </w:pPr>
            <w:r w:rsidRPr="00CB1C2F">
              <w:rPr>
                <w:sz w:val="12"/>
                <w:szCs w:val="12"/>
              </w:rPr>
              <w:t>2 950,8</w:t>
            </w:r>
          </w:p>
        </w:tc>
        <w:tc>
          <w:tcPr>
            <w:tcW w:w="615" w:type="pct"/>
            <w:tcBorders>
              <w:top w:val="nil"/>
              <w:left w:val="nil"/>
              <w:bottom w:val="single" w:sz="4" w:space="0" w:color="000000"/>
              <w:right w:val="single" w:sz="4" w:space="0" w:color="000000"/>
            </w:tcBorders>
            <w:shd w:val="clear" w:color="auto" w:fill="auto"/>
            <w:vAlign w:val="center"/>
            <w:hideMark/>
          </w:tcPr>
          <w:p w14:paraId="2F1DF4B4" w14:textId="77777777" w:rsidR="00CB1C2F" w:rsidRPr="00CB1C2F" w:rsidRDefault="00CB1C2F" w:rsidP="00CB1C2F">
            <w:pPr>
              <w:jc w:val="right"/>
              <w:rPr>
                <w:sz w:val="12"/>
                <w:szCs w:val="12"/>
              </w:rPr>
            </w:pPr>
            <w:r w:rsidRPr="00CB1C2F">
              <w:rPr>
                <w:sz w:val="12"/>
                <w:szCs w:val="12"/>
              </w:rPr>
              <w:t>1 449,9</w:t>
            </w:r>
          </w:p>
        </w:tc>
        <w:tc>
          <w:tcPr>
            <w:tcW w:w="615" w:type="pct"/>
            <w:tcBorders>
              <w:top w:val="nil"/>
              <w:left w:val="nil"/>
              <w:bottom w:val="single" w:sz="4" w:space="0" w:color="000000"/>
              <w:right w:val="single" w:sz="4" w:space="0" w:color="000000"/>
            </w:tcBorders>
            <w:shd w:val="clear" w:color="auto" w:fill="auto"/>
            <w:vAlign w:val="center"/>
            <w:hideMark/>
          </w:tcPr>
          <w:p w14:paraId="2B417CA0" w14:textId="77777777" w:rsidR="00CB1C2F" w:rsidRPr="00CB1C2F" w:rsidRDefault="00CB1C2F" w:rsidP="00CB1C2F">
            <w:pPr>
              <w:jc w:val="right"/>
              <w:rPr>
                <w:sz w:val="12"/>
                <w:szCs w:val="12"/>
              </w:rPr>
            </w:pPr>
            <w:r w:rsidRPr="00CB1C2F">
              <w:rPr>
                <w:sz w:val="12"/>
                <w:szCs w:val="12"/>
              </w:rPr>
              <w:t>1 413,5</w:t>
            </w:r>
          </w:p>
        </w:tc>
      </w:tr>
      <w:tr w:rsidR="00CB1C2F" w:rsidRPr="00CB1C2F" w14:paraId="0BAD9ECD"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41148153" w14:textId="77777777" w:rsidR="00CB1C2F" w:rsidRPr="00CB1C2F" w:rsidRDefault="00CB1C2F" w:rsidP="00CB1C2F">
            <w:pPr>
              <w:rPr>
                <w:sz w:val="12"/>
                <w:szCs w:val="12"/>
              </w:rPr>
            </w:pPr>
            <w:r w:rsidRPr="00CB1C2F">
              <w:rPr>
                <w:sz w:val="12"/>
                <w:szCs w:val="12"/>
              </w:rPr>
              <w:t>Прочая закупка товаров, работ и услуг</w:t>
            </w:r>
          </w:p>
        </w:tc>
        <w:tc>
          <w:tcPr>
            <w:tcW w:w="237" w:type="pct"/>
            <w:tcBorders>
              <w:top w:val="nil"/>
              <w:left w:val="nil"/>
              <w:bottom w:val="single" w:sz="4" w:space="0" w:color="000000"/>
              <w:right w:val="single" w:sz="4" w:space="0" w:color="000000"/>
            </w:tcBorders>
            <w:shd w:val="clear" w:color="auto" w:fill="auto"/>
            <w:vAlign w:val="center"/>
            <w:hideMark/>
          </w:tcPr>
          <w:p w14:paraId="4AB2365A"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31DBF56F" w14:textId="77777777" w:rsidR="00CB1C2F" w:rsidRPr="00CB1C2F" w:rsidRDefault="00CB1C2F" w:rsidP="00CB1C2F">
            <w:pPr>
              <w:jc w:val="center"/>
              <w:rPr>
                <w:sz w:val="12"/>
                <w:szCs w:val="12"/>
              </w:rPr>
            </w:pPr>
            <w:r w:rsidRPr="00CB1C2F">
              <w:rPr>
                <w:sz w:val="12"/>
                <w:szCs w:val="12"/>
              </w:rPr>
              <w:t>05</w:t>
            </w:r>
          </w:p>
        </w:tc>
        <w:tc>
          <w:tcPr>
            <w:tcW w:w="193" w:type="pct"/>
            <w:tcBorders>
              <w:top w:val="nil"/>
              <w:left w:val="nil"/>
              <w:bottom w:val="single" w:sz="4" w:space="0" w:color="000000"/>
              <w:right w:val="single" w:sz="4" w:space="0" w:color="000000"/>
            </w:tcBorders>
            <w:shd w:val="clear" w:color="auto" w:fill="auto"/>
            <w:vAlign w:val="center"/>
            <w:hideMark/>
          </w:tcPr>
          <w:p w14:paraId="5E637BE3" w14:textId="77777777" w:rsidR="00CB1C2F" w:rsidRPr="00CB1C2F" w:rsidRDefault="00CB1C2F" w:rsidP="00CB1C2F">
            <w:pPr>
              <w:jc w:val="center"/>
              <w:rPr>
                <w:sz w:val="12"/>
                <w:szCs w:val="12"/>
              </w:rPr>
            </w:pPr>
            <w:r w:rsidRPr="00CB1C2F">
              <w:rPr>
                <w:sz w:val="12"/>
                <w:szCs w:val="12"/>
              </w:rPr>
              <w:t>03</w:t>
            </w:r>
          </w:p>
        </w:tc>
        <w:tc>
          <w:tcPr>
            <w:tcW w:w="563" w:type="pct"/>
            <w:tcBorders>
              <w:top w:val="nil"/>
              <w:left w:val="nil"/>
              <w:bottom w:val="single" w:sz="4" w:space="0" w:color="000000"/>
              <w:right w:val="single" w:sz="4" w:space="0" w:color="000000"/>
            </w:tcBorders>
            <w:shd w:val="clear" w:color="auto" w:fill="auto"/>
            <w:vAlign w:val="center"/>
            <w:hideMark/>
          </w:tcPr>
          <w:p w14:paraId="2994A821" w14:textId="77777777" w:rsidR="00CB1C2F" w:rsidRPr="00CB1C2F" w:rsidRDefault="00CB1C2F" w:rsidP="00CB1C2F">
            <w:pPr>
              <w:jc w:val="center"/>
              <w:rPr>
                <w:sz w:val="12"/>
                <w:szCs w:val="12"/>
              </w:rPr>
            </w:pPr>
            <w:r w:rsidRPr="00CB1C2F">
              <w:rPr>
                <w:sz w:val="12"/>
                <w:szCs w:val="12"/>
              </w:rPr>
              <w:t>29 0 И</w:t>
            </w:r>
            <w:proofErr w:type="gramStart"/>
            <w:r w:rsidRPr="00CB1C2F">
              <w:rPr>
                <w:sz w:val="12"/>
                <w:szCs w:val="12"/>
              </w:rPr>
              <w:t>4</w:t>
            </w:r>
            <w:proofErr w:type="gramEnd"/>
            <w:r w:rsidRPr="00CB1C2F">
              <w:rPr>
                <w:sz w:val="12"/>
                <w:szCs w:val="12"/>
              </w:rPr>
              <w:t xml:space="preserve"> 55550</w:t>
            </w:r>
          </w:p>
        </w:tc>
        <w:tc>
          <w:tcPr>
            <w:tcW w:w="193" w:type="pct"/>
            <w:tcBorders>
              <w:top w:val="nil"/>
              <w:left w:val="nil"/>
              <w:bottom w:val="single" w:sz="4" w:space="0" w:color="000000"/>
              <w:right w:val="single" w:sz="4" w:space="0" w:color="000000"/>
            </w:tcBorders>
            <w:shd w:val="clear" w:color="auto" w:fill="auto"/>
            <w:vAlign w:val="center"/>
            <w:hideMark/>
          </w:tcPr>
          <w:p w14:paraId="4702CCB6" w14:textId="77777777" w:rsidR="00CB1C2F" w:rsidRPr="00CB1C2F" w:rsidRDefault="00CB1C2F" w:rsidP="00CB1C2F">
            <w:pPr>
              <w:jc w:val="center"/>
              <w:rPr>
                <w:sz w:val="12"/>
                <w:szCs w:val="12"/>
              </w:rPr>
            </w:pPr>
            <w:r w:rsidRPr="00CB1C2F">
              <w:rPr>
                <w:sz w:val="12"/>
                <w:szCs w:val="12"/>
              </w:rPr>
              <w:t>244</w:t>
            </w:r>
          </w:p>
        </w:tc>
        <w:tc>
          <w:tcPr>
            <w:tcW w:w="615" w:type="pct"/>
            <w:tcBorders>
              <w:top w:val="nil"/>
              <w:left w:val="nil"/>
              <w:bottom w:val="single" w:sz="4" w:space="0" w:color="000000"/>
              <w:right w:val="single" w:sz="4" w:space="0" w:color="000000"/>
            </w:tcBorders>
            <w:shd w:val="clear" w:color="auto" w:fill="auto"/>
            <w:vAlign w:val="center"/>
            <w:hideMark/>
          </w:tcPr>
          <w:p w14:paraId="517429F9" w14:textId="77777777" w:rsidR="00CB1C2F" w:rsidRPr="00CB1C2F" w:rsidRDefault="00CB1C2F" w:rsidP="00CB1C2F">
            <w:pPr>
              <w:jc w:val="right"/>
              <w:rPr>
                <w:sz w:val="12"/>
                <w:szCs w:val="12"/>
              </w:rPr>
            </w:pPr>
            <w:r w:rsidRPr="00CB1C2F">
              <w:rPr>
                <w:sz w:val="12"/>
                <w:szCs w:val="12"/>
              </w:rPr>
              <w:t>2 950,8</w:t>
            </w:r>
          </w:p>
        </w:tc>
        <w:tc>
          <w:tcPr>
            <w:tcW w:w="615" w:type="pct"/>
            <w:tcBorders>
              <w:top w:val="nil"/>
              <w:left w:val="nil"/>
              <w:bottom w:val="single" w:sz="4" w:space="0" w:color="000000"/>
              <w:right w:val="single" w:sz="4" w:space="0" w:color="000000"/>
            </w:tcBorders>
            <w:shd w:val="clear" w:color="auto" w:fill="auto"/>
            <w:vAlign w:val="center"/>
            <w:hideMark/>
          </w:tcPr>
          <w:p w14:paraId="707B16B6" w14:textId="77777777" w:rsidR="00CB1C2F" w:rsidRPr="00CB1C2F" w:rsidRDefault="00CB1C2F" w:rsidP="00CB1C2F">
            <w:pPr>
              <w:jc w:val="right"/>
              <w:rPr>
                <w:sz w:val="12"/>
                <w:szCs w:val="12"/>
              </w:rPr>
            </w:pPr>
            <w:r w:rsidRPr="00CB1C2F">
              <w:rPr>
                <w:sz w:val="12"/>
                <w:szCs w:val="12"/>
              </w:rPr>
              <w:t>1 449,9</w:t>
            </w:r>
          </w:p>
        </w:tc>
        <w:tc>
          <w:tcPr>
            <w:tcW w:w="615" w:type="pct"/>
            <w:tcBorders>
              <w:top w:val="nil"/>
              <w:left w:val="nil"/>
              <w:bottom w:val="single" w:sz="4" w:space="0" w:color="000000"/>
              <w:right w:val="single" w:sz="4" w:space="0" w:color="000000"/>
            </w:tcBorders>
            <w:shd w:val="clear" w:color="auto" w:fill="auto"/>
            <w:vAlign w:val="center"/>
            <w:hideMark/>
          </w:tcPr>
          <w:p w14:paraId="3D233B7A" w14:textId="77777777" w:rsidR="00CB1C2F" w:rsidRPr="00CB1C2F" w:rsidRDefault="00CB1C2F" w:rsidP="00CB1C2F">
            <w:pPr>
              <w:jc w:val="right"/>
              <w:rPr>
                <w:sz w:val="12"/>
                <w:szCs w:val="12"/>
              </w:rPr>
            </w:pPr>
            <w:r w:rsidRPr="00CB1C2F">
              <w:rPr>
                <w:sz w:val="12"/>
                <w:szCs w:val="12"/>
              </w:rPr>
              <w:t>1 413,5</w:t>
            </w:r>
          </w:p>
        </w:tc>
      </w:tr>
      <w:tr w:rsidR="00CB1C2F" w:rsidRPr="00CB1C2F" w14:paraId="2203DAB4"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FFFFFF" w:fill="FFFFFF"/>
            <w:vAlign w:val="center"/>
            <w:hideMark/>
          </w:tcPr>
          <w:p w14:paraId="1EB1CC08" w14:textId="77777777" w:rsidR="00CB1C2F" w:rsidRPr="00CB1C2F" w:rsidRDefault="00CB1C2F" w:rsidP="00CB1C2F">
            <w:pPr>
              <w:rPr>
                <w:sz w:val="12"/>
                <w:szCs w:val="12"/>
              </w:rPr>
            </w:pPr>
            <w:r w:rsidRPr="00CB1C2F">
              <w:rPr>
                <w:sz w:val="12"/>
                <w:szCs w:val="12"/>
              </w:rPr>
              <w:t>Муниципальная программа "Содействие занятости населения на территории муниципального образования сельского поселения "Зеленец" на 2021-2023гг."</w:t>
            </w:r>
          </w:p>
        </w:tc>
        <w:tc>
          <w:tcPr>
            <w:tcW w:w="237" w:type="pct"/>
            <w:tcBorders>
              <w:top w:val="nil"/>
              <w:left w:val="nil"/>
              <w:bottom w:val="single" w:sz="4" w:space="0" w:color="000000"/>
              <w:right w:val="single" w:sz="4" w:space="0" w:color="000000"/>
            </w:tcBorders>
            <w:shd w:val="clear" w:color="FFFFFF" w:fill="FFFFFF"/>
            <w:vAlign w:val="center"/>
            <w:hideMark/>
          </w:tcPr>
          <w:p w14:paraId="25ED132B"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13051E4F" w14:textId="77777777" w:rsidR="00CB1C2F" w:rsidRPr="00CB1C2F" w:rsidRDefault="00CB1C2F" w:rsidP="00CB1C2F">
            <w:pPr>
              <w:jc w:val="center"/>
              <w:rPr>
                <w:sz w:val="12"/>
                <w:szCs w:val="12"/>
              </w:rPr>
            </w:pPr>
            <w:r w:rsidRPr="00CB1C2F">
              <w:rPr>
                <w:sz w:val="12"/>
                <w:szCs w:val="12"/>
              </w:rPr>
              <w:t>05</w:t>
            </w:r>
          </w:p>
        </w:tc>
        <w:tc>
          <w:tcPr>
            <w:tcW w:w="193" w:type="pct"/>
            <w:tcBorders>
              <w:top w:val="nil"/>
              <w:left w:val="nil"/>
              <w:bottom w:val="single" w:sz="4" w:space="0" w:color="000000"/>
              <w:right w:val="single" w:sz="4" w:space="0" w:color="000000"/>
            </w:tcBorders>
            <w:shd w:val="clear" w:color="auto" w:fill="auto"/>
            <w:vAlign w:val="center"/>
            <w:hideMark/>
          </w:tcPr>
          <w:p w14:paraId="46686D54" w14:textId="77777777" w:rsidR="00CB1C2F" w:rsidRPr="00CB1C2F" w:rsidRDefault="00CB1C2F" w:rsidP="00CB1C2F">
            <w:pPr>
              <w:jc w:val="center"/>
              <w:rPr>
                <w:sz w:val="12"/>
                <w:szCs w:val="12"/>
              </w:rPr>
            </w:pPr>
            <w:r w:rsidRPr="00CB1C2F">
              <w:rPr>
                <w:sz w:val="12"/>
                <w:szCs w:val="12"/>
              </w:rPr>
              <w:t>03</w:t>
            </w:r>
          </w:p>
        </w:tc>
        <w:tc>
          <w:tcPr>
            <w:tcW w:w="563" w:type="pct"/>
            <w:tcBorders>
              <w:top w:val="nil"/>
              <w:left w:val="nil"/>
              <w:bottom w:val="single" w:sz="4" w:space="0" w:color="000000"/>
              <w:right w:val="single" w:sz="4" w:space="0" w:color="000000"/>
            </w:tcBorders>
            <w:shd w:val="clear" w:color="FFFFFF" w:fill="FFFFFF"/>
            <w:vAlign w:val="center"/>
            <w:hideMark/>
          </w:tcPr>
          <w:p w14:paraId="2F3704EF" w14:textId="77777777" w:rsidR="00CB1C2F" w:rsidRPr="00CB1C2F" w:rsidRDefault="00CB1C2F" w:rsidP="00CB1C2F">
            <w:pPr>
              <w:jc w:val="center"/>
              <w:rPr>
                <w:sz w:val="12"/>
                <w:szCs w:val="12"/>
              </w:rPr>
            </w:pPr>
            <w:r w:rsidRPr="00CB1C2F">
              <w:rPr>
                <w:sz w:val="12"/>
                <w:szCs w:val="12"/>
              </w:rPr>
              <w:t>34 0 00 00000</w:t>
            </w:r>
          </w:p>
        </w:tc>
        <w:tc>
          <w:tcPr>
            <w:tcW w:w="193" w:type="pct"/>
            <w:tcBorders>
              <w:top w:val="nil"/>
              <w:left w:val="nil"/>
              <w:bottom w:val="single" w:sz="4" w:space="0" w:color="000000"/>
              <w:right w:val="single" w:sz="4" w:space="0" w:color="000000"/>
            </w:tcBorders>
            <w:shd w:val="clear" w:color="FFFFFF" w:fill="FFFFFF"/>
            <w:vAlign w:val="center"/>
            <w:hideMark/>
          </w:tcPr>
          <w:p w14:paraId="6CC5215C" w14:textId="77777777" w:rsidR="00CB1C2F" w:rsidRPr="00CB1C2F" w:rsidRDefault="00CB1C2F" w:rsidP="00CB1C2F">
            <w:pPr>
              <w:jc w:val="center"/>
              <w:rPr>
                <w:b/>
                <w:bCs/>
                <w:sz w:val="12"/>
                <w:szCs w:val="12"/>
              </w:rPr>
            </w:pPr>
            <w:r w:rsidRPr="00CB1C2F">
              <w:rPr>
                <w:b/>
                <w:bCs/>
                <w:sz w:val="12"/>
                <w:szCs w:val="12"/>
              </w:rPr>
              <w:t> </w:t>
            </w:r>
          </w:p>
        </w:tc>
        <w:tc>
          <w:tcPr>
            <w:tcW w:w="615" w:type="pct"/>
            <w:tcBorders>
              <w:top w:val="nil"/>
              <w:left w:val="nil"/>
              <w:bottom w:val="single" w:sz="4" w:space="0" w:color="000000"/>
              <w:right w:val="single" w:sz="4" w:space="0" w:color="000000"/>
            </w:tcBorders>
            <w:shd w:val="clear" w:color="FFFFFF" w:fill="FFFFFF"/>
            <w:vAlign w:val="center"/>
            <w:hideMark/>
          </w:tcPr>
          <w:p w14:paraId="619DACC6" w14:textId="77777777" w:rsidR="00CB1C2F" w:rsidRPr="00CB1C2F" w:rsidRDefault="00CB1C2F" w:rsidP="00CB1C2F">
            <w:pPr>
              <w:jc w:val="right"/>
              <w:rPr>
                <w:sz w:val="12"/>
                <w:szCs w:val="12"/>
              </w:rPr>
            </w:pPr>
            <w:r w:rsidRPr="00CB1C2F">
              <w:rPr>
                <w:sz w:val="12"/>
                <w:szCs w:val="12"/>
              </w:rPr>
              <w:t>100,0</w:t>
            </w:r>
          </w:p>
        </w:tc>
        <w:tc>
          <w:tcPr>
            <w:tcW w:w="615" w:type="pct"/>
            <w:tcBorders>
              <w:top w:val="nil"/>
              <w:left w:val="nil"/>
              <w:bottom w:val="single" w:sz="4" w:space="0" w:color="000000"/>
              <w:right w:val="single" w:sz="4" w:space="0" w:color="000000"/>
            </w:tcBorders>
            <w:shd w:val="clear" w:color="FFFFFF" w:fill="FFFFFF"/>
            <w:vAlign w:val="center"/>
            <w:hideMark/>
          </w:tcPr>
          <w:p w14:paraId="78FA0690" w14:textId="77777777" w:rsidR="00CB1C2F" w:rsidRPr="00CB1C2F" w:rsidRDefault="00CB1C2F" w:rsidP="00CB1C2F">
            <w:pPr>
              <w:jc w:val="right"/>
              <w:rPr>
                <w:sz w:val="12"/>
                <w:szCs w:val="12"/>
              </w:rPr>
            </w:pPr>
            <w:r w:rsidRPr="00CB1C2F">
              <w:rPr>
                <w:sz w:val="12"/>
                <w:szCs w:val="12"/>
              </w:rPr>
              <w:t> </w:t>
            </w:r>
          </w:p>
        </w:tc>
        <w:tc>
          <w:tcPr>
            <w:tcW w:w="615" w:type="pct"/>
            <w:tcBorders>
              <w:top w:val="nil"/>
              <w:left w:val="nil"/>
              <w:bottom w:val="single" w:sz="4" w:space="0" w:color="000000"/>
              <w:right w:val="single" w:sz="4" w:space="0" w:color="000000"/>
            </w:tcBorders>
            <w:shd w:val="clear" w:color="FFFFFF" w:fill="FFFFFF"/>
            <w:vAlign w:val="center"/>
            <w:hideMark/>
          </w:tcPr>
          <w:p w14:paraId="2ADAABF7" w14:textId="77777777" w:rsidR="00CB1C2F" w:rsidRPr="00CB1C2F" w:rsidRDefault="00CB1C2F" w:rsidP="00CB1C2F">
            <w:pPr>
              <w:jc w:val="right"/>
              <w:rPr>
                <w:sz w:val="12"/>
                <w:szCs w:val="12"/>
              </w:rPr>
            </w:pPr>
            <w:r w:rsidRPr="00CB1C2F">
              <w:rPr>
                <w:sz w:val="12"/>
                <w:szCs w:val="12"/>
              </w:rPr>
              <w:t> </w:t>
            </w:r>
          </w:p>
        </w:tc>
      </w:tr>
      <w:tr w:rsidR="00CB1C2F" w:rsidRPr="00CB1C2F" w14:paraId="370B68F2"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08E9F92B" w14:textId="77777777" w:rsidR="00CB1C2F" w:rsidRPr="00CB1C2F" w:rsidRDefault="00CB1C2F" w:rsidP="00CB1C2F">
            <w:pPr>
              <w:rPr>
                <w:sz w:val="12"/>
                <w:szCs w:val="12"/>
              </w:rPr>
            </w:pPr>
            <w:r w:rsidRPr="00CB1C2F">
              <w:rPr>
                <w:sz w:val="12"/>
                <w:szCs w:val="12"/>
              </w:rPr>
              <w:t>Муниципальная программа "Содействие занятости населения на территории муниципального образования сельского поселения "Зеленец" на 2021-2023гг."</w:t>
            </w:r>
          </w:p>
        </w:tc>
        <w:tc>
          <w:tcPr>
            <w:tcW w:w="237" w:type="pct"/>
            <w:tcBorders>
              <w:top w:val="nil"/>
              <w:left w:val="nil"/>
              <w:bottom w:val="single" w:sz="4" w:space="0" w:color="000000"/>
              <w:right w:val="single" w:sz="4" w:space="0" w:color="000000"/>
            </w:tcBorders>
            <w:shd w:val="clear" w:color="auto" w:fill="auto"/>
            <w:vAlign w:val="center"/>
            <w:hideMark/>
          </w:tcPr>
          <w:p w14:paraId="1308AEEE"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4F2B9ECD" w14:textId="77777777" w:rsidR="00CB1C2F" w:rsidRPr="00CB1C2F" w:rsidRDefault="00CB1C2F" w:rsidP="00CB1C2F">
            <w:pPr>
              <w:jc w:val="center"/>
              <w:rPr>
                <w:sz w:val="12"/>
                <w:szCs w:val="12"/>
              </w:rPr>
            </w:pPr>
            <w:r w:rsidRPr="00CB1C2F">
              <w:rPr>
                <w:sz w:val="12"/>
                <w:szCs w:val="12"/>
              </w:rPr>
              <w:t>05</w:t>
            </w:r>
          </w:p>
        </w:tc>
        <w:tc>
          <w:tcPr>
            <w:tcW w:w="193" w:type="pct"/>
            <w:tcBorders>
              <w:top w:val="nil"/>
              <w:left w:val="nil"/>
              <w:bottom w:val="single" w:sz="4" w:space="0" w:color="000000"/>
              <w:right w:val="single" w:sz="4" w:space="0" w:color="000000"/>
            </w:tcBorders>
            <w:shd w:val="clear" w:color="auto" w:fill="auto"/>
            <w:vAlign w:val="center"/>
            <w:hideMark/>
          </w:tcPr>
          <w:p w14:paraId="5777FD1B" w14:textId="77777777" w:rsidR="00CB1C2F" w:rsidRPr="00CB1C2F" w:rsidRDefault="00CB1C2F" w:rsidP="00CB1C2F">
            <w:pPr>
              <w:jc w:val="center"/>
              <w:rPr>
                <w:sz w:val="12"/>
                <w:szCs w:val="12"/>
              </w:rPr>
            </w:pPr>
            <w:r w:rsidRPr="00CB1C2F">
              <w:rPr>
                <w:sz w:val="12"/>
                <w:szCs w:val="12"/>
              </w:rPr>
              <w:t>03</w:t>
            </w:r>
          </w:p>
        </w:tc>
        <w:tc>
          <w:tcPr>
            <w:tcW w:w="563" w:type="pct"/>
            <w:tcBorders>
              <w:top w:val="nil"/>
              <w:left w:val="nil"/>
              <w:bottom w:val="single" w:sz="4" w:space="0" w:color="000000"/>
              <w:right w:val="single" w:sz="4" w:space="0" w:color="000000"/>
            </w:tcBorders>
            <w:shd w:val="clear" w:color="auto" w:fill="auto"/>
            <w:vAlign w:val="center"/>
            <w:hideMark/>
          </w:tcPr>
          <w:p w14:paraId="3135DE75" w14:textId="77777777" w:rsidR="00CB1C2F" w:rsidRPr="00CB1C2F" w:rsidRDefault="00CB1C2F" w:rsidP="00CB1C2F">
            <w:pPr>
              <w:jc w:val="center"/>
              <w:rPr>
                <w:sz w:val="12"/>
                <w:szCs w:val="12"/>
              </w:rPr>
            </w:pPr>
            <w:r w:rsidRPr="00CB1C2F">
              <w:rPr>
                <w:sz w:val="12"/>
                <w:szCs w:val="12"/>
              </w:rPr>
              <w:t>34 0 00 00000</w:t>
            </w:r>
          </w:p>
        </w:tc>
        <w:tc>
          <w:tcPr>
            <w:tcW w:w="193" w:type="pct"/>
            <w:tcBorders>
              <w:top w:val="nil"/>
              <w:left w:val="nil"/>
              <w:bottom w:val="single" w:sz="4" w:space="0" w:color="000000"/>
              <w:right w:val="single" w:sz="4" w:space="0" w:color="000000"/>
            </w:tcBorders>
            <w:shd w:val="clear" w:color="auto" w:fill="auto"/>
            <w:vAlign w:val="center"/>
            <w:hideMark/>
          </w:tcPr>
          <w:p w14:paraId="7AA40CAF" w14:textId="77777777" w:rsidR="00CB1C2F" w:rsidRPr="00CB1C2F" w:rsidRDefault="00CB1C2F" w:rsidP="00CB1C2F">
            <w:pPr>
              <w:jc w:val="center"/>
              <w:rPr>
                <w:b/>
                <w:bCs/>
                <w:sz w:val="12"/>
                <w:szCs w:val="12"/>
              </w:rPr>
            </w:pPr>
            <w:r w:rsidRPr="00CB1C2F">
              <w:rPr>
                <w:b/>
                <w:bCs/>
                <w:sz w:val="12"/>
                <w:szCs w:val="12"/>
              </w:rPr>
              <w:t> </w:t>
            </w:r>
          </w:p>
        </w:tc>
        <w:tc>
          <w:tcPr>
            <w:tcW w:w="615" w:type="pct"/>
            <w:tcBorders>
              <w:top w:val="nil"/>
              <w:left w:val="nil"/>
              <w:bottom w:val="single" w:sz="4" w:space="0" w:color="000000"/>
              <w:right w:val="single" w:sz="4" w:space="0" w:color="000000"/>
            </w:tcBorders>
            <w:shd w:val="clear" w:color="auto" w:fill="auto"/>
            <w:vAlign w:val="center"/>
            <w:hideMark/>
          </w:tcPr>
          <w:p w14:paraId="0287A225" w14:textId="77777777" w:rsidR="00CB1C2F" w:rsidRPr="00CB1C2F" w:rsidRDefault="00CB1C2F" w:rsidP="00CB1C2F">
            <w:pPr>
              <w:jc w:val="right"/>
              <w:rPr>
                <w:sz w:val="12"/>
                <w:szCs w:val="12"/>
              </w:rPr>
            </w:pPr>
            <w:r w:rsidRPr="00CB1C2F">
              <w:rPr>
                <w:sz w:val="12"/>
                <w:szCs w:val="12"/>
              </w:rPr>
              <w:t>100,0</w:t>
            </w:r>
          </w:p>
        </w:tc>
        <w:tc>
          <w:tcPr>
            <w:tcW w:w="615" w:type="pct"/>
            <w:tcBorders>
              <w:top w:val="nil"/>
              <w:left w:val="nil"/>
              <w:bottom w:val="single" w:sz="4" w:space="0" w:color="000000"/>
              <w:right w:val="single" w:sz="4" w:space="0" w:color="000000"/>
            </w:tcBorders>
            <w:shd w:val="clear" w:color="auto" w:fill="auto"/>
            <w:vAlign w:val="center"/>
            <w:hideMark/>
          </w:tcPr>
          <w:p w14:paraId="28640FA1" w14:textId="77777777" w:rsidR="00CB1C2F" w:rsidRPr="00CB1C2F" w:rsidRDefault="00CB1C2F" w:rsidP="00CB1C2F">
            <w:pPr>
              <w:jc w:val="right"/>
              <w:rPr>
                <w:sz w:val="12"/>
                <w:szCs w:val="12"/>
              </w:rPr>
            </w:pPr>
            <w:r w:rsidRPr="00CB1C2F">
              <w:rPr>
                <w:sz w:val="12"/>
                <w:szCs w:val="12"/>
              </w:rPr>
              <w:t> </w:t>
            </w:r>
          </w:p>
        </w:tc>
        <w:tc>
          <w:tcPr>
            <w:tcW w:w="615" w:type="pct"/>
            <w:tcBorders>
              <w:top w:val="nil"/>
              <w:left w:val="nil"/>
              <w:bottom w:val="single" w:sz="4" w:space="0" w:color="000000"/>
              <w:right w:val="single" w:sz="4" w:space="0" w:color="000000"/>
            </w:tcBorders>
            <w:shd w:val="clear" w:color="auto" w:fill="auto"/>
            <w:vAlign w:val="center"/>
            <w:hideMark/>
          </w:tcPr>
          <w:p w14:paraId="21B85115" w14:textId="77777777" w:rsidR="00CB1C2F" w:rsidRPr="00CB1C2F" w:rsidRDefault="00CB1C2F" w:rsidP="00CB1C2F">
            <w:pPr>
              <w:jc w:val="right"/>
              <w:rPr>
                <w:sz w:val="12"/>
                <w:szCs w:val="12"/>
              </w:rPr>
            </w:pPr>
            <w:r w:rsidRPr="00CB1C2F">
              <w:rPr>
                <w:sz w:val="12"/>
                <w:szCs w:val="12"/>
              </w:rPr>
              <w:t> </w:t>
            </w:r>
          </w:p>
        </w:tc>
      </w:tr>
      <w:tr w:rsidR="00CB1C2F" w:rsidRPr="00CB1C2F" w14:paraId="4BBC3023"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4BC5EF58" w14:textId="77777777" w:rsidR="00CB1C2F" w:rsidRPr="00CB1C2F" w:rsidRDefault="00CB1C2F" w:rsidP="00CB1C2F">
            <w:pPr>
              <w:rPr>
                <w:sz w:val="12"/>
                <w:szCs w:val="12"/>
              </w:rPr>
            </w:pPr>
            <w:r w:rsidRPr="00CB1C2F">
              <w:rPr>
                <w:sz w:val="12"/>
                <w:szCs w:val="1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7" w:type="pct"/>
            <w:tcBorders>
              <w:top w:val="nil"/>
              <w:left w:val="nil"/>
              <w:bottom w:val="single" w:sz="4" w:space="0" w:color="000000"/>
              <w:right w:val="single" w:sz="4" w:space="0" w:color="000000"/>
            </w:tcBorders>
            <w:shd w:val="clear" w:color="auto" w:fill="auto"/>
            <w:vAlign w:val="center"/>
            <w:hideMark/>
          </w:tcPr>
          <w:p w14:paraId="037BDE3C"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4209606A" w14:textId="77777777" w:rsidR="00CB1C2F" w:rsidRPr="00CB1C2F" w:rsidRDefault="00CB1C2F" w:rsidP="00CB1C2F">
            <w:pPr>
              <w:jc w:val="center"/>
              <w:rPr>
                <w:sz w:val="12"/>
                <w:szCs w:val="12"/>
              </w:rPr>
            </w:pPr>
            <w:r w:rsidRPr="00CB1C2F">
              <w:rPr>
                <w:sz w:val="12"/>
                <w:szCs w:val="12"/>
              </w:rPr>
              <w:t>05</w:t>
            </w:r>
          </w:p>
        </w:tc>
        <w:tc>
          <w:tcPr>
            <w:tcW w:w="193" w:type="pct"/>
            <w:tcBorders>
              <w:top w:val="nil"/>
              <w:left w:val="nil"/>
              <w:bottom w:val="single" w:sz="4" w:space="0" w:color="000000"/>
              <w:right w:val="single" w:sz="4" w:space="0" w:color="000000"/>
            </w:tcBorders>
            <w:shd w:val="clear" w:color="auto" w:fill="auto"/>
            <w:vAlign w:val="center"/>
            <w:hideMark/>
          </w:tcPr>
          <w:p w14:paraId="7CC49A52" w14:textId="77777777" w:rsidR="00CB1C2F" w:rsidRPr="00CB1C2F" w:rsidRDefault="00CB1C2F" w:rsidP="00CB1C2F">
            <w:pPr>
              <w:jc w:val="center"/>
              <w:rPr>
                <w:sz w:val="12"/>
                <w:szCs w:val="12"/>
              </w:rPr>
            </w:pPr>
            <w:r w:rsidRPr="00CB1C2F">
              <w:rPr>
                <w:sz w:val="12"/>
                <w:szCs w:val="12"/>
              </w:rPr>
              <w:t>03</w:t>
            </w:r>
          </w:p>
        </w:tc>
        <w:tc>
          <w:tcPr>
            <w:tcW w:w="563" w:type="pct"/>
            <w:tcBorders>
              <w:top w:val="nil"/>
              <w:left w:val="nil"/>
              <w:bottom w:val="single" w:sz="4" w:space="0" w:color="000000"/>
              <w:right w:val="single" w:sz="4" w:space="0" w:color="000000"/>
            </w:tcBorders>
            <w:shd w:val="clear" w:color="auto" w:fill="auto"/>
            <w:vAlign w:val="center"/>
            <w:hideMark/>
          </w:tcPr>
          <w:p w14:paraId="1D613780" w14:textId="77777777" w:rsidR="00CB1C2F" w:rsidRPr="00CB1C2F" w:rsidRDefault="00CB1C2F" w:rsidP="00CB1C2F">
            <w:pPr>
              <w:jc w:val="center"/>
              <w:rPr>
                <w:sz w:val="12"/>
                <w:szCs w:val="12"/>
              </w:rPr>
            </w:pPr>
            <w:r w:rsidRPr="00CB1C2F">
              <w:rPr>
                <w:sz w:val="12"/>
                <w:szCs w:val="12"/>
              </w:rPr>
              <w:t>34 0 00 00000</w:t>
            </w:r>
          </w:p>
        </w:tc>
        <w:tc>
          <w:tcPr>
            <w:tcW w:w="193" w:type="pct"/>
            <w:tcBorders>
              <w:top w:val="nil"/>
              <w:left w:val="nil"/>
              <w:bottom w:val="single" w:sz="4" w:space="0" w:color="000000"/>
              <w:right w:val="single" w:sz="4" w:space="0" w:color="000000"/>
            </w:tcBorders>
            <w:shd w:val="clear" w:color="auto" w:fill="auto"/>
            <w:vAlign w:val="center"/>
            <w:hideMark/>
          </w:tcPr>
          <w:p w14:paraId="359AD8C8" w14:textId="77777777" w:rsidR="00CB1C2F" w:rsidRPr="00CB1C2F" w:rsidRDefault="00CB1C2F" w:rsidP="00CB1C2F">
            <w:pPr>
              <w:jc w:val="center"/>
              <w:rPr>
                <w:sz w:val="12"/>
                <w:szCs w:val="12"/>
              </w:rPr>
            </w:pPr>
            <w:r w:rsidRPr="00CB1C2F">
              <w:rPr>
                <w:sz w:val="12"/>
                <w:szCs w:val="12"/>
              </w:rPr>
              <w:t>100</w:t>
            </w:r>
          </w:p>
        </w:tc>
        <w:tc>
          <w:tcPr>
            <w:tcW w:w="615" w:type="pct"/>
            <w:tcBorders>
              <w:top w:val="nil"/>
              <w:left w:val="nil"/>
              <w:bottom w:val="single" w:sz="4" w:space="0" w:color="000000"/>
              <w:right w:val="single" w:sz="4" w:space="0" w:color="000000"/>
            </w:tcBorders>
            <w:shd w:val="clear" w:color="auto" w:fill="auto"/>
            <w:vAlign w:val="center"/>
            <w:hideMark/>
          </w:tcPr>
          <w:p w14:paraId="107B3BBD" w14:textId="77777777" w:rsidR="00CB1C2F" w:rsidRPr="00CB1C2F" w:rsidRDefault="00CB1C2F" w:rsidP="00CB1C2F">
            <w:pPr>
              <w:jc w:val="right"/>
              <w:rPr>
                <w:sz w:val="12"/>
                <w:szCs w:val="12"/>
              </w:rPr>
            </w:pPr>
            <w:r w:rsidRPr="00CB1C2F">
              <w:rPr>
                <w:sz w:val="12"/>
                <w:szCs w:val="12"/>
              </w:rPr>
              <w:t>100,0</w:t>
            </w:r>
          </w:p>
        </w:tc>
        <w:tc>
          <w:tcPr>
            <w:tcW w:w="615" w:type="pct"/>
            <w:tcBorders>
              <w:top w:val="nil"/>
              <w:left w:val="nil"/>
              <w:bottom w:val="single" w:sz="4" w:space="0" w:color="000000"/>
              <w:right w:val="single" w:sz="4" w:space="0" w:color="000000"/>
            </w:tcBorders>
            <w:shd w:val="clear" w:color="auto" w:fill="auto"/>
            <w:vAlign w:val="center"/>
            <w:hideMark/>
          </w:tcPr>
          <w:p w14:paraId="62AF7549" w14:textId="77777777" w:rsidR="00CB1C2F" w:rsidRPr="00CB1C2F" w:rsidRDefault="00CB1C2F" w:rsidP="00CB1C2F">
            <w:pPr>
              <w:jc w:val="right"/>
              <w:rPr>
                <w:sz w:val="12"/>
                <w:szCs w:val="12"/>
              </w:rPr>
            </w:pPr>
            <w:r w:rsidRPr="00CB1C2F">
              <w:rPr>
                <w:sz w:val="12"/>
                <w:szCs w:val="12"/>
              </w:rPr>
              <w:t> </w:t>
            </w:r>
          </w:p>
        </w:tc>
        <w:tc>
          <w:tcPr>
            <w:tcW w:w="615" w:type="pct"/>
            <w:tcBorders>
              <w:top w:val="nil"/>
              <w:left w:val="nil"/>
              <w:bottom w:val="single" w:sz="4" w:space="0" w:color="000000"/>
              <w:right w:val="single" w:sz="4" w:space="0" w:color="000000"/>
            </w:tcBorders>
            <w:shd w:val="clear" w:color="auto" w:fill="auto"/>
            <w:vAlign w:val="center"/>
            <w:hideMark/>
          </w:tcPr>
          <w:p w14:paraId="00335122" w14:textId="77777777" w:rsidR="00CB1C2F" w:rsidRPr="00CB1C2F" w:rsidRDefault="00CB1C2F" w:rsidP="00CB1C2F">
            <w:pPr>
              <w:jc w:val="right"/>
              <w:rPr>
                <w:sz w:val="12"/>
                <w:szCs w:val="12"/>
              </w:rPr>
            </w:pPr>
            <w:r w:rsidRPr="00CB1C2F">
              <w:rPr>
                <w:sz w:val="12"/>
                <w:szCs w:val="12"/>
              </w:rPr>
              <w:t> </w:t>
            </w:r>
          </w:p>
        </w:tc>
      </w:tr>
      <w:tr w:rsidR="00CB1C2F" w:rsidRPr="00CB1C2F" w14:paraId="630FDA42"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0D8F7DB2" w14:textId="77777777" w:rsidR="00CB1C2F" w:rsidRPr="00CB1C2F" w:rsidRDefault="00CB1C2F" w:rsidP="00CB1C2F">
            <w:pPr>
              <w:rPr>
                <w:sz w:val="12"/>
                <w:szCs w:val="12"/>
              </w:rPr>
            </w:pPr>
            <w:r w:rsidRPr="00CB1C2F">
              <w:rPr>
                <w:sz w:val="12"/>
                <w:szCs w:val="12"/>
              </w:rPr>
              <w:t>Расходы на выплаты персоналу казенных учреждений</w:t>
            </w:r>
          </w:p>
        </w:tc>
        <w:tc>
          <w:tcPr>
            <w:tcW w:w="237" w:type="pct"/>
            <w:tcBorders>
              <w:top w:val="nil"/>
              <w:left w:val="nil"/>
              <w:bottom w:val="single" w:sz="4" w:space="0" w:color="000000"/>
              <w:right w:val="single" w:sz="4" w:space="0" w:color="000000"/>
            </w:tcBorders>
            <w:shd w:val="clear" w:color="auto" w:fill="auto"/>
            <w:vAlign w:val="center"/>
            <w:hideMark/>
          </w:tcPr>
          <w:p w14:paraId="54D5C265"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278F8764" w14:textId="77777777" w:rsidR="00CB1C2F" w:rsidRPr="00CB1C2F" w:rsidRDefault="00CB1C2F" w:rsidP="00CB1C2F">
            <w:pPr>
              <w:jc w:val="center"/>
              <w:rPr>
                <w:sz w:val="12"/>
                <w:szCs w:val="12"/>
              </w:rPr>
            </w:pPr>
            <w:r w:rsidRPr="00CB1C2F">
              <w:rPr>
                <w:sz w:val="12"/>
                <w:szCs w:val="12"/>
              </w:rPr>
              <w:t>05</w:t>
            </w:r>
          </w:p>
        </w:tc>
        <w:tc>
          <w:tcPr>
            <w:tcW w:w="193" w:type="pct"/>
            <w:tcBorders>
              <w:top w:val="nil"/>
              <w:left w:val="nil"/>
              <w:bottom w:val="single" w:sz="4" w:space="0" w:color="000000"/>
              <w:right w:val="single" w:sz="4" w:space="0" w:color="000000"/>
            </w:tcBorders>
            <w:shd w:val="clear" w:color="auto" w:fill="auto"/>
            <w:vAlign w:val="center"/>
            <w:hideMark/>
          </w:tcPr>
          <w:p w14:paraId="4849D3FB" w14:textId="77777777" w:rsidR="00CB1C2F" w:rsidRPr="00CB1C2F" w:rsidRDefault="00CB1C2F" w:rsidP="00CB1C2F">
            <w:pPr>
              <w:jc w:val="center"/>
              <w:rPr>
                <w:sz w:val="12"/>
                <w:szCs w:val="12"/>
              </w:rPr>
            </w:pPr>
            <w:r w:rsidRPr="00CB1C2F">
              <w:rPr>
                <w:sz w:val="12"/>
                <w:szCs w:val="12"/>
              </w:rPr>
              <w:t>03</w:t>
            </w:r>
          </w:p>
        </w:tc>
        <w:tc>
          <w:tcPr>
            <w:tcW w:w="563" w:type="pct"/>
            <w:tcBorders>
              <w:top w:val="nil"/>
              <w:left w:val="nil"/>
              <w:bottom w:val="single" w:sz="4" w:space="0" w:color="000000"/>
              <w:right w:val="single" w:sz="4" w:space="0" w:color="000000"/>
            </w:tcBorders>
            <w:shd w:val="clear" w:color="auto" w:fill="auto"/>
            <w:vAlign w:val="center"/>
            <w:hideMark/>
          </w:tcPr>
          <w:p w14:paraId="5356170E" w14:textId="77777777" w:rsidR="00CB1C2F" w:rsidRPr="00CB1C2F" w:rsidRDefault="00CB1C2F" w:rsidP="00CB1C2F">
            <w:pPr>
              <w:jc w:val="center"/>
              <w:rPr>
                <w:sz w:val="12"/>
                <w:szCs w:val="12"/>
              </w:rPr>
            </w:pPr>
            <w:r w:rsidRPr="00CB1C2F">
              <w:rPr>
                <w:sz w:val="12"/>
                <w:szCs w:val="12"/>
              </w:rPr>
              <w:t>34 0 00 00000</w:t>
            </w:r>
          </w:p>
        </w:tc>
        <w:tc>
          <w:tcPr>
            <w:tcW w:w="193" w:type="pct"/>
            <w:tcBorders>
              <w:top w:val="nil"/>
              <w:left w:val="nil"/>
              <w:bottom w:val="single" w:sz="4" w:space="0" w:color="000000"/>
              <w:right w:val="single" w:sz="4" w:space="0" w:color="000000"/>
            </w:tcBorders>
            <w:shd w:val="clear" w:color="auto" w:fill="auto"/>
            <w:vAlign w:val="center"/>
            <w:hideMark/>
          </w:tcPr>
          <w:p w14:paraId="28BF49E1" w14:textId="77777777" w:rsidR="00CB1C2F" w:rsidRPr="00CB1C2F" w:rsidRDefault="00CB1C2F" w:rsidP="00CB1C2F">
            <w:pPr>
              <w:jc w:val="center"/>
              <w:rPr>
                <w:sz w:val="12"/>
                <w:szCs w:val="12"/>
              </w:rPr>
            </w:pPr>
            <w:r w:rsidRPr="00CB1C2F">
              <w:rPr>
                <w:sz w:val="12"/>
                <w:szCs w:val="12"/>
              </w:rPr>
              <w:t>110</w:t>
            </w:r>
          </w:p>
        </w:tc>
        <w:tc>
          <w:tcPr>
            <w:tcW w:w="615" w:type="pct"/>
            <w:tcBorders>
              <w:top w:val="nil"/>
              <w:left w:val="nil"/>
              <w:bottom w:val="single" w:sz="4" w:space="0" w:color="000000"/>
              <w:right w:val="single" w:sz="4" w:space="0" w:color="000000"/>
            </w:tcBorders>
            <w:shd w:val="clear" w:color="auto" w:fill="auto"/>
            <w:vAlign w:val="center"/>
            <w:hideMark/>
          </w:tcPr>
          <w:p w14:paraId="4D8215C1" w14:textId="77777777" w:rsidR="00CB1C2F" w:rsidRPr="00CB1C2F" w:rsidRDefault="00CB1C2F" w:rsidP="00CB1C2F">
            <w:pPr>
              <w:jc w:val="right"/>
              <w:rPr>
                <w:sz w:val="12"/>
                <w:szCs w:val="12"/>
              </w:rPr>
            </w:pPr>
            <w:r w:rsidRPr="00CB1C2F">
              <w:rPr>
                <w:sz w:val="12"/>
                <w:szCs w:val="12"/>
              </w:rPr>
              <w:t>100,0</w:t>
            </w:r>
          </w:p>
        </w:tc>
        <w:tc>
          <w:tcPr>
            <w:tcW w:w="615" w:type="pct"/>
            <w:tcBorders>
              <w:top w:val="nil"/>
              <w:left w:val="nil"/>
              <w:bottom w:val="single" w:sz="4" w:space="0" w:color="000000"/>
              <w:right w:val="single" w:sz="4" w:space="0" w:color="000000"/>
            </w:tcBorders>
            <w:shd w:val="clear" w:color="auto" w:fill="auto"/>
            <w:vAlign w:val="center"/>
            <w:hideMark/>
          </w:tcPr>
          <w:p w14:paraId="12895EDD" w14:textId="77777777" w:rsidR="00CB1C2F" w:rsidRPr="00CB1C2F" w:rsidRDefault="00CB1C2F" w:rsidP="00CB1C2F">
            <w:pPr>
              <w:jc w:val="right"/>
              <w:rPr>
                <w:sz w:val="12"/>
                <w:szCs w:val="12"/>
              </w:rPr>
            </w:pPr>
            <w:r w:rsidRPr="00CB1C2F">
              <w:rPr>
                <w:sz w:val="12"/>
                <w:szCs w:val="12"/>
              </w:rPr>
              <w:t> </w:t>
            </w:r>
          </w:p>
        </w:tc>
        <w:tc>
          <w:tcPr>
            <w:tcW w:w="615" w:type="pct"/>
            <w:tcBorders>
              <w:top w:val="nil"/>
              <w:left w:val="nil"/>
              <w:bottom w:val="single" w:sz="4" w:space="0" w:color="000000"/>
              <w:right w:val="single" w:sz="4" w:space="0" w:color="000000"/>
            </w:tcBorders>
            <w:shd w:val="clear" w:color="auto" w:fill="auto"/>
            <w:vAlign w:val="center"/>
            <w:hideMark/>
          </w:tcPr>
          <w:p w14:paraId="3B08FE48" w14:textId="77777777" w:rsidR="00CB1C2F" w:rsidRPr="00CB1C2F" w:rsidRDefault="00CB1C2F" w:rsidP="00CB1C2F">
            <w:pPr>
              <w:jc w:val="right"/>
              <w:rPr>
                <w:sz w:val="12"/>
                <w:szCs w:val="12"/>
              </w:rPr>
            </w:pPr>
            <w:r w:rsidRPr="00CB1C2F">
              <w:rPr>
                <w:sz w:val="12"/>
                <w:szCs w:val="12"/>
              </w:rPr>
              <w:t> </w:t>
            </w:r>
          </w:p>
        </w:tc>
      </w:tr>
      <w:tr w:rsidR="00CB1C2F" w:rsidRPr="00CB1C2F" w14:paraId="6FB4BB36"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72350877" w14:textId="77777777" w:rsidR="00CB1C2F" w:rsidRPr="00CB1C2F" w:rsidRDefault="00CB1C2F" w:rsidP="00CB1C2F">
            <w:pPr>
              <w:rPr>
                <w:sz w:val="12"/>
                <w:szCs w:val="12"/>
              </w:rPr>
            </w:pPr>
            <w:r w:rsidRPr="00CB1C2F">
              <w:rPr>
                <w:sz w:val="12"/>
                <w:szCs w:val="12"/>
              </w:rPr>
              <w:t>Фонд оплаты труда учреждений</w:t>
            </w:r>
          </w:p>
        </w:tc>
        <w:tc>
          <w:tcPr>
            <w:tcW w:w="237" w:type="pct"/>
            <w:tcBorders>
              <w:top w:val="nil"/>
              <w:left w:val="nil"/>
              <w:bottom w:val="single" w:sz="4" w:space="0" w:color="000000"/>
              <w:right w:val="single" w:sz="4" w:space="0" w:color="000000"/>
            </w:tcBorders>
            <w:shd w:val="clear" w:color="auto" w:fill="auto"/>
            <w:vAlign w:val="center"/>
            <w:hideMark/>
          </w:tcPr>
          <w:p w14:paraId="7792AC0C"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50DF3B13" w14:textId="77777777" w:rsidR="00CB1C2F" w:rsidRPr="00CB1C2F" w:rsidRDefault="00CB1C2F" w:rsidP="00CB1C2F">
            <w:pPr>
              <w:jc w:val="center"/>
              <w:rPr>
                <w:sz w:val="12"/>
                <w:szCs w:val="12"/>
              </w:rPr>
            </w:pPr>
            <w:r w:rsidRPr="00CB1C2F">
              <w:rPr>
                <w:sz w:val="12"/>
                <w:szCs w:val="12"/>
              </w:rPr>
              <w:t>05</w:t>
            </w:r>
          </w:p>
        </w:tc>
        <w:tc>
          <w:tcPr>
            <w:tcW w:w="193" w:type="pct"/>
            <w:tcBorders>
              <w:top w:val="nil"/>
              <w:left w:val="nil"/>
              <w:bottom w:val="single" w:sz="4" w:space="0" w:color="000000"/>
              <w:right w:val="single" w:sz="4" w:space="0" w:color="000000"/>
            </w:tcBorders>
            <w:shd w:val="clear" w:color="auto" w:fill="auto"/>
            <w:vAlign w:val="center"/>
            <w:hideMark/>
          </w:tcPr>
          <w:p w14:paraId="1EEA2557" w14:textId="77777777" w:rsidR="00CB1C2F" w:rsidRPr="00CB1C2F" w:rsidRDefault="00CB1C2F" w:rsidP="00CB1C2F">
            <w:pPr>
              <w:jc w:val="center"/>
              <w:rPr>
                <w:sz w:val="12"/>
                <w:szCs w:val="12"/>
              </w:rPr>
            </w:pPr>
            <w:r w:rsidRPr="00CB1C2F">
              <w:rPr>
                <w:sz w:val="12"/>
                <w:szCs w:val="12"/>
              </w:rPr>
              <w:t>03</w:t>
            </w:r>
          </w:p>
        </w:tc>
        <w:tc>
          <w:tcPr>
            <w:tcW w:w="563" w:type="pct"/>
            <w:tcBorders>
              <w:top w:val="nil"/>
              <w:left w:val="nil"/>
              <w:bottom w:val="single" w:sz="4" w:space="0" w:color="000000"/>
              <w:right w:val="single" w:sz="4" w:space="0" w:color="000000"/>
            </w:tcBorders>
            <w:shd w:val="clear" w:color="auto" w:fill="auto"/>
            <w:vAlign w:val="center"/>
            <w:hideMark/>
          </w:tcPr>
          <w:p w14:paraId="17A7417E" w14:textId="77777777" w:rsidR="00CB1C2F" w:rsidRPr="00CB1C2F" w:rsidRDefault="00CB1C2F" w:rsidP="00CB1C2F">
            <w:pPr>
              <w:jc w:val="center"/>
              <w:rPr>
                <w:sz w:val="12"/>
                <w:szCs w:val="12"/>
              </w:rPr>
            </w:pPr>
            <w:r w:rsidRPr="00CB1C2F">
              <w:rPr>
                <w:sz w:val="12"/>
                <w:szCs w:val="12"/>
              </w:rPr>
              <w:t>34 0 00 00000</w:t>
            </w:r>
          </w:p>
        </w:tc>
        <w:tc>
          <w:tcPr>
            <w:tcW w:w="193" w:type="pct"/>
            <w:tcBorders>
              <w:top w:val="nil"/>
              <w:left w:val="nil"/>
              <w:bottom w:val="single" w:sz="4" w:space="0" w:color="000000"/>
              <w:right w:val="single" w:sz="4" w:space="0" w:color="000000"/>
            </w:tcBorders>
            <w:shd w:val="clear" w:color="auto" w:fill="auto"/>
            <w:vAlign w:val="center"/>
            <w:hideMark/>
          </w:tcPr>
          <w:p w14:paraId="06882BCF" w14:textId="77777777" w:rsidR="00CB1C2F" w:rsidRPr="00CB1C2F" w:rsidRDefault="00CB1C2F" w:rsidP="00CB1C2F">
            <w:pPr>
              <w:jc w:val="center"/>
              <w:rPr>
                <w:sz w:val="12"/>
                <w:szCs w:val="12"/>
              </w:rPr>
            </w:pPr>
            <w:r w:rsidRPr="00CB1C2F">
              <w:rPr>
                <w:sz w:val="12"/>
                <w:szCs w:val="12"/>
              </w:rPr>
              <w:t>111</w:t>
            </w:r>
          </w:p>
        </w:tc>
        <w:tc>
          <w:tcPr>
            <w:tcW w:w="615" w:type="pct"/>
            <w:tcBorders>
              <w:top w:val="nil"/>
              <w:left w:val="nil"/>
              <w:bottom w:val="single" w:sz="4" w:space="0" w:color="000000"/>
              <w:right w:val="single" w:sz="4" w:space="0" w:color="000000"/>
            </w:tcBorders>
            <w:shd w:val="clear" w:color="auto" w:fill="auto"/>
            <w:vAlign w:val="center"/>
            <w:hideMark/>
          </w:tcPr>
          <w:p w14:paraId="31055E0C" w14:textId="77777777" w:rsidR="00CB1C2F" w:rsidRPr="00CB1C2F" w:rsidRDefault="00CB1C2F" w:rsidP="00CB1C2F">
            <w:pPr>
              <w:jc w:val="right"/>
              <w:rPr>
                <w:sz w:val="12"/>
                <w:szCs w:val="12"/>
              </w:rPr>
            </w:pPr>
            <w:r w:rsidRPr="00CB1C2F">
              <w:rPr>
                <w:sz w:val="12"/>
                <w:szCs w:val="12"/>
              </w:rPr>
              <w:t>76,8</w:t>
            </w:r>
          </w:p>
        </w:tc>
        <w:tc>
          <w:tcPr>
            <w:tcW w:w="615" w:type="pct"/>
            <w:tcBorders>
              <w:top w:val="nil"/>
              <w:left w:val="nil"/>
              <w:bottom w:val="single" w:sz="4" w:space="0" w:color="000000"/>
              <w:right w:val="single" w:sz="4" w:space="0" w:color="000000"/>
            </w:tcBorders>
            <w:shd w:val="clear" w:color="auto" w:fill="auto"/>
            <w:vAlign w:val="center"/>
            <w:hideMark/>
          </w:tcPr>
          <w:p w14:paraId="35F5AE87" w14:textId="77777777" w:rsidR="00CB1C2F" w:rsidRPr="00CB1C2F" w:rsidRDefault="00CB1C2F" w:rsidP="00CB1C2F">
            <w:pPr>
              <w:jc w:val="right"/>
              <w:rPr>
                <w:sz w:val="12"/>
                <w:szCs w:val="12"/>
              </w:rPr>
            </w:pPr>
            <w:r w:rsidRPr="00CB1C2F">
              <w:rPr>
                <w:sz w:val="12"/>
                <w:szCs w:val="12"/>
              </w:rPr>
              <w:t> </w:t>
            </w:r>
          </w:p>
        </w:tc>
        <w:tc>
          <w:tcPr>
            <w:tcW w:w="615" w:type="pct"/>
            <w:tcBorders>
              <w:top w:val="nil"/>
              <w:left w:val="nil"/>
              <w:bottom w:val="single" w:sz="4" w:space="0" w:color="000000"/>
              <w:right w:val="single" w:sz="4" w:space="0" w:color="000000"/>
            </w:tcBorders>
            <w:shd w:val="clear" w:color="auto" w:fill="auto"/>
            <w:vAlign w:val="center"/>
            <w:hideMark/>
          </w:tcPr>
          <w:p w14:paraId="2D35456A" w14:textId="77777777" w:rsidR="00CB1C2F" w:rsidRPr="00CB1C2F" w:rsidRDefault="00CB1C2F" w:rsidP="00CB1C2F">
            <w:pPr>
              <w:jc w:val="right"/>
              <w:rPr>
                <w:sz w:val="12"/>
                <w:szCs w:val="12"/>
              </w:rPr>
            </w:pPr>
            <w:r w:rsidRPr="00CB1C2F">
              <w:rPr>
                <w:sz w:val="12"/>
                <w:szCs w:val="12"/>
              </w:rPr>
              <w:t> </w:t>
            </w:r>
          </w:p>
        </w:tc>
      </w:tr>
      <w:tr w:rsidR="00CB1C2F" w:rsidRPr="00CB1C2F" w14:paraId="4A04DBDB"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037F004E" w14:textId="77777777" w:rsidR="00CB1C2F" w:rsidRPr="00CB1C2F" w:rsidRDefault="00CB1C2F" w:rsidP="00CB1C2F">
            <w:pPr>
              <w:rPr>
                <w:sz w:val="12"/>
                <w:szCs w:val="12"/>
              </w:rPr>
            </w:pPr>
            <w:r w:rsidRPr="00CB1C2F">
              <w:rPr>
                <w:sz w:val="12"/>
                <w:szCs w:val="12"/>
              </w:rPr>
              <w:t>Взносы по обязательному социальному страхованию на выплаты по оплате труда работников и иные выплаты работникам учреждений</w:t>
            </w:r>
          </w:p>
        </w:tc>
        <w:tc>
          <w:tcPr>
            <w:tcW w:w="237" w:type="pct"/>
            <w:tcBorders>
              <w:top w:val="nil"/>
              <w:left w:val="nil"/>
              <w:bottom w:val="single" w:sz="4" w:space="0" w:color="000000"/>
              <w:right w:val="single" w:sz="4" w:space="0" w:color="000000"/>
            </w:tcBorders>
            <w:shd w:val="clear" w:color="auto" w:fill="auto"/>
            <w:vAlign w:val="center"/>
            <w:hideMark/>
          </w:tcPr>
          <w:p w14:paraId="3A3B6337"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1359F546" w14:textId="77777777" w:rsidR="00CB1C2F" w:rsidRPr="00CB1C2F" w:rsidRDefault="00CB1C2F" w:rsidP="00CB1C2F">
            <w:pPr>
              <w:jc w:val="center"/>
              <w:rPr>
                <w:sz w:val="12"/>
                <w:szCs w:val="12"/>
              </w:rPr>
            </w:pPr>
            <w:r w:rsidRPr="00CB1C2F">
              <w:rPr>
                <w:sz w:val="12"/>
                <w:szCs w:val="12"/>
              </w:rPr>
              <w:t>05</w:t>
            </w:r>
          </w:p>
        </w:tc>
        <w:tc>
          <w:tcPr>
            <w:tcW w:w="193" w:type="pct"/>
            <w:tcBorders>
              <w:top w:val="nil"/>
              <w:left w:val="nil"/>
              <w:bottom w:val="single" w:sz="4" w:space="0" w:color="000000"/>
              <w:right w:val="single" w:sz="4" w:space="0" w:color="000000"/>
            </w:tcBorders>
            <w:shd w:val="clear" w:color="auto" w:fill="auto"/>
            <w:vAlign w:val="center"/>
            <w:hideMark/>
          </w:tcPr>
          <w:p w14:paraId="7D232C0F" w14:textId="77777777" w:rsidR="00CB1C2F" w:rsidRPr="00CB1C2F" w:rsidRDefault="00CB1C2F" w:rsidP="00CB1C2F">
            <w:pPr>
              <w:jc w:val="center"/>
              <w:rPr>
                <w:sz w:val="12"/>
                <w:szCs w:val="12"/>
              </w:rPr>
            </w:pPr>
            <w:r w:rsidRPr="00CB1C2F">
              <w:rPr>
                <w:sz w:val="12"/>
                <w:szCs w:val="12"/>
              </w:rPr>
              <w:t>03</w:t>
            </w:r>
          </w:p>
        </w:tc>
        <w:tc>
          <w:tcPr>
            <w:tcW w:w="563" w:type="pct"/>
            <w:tcBorders>
              <w:top w:val="nil"/>
              <w:left w:val="nil"/>
              <w:bottom w:val="single" w:sz="4" w:space="0" w:color="000000"/>
              <w:right w:val="single" w:sz="4" w:space="0" w:color="000000"/>
            </w:tcBorders>
            <w:shd w:val="clear" w:color="auto" w:fill="auto"/>
            <w:vAlign w:val="center"/>
            <w:hideMark/>
          </w:tcPr>
          <w:p w14:paraId="495E2D0A" w14:textId="77777777" w:rsidR="00CB1C2F" w:rsidRPr="00CB1C2F" w:rsidRDefault="00CB1C2F" w:rsidP="00CB1C2F">
            <w:pPr>
              <w:jc w:val="center"/>
              <w:rPr>
                <w:sz w:val="12"/>
                <w:szCs w:val="12"/>
              </w:rPr>
            </w:pPr>
            <w:r w:rsidRPr="00CB1C2F">
              <w:rPr>
                <w:sz w:val="12"/>
                <w:szCs w:val="12"/>
              </w:rPr>
              <w:t>34 0 00 00000</w:t>
            </w:r>
          </w:p>
        </w:tc>
        <w:tc>
          <w:tcPr>
            <w:tcW w:w="193" w:type="pct"/>
            <w:tcBorders>
              <w:top w:val="nil"/>
              <w:left w:val="nil"/>
              <w:bottom w:val="single" w:sz="4" w:space="0" w:color="000000"/>
              <w:right w:val="single" w:sz="4" w:space="0" w:color="000000"/>
            </w:tcBorders>
            <w:shd w:val="clear" w:color="auto" w:fill="auto"/>
            <w:vAlign w:val="center"/>
            <w:hideMark/>
          </w:tcPr>
          <w:p w14:paraId="3CF2C08F" w14:textId="77777777" w:rsidR="00CB1C2F" w:rsidRPr="00CB1C2F" w:rsidRDefault="00CB1C2F" w:rsidP="00CB1C2F">
            <w:pPr>
              <w:jc w:val="center"/>
              <w:rPr>
                <w:sz w:val="12"/>
                <w:szCs w:val="12"/>
              </w:rPr>
            </w:pPr>
            <w:r w:rsidRPr="00CB1C2F">
              <w:rPr>
                <w:sz w:val="12"/>
                <w:szCs w:val="12"/>
              </w:rPr>
              <w:t>119</w:t>
            </w:r>
          </w:p>
        </w:tc>
        <w:tc>
          <w:tcPr>
            <w:tcW w:w="615" w:type="pct"/>
            <w:tcBorders>
              <w:top w:val="nil"/>
              <w:left w:val="nil"/>
              <w:bottom w:val="single" w:sz="4" w:space="0" w:color="000000"/>
              <w:right w:val="single" w:sz="4" w:space="0" w:color="000000"/>
            </w:tcBorders>
            <w:shd w:val="clear" w:color="auto" w:fill="auto"/>
            <w:vAlign w:val="center"/>
            <w:hideMark/>
          </w:tcPr>
          <w:p w14:paraId="47D20551" w14:textId="77777777" w:rsidR="00CB1C2F" w:rsidRPr="00CB1C2F" w:rsidRDefault="00CB1C2F" w:rsidP="00CB1C2F">
            <w:pPr>
              <w:jc w:val="right"/>
              <w:rPr>
                <w:sz w:val="12"/>
                <w:szCs w:val="12"/>
              </w:rPr>
            </w:pPr>
            <w:r w:rsidRPr="00CB1C2F">
              <w:rPr>
                <w:sz w:val="12"/>
                <w:szCs w:val="12"/>
              </w:rPr>
              <w:t>23,2</w:t>
            </w:r>
          </w:p>
        </w:tc>
        <w:tc>
          <w:tcPr>
            <w:tcW w:w="615" w:type="pct"/>
            <w:tcBorders>
              <w:top w:val="nil"/>
              <w:left w:val="nil"/>
              <w:bottom w:val="single" w:sz="4" w:space="0" w:color="000000"/>
              <w:right w:val="single" w:sz="4" w:space="0" w:color="000000"/>
            </w:tcBorders>
            <w:shd w:val="clear" w:color="auto" w:fill="auto"/>
            <w:vAlign w:val="center"/>
            <w:hideMark/>
          </w:tcPr>
          <w:p w14:paraId="5F22C652" w14:textId="77777777" w:rsidR="00CB1C2F" w:rsidRPr="00CB1C2F" w:rsidRDefault="00CB1C2F" w:rsidP="00CB1C2F">
            <w:pPr>
              <w:jc w:val="right"/>
              <w:rPr>
                <w:sz w:val="12"/>
                <w:szCs w:val="12"/>
              </w:rPr>
            </w:pPr>
            <w:r w:rsidRPr="00CB1C2F">
              <w:rPr>
                <w:sz w:val="12"/>
                <w:szCs w:val="12"/>
              </w:rPr>
              <w:t> </w:t>
            </w:r>
          </w:p>
        </w:tc>
        <w:tc>
          <w:tcPr>
            <w:tcW w:w="615" w:type="pct"/>
            <w:tcBorders>
              <w:top w:val="nil"/>
              <w:left w:val="nil"/>
              <w:bottom w:val="single" w:sz="4" w:space="0" w:color="000000"/>
              <w:right w:val="single" w:sz="4" w:space="0" w:color="000000"/>
            </w:tcBorders>
            <w:shd w:val="clear" w:color="auto" w:fill="auto"/>
            <w:vAlign w:val="center"/>
            <w:hideMark/>
          </w:tcPr>
          <w:p w14:paraId="541F2615" w14:textId="77777777" w:rsidR="00CB1C2F" w:rsidRPr="00CB1C2F" w:rsidRDefault="00CB1C2F" w:rsidP="00CB1C2F">
            <w:pPr>
              <w:jc w:val="right"/>
              <w:rPr>
                <w:sz w:val="12"/>
                <w:szCs w:val="12"/>
              </w:rPr>
            </w:pPr>
            <w:r w:rsidRPr="00CB1C2F">
              <w:rPr>
                <w:sz w:val="12"/>
                <w:szCs w:val="12"/>
              </w:rPr>
              <w:t> </w:t>
            </w:r>
          </w:p>
        </w:tc>
      </w:tr>
      <w:tr w:rsidR="00CB1C2F" w:rsidRPr="00CB1C2F" w14:paraId="2C13E708"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FFFFFF" w:fill="FFFFFF"/>
            <w:vAlign w:val="center"/>
            <w:hideMark/>
          </w:tcPr>
          <w:p w14:paraId="37732D70" w14:textId="77777777" w:rsidR="00CB1C2F" w:rsidRPr="00CB1C2F" w:rsidRDefault="00CB1C2F" w:rsidP="00CB1C2F">
            <w:pPr>
              <w:rPr>
                <w:sz w:val="12"/>
                <w:szCs w:val="12"/>
              </w:rPr>
            </w:pPr>
            <w:r w:rsidRPr="00CB1C2F">
              <w:rPr>
                <w:sz w:val="12"/>
                <w:szCs w:val="12"/>
              </w:rPr>
              <w:t>Непрограммные направления деятельности</w:t>
            </w:r>
          </w:p>
        </w:tc>
        <w:tc>
          <w:tcPr>
            <w:tcW w:w="237" w:type="pct"/>
            <w:tcBorders>
              <w:top w:val="nil"/>
              <w:left w:val="nil"/>
              <w:bottom w:val="single" w:sz="4" w:space="0" w:color="000000"/>
              <w:right w:val="single" w:sz="4" w:space="0" w:color="000000"/>
            </w:tcBorders>
            <w:shd w:val="clear" w:color="FFFFFF" w:fill="FFFFFF"/>
            <w:vAlign w:val="center"/>
            <w:hideMark/>
          </w:tcPr>
          <w:p w14:paraId="58A2E319"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7BEF25DF" w14:textId="77777777" w:rsidR="00CB1C2F" w:rsidRPr="00CB1C2F" w:rsidRDefault="00CB1C2F" w:rsidP="00CB1C2F">
            <w:pPr>
              <w:jc w:val="center"/>
              <w:rPr>
                <w:sz w:val="12"/>
                <w:szCs w:val="12"/>
              </w:rPr>
            </w:pPr>
            <w:r w:rsidRPr="00CB1C2F">
              <w:rPr>
                <w:sz w:val="12"/>
                <w:szCs w:val="12"/>
              </w:rPr>
              <w:t>05</w:t>
            </w:r>
          </w:p>
        </w:tc>
        <w:tc>
          <w:tcPr>
            <w:tcW w:w="193" w:type="pct"/>
            <w:tcBorders>
              <w:top w:val="nil"/>
              <w:left w:val="nil"/>
              <w:bottom w:val="single" w:sz="4" w:space="0" w:color="000000"/>
              <w:right w:val="single" w:sz="4" w:space="0" w:color="000000"/>
            </w:tcBorders>
            <w:shd w:val="clear" w:color="auto" w:fill="auto"/>
            <w:vAlign w:val="center"/>
            <w:hideMark/>
          </w:tcPr>
          <w:p w14:paraId="208CDC84" w14:textId="77777777" w:rsidR="00CB1C2F" w:rsidRPr="00CB1C2F" w:rsidRDefault="00CB1C2F" w:rsidP="00CB1C2F">
            <w:pPr>
              <w:jc w:val="center"/>
              <w:rPr>
                <w:sz w:val="12"/>
                <w:szCs w:val="12"/>
              </w:rPr>
            </w:pPr>
            <w:r w:rsidRPr="00CB1C2F">
              <w:rPr>
                <w:sz w:val="12"/>
                <w:szCs w:val="12"/>
              </w:rPr>
              <w:t>03</w:t>
            </w:r>
          </w:p>
        </w:tc>
        <w:tc>
          <w:tcPr>
            <w:tcW w:w="563" w:type="pct"/>
            <w:tcBorders>
              <w:top w:val="nil"/>
              <w:left w:val="nil"/>
              <w:bottom w:val="single" w:sz="4" w:space="0" w:color="000000"/>
              <w:right w:val="single" w:sz="4" w:space="0" w:color="000000"/>
            </w:tcBorders>
            <w:shd w:val="clear" w:color="FFFFFF" w:fill="FFFFFF"/>
            <w:vAlign w:val="center"/>
            <w:hideMark/>
          </w:tcPr>
          <w:p w14:paraId="56F47B35" w14:textId="77777777" w:rsidR="00CB1C2F" w:rsidRPr="00CB1C2F" w:rsidRDefault="00CB1C2F" w:rsidP="00CB1C2F">
            <w:pPr>
              <w:jc w:val="center"/>
              <w:rPr>
                <w:sz w:val="12"/>
                <w:szCs w:val="12"/>
              </w:rPr>
            </w:pPr>
            <w:r w:rsidRPr="00CB1C2F">
              <w:rPr>
                <w:sz w:val="12"/>
                <w:szCs w:val="12"/>
              </w:rPr>
              <w:t>99 0 00 00000</w:t>
            </w:r>
          </w:p>
        </w:tc>
        <w:tc>
          <w:tcPr>
            <w:tcW w:w="193" w:type="pct"/>
            <w:tcBorders>
              <w:top w:val="nil"/>
              <w:left w:val="nil"/>
              <w:bottom w:val="single" w:sz="4" w:space="0" w:color="000000"/>
              <w:right w:val="single" w:sz="4" w:space="0" w:color="000000"/>
            </w:tcBorders>
            <w:shd w:val="clear" w:color="FFFFFF" w:fill="FFFFFF"/>
            <w:vAlign w:val="center"/>
            <w:hideMark/>
          </w:tcPr>
          <w:p w14:paraId="7C27967D" w14:textId="77777777" w:rsidR="00CB1C2F" w:rsidRPr="00CB1C2F" w:rsidRDefault="00CB1C2F" w:rsidP="00CB1C2F">
            <w:pPr>
              <w:jc w:val="center"/>
              <w:rPr>
                <w:b/>
                <w:bCs/>
                <w:sz w:val="12"/>
                <w:szCs w:val="12"/>
              </w:rPr>
            </w:pPr>
            <w:r w:rsidRPr="00CB1C2F">
              <w:rPr>
                <w:b/>
                <w:bCs/>
                <w:sz w:val="12"/>
                <w:szCs w:val="12"/>
              </w:rPr>
              <w:t> </w:t>
            </w:r>
          </w:p>
        </w:tc>
        <w:tc>
          <w:tcPr>
            <w:tcW w:w="615" w:type="pct"/>
            <w:tcBorders>
              <w:top w:val="nil"/>
              <w:left w:val="nil"/>
              <w:bottom w:val="single" w:sz="4" w:space="0" w:color="000000"/>
              <w:right w:val="single" w:sz="4" w:space="0" w:color="000000"/>
            </w:tcBorders>
            <w:shd w:val="clear" w:color="FFFFFF" w:fill="FFFFFF"/>
            <w:vAlign w:val="center"/>
            <w:hideMark/>
          </w:tcPr>
          <w:p w14:paraId="15C52B61" w14:textId="77777777" w:rsidR="00CB1C2F" w:rsidRPr="00CB1C2F" w:rsidRDefault="00CB1C2F" w:rsidP="00CB1C2F">
            <w:pPr>
              <w:jc w:val="right"/>
              <w:rPr>
                <w:sz w:val="12"/>
                <w:szCs w:val="12"/>
              </w:rPr>
            </w:pPr>
            <w:r w:rsidRPr="00CB1C2F">
              <w:rPr>
                <w:sz w:val="12"/>
                <w:szCs w:val="12"/>
              </w:rPr>
              <w:t>9 186,0</w:t>
            </w:r>
          </w:p>
        </w:tc>
        <w:tc>
          <w:tcPr>
            <w:tcW w:w="615" w:type="pct"/>
            <w:tcBorders>
              <w:top w:val="nil"/>
              <w:left w:val="nil"/>
              <w:bottom w:val="single" w:sz="4" w:space="0" w:color="000000"/>
              <w:right w:val="single" w:sz="4" w:space="0" w:color="000000"/>
            </w:tcBorders>
            <w:shd w:val="clear" w:color="FFFFFF" w:fill="FFFFFF"/>
            <w:vAlign w:val="center"/>
            <w:hideMark/>
          </w:tcPr>
          <w:p w14:paraId="481DE65B" w14:textId="77777777" w:rsidR="00CB1C2F" w:rsidRPr="00CB1C2F" w:rsidRDefault="00CB1C2F" w:rsidP="00CB1C2F">
            <w:pPr>
              <w:jc w:val="right"/>
              <w:rPr>
                <w:sz w:val="12"/>
                <w:szCs w:val="12"/>
              </w:rPr>
            </w:pPr>
            <w:r w:rsidRPr="00CB1C2F">
              <w:rPr>
                <w:sz w:val="12"/>
                <w:szCs w:val="12"/>
              </w:rPr>
              <w:t>40,0</w:t>
            </w:r>
          </w:p>
        </w:tc>
        <w:tc>
          <w:tcPr>
            <w:tcW w:w="615" w:type="pct"/>
            <w:tcBorders>
              <w:top w:val="nil"/>
              <w:left w:val="nil"/>
              <w:bottom w:val="single" w:sz="4" w:space="0" w:color="000000"/>
              <w:right w:val="single" w:sz="4" w:space="0" w:color="000000"/>
            </w:tcBorders>
            <w:shd w:val="clear" w:color="FFFFFF" w:fill="FFFFFF"/>
            <w:vAlign w:val="center"/>
            <w:hideMark/>
          </w:tcPr>
          <w:p w14:paraId="3E1AFACA" w14:textId="77777777" w:rsidR="00CB1C2F" w:rsidRPr="00CB1C2F" w:rsidRDefault="00CB1C2F" w:rsidP="00CB1C2F">
            <w:pPr>
              <w:jc w:val="right"/>
              <w:rPr>
                <w:sz w:val="12"/>
                <w:szCs w:val="12"/>
              </w:rPr>
            </w:pPr>
            <w:r w:rsidRPr="00CB1C2F">
              <w:rPr>
                <w:sz w:val="12"/>
                <w:szCs w:val="12"/>
              </w:rPr>
              <w:t>40,0</w:t>
            </w:r>
          </w:p>
        </w:tc>
      </w:tr>
      <w:tr w:rsidR="00CB1C2F" w:rsidRPr="00CB1C2F" w14:paraId="045DED41"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1292FAF8" w14:textId="77777777" w:rsidR="00CB1C2F" w:rsidRPr="00CB1C2F" w:rsidRDefault="00CB1C2F" w:rsidP="00CB1C2F">
            <w:pPr>
              <w:rPr>
                <w:sz w:val="12"/>
                <w:szCs w:val="12"/>
              </w:rPr>
            </w:pPr>
            <w:r w:rsidRPr="00CB1C2F">
              <w:rPr>
                <w:sz w:val="12"/>
                <w:szCs w:val="12"/>
              </w:rPr>
              <w:t>Содержание улично-дорожной сети</w:t>
            </w:r>
          </w:p>
        </w:tc>
        <w:tc>
          <w:tcPr>
            <w:tcW w:w="237" w:type="pct"/>
            <w:tcBorders>
              <w:top w:val="nil"/>
              <w:left w:val="nil"/>
              <w:bottom w:val="single" w:sz="4" w:space="0" w:color="000000"/>
              <w:right w:val="single" w:sz="4" w:space="0" w:color="000000"/>
            </w:tcBorders>
            <w:shd w:val="clear" w:color="auto" w:fill="auto"/>
            <w:vAlign w:val="center"/>
            <w:hideMark/>
          </w:tcPr>
          <w:p w14:paraId="2BB2C680"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0475DE24" w14:textId="77777777" w:rsidR="00CB1C2F" w:rsidRPr="00CB1C2F" w:rsidRDefault="00CB1C2F" w:rsidP="00CB1C2F">
            <w:pPr>
              <w:jc w:val="center"/>
              <w:rPr>
                <w:sz w:val="12"/>
                <w:szCs w:val="12"/>
              </w:rPr>
            </w:pPr>
            <w:r w:rsidRPr="00CB1C2F">
              <w:rPr>
                <w:sz w:val="12"/>
                <w:szCs w:val="12"/>
              </w:rPr>
              <w:t>05</w:t>
            </w:r>
          </w:p>
        </w:tc>
        <w:tc>
          <w:tcPr>
            <w:tcW w:w="193" w:type="pct"/>
            <w:tcBorders>
              <w:top w:val="nil"/>
              <w:left w:val="nil"/>
              <w:bottom w:val="single" w:sz="4" w:space="0" w:color="000000"/>
              <w:right w:val="single" w:sz="4" w:space="0" w:color="000000"/>
            </w:tcBorders>
            <w:shd w:val="clear" w:color="auto" w:fill="auto"/>
            <w:vAlign w:val="center"/>
            <w:hideMark/>
          </w:tcPr>
          <w:p w14:paraId="38D7C30D" w14:textId="77777777" w:rsidR="00CB1C2F" w:rsidRPr="00CB1C2F" w:rsidRDefault="00CB1C2F" w:rsidP="00CB1C2F">
            <w:pPr>
              <w:jc w:val="center"/>
              <w:rPr>
                <w:sz w:val="12"/>
                <w:szCs w:val="12"/>
              </w:rPr>
            </w:pPr>
            <w:r w:rsidRPr="00CB1C2F">
              <w:rPr>
                <w:sz w:val="12"/>
                <w:szCs w:val="12"/>
              </w:rPr>
              <w:t>03</w:t>
            </w:r>
          </w:p>
        </w:tc>
        <w:tc>
          <w:tcPr>
            <w:tcW w:w="563" w:type="pct"/>
            <w:tcBorders>
              <w:top w:val="nil"/>
              <w:left w:val="nil"/>
              <w:bottom w:val="single" w:sz="4" w:space="0" w:color="000000"/>
              <w:right w:val="single" w:sz="4" w:space="0" w:color="000000"/>
            </w:tcBorders>
            <w:shd w:val="clear" w:color="auto" w:fill="auto"/>
            <w:vAlign w:val="center"/>
            <w:hideMark/>
          </w:tcPr>
          <w:p w14:paraId="4862977F" w14:textId="77777777" w:rsidR="00CB1C2F" w:rsidRPr="00CB1C2F" w:rsidRDefault="00CB1C2F" w:rsidP="00CB1C2F">
            <w:pPr>
              <w:jc w:val="center"/>
              <w:rPr>
                <w:sz w:val="12"/>
                <w:szCs w:val="12"/>
              </w:rPr>
            </w:pPr>
            <w:r w:rsidRPr="00CB1C2F">
              <w:rPr>
                <w:sz w:val="12"/>
                <w:szCs w:val="12"/>
              </w:rPr>
              <w:t>99 0 00 02070</w:t>
            </w:r>
          </w:p>
        </w:tc>
        <w:tc>
          <w:tcPr>
            <w:tcW w:w="193" w:type="pct"/>
            <w:tcBorders>
              <w:top w:val="nil"/>
              <w:left w:val="nil"/>
              <w:bottom w:val="single" w:sz="4" w:space="0" w:color="000000"/>
              <w:right w:val="single" w:sz="4" w:space="0" w:color="000000"/>
            </w:tcBorders>
            <w:shd w:val="clear" w:color="auto" w:fill="auto"/>
            <w:vAlign w:val="center"/>
            <w:hideMark/>
          </w:tcPr>
          <w:p w14:paraId="095AD1CF" w14:textId="77777777" w:rsidR="00CB1C2F" w:rsidRPr="00CB1C2F" w:rsidRDefault="00CB1C2F" w:rsidP="00CB1C2F">
            <w:pPr>
              <w:jc w:val="center"/>
              <w:rPr>
                <w:b/>
                <w:bCs/>
                <w:sz w:val="12"/>
                <w:szCs w:val="12"/>
              </w:rPr>
            </w:pPr>
            <w:r w:rsidRPr="00CB1C2F">
              <w:rPr>
                <w:b/>
                <w:bCs/>
                <w:sz w:val="12"/>
                <w:szCs w:val="12"/>
              </w:rPr>
              <w:t> </w:t>
            </w:r>
          </w:p>
        </w:tc>
        <w:tc>
          <w:tcPr>
            <w:tcW w:w="615" w:type="pct"/>
            <w:tcBorders>
              <w:top w:val="nil"/>
              <w:left w:val="nil"/>
              <w:bottom w:val="single" w:sz="4" w:space="0" w:color="000000"/>
              <w:right w:val="single" w:sz="4" w:space="0" w:color="000000"/>
            </w:tcBorders>
            <w:shd w:val="clear" w:color="auto" w:fill="auto"/>
            <w:vAlign w:val="center"/>
            <w:hideMark/>
          </w:tcPr>
          <w:p w14:paraId="7C2FB089" w14:textId="77777777" w:rsidR="00CB1C2F" w:rsidRPr="00CB1C2F" w:rsidRDefault="00CB1C2F" w:rsidP="00CB1C2F">
            <w:pPr>
              <w:jc w:val="right"/>
              <w:rPr>
                <w:sz w:val="12"/>
                <w:szCs w:val="12"/>
              </w:rPr>
            </w:pPr>
            <w:r w:rsidRPr="00CB1C2F">
              <w:rPr>
                <w:sz w:val="12"/>
                <w:szCs w:val="12"/>
              </w:rPr>
              <w:t>2 412,0</w:t>
            </w:r>
          </w:p>
        </w:tc>
        <w:tc>
          <w:tcPr>
            <w:tcW w:w="615" w:type="pct"/>
            <w:tcBorders>
              <w:top w:val="nil"/>
              <w:left w:val="nil"/>
              <w:bottom w:val="single" w:sz="4" w:space="0" w:color="000000"/>
              <w:right w:val="single" w:sz="4" w:space="0" w:color="000000"/>
            </w:tcBorders>
            <w:shd w:val="clear" w:color="auto" w:fill="auto"/>
            <w:vAlign w:val="center"/>
            <w:hideMark/>
          </w:tcPr>
          <w:p w14:paraId="4C947CC4" w14:textId="77777777" w:rsidR="00CB1C2F" w:rsidRPr="00CB1C2F" w:rsidRDefault="00CB1C2F" w:rsidP="00CB1C2F">
            <w:pPr>
              <w:jc w:val="right"/>
              <w:rPr>
                <w:sz w:val="12"/>
                <w:szCs w:val="12"/>
              </w:rPr>
            </w:pPr>
            <w:r w:rsidRPr="00CB1C2F">
              <w:rPr>
                <w:sz w:val="12"/>
                <w:szCs w:val="12"/>
              </w:rPr>
              <w:t> </w:t>
            </w:r>
          </w:p>
        </w:tc>
        <w:tc>
          <w:tcPr>
            <w:tcW w:w="615" w:type="pct"/>
            <w:tcBorders>
              <w:top w:val="nil"/>
              <w:left w:val="nil"/>
              <w:bottom w:val="single" w:sz="4" w:space="0" w:color="000000"/>
              <w:right w:val="single" w:sz="4" w:space="0" w:color="000000"/>
            </w:tcBorders>
            <w:shd w:val="clear" w:color="auto" w:fill="auto"/>
            <w:vAlign w:val="center"/>
            <w:hideMark/>
          </w:tcPr>
          <w:p w14:paraId="778354ED" w14:textId="77777777" w:rsidR="00CB1C2F" w:rsidRPr="00CB1C2F" w:rsidRDefault="00CB1C2F" w:rsidP="00CB1C2F">
            <w:pPr>
              <w:jc w:val="right"/>
              <w:rPr>
                <w:sz w:val="12"/>
                <w:szCs w:val="12"/>
              </w:rPr>
            </w:pPr>
            <w:r w:rsidRPr="00CB1C2F">
              <w:rPr>
                <w:sz w:val="12"/>
                <w:szCs w:val="12"/>
              </w:rPr>
              <w:t> </w:t>
            </w:r>
          </w:p>
        </w:tc>
      </w:tr>
      <w:tr w:rsidR="00CB1C2F" w:rsidRPr="00CB1C2F" w14:paraId="621CDF3A"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2263927C" w14:textId="77777777" w:rsidR="00CB1C2F" w:rsidRPr="00CB1C2F" w:rsidRDefault="00CB1C2F" w:rsidP="00CB1C2F">
            <w:pPr>
              <w:rPr>
                <w:sz w:val="12"/>
                <w:szCs w:val="12"/>
              </w:rPr>
            </w:pPr>
            <w:r w:rsidRPr="00CB1C2F">
              <w:rPr>
                <w:sz w:val="12"/>
                <w:szCs w:val="12"/>
              </w:rPr>
              <w:t>Закупка товаров, работ и услуг для обеспечения государственных (муниципальных) нужд</w:t>
            </w:r>
          </w:p>
        </w:tc>
        <w:tc>
          <w:tcPr>
            <w:tcW w:w="237" w:type="pct"/>
            <w:tcBorders>
              <w:top w:val="nil"/>
              <w:left w:val="nil"/>
              <w:bottom w:val="single" w:sz="4" w:space="0" w:color="000000"/>
              <w:right w:val="single" w:sz="4" w:space="0" w:color="000000"/>
            </w:tcBorders>
            <w:shd w:val="clear" w:color="auto" w:fill="auto"/>
            <w:vAlign w:val="center"/>
            <w:hideMark/>
          </w:tcPr>
          <w:p w14:paraId="60F7578B"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0BE647B1" w14:textId="77777777" w:rsidR="00CB1C2F" w:rsidRPr="00CB1C2F" w:rsidRDefault="00CB1C2F" w:rsidP="00CB1C2F">
            <w:pPr>
              <w:jc w:val="center"/>
              <w:rPr>
                <w:sz w:val="12"/>
                <w:szCs w:val="12"/>
              </w:rPr>
            </w:pPr>
            <w:r w:rsidRPr="00CB1C2F">
              <w:rPr>
                <w:sz w:val="12"/>
                <w:szCs w:val="12"/>
              </w:rPr>
              <w:t>05</w:t>
            </w:r>
          </w:p>
        </w:tc>
        <w:tc>
          <w:tcPr>
            <w:tcW w:w="193" w:type="pct"/>
            <w:tcBorders>
              <w:top w:val="nil"/>
              <w:left w:val="nil"/>
              <w:bottom w:val="single" w:sz="4" w:space="0" w:color="000000"/>
              <w:right w:val="single" w:sz="4" w:space="0" w:color="000000"/>
            </w:tcBorders>
            <w:shd w:val="clear" w:color="auto" w:fill="auto"/>
            <w:vAlign w:val="center"/>
            <w:hideMark/>
          </w:tcPr>
          <w:p w14:paraId="1C58FCC3" w14:textId="77777777" w:rsidR="00CB1C2F" w:rsidRPr="00CB1C2F" w:rsidRDefault="00CB1C2F" w:rsidP="00CB1C2F">
            <w:pPr>
              <w:jc w:val="center"/>
              <w:rPr>
                <w:sz w:val="12"/>
                <w:szCs w:val="12"/>
              </w:rPr>
            </w:pPr>
            <w:r w:rsidRPr="00CB1C2F">
              <w:rPr>
                <w:sz w:val="12"/>
                <w:szCs w:val="12"/>
              </w:rPr>
              <w:t>03</w:t>
            </w:r>
          </w:p>
        </w:tc>
        <w:tc>
          <w:tcPr>
            <w:tcW w:w="563" w:type="pct"/>
            <w:tcBorders>
              <w:top w:val="nil"/>
              <w:left w:val="nil"/>
              <w:bottom w:val="single" w:sz="4" w:space="0" w:color="000000"/>
              <w:right w:val="single" w:sz="4" w:space="0" w:color="000000"/>
            </w:tcBorders>
            <w:shd w:val="clear" w:color="auto" w:fill="auto"/>
            <w:vAlign w:val="center"/>
            <w:hideMark/>
          </w:tcPr>
          <w:p w14:paraId="1CE585CE" w14:textId="77777777" w:rsidR="00CB1C2F" w:rsidRPr="00CB1C2F" w:rsidRDefault="00CB1C2F" w:rsidP="00CB1C2F">
            <w:pPr>
              <w:jc w:val="center"/>
              <w:rPr>
                <w:sz w:val="12"/>
                <w:szCs w:val="12"/>
              </w:rPr>
            </w:pPr>
            <w:r w:rsidRPr="00CB1C2F">
              <w:rPr>
                <w:sz w:val="12"/>
                <w:szCs w:val="12"/>
              </w:rPr>
              <w:t>99 0 00 02070</w:t>
            </w:r>
          </w:p>
        </w:tc>
        <w:tc>
          <w:tcPr>
            <w:tcW w:w="193" w:type="pct"/>
            <w:tcBorders>
              <w:top w:val="nil"/>
              <w:left w:val="nil"/>
              <w:bottom w:val="single" w:sz="4" w:space="0" w:color="000000"/>
              <w:right w:val="single" w:sz="4" w:space="0" w:color="000000"/>
            </w:tcBorders>
            <w:shd w:val="clear" w:color="auto" w:fill="auto"/>
            <w:vAlign w:val="center"/>
            <w:hideMark/>
          </w:tcPr>
          <w:p w14:paraId="2C4AF5D2" w14:textId="77777777" w:rsidR="00CB1C2F" w:rsidRPr="00CB1C2F" w:rsidRDefault="00CB1C2F" w:rsidP="00CB1C2F">
            <w:pPr>
              <w:jc w:val="center"/>
              <w:rPr>
                <w:sz w:val="12"/>
                <w:szCs w:val="12"/>
              </w:rPr>
            </w:pPr>
            <w:r w:rsidRPr="00CB1C2F">
              <w:rPr>
                <w:sz w:val="12"/>
                <w:szCs w:val="12"/>
              </w:rPr>
              <w:t>200</w:t>
            </w:r>
          </w:p>
        </w:tc>
        <w:tc>
          <w:tcPr>
            <w:tcW w:w="615" w:type="pct"/>
            <w:tcBorders>
              <w:top w:val="nil"/>
              <w:left w:val="nil"/>
              <w:bottom w:val="single" w:sz="4" w:space="0" w:color="000000"/>
              <w:right w:val="single" w:sz="4" w:space="0" w:color="000000"/>
            </w:tcBorders>
            <w:shd w:val="clear" w:color="auto" w:fill="auto"/>
            <w:vAlign w:val="center"/>
            <w:hideMark/>
          </w:tcPr>
          <w:p w14:paraId="52C545CA" w14:textId="77777777" w:rsidR="00CB1C2F" w:rsidRPr="00CB1C2F" w:rsidRDefault="00CB1C2F" w:rsidP="00CB1C2F">
            <w:pPr>
              <w:jc w:val="right"/>
              <w:rPr>
                <w:sz w:val="12"/>
                <w:szCs w:val="12"/>
              </w:rPr>
            </w:pPr>
            <w:r w:rsidRPr="00CB1C2F">
              <w:rPr>
                <w:sz w:val="12"/>
                <w:szCs w:val="12"/>
              </w:rPr>
              <w:t>2 412,0</w:t>
            </w:r>
          </w:p>
        </w:tc>
        <w:tc>
          <w:tcPr>
            <w:tcW w:w="615" w:type="pct"/>
            <w:tcBorders>
              <w:top w:val="nil"/>
              <w:left w:val="nil"/>
              <w:bottom w:val="single" w:sz="4" w:space="0" w:color="000000"/>
              <w:right w:val="single" w:sz="4" w:space="0" w:color="000000"/>
            </w:tcBorders>
            <w:shd w:val="clear" w:color="auto" w:fill="auto"/>
            <w:vAlign w:val="center"/>
            <w:hideMark/>
          </w:tcPr>
          <w:p w14:paraId="751341AD" w14:textId="77777777" w:rsidR="00CB1C2F" w:rsidRPr="00CB1C2F" w:rsidRDefault="00CB1C2F" w:rsidP="00CB1C2F">
            <w:pPr>
              <w:jc w:val="right"/>
              <w:rPr>
                <w:sz w:val="12"/>
                <w:szCs w:val="12"/>
              </w:rPr>
            </w:pPr>
            <w:r w:rsidRPr="00CB1C2F">
              <w:rPr>
                <w:sz w:val="12"/>
                <w:szCs w:val="12"/>
              </w:rPr>
              <w:t> </w:t>
            </w:r>
          </w:p>
        </w:tc>
        <w:tc>
          <w:tcPr>
            <w:tcW w:w="615" w:type="pct"/>
            <w:tcBorders>
              <w:top w:val="nil"/>
              <w:left w:val="nil"/>
              <w:bottom w:val="single" w:sz="4" w:space="0" w:color="000000"/>
              <w:right w:val="single" w:sz="4" w:space="0" w:color="000000"/>
            </w:tcBorders>
            <w:shd w:val="clear" w:color="auto" w:fill="auto"/>
            <w:vAlign w:val="center"/>
            <w:hideMark/>
          </w:tcPr>
          <w:p w14:paraId="7ECB8E3E" w14:textId="77777777" w:rsidR="00CB1C2F" w:rsidRPr="00CB1C2F" w:rsidRDefault="00CB1C2F" w:rsidP="00CB1C2F">
            <w:pPr>
              <w:jc w:val="right"/>
              <w:rPr>
                <w:sz w:val="12"/>
                <w:szCs w:val="12"/>
              </w:rPr>
            </w:pPr>
            <w:r w:rsidRPr="00CB1C2F">
              <w:rPr>
                <w:sz w:val="12"/>
                <w:szCs w:val="12"/>
              </w:rPr>
              <w:t> </w:t>
            </w:r>
          </w:p>
        </w:tc>
      </w:tr>
      <w:tr w:rsidR="00CB1C2F" w:rsidRPr="00CB1C2F" w14:paraId="7C14DD7A"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08AC93E8" w14:textId="77777777" w:rsidR="00CB1C2F" w:rsidRPr="00CB1C2F" w:rsidRDefault="00CB1C2F" w:rsidP="00CB1C2F">
            <w:pPr>
              <w:rPr>
                <w:sz w:val="12"/>
                <w:szCs w:val="12"/>
              </w:rPr>
            </w:pPr>
            <w:r w:rsidRPr="00CB1C2F">
              <w:rPr>
                <w:sz w:val="12"/>
                <w:szCs w:val="12"/>
              </w:rPr>
              <w:t>Иные закупки товаров, работ и услуг для обеспечения государственных (муниципальных) нужд</w:t>
            </w:r>
          </w:p>
        </w:tc>
        <w:tc>
          <w:tcPr>
            <w:tcW w:w="237" w:type="pct"/>
            <w:tcBorders>
              <w:top w:val="nil"/>
              <w:left w:val="nil"/>
              <w:bottom w:val="single" w:sz="4" w:space="0" w:color="000000"/>
              <w:right w:val="single" w:sz="4" w:space="0" w:color="000000"/>
            </w:tcBorders>
            <w:shd w:val="clear" w:color="auto" w:fill="auto"/>
            <w:vAlign w:val="center"/>
            <w:hideMark/>
          </w:tcPr>
          <w:p w14:paraId="5FB2EAF8"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6DED1511" w14:textId="77777777" w:rsidR="00CB1C2F" w:rsidRPr="00CB1C2F" w:rsidRDefault="00CB1C2F" w:rsidP="00CB1C2F">
            <w:pPr>
              <w:jc w:val="center"/>
              <w:rPr>
                <w:sz w:val="12"/>
                <w:szCs w:val="12"/>
              </w:rPr>
            </w:pPr>
            <w:r w:rsidRPr="00CB1C2F">
              <w:rPr>
                <w:sz w:val="12"/>
                <w:szCs w:val="12"/>
              </w:rPr>
              <w:t>05</w:t>
            </w:r>
          </w:p>
        </w:tc>
        <w:tc>
          <w:tcPr>
            <w:tcW w:w="193" w:type="pct"/>
            <w:tcBorders>
              <w:top w:val="nil"/>
              <w:left w:val="nil"/>
              <w:bottom w:val="single" w:sz="4" w:space="0" w:color="000000"/>
              <w:right w:val="single" w:sz="4" w:space="0" w:color="000000"/>
            </w:tcBorders>
            <w:shd w:val="clear" w:color="auto" w:fill="auto"/>
            <w:vAlign w:val="center"/>
            <w:hideMark/>
          </w:tcPr>
          <w:p w14:paraId="3B4E195F" w14:textId="77777777" w:rsidR="00CB1C2F" w:rsidRPr="00CB1C2F" w:rsidRDefault="00CB1C2F" w:rsidP="00CB1C2F">
            <w:pPr>
              <w:jc w:val="center"/>
              <w:rPr>
                <w:sz w:val="12"/>
                <w:szCs w:val="12"/>
              </w:rPr>
            </w:pPr>
            <w:r w:rsidRPr="00CB1C2F">
              <w:rPr>
                <w:sz w:val="12"/>
                <w:szCs w:val="12"/>
              </w:rPr>
              <w:t>03</w:t>
            </w:r>
          </w:p>
        </w:tc>
        <w:tc>
          <w:tcPr>
            <w:tcW w:w="563" w:type="pct"/>
            <w:tcBorders>
              <w:top w:val="nil"/>
              <w:left w:val="nil"/>
              <w:bottom w:val="single" w:sz="4" w:space="0" w:color="000000"/>
              <w:right w:val="single" w:sz="4" w:space="0" w:color="000000"/>
            </w:tcBorders>
            <w:shd w:val="clear" w:color="auto" w:fill="auto"/>
            <w:vAlign w:val="center"/>
            <w:hideMark/>
          </w:tcPr>
          <w:p w14:paraId="3E303671" w14:textId="77777777" w:rsidR="00CB1C2F" w:rsidRPr="00CB1C2F" w:rsidRDefault="00CB1C2F" w:rsidP="00CB1C2F">
            <w:pPr>
              <w:jc w:val="center"/>
              <w:rPr>
                <w:sz w:val="12"/>
                <w:szCs w:val="12"/>
              </w:rPr>
            </w:pPr>
            <w:r w:rsidRPr="00CB1C2F">
              <w:rPr>
                <w:sz w:val="12"/>
                <w:szCs w:val="12"/>
              </w:rPr>
              <w:t>99 0 00 02070</w:t>
            </w:r>
          </w:p>
        </w:tc>
        <w:tc>
          <w:tcPr>
            <w:tcW w:w="193" w:type="pct"/>
            <w:tcBorders>
              <w:top w:val="nil"/>
              <w:left w:val="nil"/>
              <w:bottom w:val="single" w:sz="4" w:space="0" w:color="000000"/>
              <w:right w:val="single" w:sz="4" w:space="0" w:color="000000"/>
            </w:tcBorders>
            <w:shd w:val="clear" w:color="auto" w:fill="auto"/>
            <w:vAlign w:val="center"/>
            <w:hideMark/>
          </w:tcPr>
          <w:p w14:paraId="5AA55A3A" w14:textId="77777777" w:rsidR="00CB1C2F" w:rsidRPr="00CB1C2F" w:rsidRDefault="00CB1C2F" w:rsidP="00CB1C2F">
            <w:pPr>
              <w:jc w:val="center"/>
              <w:rPr>
                <w:sz w:val="12"/>
                <w:szCs w:val="12"/>
              </w:rPr>
            </w:pPr>
            <w:r w:rsidRPr="00CB1C2F">
              <w:rPr>
                <w:sz w:val="12"/>
                <w:szCs w:val="12"/>
              </w:rPr>
              <w:t>240</w:t>
            </w:r>
          </w:p>
        </w:tc>
        <w:tc>
          <w:tcPr>
            <w:tcW w:w="615" w:type="pct"/>
            <w:tcBorders>
              <w:top w:val="nil"/>
              <w:left w:val="nil"/>
              <w:bottom w:val="single" w:sz="4" w:space="0" w:color="000000"/>
              <w:right w:val="single" w:sz="4" w:space="0" w:color="000000"/>
            </w:tcBorders>
            <w:shd w:val="clear" w:color="auto" w:fill="auto"/>
            <w:vAlign w:val="center"/>
            <w:hideMark/>
          </w:tcPr>
          <w:p w14:paraId="1483405C" w14:textId="77777777" w:rsidR="00CB1C2F" w:rsidRPr="00CB1C2F" w:rsidRDefault="00CB1C2F" w:rsidP="00CB1C2F">
            <w:pPr>
              <w:jc w:val="right"/>
              <w:rPr>
                <w:sz w:val="12"/>
                <w:szCs w:val="12"/>
              </w:rPr>
            </w:pPr>
            <w:r w:rsidRPr="00CB1C2F">
              <w:rPr>
                <w:sz w:val="12"/>
                <w:szCs w:val="12"/>
              </w:rPr>
              <w:t>2 412,0</w:t>
            </w:r>
          </w:p>
        </w:tc>
        <w:tc>
          <w:tcPr>
            <w:tcW w:w="615" w:type="pct"/>
            <w:tcBorders>
              <w:top w:val="nil"/>
              <w:left w:val="nil"/>
              <w:bottom w:val="single" w:sz="4" w:space="0" w:color="000000"/>
              <w:right w:val="single" w:sz="4" w:space="0" w:color="000000"/>
            </w:tcBorders>
            <w:shd w:val="clear" w:color="auto" w:fill="auto"/>
            <w:vAlign w:val="center"/>
            <w:hideMark/>
          </w:tcPr>
          <w:p w14:paraId="0A48C25F" w14:textId="77777777" w:rsidR="00CB1C2F" w:rsidRPr="00CB1C2F" w:rsidRDefault="00CB1C2F" w:rsidP="00CB1C2F">
            <w:pPr>
              <w:jc w:val="right"/>
              <w:rPr>
                <w:sz w:val="12"/>
                <w:szCs w:val="12"/>
              </w:rPr>
            </w:pPr>
            <w:r w:rsidRPr="00CB1C2F">
              <w:rPr>
                <w:sz w:val="12"/>
                <w:szCs w:val="12"/>
              </w:rPr>
              <w:t> </w:t>
            </w:r>
          </w:p>
        </w:tc>
        <w:tc>
          <w:tcPr>
            <w:tcW w:w="615" w:type="pct"/>
            <w:tcBorders>
              <w:top w:val="nil"/>
              <w:left w:val="nil"/>
              <w:bottom w:val="single" w:sz="4" w:space="0" w:color="000000"/>
              <w:right w:val="single" w:sz="4" w:space="0" w:color="000000"/>
            </w:tcBorders>
            <w:shd w:val="clear" w:color="auto" w:fill="auto"/>
            <w:vAlign w:val="center"/>
            <w:hideMark/>
          </w:tcPr>
          <w:p w14:paraId="24556BCA" w14:textId="77777777" w:rsidR="00CB1C2F" w:rsidRPr="00CB1C2F" w:rsidRDefault="00CB1C2F" w:rsidP="00CB1C2F">
            <w:pPr>
              <w:jc w:val="right"/>
              <w:rPr>
                <w:sz w:val="12"/>
                <w:szCs w:val="12"/>
              </w:rPr>
            </w:pPr>
            <w:r w:rsidRPr="00CB1C2F">
              <w:rPr>
                <w:sz w:val="12"/>
                <w:szCs w:val="12"/>
              </w:rPr>
              <w:t> </w:t>
            </w:r>
          </w:p>
        </w:tc>
      </w:tr>
      <w:tr w:rsidR="00CB1C2F" w:rsidRPr="00CB1C2F" w14:paraId="0D1DA155"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47817AE5" w14:textId="77777777" w:rsidR="00CB1C2F" w:rsidRPr="00CB1C2F" w:rsidRDefault="00CB1C2F" w:rsidP="00CB1C2F">
            <w:pPr>
              <w:rPr>
                <w:sz w:val="12"/>
                <w:szCs w:val="12"/>
              </w:rPr>
            </w:pPr>
            <w:r w:rsidRPr="00CB1C2F">
              <w:rPr>
                <w:sz w:val="12"/>
                <w:szCs w:val="12"/>
              </w:rPr>
              <w:t>Прочая закупка товаров, работ и услуг</w:t>
            </w:r>
          </w:p>
        </w:tc>
        <w:tc>
          <w:tcPr>
            <w:tcW w:w="237" w:type="pct"/>
            <w:tcBorders>
              <w:top w:val="nil"/>
              <w:left w:val="nil"/>
              <w:bottom w:val="single" w:sz="4" w:space="0" w:color="000000"/>
              <w:right w:val="single" w:sz="4" w:space="0" w:color="000000"/>
            </w:tcBorders>
            <w:shd w:val="clear" w:color="auto" w:fill="auto"/>
            <w:vAlign w:val="center"/>
            <w:hideMark/>
          </w:tcPr>
          <w:p w14:paraId="4D547A7B"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3CEBB1FA" w14:textId="77777777" w:rsidR="00CB1C2F" w:rsidRPr="00CB1C2F" w:rsidRDefault="00CB1C2F" w:rsidP="00CB1C2F">
            <w:pPr>
              <w:jc w:val="center"/>
              <w:rPr>
                <w:sz w:val="12"/>
                <w:szCs w:val="12"/>
              </w:rPr>
            </w:pPr>
            <w:r w:rsidRPr="00CB1C2F">
              <w:rPr>
                <w:sz w:val="12"/>
                <w:szCs w:val="12"/>
              </w:rPr>
              <w:t>05</w:t>
            </w:r>
          </w:p>
        </w:tc>
        <w:tc>
          <w:tcPr>
            <w:tcW w:w="193" w:type="pct"/>
            <w:tcBorders>
              <w:top w:val="nil"/>
              <w:left w:val="nil"/>
              <w:bottom w:val="single" w:sz="4" w:space="0" w:color="000000"/>
              <w:right w:val="single" w:sz="4" w:space="0" w:color="000000"/>
            </w:tcBorders>
            <w:shd w:val="clear" w:color="auto" w:fill="auto"/>
            <w:vAlign w:val="center"/>
            <w:hideMark/>
          </w:tcPr>
          <w:p w14:paraId="39178FE0" w14:textId="77777777" w:rsidR="00CB1C2F" w:rsidRPr="00CB1C2F" w:rsidRDefault="00CB1C2F" w:rsidP="00CB1C2F">
            <w:pPr>
              <w:jc w:val="center"/>
              <w:rPr>
                <w:sz w:val="12"/>
                <w:szCs w:val="12"/>
              </w:rPr>
            </w:pPr>
            <w:r w:rsidRPr="00CB1C2F">
              <w:rPr>
                <w:sz w:val="12"/>
                <w:szCs w:val="12"/>
              </w:rPr>
              <w:t>03</w:t>
            </w:r>
          </w:p>
        </w:tc>
        <w:tc>
          <w:tcPr>
            <w:tcW w:w="563" w:type="pct"/>
            <w:tcBorders>
              <w:top w:val="nil"/>
              <w:left w:val="nil"/>
              <w:bottom w:val="single" w:sz="4" w:space="0" w:color="000000"/>
              <w:right w:val="single" w:sz="4" w:space="0" w:color="000000"/>
            </w:tcBorders>
            <w:shd w:val="clear" w:color="auto" w:fill="auto"/>
            <w:vAlign w:val="center"/>
            <w:hideMark/>
          </w:tcPr>
          <w:p w14:paraId="57F745DC" w14:textId="77777777" w:rsidR="00CB1C2F" w:rsidRPr="00CB1C2F" w:rsidRDefault="00CB1C2F" w:rsidP="00CB1C2F">
            <w:pPr>
              <w:jc w:val="center"/>
              <w:rPr>
                <w:sz w:val="12"/>
                <w:szCs w:val="12"/>
              </w:rPr>
            </w:pPr>
            <w:r w:rsidRPr="00CB1C2F">
              <w:rPr>
                <w:sz w:val="12"/>
                <w:szCs w:val="12"/>
              </w:rPr>
              <w:t>99 0 00 02070</w:t>
            </w:r>
          </w:p>
        </w:tc>
        <w:tc>
          <w:tcPr>
            <w:tcW w:w="193" w:type="pct"/>
            <w:tcBorders>
              <w:top w:val="nil"/>
              <w:left w:val="nil"/>
              <w:bottom w:val="single" w:sz="4" w:space="0" w:color="000000"/>
              <w:right w:val="single" w:sz="4" w:space="0" w:color="000000"/>
            </w:tcBorders>
            <w:shd w:val="clear" w:color="auto" w:fill="auto"/>
            <w:vAlign w:val="center"/>
            <w:hideMark/>
          </w:tcPr>
          <w:p w14:paraId="443FFFAF" w14:textId="77777777" w:rsidR="00CB1C2F" w:rsidRPr="00CB1C2F" w:rsidRDefault="00CB1C2F" w:rsidP="00CB1C2F">
            <w:pPr>
              <w:jc w:val="center"/>
              <w:rPr>
                <w:sz w:val="12"/>
                <w:szCs w:val="12"/>
              </w:rPr>
            </w:pPr>
            <w:r w:rsidRPr="00CB1C2F">
              <w:rPr>
                <w:sz w:val="12"/>
                <w:szCs w:val="12"/>
              </w:rPr>
              <w:t>244</w:t>
            </w:r>
          </w:p>
        </w:tc>
        <w:tc>
          <w:tcPr>
            <w:tcW w:w="615" w:type="pct"/>
            <w:tcBorders>
              <w:top w:val="nil"/>
              <w:left w:val="nil"/>
              <w:bottom w:val="single" w:sz="4" w:space="0" w:color="000000"/>
              <w:right w:val="single" w:sz="4" w:space="0" w:color="000000"/>
            </w:tcBorders>
            <w:shd w:val="clear" w:color="auto" w:fill="auto"/>
            <w:vAlign w:val="center"/>
            <w:hideMark/>
          </w:tcPr>
          <w:p w14:paraId="6640B297" w14:textId="77777777" w:rsidR="00CB1C2F" w:rsidRPr="00CB1C2F" w:rsidRDefault="00CB1C2F" w:rsidP="00CB1C2F">
            <w:pPr>
              <w:jc w:val="right"/>
              <w:rPr>
                <w:sz w:val="12"/>
                <w:szCs w:val="12"/>
              </w:rPr>
            </w:pPr>
            <w:r w:rsidRPr="00CB1C2F">
              <w:rPr>
                <w:sz w:val="12"/>
                <w:szCs w:val="12"/>
              </w:rPr>
              <w:t>2 412,0</w:t>
            </w:r>
          </w:p>
        </w:tc>
        <w:tc>
          <w:tcPr>
            <w:tcW w:w="615" w:type="pct"/>
            <w:tcBorders>
              <w:top w:val="nil"/>
              <w:left w:val="nil"/>
              <w:bottom w:val="single" w:sz="4" w:space="0" w:color="000000"/>
              <w:right w:val="single" w:sz="4" w:space="0" w:color="000000"/>
            </w:tcBorders>
            <w:shd w:val="clear" w:color="auto" w:fill="auto"/>
            <w:vAlign w:val="center"/>
            <w:hideMark/>
          </w:tcPr>
          <w:p w14:paraId="5B1038C6" w14:textId="77777777" w:rsidR="00CB1C2F" w:rsidRPr="00CB1C2F" w:rsidRDefault="00CB1C2F" w:rsidP="00CB1C2F">
            <w:pPr>
              <w:jc w:val="right"/>
              <w:rPr>
                <w:sz w:val="12"/>
                <w:szCs w:val="12"/>
              </w:rPr>
            </w:pPr>
            <w:r w:rsidRPr="00CB1C2F">
              <w:rPr>
                <w:sz w:val="12"/>
                <w:szCs w:val="12"/>
              </w:rPr>
              <w:t> </w:t>
            </w:r>
          </w:p>
        </w:tc>
        <w:tc>
          <w:tcPr>
            <w:tcW w:w="615" w:type="pct"/>
            <w:tcBorders>
              <w:top w:val="nil"/>
              <w:left w:val="nil"/>
              <w:bottom w:val="single" w:sz="4" w:space="0" w:color="000000"/>
              <w:right w:val="single" w:sz="4" w:space="0" w:color="000000"/>
            </w:tcBorders>
            <w:shd w:val="clear" w:color="auto" w:fill="auto"/>
            <w:vAlign w:val="center"/>
            <w:hideMark/>
          </w:tcPr>
          <w:p w14:paraId="185EEFAE" w14:textId="77777777" w:rsidR="00CB1C2F" w:rsidRPr="00CB1C2F" w:rsidRDefault="00CB1C2F" w:rsidP="00CB1C2F">
            <w:pPr>
              <w:jc w:val="right"/>
              <w:rPr>
                <w:sz w:val="12"/>
                <w:szCs w:val="12"/>
              </w:rPr>
            </w:pPr>
            <w:r w:rsidRPr="00CB1C2F">
              <w:rPr>
                <w:sz w:val="12"/>
                <w:szCs w:val="12"/>
              </w:rPr>
              <w:t> </w:t>
            </w:r>
          </w:p>
        </w:tc>
      </w:tr>
      <w:tr w:rsidR="00CB1C2F" w:rsidRPr="00CB1C2F" w14:paraId="54A8D4CC"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44C2F96B" w14:textId="77777777" w:rsidR="00CB1C2F" w:rsidRPr="00CB1C2F" w:rsidRDefault="00CB1C2F" w:rsidP="00CB1C2F">
            <w:pPr>
              <w:rPr>
                <w:sz w:val="12"/>
                <w:szCs w:val="12"/>
              </w:rPr>
            </w:pPr>
            <w:r w:rsidRPr="00CB1C2F">
              <w:rPr>
                <w:sz w:val="12"/>
                <w:szCs w:val="12"/>
              </w:rPr>
              <w:t>Уличное освещение</w:t>
            </w:r>
          </w:p>
        </w:tc>
        <w:tc>
          <w:tcPr>
            <w:tcW w:w="237" w:type="pct"/>
            <w:tcBorders>
              <w:top w:val="nil"/>
              <w:left w:val="nil"/>
              <w:bottom w:val="single" w:sz="4" w:space="0" w:color="000000"/>
              <w:right w:val="single" w:sz="4" w:space="0" w:color="000000"/>
            </w:tcBorders>
            <w:shd w:val="clear" w:color="auto" w:fill="auto"/>
            <w:vAlign w:val="center"/>
            <w:hideMark/>
          </w:tcPr>
          <w:p w14:paraId="06E758EA"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744AB0B8" w14:textId="77777777" w:rsidR="00CB1C2F" w:rsidRPr="00CB1C2F" w:rsidRDefault="00CB1C2F" w:rsidP="00CB1C2F">
            <w:pPr>
              <w:jc w:val="center"/>
              <w:rPr>
                <w:sz w:val="12"/>
                <w:szCs w:val="12"/>
              </w:rPr>
            </w:pPr>
            <w:r w:rsidRPr="00CB1C2F">
              <w:rPr>
                <w:sz w:val="12"/>
                <w:szCs w:val="12"/>
              </w:rPr>
              <w:t>05</w:t>
            </w:r>
          </w:p>
        </w:tc>
        <w:tc>
          <w:tcPr>
            <w:tcW w:w="193" w:type="pct"/>
            <w:tcBorders>
              <w:top w:val="nil"/>
              <w:left w:val="nil"/>
              <w:bottom w:val="single" w:sz="4" w:space="0" w:color="000000"/>
              <w:right w:val="single" w:sz="4" w:space="0" w:color="000000"/>
            </w:tcBorders>
            <w:shd w:val="clear" w:color="auto" w:fill="auto"/>
            <w:vAlign w:val="center"/>
            <w:hideMark/>
          </w:tcPr>
          <w:p w14:paraId="706A6705" w14:textId="77777777" w:rsidR="00CB1C2F" w:rsidRPr="00CB1C2F" w:rsidRDefault="00CB1C2F" w:rsidP="00CB1C2F">
            <w:pPr>
              <w:jc w:val="center"/>
              <w:rPr>
                <w:sz w:val="12"/>
                <w:szCs w:val="12"/>
              </w:rPr>
            </w:pPr>
            <w:r w:rsidRPr="00CB1C2F">
              <w:rPr>
                <w:sz w:val="12"/>
                <w:szCs w:val="12"/>
              </w:rPr>
              <w:t>03</w:t>
            </w:r>
          </w:p>
        </w:tc>
        <w:tc>
          <w:tcPr>
            <w:tcW w:w="563" w:type="pct"/>
            <w:tcBorders>
              <w:top w:val="nil"/>
              <w:left w:val="nil"/>
              <w:bottom w:val="single" w:sz="4" w:space="0" w:color="000000"/>
              <w:right w:val="single" w:sz="4" w:space="0" w:color="000000"/>
            </w:tcBorders>
            <w:shd w:val="clear" w:color="auto" w:fill="auto"/>
            <w:vAlign w:val="center"/>
            <w:hideMark/>
          </w:tcPr>
          <w:p w14:paraId="3CFF2579" w14:textId="77777777" w:rsidR="00CB1C2F" w:rsidRPr="00CB1C2F" w:rsidRDefault="00CB1C2F" w:rsidP="00CB1C2F">
            <w:pPr>
              <w:jc w:val="center"/>
              <w:rPr>
                <w:sz w:val="12"/>
                <w:szCs w:val="12"/>
              </w:rPr>
            </w:pPr>
            <w:r w:rsidRPr="00CB1C2F">
              <w:rPr>
                <w:sz w:val="12"/>
                <w:szCs w:val="12"/>
              </w:rPr>
              <w:t>99 0 00 02300</w:t>
            </w:r>
          </w:p>
        </w:tc>
        <w:tc>
          <w:tcPr>
            <w:tcW w:w="193" w:type="pct"/>
            <w:tcBorders>
              <w:top w:val="nil"/>
              <w:left w:val="nil"/>
              <w:bottom w:val="single" w:sz="4" w:space="0" w:color="000000"/>
              <w:right w:val="single" w:sz="4" w:space="0" w:color="000000"/>
            </w:tcBorders>
            <w:shd w:val="clear" w:color="auto" w:fill="auto"/>
            <w:vAlign w:val="center"/>
            <w:hideMark/>
          </w:tcPr>
          <w:p w14:paraId="234D7A23" w14:textId="77777777" w:rsidR="00CB1C2F" w:rsidRPr="00CB1C2F" w:rsidRDefault="00CB1C2F" w:rsidP="00CB1C2F">
            <w:pPr>
              <w:jc w:val="center"/>
              <w:rPr>
                <w:b/>
                <w:bCs/>
                <w:sz w:val="12"/>
                <w:szCs w:val="12"/>
              </w:rPr>
            </w:pPr>
            <w:r w:rsidRPr="00CB1C2F">
              <w:rPr>
                <w:b/>
                <w:bCs/>
                <w:sz w:val="12"/>
                <w:szCs w:val="12"/>
              </w:rPr>
              <w:t> </w:t>
            </w:r>
          </w:p>
        </w:tc>
        <w:tc>
          <w:tcPr>
            <w:tcW w:w="615" w:type="pct"/>
            <w:tcBorders>
              <w:top w:val="nil"/>
              <w:left w:val="nil"/>
              <w:bottom w:val="single" w:sz="4" w:space="0" w:color="000000"/>
              <w:right w:val="single" w:sz="4" w:space="0" w:color="000000"/>
            </w:tcBorders>
            <w:shd w:val="clear" w:color="auto" w:fill="auto"/>
            <w:vAlign w:val="center"/>
            <w:hideMark/>
          </w:tcPr>
          <w:p w14:paraId="6E5348C2" w14:textId="77777777" w:rsidR="00CB1C2F" w:rsidRPr="00CB1C2F" w:rsidRDefault="00CB1C2F" w:rsidP="00CB1C2F">
            <w:pPr>
              <w:jc w:val="right"/>
              <w:rPr>
                <w:sz w:val="12"/>
                <w:szCs w:val="12"/>
              </w:rPr>
            </w:pPr>
            <w:r w:rsidRPr="00CB1C2F">
              <w:rPr>
                <w:sz w:val="12"/>
                <w:szCs w:val="12"/>
              </w:rPr>
              <w:t>1 461,7</w:t>
            </w:r>
          </w:p>
        </w:tc>
        <w:tc>
          <w:tcPr>
            <w:tcW w:w="615" w:type="pct"/>
            <w:tcBorders>
              <w:top w:val="nil"/>
              <w:left w:val="nil"/>
              <w:bottom w:val="single" w:sz="4" w:space="0" w:color="000000"/>
              <w:right w:val="single" w:sz="4" w:space="0" w:color="000000"/>
            </w:tcBorders>
            <w:shd w:val="clear" w:color="auto" w:fill="auto"/>
            <w:vAlign w:val="center"/>
            <w:hideMark/>
          </w:tcPr>
          <w:p w14:paraId="0C1B3596" w14:textId="77777777" w:rsidR="00CB1C2F" w:rsidRPr="00CB1C2F" w:rsidRDefault="00CB1C2F" w:rsidP="00CB1C2F">
            <w:pPr>
              <w:jc w:val="right"/>
              <w:rPr>
                <w:sz w:val="12"/>
                <w:szCs w:val="12"/>
              </w:rPr>
            </w:pPr>
            <w:r w:rsidRPr="00CB1C2F">
              <w:rPr>
                <w:sz w:val="12"/>
                <w:szCs w:val="12"/>
              </w:rPr>
              <w:t> </w:t>
            </w:r>
          </w:p>
        </w:tc>
        <w:tc>
          <w:tcPr>
            <w:tcW w:w="615" w:type="pct"/>
            <w:tcBorders>
              <w:top w:val="nil"/>
              <w:left w:val="nil"/>
              <w:bottom w:val="single" w:sz="4" w:space="0" w:color="000000"/>
              <w:right w:val="single" w:sz="4" w:space="0" w:color="000000"/>
            </w:tcBorders>
            <w:shd w:val="clear" w:color="auto" w:fill="auto"/>
            <w:vAlign w:val="center"/>
            <w:hideMark/>
          </w:tcPr>
          <w:p w14:paraId="0AE37FC1" w14:textId="77777777" w:rsidR="00CB1C2F" w:rsidRPr="00CB1C2F" w:rsidRDefault="00CB1C2F" w:rsidP="00CB1C2F">
            <w:pPr>
              <w:jc w:val="right"/>
              <w:rPr>
                <w:sz w:val="12"/>
                <w:szCs w:val="12"/>
              </w:rPr>
            </w:pPr>
            <w:r w:rsidRPr="00CB1C2F">
              <w:rPr>
                <w:sz w:val="12"/>
                <w:szCs w:val="12"/>
              </w:rPr>
              <w:t> </w:t>
            </w:r>
          </w:p>
        </w:tc>
      </w:tr>
      <w:tr w:rsidR="00CB1C2F" w:rsidRPr="00CB1C2F" w14:paraId="0E60D23A"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6BF86D19" w14:textId="77777777" w:rsidR="00CB1C2F" w:rsidRPr="00CB1C2F" w:rsidRDefault="00CB1C2F" w:rsidP="00CB1C2F">
            <w:pPr>
              <w:rPr>
                <w:sz w:val="12"/>
                <w:szCs w:val="12"/>
              </w:rPr>
            </w:pPr>
            <w:r w:rsidRPr="00CB1C2F">
              <w:rPr>
                <w:sz w:val="12"/>
                <w:szCs w:val="12"/>
              </w:rPr>
              <w:t>Закупка товаров, работ и услуг для обеспечения государственных (муниципальных) нужд</w:t>
            </w:r>
          </w:p>
        </w:tc>
        <w:tc>
          <w:tcPr>
            <w:tcW w:w="237" w:type="pct"/>
            <w:tcBorders>
              <w:top w:val="nil"/>
              <w:left w:val="nil"/>
              <w:bottom w:val="single" w:sz="4" w:space="0" w:color="000000"/>
              <w:right w:val="single" w:sz="4" w:space="0" w:color="000000"/>
            </w:tcBorders>
            <w:shd w:val="clear" w:color="auto" w:fill="auto"/>
            <w:vAlign w:val="center"/>
            <w:hideMark/>
          </w:tcPr>
          <w:p w14:paraId="347E53DD"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6D6421D2" w14:textId="77777777" w:rsidR="00CB1C2F" w:rsidRPr="00CB1C2F" w:rsidRDefault="00CB1C2F" w:rsidP="00CB1C2F">
            <w:pPr>
              <w:jc w:val="center"/>
              <w:rPr>
                <w:sz w:val="12"/>
                <w:szCs w:val="12"/>
              </w:rPr>
            </w:pPr>
            <w:r w:rsidRPr="00CB1C2F">
              <w:rPr>
                <w:sz w:val="12"/>
                <w:szCs w:val="12"/>
              </w:rPr>
              <w:t>05</w:t>
            </w:r>
          </w:p>
        </w:tc>
        <w:tc>
          <w:tcPr>
            <w:tcW w:w="193" w:type="pct"/>
            <w:tcBorders>
              <w:top w:val="nil"/>
              <w:left w:val="nil"/>
              <w:bottom w:val="single" w:sz="4" w:space="0" w:color="000000"/>
              <w:right w:val="single" w:sz="4" w:space="0" w:color="000000"/>
            </w:tcBorders>
            <w:shd w:val="clear" w:color="auto" w:fill="auto"/>
            <w:vAlign w:val="center"/>
            <w:hideMark/>
          </w:tcPr>
          <w:p w14:paraId="35725BA4" w14:textId="77777777" w:rsidR="00CB1C2F" w:rsidRPr="00CB1C2F" w:rsidRDefault="00CB1C2F" w:rsidP="00CB1C2F">
            <w:pPr>
              <w:jc w:val="center"/>
              <w:rPr>
                <w:sz w:val="12"/>
                <w:szCs w:val="12"/>
              </w:rPr>
            </w:pPr>
            <w:r w:rsidRPr="00CB1C2F">
              <w:rPr>
                <w:sz w:val="12"/>
                <w:szCs w:val="12"/>
              </w:rPr>
              <w:t>03</w:t>
            </w:r>
          </w:p>
        </w:tc>
        <w:tc>
          <w:tcPr>
            <w:tcW w:w="563" w:type="pct"/>
            <w:tcBorders>
              <w:top w:val="nil"/>
              <w:left w:val="nil"/>
              <w:bottom w:val="single" w:sz="4" w:space="0" w:color="000000"/>
              <w:right w:val="single" w:sz="4" w:space="0" w:color="000000"/>
            </w:tcBorders>
            <w:shd w:val="clear" w:color="auto" w:fill="auto"/>
            <w:vAlign w:val="center"/>
            <w:hideMark/>
          </w:tcPr>
          <w:p w14:paraId="7F328136" w14:textId="77777777" w:rsidR="00CB1C2F" w:rsidRPr="00CB1C2F" w:rsidRDefault="00CB1C2F" w:rsidP="00CB1C2F">
            <w:pPr>
              <w:jc w:val="center"/>
              <w:rPr>
                <w:sz w:val="12"/>
                <w:szCs w:val="12"/>
              </w:rPr>
            </w:pPr>
            <w:r w:rsidRPr="00CB1C2F">
              <w:rPr>
                <w:sz w:val="12"/>
                <w:szCs w:val="12"/>
              </w:rPr>
              <w:t>99 0 00 02300</w:t>
            </w:r>
          </w:p>
        </w:tc>
        <w:tc>
          <w:tcPr>
            <w:tcW w:w="193" w:type="pct"/>
            <w:tcBorders>
              <w:top w:val="nil"/>
              <w:left w:val="nil"/>
              <w:bottom w:val="single" w:sz="4" w:space="0" w:color="000000"/>
              <w:right w:val="single" w:sz="4" w:space="0" w:color="000000"/>
            </w:tcBorders>
            <w:shd w:val="clear" w:color="auto" w:fill="auto"/>
            <w:vAlign w:val="center"/>
            <w:hideMark/>
          </w:tcPr>
          <w:p w14:paraId="4F93DE44" w14:textId="77777777" w:rsidR="00CB1C2F" w:rsidRPr="00CB1C2F" w:rsidRDefault="00CB1C2F" w:rsidP="00CB1C2F">
            <w:pPr>
              <w:jc w:val="center"/>
              <w:rPr>
                <w:sz w:val="12"/>
                <w:szCs w:val="12"/>
              </w:rPr>
            </w:pPr>
            <w:r w:rsidRPr="00CB1C2F">
              <w:rPr>
                <w:sz w:val="12"/>
                <w:szCs w:val="12"/>
              </w:rPr>
              <w:t>200</w:t>
            </w:r>
          </w:p>
        </w:tc>
        <w:tc>
          <w:tcPr>
            <w:tcW w:w="615" w:type="pct"/>
            <w:tcBorders>
              <w:top w:val="nil"/>
              <w:left w:val="nil"/>
              <w:bottom w:val="single" w:sz="4" w:space="0" w:color="000000"/>
              <w:right w:val="single" w:sz="4" w:space="0" w:color="000000"/>
            </w:tcBorders>
            <w:shd w:val="clear" w:color="auto" w:fill="auto"/>
            <w:vAlign w:val="center"/>
            <w:hideMark/>
          </w:tcPr>
          <w:p w14:paraId="76C2B509" w14:textId="77777777" w:rsidR="00CB1C2F" w:rsidRPr="00CB1C2F" w:rsidRDefault="00CB1C2F" w:rsidP="00CB1C2F">
            <w:pPr>
              <w:jc w:val="right"/>
              <w:rPr>
                <w:sz w:val="12"/>
                <w:szCs w:val="12"/>
              </w:rPr>
            </w:pPr>
            <w:r w:rsidRPr="00CB1C2F">
              <w:rPr>
                <w:sz w:val="12"/>
                <w:szCs w:val="12"/>
              </w:rPr>
              <w:t>1 461,7</w:t>
            </w:r>
          </w:p>
        </w:tc>
        <w:tc>
          <w:tcPr>
            <w:tcW w:w="615" w:type="pct"/>
            <w:tcBorders>
              <w:top w:val="nil"/>
              <w:left w:val="nil"/>
              <w:bottom w:val="single" w:sz="4" w:space="0" w:color="000000"/>
              <w:right w:val="single" w:sz="4" w:space="0" w:color="000000"/>
            </w:tcBorders>
            <w:shd w:val="clear" w:color="auto" w:fill="auto"/>
            <w:vAlign w:val="center"/>
            <w:hideMark/>
          </w:tcPr>
          <w:p w14:paraId="26A80E69" w14:textId="77777777" w:rsidR="00CB1C2F" w:rsidRPr="00CB1C2F" w:rsidRDefault="00CB1C2F" w:rsidP="00CB1C2F">
            <w:pPr>
              <w:jc w:val="right"/>
              <w:rPr>
                <w:sz w:val="12"/>
                <w:szCs w:val="12"/>
              </w:rPr>
            </w:pPr>
            <w:r w:rsidRPr="00CB1C2F">
              <w:rPr>
                <w:sz w:val="12"/>
                <w:szCs w:val="12"/>
              </w:rPr>
              <w:t> </w:t>
            </w:r>
          </w:p>
        </w:tc>
        <w:tc>
          <w:tcPr>
            <w:tcW w:w="615" w:type="pct"/>
            <w:tcBorders>
              <w:top w:val="nil"/>
              <w:left w:val="nil"/>
              <w:bottom w:val="single" w:sz="4" w:space="0" w:color="000000"/>
              <w:right w:val="single" w:sz="4" w:space="0" w:color="000000"/>
            </w:tcBorders>
            <w:shd w:val="clear" w:color="auto" w:fill="auto"/>
            <w:vAlign w:val="center"/>
            <w:hideMark/>
          </w:tcPr>
          <w:p w14:paraId="183D9A9A" w14:textId="77777777" w:rsidR="00CB1C2F" w:rsidRPr="00CB1C2F" w:rsidRDefault="00CB1C2F" w:rsidP="00CB1C2F">
            <w:pPr>
              <w:jc w:val="right"/>
              <w:rPr>
                <w:sz w:val="12"/>
                <w:szCs w:val="12"/>
              </w:rPr>
            </w:pPr>
            <w:r w:rsidRPr="00CB1C2F">
              <w:rPr>
                <w:sz w:val="12"/>
                <w:szCs w:val="12"/>
              </w:rPr>
              <w:t> </w:t>
            </w:r>
          </w:p>
        </w:tc>
      </w:tr>
      <w:tr w:rsidR="00CB1C2F" w:rsidRPr="00CB1C2F" w14:paraId="0DDAB0E9"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336DAB1A" w14:textId="77777777" w:rsidR="00CB1C2F" w:rsidRPr="00CB1C2F" w:rsidRDefault="00CB1C2F" w:rsidP="00CB1C2F">
            <w:pPr>
              <w:rPr>
                <w:sz w:val="12"/>
                <w:szCs w:val="12"/>
              </w:rPr>
            </w:pPr>
            <w:r w:rsidRPr="00CB1C2F">
              <w:rPr>
                <w:sz w:val="12"/>
                <w:szCs w:val="12"/>
              </w:rPr>
              <w:t>Иные закупки товаров, работ и услуг для обеспечения государственных (муниципальных) нужд</w:t>
            </w:r>
          </w:p>
        </w:tc>
        <w:tc>
          <w:tcPr>
            <w:tcW w:w="237" w:type="pct"/>
            <w:tcBorders>
              <w:top w:val="nil"/>
              <w:left w:val="nil"/>
              <w:bottom w:val="single" w:sz="4" w:space="0" w:color="000000"/>
              <w:right w:val="single" w:sz="4" w:space="0" w:color="000000"/>
            </w:tcBorders>
            <w:shd w:val="clear" w:color="auto" w:fill="auto"/>
            <w:vAlign w:val="center"/>
            <w:hideMark/>
          </w:tcPr>
          <w:p w14:paraId="1149C87C"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569CEDD3" w14:textId="77777777" w:rsidR="00CB1C2F" w:rsidRPr="00CB1C2F" w:rsidRDefault="00CB1C2F" w:rsidP="00CB1C2F">
            <w:pPr>
              <w:jc w:val="center"/>
              <w:rPr>
                <w:sz w:val="12"/>
                <w:szCs w:val="12"/>
              </w:rPr>
            </w:pPr>
            <w:r w:rsidRPr="00CB1C2F">
              <w:rPr>
                <w:sz w:val="12"/>
                <w:szCs w:val="12"/>
              </w:rPr>
              <w:t>05</w:t>
            </w:r>
          </w:p>
        </w:tc>
        <w:tc>
          <w:tcPr>
            <w:tcW w:w="193" w:type="pct"/>
            <w:tcBorders>
              <w:top w:val="nil"/>
              <w:left w:val="nil"/>
              <w:bottom w:val="single" w:sz="4" w:space="0" w:color="000000"/>
              <w:right w:val="single" w:sz="4" w:space="0" w:color="000000"/>
            </w:tcBorders>
            <w:shd w:val="clear" w:color="auto" w:fill="auto"/>
            <w:vAlign w:val="center"/>
            <w:hideMark/>
          </w:tcPr>
          <w:p w14:paraId="5D5C9B01" w14:textId="77777777" w:rsidR="00CB1C2F" w:rsidRPr="00CB1C2F" w:rsidRDefault="00CB1C2F" w:rsidP="00CB1C2F">
            <w:pPr>
              <w:jc w:val="center"/>
              <w:rPr>
                <w:sz w:val="12"/>
                <w:szCs w:val="12"/>
              </w:rPr>
            </w:pPr>
            <w:r w:rsidRPr="00CB1C2F">
              <w:rPr>
                <w:sz w:val="12"/>
                <w:szCs w:val="12"/>
              </w:rPr>
              <w:t>03</w:t>
            </w:r>
          </w:p>
        </w:tc>
        <w:tc>
          <w:tcPr>
            <w:tcW w:w="563" w:type="pct"/>
            <w:tcBorders>
              <w:top w:val="nil"/>
              <w:left w:val="nil"/>
              <w:bottom w:val="single" w:sz="4" w:space="0" w:color="000000"/>
              <w:right w:val="single" w:sz="4" w:space="0" w:color="000000"/>
            </w:tcBorders>
            <w:shd w:val="clear" w:color="auto" w:fill="auto"/>
            <w:vAlign w:val="center"/>
            <w:hideMark/>
          </w:tcPr>
          <w:p w14:paraId="44B37005" w14:textId="77777777" w:rsidR="00CB1C2F" w:rsidRPr="00CB1C2F" w:rsidRDefault="00CB1C2F" w:rsidP="00CB1C2F">
            <w:pPr>
              <w:jc w:val="center"/>
              <w:rPr>
                <w:sz w:val="12"/>
                <w:szCs w:val="12"/>
              </w:rPr>
            </w:pPr>
            <w:r w:rsidRPr="00CB1C2F">
              <w:rPr>
                <w:sz w:val="12"/>
                <w:szCs w:val="12"/>
              </w:rPr>
              <w:t>99 0 00 02300</w:t>
            </w:r>
          </w:p>
        </w:tc>
        <w:tc>
          <w:tcPr>
            <w:tcW w:w="193" w:type="pct"/>
            <w:tcBorders>
              <w:top w:val="nil"/>
              <w:left w:val="nil"/>
              <w:bottom w:val="single" w:sz="4" w:space="0" w:color="000000"/>
              <w:right w:val="single" w:sz="4" w:space="0" w:color="000000"/>
            </w:tcBorders>
            <w:shd w:val="clear" w:color="auto" w:fill="auto"/>
            <w:vAlign w:val="center"/>
            <w:hideMark/>
          </w:tcPr>
          <w:p w14:paraId="32DD56EB" w14:textId="77777777" w:rsidR="00CB1C2F" w:rsidRPr="00CB1C2F" w:rsidRDefault="00CB1C2F" w:rsidP="00CB1C2F">
            <w:pPr>
              <w:jc w:val="center"/>
              <w:rPr>
                <w:sz w:val="12"/>
                <w:szCs w:val="12"/>
              </w:rPr>
            </w:pPr>
            <w:r w:rsidRPr="00CB1C2F">
              <w:rPr>
                <w:sz w:val="12"/>
                <w:szCs w:val="12"/>
              </w:rPr>
              <w:t>240</w:t>
            </w:r>
          </w:p>
        </w:tc>
        <w:tc>
          <w:tcPr>
            <w:tcW w:w="615" w:type="pct"/>
            <w:tcBorders>
              <w:top w:val="nil"/>
              <w:left w:val="nil"/>
              <w:bottom w:val="single" w:sz="4" w:space="0" w:color="000000"/>
              <w:right w:val="single" w:sz="4" w:space="0" w:color="000000"/>
            </w:tcBorders>
            <w:shd w:val="clear" w:color="auto" w:fill="auto"/>
            <w:vAlign w:val="center"/>
            <w:hideMark/>
          </w:tcPr>
          <w:p w14:paraId="705C4CCF" w14:textId="77777777" w:rsidR="00CB1C2F" w:rsidRPr="00CB1C2F" w:rsidRDefault="00CB1C2F" w:rsidP="00CB1C2F">
            <w:pPr>
              <w:jc w:val="right"/>
              <w:rPr>
                <w:sz w:val="12"/>
                <w:szCs w:val="12"/>
              </w:rPr>
            </w:pPr>
            <w:r w:rsidRPr="00CB1C2F">
              <w:rPr>
                <w:sz w:val="12"/>
                <w:szCs w:val="12"/>
              </w:rPr>
              <w:t>1 461,7</w:t>
            </w:r>
          </w:p>
        </w:tc>
        <w:tc>
          <w:tcPr>
            <w:tcW w:w="615" w:type="pct"/>
            <w:tcBorders>
              <w:top w:val="nil"/>
              <w:left w:val="nil"/>
              <w:bottom w:val="single" w:sz="4" w:space="0" w:color="000000"/>
              <w:right w:val="single" w:sz="4" w:space="0" w:color="000000"/>
            </w:tcBorders>
            <w:shd w:val="clear" w:color="auto" w:fill="auto"/>
            <w:vAlign w:val="center"/>
            <w:hideMark/>
          </w:tcPr>
          <w:p w14:paraId="1FFBA06E" w14:textId="77777777" w:rsidR="00CB1C2F" w:rsidRPr="00CB1C2F" w:rsidRDefault="00CB1C2F" w:rsidP="00CB1C2F">
            <w:pPr>
              <w:jc w:val="right"/>
              <w:rPr>
                <w:sz w:val="12"/>
                <w:szCs w:val="12"/>
              </w:rPr>
            </w:pPr>
            <w:r w:rsidRPr="00CB1C2F">
              <w:rPr>
                <w:sz w:val="12"/>
                <w:szCs w:val="12"/>
              </w:rPr>
              <w:t> </w:t>
            </w:r>
          </w:p>
        </w:tc>
        <w:tc>
          <w:tcPr>
            <w:tcW w:w="615" w:type="pct"/>
            <w:tcBorders>
              <w:top w:val="nil"/>
              <w:left w:val="nil"/>
              <w:bottom w:val="single" w:sz="4" w:space="0" w:color="000000"/>
              <w:right w:val="single" w:sz="4" w:space="0" w:color="000000"/>
            </w:tcBorders>
            <w:shd w:val="clear" w:color="auto" w:fill="auto"/>
            <w:vAlign w:val="center"/>
            <w:hideMark/>
          </w:tcPr>
          <w:p w14:paraId="13465FED" w14:textId="77777777" w:rsidR="00CB1C2F" w:rsidRPr="00CB1C2F" w:rsidRDefault="00CB1C2F" w:rsidP="00CB1C2F">
            <w:pPr>
              <w:jc w:val="right"/>
              <w:rPr>
                <w:sz w:val="12"/>
                <w:szCs w:val="12"/>
              </w:rPr>
            </w:pPr>
            <w:r w:rsidRPr="00CB1C2F">
              <w:rPr>
                <w:sz w:val="12"/>
                <w:szCs w:val="12"/>
              </w:rPr>
              <w:t> </w:t>
            </w:r>
          </w:p>
        </w:tc>
      </w:tr>
      <w:tr w:rsidR="00CB1C2F" w:rsidRPr="00CB1C2F" w14:paraId="60952DB8"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19C19BC3" w14:textId="77777777" w:rsidR="00CB1C2F" w:rsidRPr="00CB1C2F" w:rsidRDefault="00CB1C2F" w:rsidP="00CB1C2F">
            <w:pPr>
              <w:rPr>
                <w:sz w:val="12"/>
                <w:szCs w:val="12"/>
              </w:rPr>
            </w:pPr>
            <w:r w:rsidRPr="00CB1C2F">
              <w:rPr>
                <w:sz w:val="12"/>
                <w:szCs w:val="12"/>
              </w:rPr>
              <w:t>Прочая закупка товаров, работ и услуг</w:t>
            </w:r>
          </w:p>
        </w:tc>
        <w:tc>
          <w:tcPr>
            <w:tcW w:w="237" w:type="pct"/>
            <w:tcBorders>
              <w:top w:val="nil"/>
              <w:left w:val="nil"/>
              <w:bottom w:val="single" w:sz="4" w:space="0" w:color="000000"/>
              <w:right w:val="single" w:sz="4" w:space="0" w:color="000000"/>
            </w:tcBorders>
            <w:shd w:val="clear" w:color="auto" w:fill="auto"/>
            <w:vAlign w:val="center"/>
            <w:hideMark/>
          </w:tcPr>
          <w:p w14:paraId="33813566"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7EEA4E50" w14:textId="77777777" w:rsidR="00CB1C2F" w:rsidRPr="00CB1C2F" w:rsidRDefault="00CB1C2F" w:rsidP="00CB1C2F">
            <w:pPr>
              <w:jc w:val="center"/>
              <w:rPr>
                <w:sz w:val="12"/>
                <w:szCs w:val="12"/>
              </w:rPr>
            </w:pPr>
            <w:r w:rsidRPr="00CB1C2F">
              <w:rPr>
                <w:sz w:val="12"/>
                <w:szCs w:val="12"/>
              </w:rPr>
              <w:t>05</w:t>
            </w:r>
          </w:p>
        </w:tc>
        <w:tc>
          <w:tcPr>
            <w:tcW w:w="193" w:type="pct"/>
            <w:tcBorders>
              <w:top w:val="nil"/>
              <w:left w:val="nil"/>
              <w:bottom w:val="single" w:sz="4" w:space="0" w:color="000000"/>
              <w:right w:val="single" w:sz="4" w:space="0" w:color="000000"/>
            </w:tcBorders>
            <w:shd w:val="clear" w:color="auto" w:fill="auto"/>
            <w:vAlign w:val="center"/>
            <w:hideMark/>
          </w:tcPr>
          <w:p w14:paraId="7DCB3F1B" w14:textId="77777777" w:rsidR="00CB1C2F" w:rsidRPr="00CB1C2F" w:rsidRDefault="00CB1C2F" w:rsidP="00CB1C2F">
            <w:pPr>
              <w:jc w:val="center"/>
              <w:rPr>
                <w:sz w:val="12"/>
                <w:szCs w:val="12"/>
              </w:rPr>
            </w:pPr>
            <w:r w:rsidRPr="00CB1C2F">
              <w:rPr>
                <w:sz w:val="12"/>
                <w:szCs w:val="12"/>
              </w:rPr>
              <w:t>03</w:t>
            </w:r>
          </w:p>
        </w:tc>
        <w:tc>
          <w:tcPr>
            <w:tcW w:w="563" w:type="pct"/>
            <w:tcBorders>
              <w:top w:val="nil"/>
              <w:left w:val="nil"/>
              <w:bottom w:val="single" w:sz="4" w:space="0" w:color="000000"/>
              <w:right w:val="single" w:sz="4" w:space="0" w:color="000000"/>
            </w:tcBorders>
            <w:shd w:val="clear" w:color="auto" w:fill="auto"/>
            <w:vAlign w:val="center"/>
            <w:hideMark/>
          </w:tcPr>
          <w:p w14:paraId="7940EC4F" w14:textId="77777777" w:rsidR="00CB1C2F" w:rsidRPr="00CB1C2F" w:rsidRDefault="00CB1C2F" w:rsidP="00CB1C2F">
            <w:pPr>
              <w:jc w:val="center"/>
              <w:rPr>
                <w:sz w:val="12"/>
                <w:szCs w:val="12"/>
              </w:rPr>
            </w:pPr>
            <w:r w:rsidRPr="00CB1C2F">
              <w:rPr>
                <w:sz w:val="12"/>
                <w:szCs w:val="12"/>
              </w:rPr>
              <w:t>99 0 00 02300</w:t>
            </w:r>
          </w:p>
        </w:tc>
        <w:tc>
          <w:tcPr>
            <w:tcW w:w="193" w:type="pct"/>
            <w:tcBorders>
              <w:top w:val="nil"/>
              <w:left w:val="nil"/>
              <w:bottom w:val="single" w:sz="4" w:space="0" w:color="000000"/>
              <w:right w:val="single" w:sz="4" w:space="0" w:color="000000"/>
            </w:tcBorders>
            <w:shd w:val="clear" w:color="auto" w:fill="auto"/>
            <w:vAlign w:val="center"/>
            <w:hideMark/>
          </w:tcPr>
          <w:p w14:paraId="4AB69C7E" w14:textId="77777777" w:rsidR="00CB1C2F" w:rsidRPr="00CB1C2F" w:rsidRDefault="00CB1C2F" w:rsidP="00CB1C2F">
            <w:pPr>
              <w:jc w:val="center"/>
              <w:rPr>
                <w:sz w:val="12"/>
                <w:szCs w:val="12"/>
              </w:rPr>
            </w:pPr>
            <w:r w:rsidRPr="00CB1C2F">
              <w:rPr>
                <w:sz w:val="12"/>
                <w:szCs w:val="12"/>
              </w:rPr>
              <w:t>244</w:t>
            </w:r>
          </w:p>
        </w:tc>
        <w:tc>
          <w:tcPr>
            <w:tcW w:w="615" w:type="pct"/>
            <w:tcBorders>
              <w:top w:val="nil"/>
              <w:left w:val="nil"/>
              <w:bottom w:val="single" w:sz="4" w:space="0" w:color="000000"/>
              <w:right w:val="single" w:sz="4" w:space="0" w:color="000000"/>
            </w:tcBorders>
            <w:shd w:val="clear" w:color="auto" w:fill="auto"/>
            <w:vAlign w:val="center"/>
            <w:hideMark/>
          </w:tcPr>
          <w:p w14:paraId="5A9E691C" w14:textId="77777777" w:rsidR="00CB1C2F" w:rsidRPr="00CB1C2F" w:rsidRDefault="00CB1C2F" w:rsidP="00CB1C2F">
            <w:pPr>
              <w:jc w:val="right"/>
              <w:rPr>
                <w:sz w:val="12"/>
                <w:szCs w:val="12"/>
              </w:rPr>
            </w:pPr>
            <w:r w:rsidRPr="00CB1C2F">
              <w:rPr>
                <w:sz w:val="12"/>
                <w:szCs w:val="12"/>
              </w:rPr>
              <w:t>620,4</w:t>
            </w:r>
          </w:p>
        </w:tc>
        <w:tc>
          <w:tcPr>
            <w:tcW w:w="615" w:type="pct"/>
            <w:tcBorders>
              <w:top w:val="nil"/>
              <w:left w:val="nil"/>
              <w:bottom w:val="single" w:sz="4" w:space="0" w:color="000000"/>
              <w:right w:val="single" w:sz="4" w:space="0" w:color="000000"/>
            </w:tcBorders>
            <w:shd w:val="clear" w:color="auto" w:fill="auto"/>
            <w:vAlign w:val="center"/>
            <w:hideMark/>
          </w:tcPr>
          <w:p w14:paraId="0A334120" w14:textId="77777777" w:rsidR="00CB1C2F" w:rsidRPr="00CB1C2F" w:rsidRDefault="00CB1C2F" w:rsidP="00CB1C2F">
            <w:pPr>
              <w:jc w:val="right"/>
              <w:rPr>
                <w:sz w:val="12"/>
                <w:szCs w:val="12"/>
              </w:rPr>
            </w:pPr>
            <w:r w:rsidRPr="00CB1C2F">
              <w:rPr>
                <w:sz w:val="12"/>
                <w:szCs w:val="12"/>
              </w:rPr>
              <w:t> </w:t>
            </w:r>
          </w:p>
        </w:tc>
        <w:tc>
          <w:tcPr>
            <w:tcW w:w="615" w:type="pct"/>
            <w:tcBorders>
              <w:top w:val="nil"/>
              <w:left w:val="nil"/>
              <w:bottom w:val="single" w:sz="4" w:space="0" w:color="000000"/>
              <w:right w:val="single" w:sz="4" w:space="0" w:color="000000"/>
            </w:tcBorders>
            <w:shd w:val="clear" w:color="auto" w:fill="auto"/>
            <w:vAlign w:val="center"/>
            <w:hideMark/>
          </w:tcPr>
          <w:p w14:paraId="6B5615F4" w14:textId="77777777" w:rsidR="00CB1C2F" w:rsidRPr="00CB1C2F" w:rsidRDefault="00CB1C2F" w:rsidP="00CB1C2F">
            <w:pPr>
              <w:jc w:val="right"/>
              <w:rPr>
                <w:sz w:val="12"/>
                <w:szCs w:val="12"/>
              </w:rPr>
            </w:pPr>
            <w:r w:rsidRPr="00CB1C2F">
              <w:rPr>
                <w:sz w:val="12"/>
                <w:szCs w:val="12"/>
              </w:rPr>
              <w:t> </w:t>
            </w:r>
          </w:p>
        </w:tc>
      </w:tr>
      <w:tr w:rsidR="00CB1C2F" w:rsidRPr="00CB1C2F" w14:paraId="716E78E4"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5607E441" w14:textId="77777777" w:rsidR="00CB1C2F" w:rsidRPr="00CB1C2F" w:rsidRDefault="00CB1C2F" w:rsidP="00CB1C2F">
            <w:pPr>
              <w:rPr>
                <w:sz w:val="12"/>
                <w:szCs w:val="12"/>
              </w:rPr>
            </w:pPr>
            <w:r w:rsidRPr="00CB1C2F">
              <w:rPr>
                <w:sz w:val="12"/>
                <w:szCs w:val="12"/>
              </w:rPr>
              <w:t>Закупка энергетических ресурсов</w:t>
            </w:r>
          </w:p>
        </w:tc>
        <w:tc>
          <w:tcPr>
            <w:tcW w:w="237" w:type="pct"/>
            <w:tcBorders>
              <w:top w:val="nil"/>
              <w:left w:val="nil"/>
              <w:bottom w:val="single" w:sz="4" w:space="0" w:color="000000"/>
              <w:right w:val="single" w:sz="4" w:space="0" w:color="000000"/>
            </w:tcBorders>
            <w:shd w:val="clear" w:color="auto" w:fill="auto"/>
            <w:vAlign w:val="center"/>
            <w:hideMark/>
          </w:tcPr>
          <w:p w14:paraId="07CC677C"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47AAB9AB" w14:textId="77777777" w:rsidR="00CB1C2F" w:rsidRPr="00CB1C2F" w:rsidRDefault="00CB1C2F" w:rsidP="00CB1C2F">
            <w:pPr>
              <w:jc w:val="center"/>
              <w:rPr>
                <w:sz w:val="12"/>
                <w:szCs w:val="12"/>
              </w:rPr>
            </w:pPr>
            <w:r w:rsidRPr="00CB1C2F">
              <w:rPr>
                <w:sz w:val="12"/>
                <w:szCs w:val="12"/>
              </w:rPr>
              <w:t>05</w:t>
            </w:r>
          </w:p>
        </w:tc>
        <w:tc>
          <w:tcPr>
            <w:tcW w:w="193" w:type="pct"/>
            <w:tcBorders>
              <w:top w:val="nil"/>
              <w:left w:val="nil"/>
              <w:bottom w:val="single" w:sz="4" w:space="0" w:color="000000"/>
              <w:right w:val="single" w:sz="4" w:space="0" w:color="000000"/>
            </w:tcBorders>
            <w:shd w:val="clear" w:color="auto" w:fill="auto"/>
            <w:vAlign w:val="center"/>
            <w:hideMark/>
          </w:tcPr>
          <w:p w14:paraId="7BA1A2BE" w14:textId="77777777" w:rsidR="00CB1C2F" w:rsidRPr="00CB1C2F" w:rsidRDefault="00CB1C2F" w:rsidP="00CB1C2F">
            <w:pPr>
              <w:jc w:val="center"/>
              <w:rPr>
                <w:sz w:val="12"/>
                <w:szCs w:val="12"/>
              </w:rPr>
            </w:pPr>
            <w:r w:rsidRPr="00CB1C2F">
              <w:rPr>
                <w:sz w:val="12"/>
                <w:szCs w:val="12"/>
              </w:rPr>
              <w:t>03</w:t>
            </w:r>
          </w:p>
        </w:tc>
        <w:tc>
          <w:tcPr>
            <w:tcW w:w="563" w:type="pct"/>
            <w:tcBorders>
              <w:top w:val="nil"/>
              <w:left w:val="nil"/>
              <w:bottom w:val="single" w:sz="4" w:space="0" w:color="000000"/>
              <w:right w:val="single" w:sz="4" w:space="0" w:color="000000"/>
            </w:tcBorders>
            <w:shd w:val="clear" w:color="auto" w:fill="auto"/>
            <w:vAlign w:val="center"/>
            <w:hideMark/>
          </w:tcPr>
          <w:p w14:paraId="02ED5A20" w14:textId="77777777" w:rsidR="00CB1C2F" w:rsidRPr="00CB1C2F" w:rsidRDefault="00CB1C2F" w:rsidP="00CB1C2F">
            <w:pPr>
              <w:jc w:val="center"/>
              <w:rPr>
                <w:sz w:val="12"/>
                <w:szCs w:val="12"/>
              </w:rPr>
            </w:pPr>
            <w:r w:rsidRPr="00CB1C2F">
              <w:rPr>
                <w:sz w:val="12"/>
                <w:szCs w:val="12"/>
              </w:rPr>
              <w:t>99 0 00 02300</w:t>
            </w:r>
          </w:p>
        </w:tc>
        <w:tc>
          <w:tcPr>
            <w:tcW w:w="193" w:type="pct"/>
            <w:tcBorders>
              <w:top w:val="nil"/>
              <w:left w:val="nil"/>
              <w:bottom w:val="single" w:sz="4" w:space="0" w:color="000000"/>
              <w:right w:val="single" w:sz="4" w:space="0" w:color="000000"/>
            </w:tcBorders>
            <w:shd w:val="clear" w:color="auto" w:fill="auto"/>
            <w:vAlign w:val="center"/>
            <w:hideMark/>
          </w:tcPr>
          <w:p w14:paraId="66A71DEB" w14:textId="77777777" w:rsidR="00CB1C2F" w:rsidRPr="00CB1C2F" w:rsidRDefault="00CB1C2F" w:rsidP="00CB1C2F">
            <w:pPr>
              <w:jc w:val="center"/>
              <w:rPr>
                <w:sz w:val="12"/>
                <w:szCs w:val="12"/>
              </w:rPr>
            </w:pPr>
            <w:r w:rsidRPr="00CB1C2F">
              <w:rPr>
                <w:sz w:val="12"/>
                <w:szCs w:val="12"/>
              </w:rPr>
              <w:t>247</w:t>
            </w:r>
          </w:p>
        </w:tc>
        <w:tc>
          <w:tcPr>
            <w:tcW w:w="615" w:type="pct"/>
            <w:tcBorders>
              <w:top w:val="nil"/>
              <w:left w:val="nil"/>
              <w:bottom w:val="single" w:sz="4" w:space="0" w:color="000000"/>
              <w:right w:val="single" w:sz="4" w:space="0" w:color="000000"/>
            </w:tcBorders>
            <w:shd w:val="clear" w:color="auto" w:fill="auto"/>
            <w:vAlign w:val="center"/>
            <w:hideMark/>
          </w:tcPr>
          <w:p w14:paraId="3433A53A" w14:textId="77777777" w:rsidR="00CB1C2F" w:rsidRPr="00CB1C2F" w:rsidRDefault="00CB1C2F" w:rsidP="00CB1C2F">
            <w:pPr>
              <w:jc w:val="right"/>
              <w:rPr>
                <w:sz w:val="12"/>
                <w:szCs w:val="12"/>
              </w:rPr>
            </w:pPr>
            <w:r w:rsidRPr="00CB1C2F">
              <w:rPr>
                <w:sz w:val="12"/>
                <w:szCs w:val="12"/>
              </w:rPr>
              <w:t>841,3</w:t>
            </w:r>
          </w:p>
        </w:tc>
        <w:tc>
          <w:tcPr>
            <w:tcW w:w="615" w:type="pct"/>
            <w:tcBorders>
              <w:top w:val="nil"/>
              <w:left w:val="nil"/>
              <w:bottom w:val="single" w:sz="4" w:space="0" w:color="000000"/>
              <w:right w:val="single" w:sz="4" w:space="0" w:color="000000"/>
            </w:tcBorders>
            <w:shd w:val="clear" w:color="auto" w:fill="auto"/>
            <w:vAlign w:val="center"/>
            <w:hideMark/>
          </w:tcPr>
          <w:p w14:paraId="3C567F48" w14:textId="77777777" w:rsidR="00CB1C2F" w:rsidRPr="00CB1C2F" w:rsidRDefault="00CB1C2F" w:rsidP="00CB1C2F">
            <w:pPr>
              <w:jc w:val="right"/>
              <w:rPr>
                <w:sz w:val="12"/>
                <w:szCs w:val="12"/>
              </w:rPr>
            </w:pPr>
            <w:r w:rsidRPr="00CB1C2F">
              <w:rPr>
                <w:sz w:val="12"/>
                <w:szCs w:val="12"/>
              </w:rPr>
              <w:t> </w:t>
            </w:r>
          </w:p>
        </w:tc>
        <w:tc>
          <w:tcPr>
            <w:tcW w:w="615" w:type="pct"/>
            <w:tcBorders>
              <w:top w:val="nil"/>
              <w:left w:val="nil"/>
              <w:bottom w:val="single" w:sz="4" w:space="0" w:color="000000"/>
              <w:right w:val="single" w:sz="4" w:space="0" w:color="000000"/>
            </w:tcBorders>
            <w:shd w:val="clear" w:color="auto" w:fill="auto"/>
            <w:vAlign w:val="center"/>
            <w:hideMark/>
          </w:tcPr>
          <w:p w14:paraId="5D5DC57F" w14:textId="77777777" w:rsidR="00CB1C2F" w:rsidRPr="00CB1C2F" w:rsidRDefault="00CB1C2F" w:rsidP="00CB1C2F">
            <w:pPr>
              <w:jc w:val="right"/>
              <w:rPr>
                <w:sz w:val="12"/>
                <w:szCs w:val="12"/>
              </w:rPr>
            </w:pPr>
            <w:r w:rsidRPr="00CB1C2F">
              <w:rPr>
                <w:sz w:val="12"/>
                <w:szCs w:val="12"/>
              </w:rPr>
              <w:t> </w:t>
            </w:r>
          </w:p>
        </w:tc>
      </w:tr>
      <w:tr w:rsidR="00CB1C2F" w:rsidRPr="00CB1C2F" w14:paraId="648D877D"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3620C847" w14:textId="77777777" w:rsidR="00CB1C2F" w:rsidRPr="00CB1C2F" w:rsidRDefault="00CB1C2F" w:rsidP="00CB1C2F">
            <w:pPr>
              <w:rPr>
                <w:sz w:val="12"/>
                <w:szCs w:val="12"/>
              </w:rPr>
            </w:pPr>
            <w:r w:rsidRPr="00CB1C2F">
              <w:rPr>
                <w:sz w:val="12"/>
                <w:szCs w:val="12"/>
              </w:rPr>
              <w:t>Прочие мероприятия по благоустройству сельских поселений</w:t>
            </w:r>
          </w:p>
        </w:tc>
        <w:tc>
          <w:tcPr>
            <w:tcW w:w="237" w:type="pct"/>
            <w:tcBorders>
              <w:top w:val="nil"/>
              <w:left w:val="nil"/>
              <w:bottom w:val="single" w:sz="4" w:space="0" w:color="000000"/>
              <w:right w:val="single" w:sz="4" w:space="0" w:color="000000"/>
            </w:tcBorders>
            <w:shd w:val="clear" w:color="auto" w:fill="auto"/>
            <w:vAlign w:val="center"/>
            <w:hideMark/>
          </w:tcPr>
          <w:p w14:paraId="22B0129A"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57C66A5F" w14:textId="77777777" w:rsidR="00CB1C2F" w:rsidRPr="00CB1C2F" w:rsidRDefault="00CB1C2F" w:rsidP="00CB1C2F">
            <w:pPr>
              <w:jc w:val="center"/>
              <w:rPr>
                <w:sz w:val="12"/>
                <w:szCs w:val="12"/>
              </w:rPr>
            </w:pPr>
            <w:r w:rsidRPr="00CB1C2F">
              <w:rPr>
                <w:sz w:val="12"/>
                <w:szCs w:val="12"/>
              </w:rPr>
              <w:t>05</w:t>
            </w:r>
          </w:p>
        </w:tc>
        <w:tc>
          <w:tcPr>
            <w:tcW w:w="193" w:type="pct"/>
            <w:tcBorders>
              <w:top w:val="nil"/>
              <w:left w:val="nil"/>
              <w:bottom w:val="single" w:sz="4" w:space="0" w:color="000000"/>
              <w:right w:val="single" w:sz="4" w:space="0" w:color="000000"/>
            </w:tcBorders>
            <w:shd w:val="clear" w:color="auto" w:fill="auto"/>
            <w:vAlign w:val="center"/>
            <w:hideMark/>
          </w:tcPr>
          <w:p w14:paraId="71EBA2D7" w14:textId="77777777" w:rsidR="00CB1C2F" w:rsidRPr="00CB1C2F" w:rsidRDefault="00CB1C2F" w:rsidP="00CB1C2F">
            <w:pPr>
              <w:jc w:val="center"/>
              <w:rPr>
                <w:sz w:val="12"/>
                <w:szCs w:val="12"/>
              </w:rPr>
            </w:pPr>
            <w:r w:rsidRPr="00CB1C2F">
              <w:rPr>
                <w:sz w:val="12"/>
                <w:szCs w:val="12"/>
              </w:rPr>
              <w:t>03</w:t>
            </w:r>
          </w:p>
        </w:tc>
        <w:tc>
          <w:tcPr>
            <w:tcW w:w="563" w:type="pct"/>
            <w:tcBorders>
              <w:top w:val="nil"/>
              <w:left w:val="nil"/>
              <w:bottom w:val="single" w:sz="4" w:space="0" w:color="000000"/>
              <w:right w:val="single" w:sz="4" w:space="0" w:color="000000"/>
            </w:tcBorders>
            <w:shd w:val="clear" w:color="auto" w:fill="auto"/>
            <w:vAlign w:val="center"/>
            <w:hideMark/>
          </w:tcPr>
          <w:p w14:paraId="77D2F442" w14:textId="77777777" w:rsidR="00CB1C2F" w:rsidRPr="00CB1C2F" w:rsidRDefault="00CB1C2F" w:rsidP="00CB1C2F">
            <w:pPr>
              <w:jc w:val="center"/>
              <w:rPr>
                <w:sz w:val="12"/>
                <w:szCs w:val="12"/>
              </w:rPr>
            </w:pPr>
            <w:r w:rsidRPr="00CB1C2F">
              <w:rPr>
                <w:sz w:val="12"/>
                <w:szCs w:val="12"/>
              </w:rPr>
              <w:t>99 0 00 02330</w:t>
            </w:r>
          </w:p>
        </w:tc>
        <w:tc>
          <w:tcPr>
            <w:tcW w:w="193" w:type="pct"/>
            <w:tcBorders>
              <w:top w:val="nil"/>
              <w:left w:val="nil"/>
              <w:bottom w:val="single" w:sz="4" w:space="0" w:color="000000"/>
              <w:right w:val="single" w:sz="4" w:space="0" w:color="000000"/>
            </w:tcBorders>
            <w:shd w:val="clear" w:color="auto" w:fill="auto"/>
            <w:vAlign w:val="center"/>
            <w:hideMark/>
          </w:tcPr>
          <w:p w14:paraId="72F18661" w14:textId="77777777" w:rsidR="00CB1C2F" w:rsidRPr="00CB1C2F" w:rsidRDefault="00CB1C2F" w:rsidP="00CB1C2F">
            <w:pPr>
              <w:jc w:val="center"/>
              <w:rPr>
                <w:b/>
                <w:bCs/>
                <w:sz w:val="12"/>
                <w:szCs w:val="12"/>
              </w:rPr>
            </w:pPr>
            <w:r w:rsidRPr="00CB1C2F">
              <w:rPr>
                <w:b/>
                <w:bCs/>
                <w:sz w:val="12"/>
                <w:szCs w:val="12"/>
              </w:rPr>
              <w:t> </w:t>
            </w:r>
          </w:p>
        </w:tc>
        <w:tc>
          <w:tcPr>
            <w:tcW w:w="615" w:type="pct"/>
            <w:tcBorders>
              <w:top w:val="nil"/>
              <w:left w:val="nil"/>
              <w:bottom w:val="single" w:sz="4" w:space="0" w:color="000000"/>
              <w:right w:val="single" w:sz="4" w:space="0" w:color="000000"/>
            </w:tcBorders>
            <w:shd w:val="clear" w:color="auto" w:fill="auto"/>
            <w:vAlign w:val="center"/>
            <w:hideMark/>
          </w:tcPr>
          <w:p w14:paraId="36BD2190" w14:textId="77777777" w:rsidR="00CB1C2F" w:rsidRPr="00CB1C2F" w:rsidRDefault="00CB1C2F" w:rsidP="00CB1C2F">
            <w:pPr>
              <w:jc w:val="right"/>
              <w:rPr>
                <w:sz w:val="12"/>
                <w:szCs w:val="12"/>
              </w:rPr>
            </w:pPr>
            <w:r w:rsidRPr="00CB1C2F">
              <w:rPr>
                <w:sz w:val="12"/>
                <w:szCs w:val="12"/>
              </w:rPr>
              <w:t>4 508,7</w:t>
            </w:r>
          </w:p>
        </w:tc>
        <w:tc>
          <w:tcPr>
            <w:tcW w:w="615" w:type="pct"/>
            <w:tcBorders>
              <w:top w:val="nil"/>
              <w:left w:val="nil"/>
              <w:bottom w:val="single" w:sz="4" w:space="0" w:color="000000"/>
              <w:right w:val="single" w:sz="4" w:space="0" w:color="000000"/>
            </w:tcBorders>
            <w:shd w:val="clear" w:color="auto" w:fill="auto"/>
            <w:vAlign w:val="center"/>
            <w:hideMark/>
          </w:tcPr>
          <w:p w14:paraId="10BD6190" w14:textId="77777777" w:rsidR="00CB1C2F" w:rsidRPr="00CB1C2F" w:rsidRDefault="00CB1C2F" w:rsidP="00CB1C2F">
            <w:pPr>
              <w:jc w:val="right"/>
              <w:rPr>
                <w:sz w:val="12"/>
                <w:szCs w:val="12"/>
              </w:rPr>
            </w:pPr>
            <w:r w:rsidRPr="00CB1C2F">
              <w:rPr>
                <w:sz w:val="12"/>
                <w:szCs w:val="12"/>
              </w:rPr>
              <w:t> </w:t>
            </w:r>
          </w:p>
        </w:tc>
        <w:tc>
          <w:tcPr>
            <w:tcW w:w="615" w:type="pct"/>
            <w:tcBorders>
              <w:top w:val="nil"/>
              <w:left w:val="nil"/>
              <w:bottom w:val="single" w:sz="4" w:space="0" w:color="000000"/>
              <w:right w:val="single" w:sz="4" w:space="0" w:color="000000"/>
            </w:tcBorders>
            <w:shd w:val="clear" w:color="auto" w:fill="auto"/>
            <w:vAlign w:val="center"/>
            <w:hideMark/>
          </w:tcPr>
          <w:p w14:paraId="4C549965" w14:textId="77777777" w:rsidR="00CB1C2F" w:rsidRPr="00CB1C2F" w:rsidRDefault="00CB1C2F" w:rsidP="00CB1C2F">
            <w:pPr>
              <w:jc w:val="right"/>
              <w:rPr>
                <w:sz w:val="12"/>
                <w:szCs w:val="12"/>
              </w:rPr>
            </w:pPr>
            <w:r w:rsidRPr="00CB1C2F">
              <w:rPr>
                <w:sz w:val="12"/>
                <w:szCs w:val="12"/>
              </w:rPr>
              <w:t> </w:t>
            </w:r>
          </w:p>
        </w:tc>
      </w:tr>
      <w:tr w:rsidR="00CB1C2F" w:rsidRPr="00CB1C2F" w14:paraId="60237F84"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2493B169" w14:textId="77777777" w:rsidR="00CB1C2F" w:rsidRPr="00CB1C2F" w:rsidRDefault="00CB1C2F" w:rsidP="00CB1C2F">
            <w:pPr>
              <w:rPr>
                <w:sz w:val="12"/>
                <w:szCs w:val="12"/>
              </w:rPr>
            </w:pPr>
            <w:r w:rsidRPr="00CB1C2F">
              <w:rPr>
                <w:sz w:val="12"/>
                <w:szCs w:val="12"/>
              </w:rPr>
              <w:t>Закупка товаров, работ и услуг для обеспечения государственных (муниципальных) нужд</w:t>
            </w:r>
          </w:p>
        </w:tc>
        <w:tc>
          <w:tcPr>
            <w:tcW w:w="237" w:type="pct"/>
            <w:tcBorders>
              <w:top w:val="nil"/>
              <w:left w:val="nil"/>
              <w:bottom w:val="single" w:sz="4" w:space="0" w:color="000000"/>
              <w:right w:val="single" w:sz="4" w:space="0" w:color="000000"/>
            </w:tcBorders>
            <w:shd w:val="clear" w:color="auto" w:fill="auto"/>
            <w:vAlign w:val="center"/>
            <w:hideMark/>
          </w:tcPr>
          <w:p w14:paraId="5109CB4E"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7FC95815" w14:textId="77777777" w:rsidR="00CB1C2F" w:rsidRPr="00CB1C2F" w:rsidRDefault="00CB1C2F" w:rsidP="00CB1C2F">
            <w:pPr>
              <w:jc w:val="center"/>
              <w:rPr>
                <w:sz w:val="12"/>
                <w:szCs w:val="12"/>
              </w:rPr>
            </w:pPr>
            <w:r w:rsidRPr="00CB1C2F">
              <w:rPr>
                <w:sz w:val="12"/>
                <w:szCs w:val="12"/>
              </w:rPr>
              <w:t>05</w:t>
            </w:r>
          </w:p>
        </w:tc>
        <w:tc>
          <w:tcPr>
            <w:tcW w:w="193" w:type="pct"/>
            <w:tcBorders>
              <w:top w:val="nil"/>
              <w:left w:val="nil"/>
              <w:bottom w:val="single" w:sz="4" w:space="0" w:color="000000"/>
              <w:right w:val="single" w:sz="4" w:space="0" w:color="000000"/>
            </w:tcBorders>
            <w:shd w:val="clear" w:color="auto" w:fill="auto"/>
            <w:vAlign w:val="center"/>
            <w:hideMark/>
          </w:tcPr>
          <w:p w14:paraId="6A451B48" w14:textId="77777777" w:rsidR="00CB1C2F" w:rsidRPr="00CB1C2F" w:rsidRDefault="00CB1C2F" w:rsidP="00CB1C2F">
            <w:pPr>
              <w:jc w:val="center"/>
              <w:rPr>
                <w:sz w:val="12"/>
                <w:szCs w:val="12"/>
              </w:rPr>
            </w:pPr>
            <w:r w:rsidRPr="00CB1C2F">
              <w:rPr>
                <w:sz w:val="12"/>
                <w:szCs w:val="12"/>
              </w:rPr>
              <w:t>03</w:t>
            </w:r>
          </w:p>
        </w:tc>
        <w:tc>
          <w:tcPr>
            <w:tcW w:w="563" w:type="pct"/>
            <w:tcBorders>
              <w:top w:val="nil"/>
              <w:left w:val="nil"/>
              <w:bottom w:val="single" w:sz="4" w:space="0" w:color="000000"/>
              <w:right w:val="single" w:sz="4" w:space="0" w:color="000000"/>
            </w:tcBorders>
            <w:shd w:val="clear" w:color="auto" w:fill="auto"/>
            <w:vAlign w:val="center"/>
            <w:hideMark/>
          </w:tcPr>
          <w:p w14:paraId="78348A85" w14:textId="77777777" w:rsidR="00CB1C2F" w:rsidRPr="00CB1C2F" w:rsidRDefault="00CB1C2F" w:rsidP="00CB1C2F">
            <w:pPr>
              <w:jc w:val="center"/>
              <w:rPr>
                <w:sz w:val="12"/>
                <w:szCs w:val="12"/>
              </w:rPr>
            </w:pPr>
            <w:r w:rsidRPr="00CB1C2F">
              <w:rPr>
                <w:sz w:val="12"/>
                <w:szCs w:val="12"/>
              </w:rPr>
              <w:t>99 0 00 02330</w:t>
            </w:r>
          </w:p>
        </w:tc>
        <w:tc>
          <w:tcPr>
            <w:tcW w:w="193" w:type="pct"/>
            <w:tcBorders>
              <w:top w:val="nil"/>
              <w:left w:val="nil"/>
              <w:bottom w:val="single" w:sz="4" w:space="0" w:color="000000"/>
              <w:right w:val="single" w:sz="4" w:space="0" w:color="000000"/>
            </w:tcBorders>
            <w:shd w:val="clear" w:color="auto" w:fill="auto"/>
            <w:vAlign w:val="center"/>
            <w:hideMark/>
          </w:tcPr>
          <w:p w14:paraId="12B309B4" w14:textId="77777777" w:rsidR="00CB1C2F" w:rsidRPr="00CB1C2F" w:rsidRDefault="00CB1C2F" w:rsidP="00CB1C2F">
            <w:pPr>
              <w:jc w:val="center"/>
              <w:rPr>
                <w:sz w:val="12"/>
                <w:szCs w:val="12"/>
              </w:rPr>
            </w:pPr>
            <w:r w:rsidRPr="00CB1C2F">
              <w:rPr>
                <w:sz w:val="12"/>
                <w:szCs w:val="12"/>
              </w:rPr>
              <w:t>200</w:t>
            </w:r>
          </w:p>
        </w:tc>
        <w:tc>
          <w:tcPr>
            <w:tcW w:w="615" w:type="pct"/>
            <w:tcBorders>
              <w:top w:val="nil"/>
              <w:left w:val="nil"/>
              <w:bottom w:val="single" w:sz="4" w:space="0" w:color="000000"/>
              <w:right w:val="single" w:sz="4" w:space="0" w:color="000000"/>
            </w:tcBorders>
            <w:shd w:val="clear" w:color="auto" w:fill="auto"/>
            <w:vAlign w:val="center"/>
            <w:hideMark/>
          </w:tcPr>
          <w:p w14:paraId="7987FBC1" w14:textId="77777777" w:rsidR="00CB1C2F" w:rsidRPr="00CB1C2F" w:rsidRDefault="00CB1C2F" w:rsidP="00CB1C2F">
            <w:pPr>
              <w:jc w:val="right"/>
              <w:rPr>
                <w:sz w:val="12"/>
                <w:szCs w:val="12"/>
              </w:rPr>
            </w:pPr>
            <w:r w:rsidRPr="00CB1C2F">
              <w:rPr>
                <w:sz w:val="12"/>
                <w:szCs w:val="12"/>
              </w:rPr>
              <w:t>4 508,7</w:t>
            </w:r>
          </w:p>
        </w:tc>
        <w:tc>
          <w:tcPr>
            <w:tcW w:w="615" w:type="pct"/>
            <w:tcBorders>
              <w:top w:val="nil"/>
              <w:left w:val="nil"/>
              <w:bottom w:val="single" w:sz="4" w:space="0" w:color="000000"/>
              <w:right w:val="single" w:sz="4" w:space="0" w:color="000000"/>
            </w:tcBorders>
            <w:shd w:val="clear" w:color="auto" w:fill="auto"/>
            <w:vAlign w:val="center"/>
            <w:hideMark/>
          </w:tcPr>
          <w:p w14:paraId="70D2123F" w14:textId="77777777" w:rsidR="00CB1C2F" w:rsidRPr="00CB1C2F" w:rsidRDefault="00CB1C2F" w:rsidP="00CB1C2F">
            <w:pPr>
              <w:jc w:val="right"/>
              <w:rPr>
                <w:sz w:val="12"/>
                <w:szCs w:val="12"/>
              </w:rPr>
            </w:pPr>
            <w:r w:rsidRPr="00CB1C2F">
              <w:rPr>
                <w:sz w:val="12"/>
                <w:szCs w:val="12"/>
              </w:rPr>
              <w:t> </w:t>
            </w:r>
          </w:p>
        </w:tc>
        <w:tc>
          <w:tcPr>
            <w:tcW w:w="615" w:type="pct"/>
            <w:tcBorders>
              <w:top w:val="nil"/>
              <w:left w:val="nil"/>
              <w:bottom w:val="single" w:sz="4" w:space="0" w:color="000000"/>
              <w:right w:val="single" w:sz="4" w:space="0" w:color="000000"/>
            </w:tcBorders>
            <w:shd w:val="clear" w:color="auto" w:fill="auto"/>
            <w:vAlign w:val="center"/>
            <w:hideMark/>
          </w:tcPr>
          <w:p w14:paraId="4612F3E5" w14:textId="77777777" w:rsidR="00CB1C2F" w:rsidRPr="00CB1C2F" w:rsidRDefault="00CB1C2F" w:rsidP="00CB1C2F">
            <w:pPr>
              <w:jc w:val="right"/>
              <w:rPr>
                <w:sz w:val="12"/>
                <w:szCs w:val="12"/>
              </w:rPr>
            </w:pPr>
            <w:r w:rsidRPr="00CB1C2F">
              <w:rPr>
                <w:sz w:val="12"/>
                <w:szCs w:val="12"/>
              </w:rPr>
              <w:t> </w:t>
            </w:r>
          </w:p>
        </w:tc>
      </w:tr>
      <w:tr w:rsidR="00CB1C2F" w:rsidRPr="00CB1C2F" w14:paraId="6D453D39"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4CDFD74D" w14:textId="77777777" w:rsidR="00CB1C2F" w:rsidRPr="00CB1C2F" w:rsidRDefault="00CB1C2F" w:rsidP="00CB1C2F">
            <w:pPr>
              <w:rPr>
                <w:sz w:val="12"/>
                <w:szCs w:val="12"/>
              </w:rPr>
            </w:pPr>
            <w:r w:rsidRPr="00CB1C2F">
              <w:rPr>
                <w:sz w:val="12"/>
                <w:szCs w:val="12"/>
              </w:rPr>
              <w:t>Иные закупки товаров, работ и услуг для обеспечения государственных (муниципальных) нужд</w:t>
            </w:r>
          </w:p>
        </w:tc>
        <w:tc>
          <w:tcPr>
            <w:tcW w:w="237" w:type="pct"/>
            <w:tcBorders>
              <w:top w:val="nil"/>
              <w:left w:val="nil"/>
              <w:bottom w:val="single" w:sz="4" w:space="0" w:color="000000"/>
              <w:right w:val="single" w:sz="4" w:space="0" w:color="000000"/>
            </w:tcBorders>
            <w:shd w:val="clear" w:color="auto" w:fill="auto"/>
            <w:vAlign w:val="center"/>
            <w:hideMark/>
          </w:tcPr>
          <w:p w14:paraId="4253717A"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16351A42" w14:textId="77777777" w:rsidR="00CB1C2F" w:rsidRPr="00CB1C2F" w:rsidRDefault="00CB1C2F" w:rsidP="00CB1C2F">
            <w:pPr>
              <w:jc w:val="center"/>
              <w:rPr>
                <w:sz w:val="12"/>
                <w:szCs w:val="12"/>
              </w:rPr>
            </w:pPr>
            <w:r w:rsidRPr="00CB1C2F">
              <w:rPr>
                <w:sz w:val="12"/>
                <w:szCs w:val="12"/>
              </w:rPr>
              <w:t>05</w:t>
            </w:r>
          </w:p>
        </w:tc>
        <w:tc>
          <w:tcPr>
            <w:tcW w:w="193" w:type="pct"/>
            <w:tcBorders>
              <w:top w:val="nil"/>
              <w:left w:val="nil"/>
              <w:bottom w:val="single" w:sz="4" w:space="0" w:color="000000"/>
              <w:right w:val="single" w:sz="4" w:space="0" w:color="000000"/>
            </w:tcBorders>
            <w:shd w:val="clear" w:color="auto" w:fill="auto"/>
            <w:vAlign w:val="center"/>
            <w:hideMark/>
          </w:tcPr>
          <w:p w14:paraId="0E3D0DA7" w14:textId="77777777" w:rsidR="00CB1C2F" w:rsidRPr="00CB1C2F" w:rsidRDefault="00CB1C2F" w:rsidP="00CB1C2F">
            <w:pPr>
              <w:jc w:val="center"/>
              <w:rPr>
                <w:sz w:val="12"/>
                <w:szCs w:val="12"/>
              </w:rPr>
            </w:pPr>
            <w:r w:rsidRPr="00CB1C2F">
              <w:rPr>
                <w:sz w:val="12"/>
                <w:szCs w:val="12"/>
              </w:rPr>
              <w:t>03</w:t>
            </w:r>
          </w:p>
        </w:tc>
        <w:tc>
          <w:tcPr>
            <w:tcW w:w="563" w:type="pct"/>
            <w:tcBorders>
              <w:top w:val="nil"/>
              <w:left w:val="nil"/>
              <w:bottom w:val="single" w:sz="4" w:space="0" w:color="000000"/>
              <w:right w:val="single" w:sz="4" w:space="0" w:color="000000"/>
            </w:tcBorders>
            <w:shd w:val="clear" w:color="auto" w:fill="auto"/>
            <w:vAlign w:val="center"/>
            <w:hideMark/>
          </w:tcPr>
          <w:p w14:paraId="57417192" w14:textId="77777777" w:rsidR="00CB1C2F" w:rsidRPr="00CB1C2F" w:rsidRDefault="00CB1C2F" w:rsidP="00CB1C2F">
            <w:pPr>
              <w:jc w:val="center"/>
              <w:rPr>
                <w:sz w:val="12"/>
                <w:szCs w:val="12"/>
              </w:rPr>
            </w:pPr>
            <w:r w:rsidRPr="00CB1C2F">
              <w:rPr>
                <w:sz w:val="12"/>
                <w:szCs w:val="12"/>
              </w:rPr>
              <w:t>99 0 00 02330</w:t>
            </w:r>
          </w:p>
        </w:tc>
        <w:tc>
          <w:tcPr>
            <w:tcW w:w="193" w:type="pct"/>
            <w:tcBorders>
              <w:top w:val="nil"/>
              <w:left w:val="nil"/>
              <w:bottom w:val="single" w:sz="4" w:space="0" w:color="000000"/>
              <w:right w:val="single" w:sz="4" w:space="0" w:color="000000"/>
            </w:tcBorders>
            <w:shd w:val="clear" w:color="auto" w:fill="auto"/>
            <w:vAlign w:val="center"/>
            <w:hideMark/>
          </w:tcPr>
          <w:p w14:paraId="04AEC6D5" w14:textId="77777777" w:rsidR="00CB1C2F" w:rsidRPr="00CB1C2F" w:rsidRDefault="00CB1C2F" w:rsidP="00CB1C2F">
            <w:pPr>
              <w:jc w:val="center"/>
              <w:rPr>
                <w:sz w:val="12"/>
                <w:szCs w:val="12"/>
              </w:rPr>
            </w:pPr>
            <w:r w:rsidRPr="00CB1C2F">
              <w:rPr>
                <w:sz w:val="12"/>
                <w:szCs w:val="12"/>
              </w:rPr>
              <w:t>240</w:t>
            </w:r>
          </w:p>
        </w:tc>
        <w:tc>
          <w:tcPr>
            <w:tcW w:w="615" w:type="pct"/>
            <w:tcBorders>
              <w:top w:val="nil"/>
              <w:left w:val="nil"/>
              <w:bottom w:val="single" w:sz="4" w:space="0" w:color="000000"/>
              <w:right w:val="single" w:sz="4" w:space="0" w:color="000000"/>
            </w:tcBorders>
            <w:shd w:val="clear" w:color="auto" w:fill="auto"/>
            <w:vAlign w:val="center"/>
            <w:hideMark/>
          </w:tcPr>
          <w:p w14:paraId="400E9639" w14:textId="77777777" w:rsidR="00CB1C2F" w:rsidRPr="00CB1C2F" w:rsidRDefault="00CB1C2F" w:rsidP="00CB1C2F">
            <w:pPr>
              <w:jc w:val="right"/>
              <w:rPr>
                <w:sz w:val="12"/>
                <w:szCs w:val="12"/>
              </w:rPr>
            </w:pPr>
            <w:r w:rsidRPr="00CB1C2F">
              <w:rPr>
                <w:sz w:val="12"/>
                <w:szCs w:val="12"/>
              </w:rPr>
              <w:t>4 508,7</w:t>
            </w:r>
          </w:p>
        </w:tc>
        <w:tc>
          <w:tcPr>
            <w:tcW w:w="615" w:type="pct"/>
            <w:tcBorders>
              <w:top w:val="nil"/>
              <w:left w:val="nil"/>
              <w:bottom w:val="single" w:sz="4" w:space="0" w:color="000000"/>
              <w:right w:val="single" w:sz="4" w:space="0" w:color="000000"/>
            </w:tcBorders>
            <w:shd w:val="clear" w:color="auto" w:fill="auto"/>
            <w:vAlign w:val="center"/>
            <w:hideMark/>
          </w:tcPr>
          <w:p w14:paraId="0AA5CF11" w14:textId="77777777" w:rsidR="00CB1C2F" w:rsidRPr="00CB1C2F" w:rsidRDefault="00CB1C2F" w:rsidP="00CB1C2F">
            <w:pPr>
              <w:jc w:val="right"/>
              <w:rPr>
                <w:sz w:val="12"/>
                <w:szCs w:val="12"/>
              </w:rPr>
            </w:pPr>
            <w:r w:rsidRPr="00CB1C2F">
              <w:rPr>
                <w:sz w:val="12"/>
                <w:szCs w:val="12"/>
              </w:rPr>
              <w:t> </w:t>
            </w:r>
          </w:p>
        </w:tc>
        <w:tc>
          <w:tcPr>
            <w:tcW w:w="615" w:type="pct"/>
            <w:tcBorders>
              <w:top w:val="nil"/>
              <w:left w:val="nil"/>
              <w:bottom w:val="single" w:sz="4" w:space="0" w:color="000000"/>
              <w:right w:val="single" w:sz="4" w:space="0" w:color="000000"/>
            </w:tcBorders>
            <w:shd w:val="clear" w:color="auto" w:fill="auto"/>
            <w:vAlign w:val="center"/>
            <w:hideMark/>
          </w:tcPr>
          <w:p w14:paraId="16058829" w14:textId="77777777" w:rsidR="00CB1C2F" w:rsidRPr="00CB1C2F" w:rsidRDefault="00CB1C2F" w:rsidP="00CB1C2F">
            <w:pPr>
              <w:jc w:val="right"/>
              <w:rPr>
                <w:sz w:val="12"/>
                <w:szCs w:val="12"/>
              </w:rPr>
            </w:pPr>
            <w:r w:rsidRPr="00CB1C2F">
              <w:rPr>
                <w:sz w:val="12"/>
                <w:szCs w:val="12"/>
              </w:rPr>
              <w:t> </w:t>
            </w:r>
          </w:p>
        </w:tc>
      </w:tr>
      <w:tr w:rsidR="00CB1C2F" w:rsidRPr="00CB1C2F" w14:paraId="1D20448C"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144A939E" w14:textId="77777777" w:rsidR="00CB1C2F" w:rsidRPr="00CB1C2F" w:rsidRDefault="00CB1C2F" w:rsidP="00CB1C2F">
            <w:pPr>
              <w:rPr>
                <w:sz w:val="12"/>
                <w:szCs w:val="12"/>
              </w:rPr>
            </w:pPr>
            <w:r w:rsidRPr="00CB1C2F">
              <w:rPr>
                <w:sz w:val="12"/>
                <w:szCs w:val="12"/>
              </w:rPr>
              <w:t>Прочая закупка товаров, работ и услуг</w:t>
            </w:r>
          </w:p>
        </w:tc>
        <w:tc>
          <w:tcPr>
            <w:tcW w:w="237" w:type="pct"/>
            <w:tcBorders>
              <w:top w:val="nil"/>
              <w:left w:val="nil"/>
              <w:bottom w:val="single" w:sz="4" w:space="0" w:color="000000"/>
              <w:right w:val="single" w:sz="4" w:space="0" w:color="000000"/>
            </w:tcBorders>
            <w:shd w:val="clear" w:color="auto" w:fill="auto"/>
            <w:vAlign w:val="center"/>
            <w:hideMark/>
          </w:tcPr>
          <w:p w14:paraId="0C0DDB0F"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0A998CF1" w14:textId="77777777" w:rsidR="00CB1C2F" w:rsidRPr="00CB1C2F" w:rsidRDefault="00CB1C2F" w:rsidP="00CB1C2F">
            <w:pPr>
              <w:jc w:val="center"/>
              <w:rPr>
                <w:sz w:val="12"/>
                <w:szCs w:val="12"/>
              </w:rPr>
            </w:pPr>
            <w:r w:rsidRPr="00CB1C2F">
              <w:rPr>
                <w:sz w:val="12"/>
                <w:szCs w:val="12"/>
              </w:rPr>
              <w:t>05</w:t>
            </w:r>
          </w:p>
        </w:tc>
        <w:tc>
          <w:tcPr>
            <w:tcW w:w="193" w:type="pct"/>
            <w:tcBorders>
              <w:top w:val="nil"/>
              <w:left w:val="nil"/>
              <w:bottom w:val="single" w:sz="4" w:space="0" w:color="000000"/>
              <w:right w:val="single" w:sz="4" w:space="0" w:color="000000"/>
            </w:tcBorders>
            <w:shd w:val="clear" w:color="auto" w:fill="auto"/>
            <w:vAlign w:val="center"/>
            <w:hideMark/>
          </w:tcPr>
          <w:p w14:paraId="3FC0BFC2" w14:textId="77777777" w:rsidR="00CB1C2F" w:rsidRPr="00CB1C2F" w:rsidRDefault="00CB1C2F" w:rsidP="00CB1C2F">
            <w:pPr>
              <w:jc w:val="center"/>
              <w:rPr>
                <w:sz w:val="12"/>
                <w:szCs w:val="12"/>
              </w:rPr>
            </w:pPr>
            <w:r w:rsidRPr="00CB1C2F">
              <w:rPr>
                <w:sz w:val="12"/>
                <w:szCs w:val="12"/>
              </w:rPr>
              <w:t>03</w:t>
            </w:r>
          </w:p>
        </w:tc>
        <w:tc>
          <w:tcPr>
            <w:tcW w:w="563" w:type="pct"/>
            <w:tcBorders>
              <w:top w:val="nil"/>
              <w:left w:val="nil"/>
              <w:bottom w:val="single" w:sz="4" w:space="0" w:color="000000"/>
              <w:right w:val="single" w:sz="4" w:space="0" w:color="000000"/>
            </w:tcBorders>
            <w:shd w:val="clear" w:color="auto" w:fill="auto"/>
            <w:vAlign w:val="center"/>
            <w:hideMark/>
          </w:tcPr>
          <w:p w14:paraId="608956E2" w14:textId="77777777" w:rsidR="00CB1C2F" w:rsidRPr="00CB1C2F" w:rsidRDefault="00CB1C2F" w:rsidP="00CB1C2F">
            <w:pPr>
              <w:jc w:val="center"/>
              <w:rPr>
                <w:sz w:val="12"/>
                <w:szCs w:val="12"/>
              </w:rPr>
            </w:pPr>
            <w:r w:rsidRPr="00CB1C2F">
              <w:rPr>
                <w:sz w:val="12"/>
                <w:szCs w:val="12"/>
              </w:rPr>
              <w:t>99 0 00 02330</w:t>
            </w:r>
          </w:p>
        </w:tc>
        <w:tc>
          <w:tcPr>
            <w:tcW w:w="193" w:type="pct"/>
            <w:tcBorders>
              <w:top w:val="nil"/>
              <w:left w:val="nil"/>
              <w:bottom w:val="single" w:sz="4" w:space="0" w:color="000000"/>
              <w:right w:val="single" w:sz="4" w:space="0" w:color="000000"/>
            </w:tcBorders>
            <w:shd w:val="clear" w:color="auto" w:fill="auto"/>
            <w:vAlign w:val="center"/>
            <w:hideMark/>
          </w:tcPr>
          <w:p w14:paraId="0FD6FB0A" w14:textId="77777777" w:rsidR="00CB1C2F" w:rsidRPr="00CB1C2F" w:rsidRDefault="00CB1C2F" w:rsidP="00CB1C2F">
            <w:pPr>
              <w:jc w:val="center"/>
              <w:rPr>
                <w:sz w:val="12"/>
                <w:szCs w:val="12"/>
              </w:rPr>
            </w:pPr>
            <w:r w:rsidRPr="00CB1C2F">
              <w:rPr>
                <w:sz w:val="12"/>
                <w:szCs w:val="12"/>
              </w:rPr>
              <w:t>244</w:t>
            </w:r>
          </w:p>
        </w:tc>
        <w:tc>
          <w:tcPr>
            <w:tcW w:w="615" w:type="pct"/>
            <w:tcBorders>
              <w:top w:val="nil"/>
              <w:left w:val="nil"/>
              <w:bottom w:val="single" w:sz="4" w:space="0" w:color="000000"/>
              <w:right w:val="single" w:sz="4" w:space="0" w:color="000000"/>
            </w:tcBorders>
            <w:shd w:val="clear" w:color="auto" w:fill="auto"/>
            <w:vAlign w:val="center"/>
            <w:hideMark/>
          </w:tcPr>
          <w:p w14:paraId="4569676E" w14:textId="77777777" w:rsidR="00CB1C2F" w:rsidRPr="00CB1C2F" w:rsidRDefault="00CB1C2F" w:rsidP="00CB1C2F">
            <w:pPr>
              <w:jc w:val="right"/>
              <w:rPr>
                <w:sz w:val="12"/>
                <w:szCs w:val="12"/>
              </w:rPr>
            </w:pPr>
            <w:r w:rsidRPr="00CB1C2F">
              <w:rPr>
                <w:sz w:val="12"/>
                <w:szCs w:val="12"/>
              </w:rPr>
              <w:t>4 508,7</w:t>
            </w:r>
          </w:p>
        </w:tc>
        <w:tc>
          <w:tcPr>
            <w:tcW w:w="615" w:type="pct"/>
            <w:tcBorders>
              <w:top w:val="nil"/>
              <w:left w:val="nil"/>
              <w:bottom w:val="single" w:sz="4" w:space="0" w:color="000000"/>
              <w:right w:val="single" w:sz="4" w:space="0" w:color="000000"/>
            </w:tcBorders>
            <w:shd w:val="clear" w:color="auto" w:fill="auto"/>
            <w:vAlign w:val="center"/>
            <w:hideMark/>
          </w:tcPr>
          <w:p w14:paraId="77B1B4A9" w14:textId="77777777" w:rsidR="00CB1C2F" w:rsidRPr="00CB1C2F" w:rsidRDefault="00CB1C2F" w:rsidP="00CB1C2F">
            <w:pPr>
              <w:jc w:val="right"/>
              <w:rPr>
                <w:sz w:val="12"/>
                <w:szCs w:val="12"/>
              </w:rPr>
            </w:pPr>
            <w:r w:rsidRPr="00CB1C2F">
              <w:rPr>
                <w:sz w:val="12"/>
                <w:szCs w:val="12"/>
              </w:rPr>
              <w:t> </w:t>
            </w:r>
          </w:p>
        </w:tc>
        <w:tc>
          <w:tcPr>
            <w:tcW w:w="615" w:type="pct"/>
            <w:tcBorders>
              <w:top w:val="nil"/>
              <w:left w:val="nil"/>
              <w:bottom w:val="single" w:sz="4" w:space="0" w:color="000000"/>
              <w:right w:val="single" w:sz="4" w:space="0" w:color="000000"/>
            </w:tcBorders>
            <w:shd w:val="clear" w:color="auto" w:fill="auto"/>
            <w:vAlign w:val="center"/>
            <w:hideMark/>
          </w:tcPr>
          <w:p w14:paraId="776C9F18" w14:textId="77777777" w:rsidR="00CB1C2F" w:rsidRPr="00CB1C2F" w:rsidRDefault="00CB1C2F" w:rsidP="00CB1C2F">
            <w:pPr>
              <w:jc w:val="right"/>
              <w:rPr>
                <w:sz w:val="12"/>
                <w:szCs w:val="12"/>
              </w:rPr>
            </w:pPr>
            <w:r w:rsidRPr="00CB1C2F">
              <w:rPr>
                <w:sz w:val="12"/>
                <w:szCs w:val="12"/>
              </w:rPr>
              <w:t> </w:t>
            </w:r>
          </w:p>
        </w:tc>
      </w:tr>
      <w:tr w:rsidR="00CB1C2F" w:rsidRPr="00CB1C2F" w14:paraId="35AAE001"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79F266D4" w14:textId="77777777" w:rsidR="00CB1C2F" w:rsidRPr="00CB1C2F" w:rsidRDefault="00CB1C2F" w:rsidP="00CB1C2F">
            <w:pPr>
              <w:rPr>
                <w:sz w:val="12"/>
                <w:szCs w:val="12"/>
              </w:rPr>
            </w:pPr>
            <w:r w:rsidRPr="00CB1C2F">
              <w:rPr>
                <w:sz w:val="12"/>
                <w:szCs w:val="12"/>
              </w:rPr>
              <w:t>Реализация мероприятий по содействию занятости населения</w:t>
            </w:r>
          </w:p>
        </w:tc>
        <w:tc>
          <w:tcPr>
            <w:tcW w:w="237" w:type="pct"/>
            <w:tcBorders>
              <w:top w:val="nil"/>
              <w:left w:val="nil"/>
              <w:bottom w:val="single" w:sz="4" w:space="0" w:color="000000"/>
              <w:right w:val="single" w:sz="4" w:space="0" w:color="000000"/>
            </w:tcBorders>
            <w:shd w:val="clear" w:color="auto" w:fill="auto"/>
            <w:vAlign w:val="center"/>
            <w:hideMark/>
          </w:tcPr>
          <w:p w14:paraId="635FC727"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6C6811FC" w14:textId="77777777" w:rsidR="00CB1C2F" w:rsidRPr="00CB1C2F" w:rsidRDefault="00CB1C2F" w:rsidP="00CB1C2F">
            <w:pPr>
              <w:jc w:val="center"/>
              <w:rPr>
                <w:sz w:val="12"/>
                <w:szCs w:val="12"/>
              </w:rPr>
            </w:pPr>
            <w:r w:rsidRPr="00CB1C2F">
              <w:rPr>
                <w:sz w:val="12"/>
                <w:szCs w:val="12"/>
              </w:rPr>
              <w:t>05</w:t>
            </w:r>
          </w:p>
        </w:tc>
        <w:tc>
          <w:tcPr>
            <w:tcW w:w="193" w:type="pct"/>
            <w:tcBorders>
              <w:top w:val="nil"/>
              <w:left w:val="nil"/>
              <w:bottom w:val="single" w:sz="4" w:space="0" w:color="000000"/>
              <w:right w:val="single" w:sz="4" w:space="0" w:color="000000"/>
            </w:tcBorders>
            <w:shd w:val="clear" w:color="auto" w:fill="auto"/>
            <w:vAlign w:val="center"/>
            <w:hideMark/>
          </w:tcPr>
          <w:p w14:paraId="6F86E32F" w14:textId="77777777" w:rsidR="00CB1C2F" w:rsidRPr="00CB1C2F" w:rsidRDefault="00CB1C2F" w:rsidP="00CB1C2F">
            <w:pPr>
              <w:jc w:val="center"/>
              <w:rPr>
                <w:sz w:val="12"/>
                <w:szCs w:val="12"/>
              </w:rPr>
            </w:pPr>
            <w:r w:rsidRPr="00CB1C2F">
              <w:rPr>
                <w:sz w:val="12"/>
                <w:szCs w:val="12"/>
              </w:rPr>
              <w:t>03</w:t>
            </w:r>
          </w:p>
        </w:tc>
        <w:tc>
          <w:tcPr>
            <w:tcW w:w="563" w:type="pct"/>
            <w:tcBorders>
              <w:top w:val="nil"/>
              <w:left w:val="nil"/>
              <w:bottom w:val="single" w:sz="4" w:space="0" w:color="000000"/>
              <w:right w:val="single" w:sz="4" w:space="0" w:color="000000"/>
            </w:tcBorders>
            <w:shd w:val="clear" w:color="auto" w:fill="auto"/>
            <w:vAlign w:val="center"/>
            <w:hideMark/>
          </w:tcPr>
          <w:p w14:paraId="24C67EFB" w14:textId="77777777" w:rsidR="00CB1C2F" w:rsidRPr="00CB1C2F" w:rsidRDefault="00CB1C2F" w:rsidP="00CB1C2F">
            <w:pPr>
              <w:jc w:val="center"/>
              <w:rPr>
                <w:sz w:val="12"/>
                <w:szCs w:val="12"/>
              </w:rPr>
            </w:pPr>
            <w:r w:rsidRPr="00CB1C2F">
              <w:rPr>
                <w:sz w:val="12"/>
                <w:szCs w:val="12"/>
              </w:rPr>
              <w:t>99 0 00 64040</w:t>
            </w:r>
          </w:p>
        </w:tc>
        <w:tc>
          <w:tcPr>
            <w:tcW w:w="193" w:type="pct"/>
            <w:tcBorders>
              <w:top w:val="nil"/>
              <w:left w:val="nil"/>
              <w:bottom w:val="single" w:sz="4" w:space="0" w:color="000000"/>
              <w:right w:val="single" w:sz="4" w:space="0" w:color="000000"/>
            </w:tcBorders>
            <w:shd w:val="clear" w:color="auto" w:fill="auto"/>
            <w:vAlign w:val="center"/>
            <w:hideMark/>
          </w:tcPr>
          <w:p w14:paraId="6E02353A" w14:textId="77777777" w:rsidR="00CB1C2F" w:rsidRPr="00CB1C2F" w:rsidRDefault="00CB1C2F" w:rsidP="00CB1C2F">
            <w:pPr>
              <w:jc w:val="center"/>
              <w:rPr>
                <w:b/>
                <w:bCs/>
                <w:sz w:val="12"/>
                <w:szCs w:val="12"/>
              </w:rPr>
            </w:pPr>
            <w:r w:rsidRPr="00CB1C2F">
              <w:rPr>
                <w:b/>
                <w:bCs/>
                <w:sz w:val="12"/>
                <w:szCs w:val="12"/>
              </w:rPr>
              <w:t> </w:t>
            </w:r>
          </w:p>
        </w:tc>
        <w:tc>
          <w:tcPr>
            <w:tcW w:w="615" w:type="pct"/>
            <w:tcBorders>
              <w:top w:val="nil"/>
              <w:left w:val="nil"/>
              <w:bottom w:val="single" w:sz="4" w:space="0" w:color="000000"/>
              <w:right w:val="single" w:sz="4" w:space="0" w:color="000000"/>
            </w:tcBorders>
            <w:shd w:val="clear" w:color="auto" w:fill="auto"/>
            <w:vAlign w:val="center"/>
            <w:hideMark/>
          </w:tcPr>
          <w:p w14:paraId="65C0EE4D" w14:textId="77777777" w:rsidR="00CB1C2F" w:rsidRPr="00CB1C2F" w:rsidRDefault="00CB1C2F" w:rsidP="00CB1C2F">
            <w:pPr>
              <w:jc w:val="right"/>
              <w:rPr>
                <w:sz w:val="12"/>
                <w:szCs w:val="12"/>
              </w:rPr>
            </w:pPr>
            <w:r w:rsidRPr="00CB1C2F">
              <w:rPr>
                <w:sz w:val="12"/>
                <w:szCs w:val="12"/>
              </w:rPr>
              <w:t>40,0</w:t>
            </w:r>
          </w:p>
        </w:tc>
        <w:tc>
          <w:tcPr>
            <w:tcW w:w="615" w:type="pct"/>
            <w:tcBorders>
              <w:top w:val="nil"/>
              <w:left w:val="nil"/>
              <w:bottom w:val="single" w:sz="4" w:space="0" w:color="000000"/>
              <w:right w:val="single" w:sz="4" w:space="0" w:color="000000"/>
            </w:tcBorders>
            <w:shd w:val="clear" w:color="auto" w:fill="auto"/>
            <w:vAlign w:val="center"/>
            <w:hideMark/>
          </w:tcPr>
          <w:p w14:paraId="3582E01B" w14:textId="77777777" w:rsidR="00CB1C2F" w:rsidRPr="00CB1C2F" w:rsidRDefault="00CB1C2F" w:rsidP="00CB1C2F">
            <w:pPr>
              <w:jc w:val="right"/>
              <w:rPr>
                <w:sz w:val="12"/>
                <w:szCs w:val="12"/>
              </w:rPr>
            </w:pPr>
            <w:r w:rsidRPr="00CB1C2F">
              <w:rPr>
                <w:sz w:val="12"/>
                <w:szCs w:val="12"/>
              </w:rPr>
              <w:t>40,0</w:t>
            </w:r>
          </w:p>
        </w:tc>
        <w:tc>
          <w:tcPr>
            <w:tcW w:w="615" w:type="pct"/>
            <w:tcBorders>
              <w:top w:val="nil"/>
              <w:left w:val="nil"/>
              <w:bottom w:val="single" w:sz="4" w:space="0" w:color="000000"/>
              <w:right w:val="single" w:sz="4" w:space="0" w:color="000000"/>
            </w:tcBorders>
            <w:shd w:val="clear" w:color="auto" w:fill="auto"/>
            <w:vAlign w:val="center"/>
            <w:hideMark/>
          </w:tcPr>
          <w:p w14:paraId="78DC475E" w14:textId="77777777" w:rsidR="00CB1C2F" w:rsidRPr="00CB1C2F" w:rsidRDefault="00CB1C2F" w:rsidP="00CB1C2F">
            <w:pPr>
              <w:jc w:val="right"/>
              <w:rPr>
                <w:sz w:val="12"/>
                <w:szCs w:val="12"/>
              </w:rPr>
            </w:pPr>
            <w:r w:rsidRPr="00CB1C2F">
              <w:rPr>
                <w:sz w:val="12"/>
                <w:szCs w:val="12"/>
              </w:rPr>
              <w:t>40,0</w:t>
            </w:r>
          </w:p>
        </w:tc>
      </w:tr>
      <w:tr w:rsidR="00CB1C2F" w:rsidRPr="00CB1C2F" w14:paraId="1951B11E"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77604DC4" w14:textId="77777777" w:rsidR="00CB1C2F" w:rsidRPr="00CB1C2F" w:rsidRDefault="00CB1C2F" w:rsidP="00CB1C2F">
            <w:pPr>
              <w:rPr>
                <w:sz w:val="12"/>
                <w:szCs w:val="12"/>
              </w:rPr>
            </w:pPr>
            <w:r w:rsidRPr="00CB1C2F">
              <w:rPr>
                <w:sz w:val="12"/>
                <w:szCs w:val="1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7" w:type="pct"/>
            <w:tcBorders>
              <w:top w:val="nil"/>
              <w:left w:val="nil"/>
              <w:bottom w:val="single" w:sz="4" w:space="0" w:color="000000"/>
              <w:right w:val="single" w:sz="4" w:space="0" w:color="000000"/>
            </w:tcBorders>
            <w:shd w:val="clear" w:color="auto" w:fill="auto"/>
            <w:vAlign w:val="center"/>
            <w:hideMark/>
          </w:tcPr>
          <w:p w14:paraId="44945C60"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0AA8B89A" w14:textId="77777777" w:rsidR="00CB1C2F" w:rsidRPr="00CB1C2F" w:rsidRDefault="00CB1C2F" w:rsidP="00CB1C2F">
            <w:pPr>
              <w:jc w:val="center"/>
              <w:rPr>
                <w:sz w:val="12"/>
                <w:szCs w:val="12"/>
              </w:rPr>
            </w:pPr>
            <w:r w:rsidRPr="00CB1C2F">
              <w:rPr>
                <w:sz w:val="12"/>
                <w:szCs w:val="12"/>
              </w:rPr>
              <w:t>05</w:t>
            </w:r>
          </w:p>
        </w:tc>
        <w:tc>
          <w:tcPr>
            <w:tcW w:w="193" w:type="pct"/>
            <w:tcBorders>
              <w:top w:val="nil"/>
              <w:left w:val="nil"/>
              <w:bottom w:val="single" w:sz="4" w:space="0" w:color="000000"/>
              <w:right w:val="single" w:sz="4" w:space="0" w:color="000000"/>
            </w:tcBorders>
            <w:shd w:val="clear" w:color="auto" w:fill="auto"/>
            <w:vAlign w:val="center"/>
            <w:hideMark/>
          </w:tcPr>
          <w:p w14:paraId="05BEAABD" w14:textId="77777777" w:rsidR="00CB1C2F" w:rsidRPr="00CB1C2F" w:rsidRDefault="00CB1C2F" w:rsidP="00CB1C2F">
            <w:pPr>
              <w:jc w:val="center"/>
              <w:rPr>
                <w:sz w:val="12"/>
                <w:szCs w:val="12"/>
              </w:rPr>
            </w:pPr>
            <w:r w:rsidRPr="00CB1C2F">
              <w:rPr>
                <w:sz w:val="12"/>
                <w:szCs w:val="12"/>
              </w:rPr>
              <w:t>03</w:t>
            </w:r>
          </w:p>
        </w:tc>
        <w:tc>
          <w:tcPr>
            <w:tcW w:w="563" w:type="pct"/>
            <w:tcBorders>
              <w:top w:val="nil"/>
              <w:left w:val="nil"/>
              <w:bottom w:val="single" w:sz="4" w:space="0" w:color="000000"/>
              <w:right w:val="single" w:sz="4" w:space="0" w:color="000000"/>
            </w:tcBorders>
            <w:shd w:val="clear" w:color="auto" w:fill="auto"/>
            <w:vAlign w:val="center"/>
            <w:hideMark/>
          </w:tcPr>
          <w:p w14:paraId="7EA8D060" w14:textId="77777777" w:rsidR="00CB1C2F" w:rsidRPr="00CB1C2F" w:rsidRDefault="00CB1C2F" w:rsidP="00CB1C2F">
            <w:pPr>
              <w:jc w:val="center"/>
              <w:rPr>
                <w:sz w:val="12"/>
                <w:szCs w:val="12"/>
              </w:rPr>
            </w:pPr>
            <w:r w:rsidRPr="00CB1C2F">
              <w:rPr>
                <w:sz w:val="12"/>
                <w:szCs w:val="12"/>
              </w:rPr>
              <w:t>99 0 00 64040</w:t>
            </w:r>
          </w:p>
        </w:tc>
        <w:tc>
          <w:tcPr>
            <w:tcW w:w="193" w:type="pct"/>
            <w:tcBorders>
              <w:top w:val="nil"/>
              <w:left w:val="nil"/>
              <w:bottom w:val="single" w:sz="4" w:space="0" w:color="000000"/>
              <w:right w:val="single" w:sz="4" w:space="0" w:color="000000"/>
            </w:tcBorders>
            <w:shd w:val="clear" w:color="auto" w:fill="auto"/>
            <w:vAlign w:val="center"/>
            <w:hideMark/>
          </w:tcPr>
          <w:p w14:paraId="2D4EEA2A" w14:textId="77777777" w:rsidR="00CB1C2F" w:rsidRPr="00CB1C2F" w:rsidRDefault="00CB1C2F" w:rsidP="00CB1C2F">
            <w:pPr>
              <w:jc w:val="center"/>
              <w:rPr>
                <w:sz w:val="12"/>
                <w:szCs w:val="12"/>
              </w:rPr>
            </w:pPr>
            <w:r w:rsidRPr="00CB1C2F">
              <w:rPr>
                <w:sz w:val="12"/>
                <w:szCs w:val="12"/>
              </w:rPr>
              <w:t>100</w:t>
            </w:r>
          </w:p>
        </w:tc>
        <w:tc>
          <w:tcPr>
            <w:tcW w:w="615" w:type="pct"/>
            <w:tcBorders>
              <w:top w:val="nil"/>
              <w:left w:val="nil"/>
              <w:bottom w:val="single" w:sz="4" w:space="0" w:color="000000"/>
              <w:right w:val="single" w:sz="4" w:space="0" w:color="000000"/>
            </w:tcBorders>
            <w:shd w:val="clear" w:color="auto" w:fill="auto"/>
            <w:vAlign w:val="center"/>
            <w:hideMark/>
          </w:tcPr>
          <w:p w14:paraId="477A0754" w14:textId="77777777" w:rsidR="00CB1C2F" w:rsidRPr="00CB1C2F" w:rsidRDefault="00CB1C2F" w:rsidP="00CB1C2F">
            <w:pPr>
              <w:jc w:val="right"/>
              <w:rPr>
                <w:sz w:val="12"/>
                <w:szCs w:val="12"/>
              </w:rPr>
            </w:pPr>
            <w:r w:rsidRPr="00CB1C2F">
              <w:rPr>
                <w:sz w:val="12"/>
                <w:szCs w:val="12"/>
              </w:rPr>
              <w:t>40,0</w:t>
            </w:r>
          </w:p>
        </w:tc>
        <w:tc>
          <w:tcPr>
            <w:tcW w:w="615" w:type="pct"/>
            <w:tcBorders>
              <w:top w:val="nil"/>
              <w:left w:val="nil"/>
              <w:bottom w:val="single" w:sz="4" w:space="0" w:color="000000"/>
              <w:right w:val="single" w:sz="4" w:space="0" w:color="000000"/>
            </w:tcBorders>
            <w:shd w:val="clear" w:color="auto" w:fill="auto"/>
            <w:vAlign w:val="center"/>
            <w:hideMark/>
          </w:tcPr>
          <w:p w14:paraId="2F77F297" w14:textId="77777777" w:rsidR="00CB1C2F" w:rsidRPr="00CB1C2F" w:rsidRDefault="00CB1C2F" w:rsidP="00CB1C2F">
            <w:pPr>
              <w:jc w:val="right"/>
              <w:rPr>
                <w:sz w:val="12"/>
                <w:szCs w:val="12"/>
              </w:rPr>
            </w:pPr>
            <w:r w:rsidRPr="00CB1C2F">
              <w:rPr>
                <w:sz w:val="12"/>
                <w:szCs w:val="12"/>
              </w:rPr>
              <w:t>40,0</w:t>
            </w:r>
          </w:p>
        </w:tc>
        <w:tc>
          <w:tcPr>
            <w:tcW w:w="615" w:type="pct"/>
            <w:tcBorders>
              <w:top w:val="nil"/>
              <w:left w:val="nil"/>
              <w:bottom w:val="single" w:sz="4" w:space="0" w:color="000000"/>
              <w:right w:val="single" w:sz="4" w:space="0" w:color="000000"/>
            </w:tcBorders>
            <w:shd w:val="clear" w:color="auto" w:fill="auto"/>
            <w:vAlign w:val="center"/>
            <w:hideMark/>
          </w:tcPr>
          <w:p w14:paraId="27A252DD" w14:textId="77777777" w:rsidR="00CB1C2F" w:rsidRPr="00CB1C2F" w:rsidRDefault="00CB1C2F" w:rsidP="00CB1C2F">
            <w:pPr>
              <w:jc w:val="right"/>
              <w:rPr>
                <w:sz w:val="12"/>
                <w:szCs w:val="12"/>
              </w:rPr>
            </w:pPr>
            <w:r w:rsidRPr="00CB1C2F">
              <w:rPr>
                <w:sz w:val="12"/>
                <w:szCs w:val="12"/>
              </w:rPr>
              <w:t>40,0</w:t>
            </w:r>
          </w:p>
        </w:tc>
      </w:tr>
      <w:tr w:rsidR="00CB1C2F" w:rsidRPr="00CB1C2F" w14:paraId="5107B76A"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6E0494A7" w14:textId="77777777" w:rsidR="00CB1C2F" w:rsidRPr="00CB1C2F" w:rsidRDefault="00CB1C2F" w:rsidP="00CB1C2F">
            <w:pPr>
              <w:rPr>
                <w:sz w:val="12"/>
                <w:szCs w:val="12"/>
              </w:rPr>
            </w:pPr>
            <w:r w:rsidRPr="00CB1C2F">
              <w:rPr>
                <w:sz w:val="12"/>
                <w:szCs w:val="12"/>
              </w:rPr>
              <w:t>Расходы на выплаты персоналу казенных учреждений</w:t>
            </w:r>
          </w:p>
        </w:tc>
        <w:tc>
          <w:tcPr>
            <w:tcW w:w="237" w:type="pct"/>
            <w:tcBorders>
              <w:top w:val="nil"/>
              <w:left w:val="nil"/>
              <w:bottom w:val="single" w:sz="4" w:space="0" w:color="000000"/>
              <w:right w:val="single" w:sz="4" w:space="0" w:color="000000"/>
            </w:tcBorders>
            <w:shd w:val="clear" w:color="auto" w:fill="auto"/>
            <w:vAlign w:val="center"/>
            <w:hideMark/>
          </w:tcPr>
          <w:p w14:paraId="40C7B2D2"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4823E859" w14:textId="77777777" w:rsidR="00CB1C2F" w:rsidRPr="00CB1C2F" w:rsidRDefault="00CB1C2F" w:rsidP="00CB1C2F">
            <w:pPr>
              <w:jc w:val="center"/>
              <w:rPr>
                <w:sz w:val="12"/>
                <w:szCs w:val="12"/>
              </w:rPr>
            </w:pPr>
            <w:r w:rsidRPr="00CB1C2F">
              <w:rPr>
                <w:sz w:val="12"/>
                <w:szCs w:val="12"/>
              </w:rPr>
              <w:t>05</w:t>
            </w:r>
          </w:p>
        </w:tc>
        <w:tc>
          <w:tcPr>
            <w:tcW w:w="193" w:type="pct"/>
            <w:tcBorders>
              <w:top w:val="nil"/>
              <w:left w:val="nil"/>
              <w:bottom w:val="single" w:sz="4" w:space="0" w:color="000000"/>
              <w:right w:val="single" w:sz="4" w:space="0" w:color="000000"/>
            </w:tcBorders>
            <w:shd w:val="clear" w:color="auto" w:fill="auto"/>
            <w:vAlign w:val="center"/>
            <w:hideMark/>
          </w:tcPr>
          <w:p w14:paraId="249571CE" w14:textId="77777777" w:rsidR="00CB1C2F" w:rsidRPr="00CB1C2F" w:rsidRDefault="00CB1C2F" w:rsidP="00CB1C2F">
            <w:pPr>
              <w:jc w:val="center"/>
              <w:rPr>
                <w:sz w:val="12"/>
                <w:szCs w:val="12"/>
              </w:rPr>
            </w:pPr>
            <w:r w:rsidRPr="00CB1C2F">
              <w:rPr>
                <w:sz w:val="12"/>
                <w:szCs w:val="12"/>
              </w:rPr>
              <w:t>03</w:t>
            </w:r>
          </w:p>
        </w:tc>
        <w:tc>
          <w:tcPr>
            <w:tcW w:w="563" w:type="pct"/>
            <w:tcBorders>
              <w:top w:val="nil"/>
              <w:left w:val="nil"/>
              <w:bottom w:val="single" w:sz="4" w:space="0" w:color="000000"/>
              <w:right w:val="single" w:sz="4" w:space="0" w:color="000000"/>
            </w:tcBorders>
            <w:shd w:val="clear" w:color="auto" w:fill="auto"/>
            <w:vAlign w:val="center"/>
            <w:hideMark/>
          </w:tcPr>
          <w:p w14:paraId="143BACA7" w14:textId="77777777" w:rsidR="00CB1C2F" w:rsidRPr="00CB1C2F" w:rsidRDefault="00CB1C2F" w:rsidP="00CB1C2F">
            <w:pPr>
              <w:jc w:val="center"/>
              <w:rPr>
                <w:sz w:val="12"/>
                <w:szCs w:val="12"/>
              </w:rPr>
            </w:pPr>
            <w:r w:rsidRPr="00CB1C2F">
              <w:rPr>
                <w:sz w:val="12"/>
                <w:szCs w:val="12"/>
              </w:rPr>
              <w:t>99 0 00 64040</w:t>
            </w:r>
          </w:p>
        </w:tc>
        <w:tc>
          <w:tcPr>
            <w:tcW w:w="193" w:type="pct"/>
            <w:tcBorders>
              <w:top w:val="nil"/>
              <w:left w:val="nil"/>
              <w:bottom w:val="single" w:sz="4" w:space="0" w:color="000000"/>
              <w:right w:val="single" w:sz="4" w:space="0" w:color="000000"/>
            </w:tcBorders>
            <w:shd w:val="clear" w:color="auto" w:fill="auto"/>
            <w:vAlign w:val="center"/>
            <w:hideMark/>
          </w:tcPr>
          <w:p w14:paraId="505B3AB7" w14:textId="77777777" w:rsidR="00CB1C2F" w:rsidRPr="00CB1C2F" w:rsidRDefault="00CB1C2F" w:rsidP="00CB1C2F">
            <w:pPr>
              <w:jc w:val="center"/>
              <w:rPr>
                <w:sz w:val="12"/>
                <w:szCs w:val="12"/>
              </w:rPr>
            </w:pPr>
            <w:r w:rsidRPr="00CB1C2F">
              <w:rPr>
                <w:sz w:val="12"/>
                <w:szCs w:val="12"/>
              </w:rPr>
              <w:t>110</w:t>
            </w:r>
          </w:p>
        </w:tc>
        <w:tc>
          <w:tcPr>
            <w:tcW w:w="615" w:type="pct"/>
            <w:tcBorders>
              <w:top w:val="nil"/>
              <w:left w:val="nil"/>
              <w:bottom w:val="single" w:sz="4" w:space="0" w:color="000000"/>
              <w:right w:val="single" w:sz="4" w:space="0" w:color="000000"/>
            </w:tcBorders>
            <w:shd w:val="clear" w:color="auto" w:fill="auto"/>
            <w:vAlign w:val="center"/>
            <w:hideMark/>
          </w:tcPr>
          <w:p w14:paraId="56E85339" w14:textId="77777777" w:rsidR="00CB1C2F" w:rsidRPr="00CB1C2F" w:rsidRDefault="00CB1C2F" w:rsidP="00CB1C2F">
            <w:pPr>
              <w:jc w:val="right"/>
              <w:rPr>
                <w:sz w:val="12"/>
                <w:szCs w:val="12"/>
              </w:rPr>
            </w:pPr>
            <w:r w:rsidRPr="00CB1C2F">
              <w:rPr>
                <w:sz w:val="12"/>
                <w:szCs w:val="12"/>
              </w:rPr>
              <w:t>40,0</w:t>
            </w:r>
          </w:p>
        </w:tc>
        <w:tc>
          <w:tcPr>
            <w:tcW w:w="615" w:type="pct"/>
            <w:tcBorders>
              <w:top w:val="nil"/>
              <w:left w:val="nil"/>
              <w:bottom w:val="single" w:sz="4" w:space="0" w:color="000000"/>
              <w:right w:val="single" w:sz="4" w:space="0" w:color="000000"/>
            </w:tcBorders>
            <w:shd w:val="clear" w:color="auto" w:fill="auto"/>
            <w:vAlign w:val="center"/>
            <w:hideMark/>
          </w:tcPr>
          <w:p w14:paraId="29CD9C42" w14:textId="77777777" w:rsidR="00CB1C2F" w:rsidRPr="00CB1C2F" w:rsidRDefault="00CB1C2F" w:rsidP="00CB1C2F">
            <w:pPr>
              <w:jc w:val="right"/>
              <w:rPr>
                <w:sz w:val="12"/>
                <w:szCs w:val="12"/>
              </w:rPr>
            </w:pPr>
            <w:r w:rsidRPr="00CB1C2F">
              <w:rPr>
                <w:sz w:val="12"/>
                <w:szCs w:val="12"/>
              </w:rPr>
              <w:t>40,0</w:t>
            </w:r>
          </w:p>
        </w:tc>
        <w:tc>
          <w:tcPr>
            <w:tcW w:w="615" w:type="pct"/>
            <w:tcBorders>
              <w:top w:val="nil"/>
              <w:left w:val="nil"/>
              <w:bottom w:val="single" w:sz="4" w:space="0" w:color="000000"/>
              <w:right w:val="single" w:sz="4" w:space="0" w:color="000000"/>
            </w:tcBorders>
            <w:shd w:val="clear" w:color="auto" w:fill="auto"/>
            <w:vAlign w:val="center"/>
            <w:hideMark/>
          </w:tcPr>
          <w:p w14:paraId="4FF04EB1" w14:textId="77777777" w:rsidR="00CB1C2F" w:rsidRPr="00CB1C2F" w:rsidRDefault="00CB1C2F" w:rsidP="00CB1C2F">
            <w:pPr>
              <w:jc w:val="right"/>
              <w:rPr>
                <w:sz w:val="12"/>
                <w:szCs w:val="12"/>
              </w:rPr>
            </w:pPr>
            <w:r w:rsidRPr="00CB1C2F">
              <w:rPr>
                <w:sz w:val="12"/>
                <w:szCs w:val="12"/>
              </w:rPr>
              <w:t>40,0</w:t>
            </w:r>
          </w:p>
        </w:tc>
      </w:tr>
      <w:tr w:rsidR="00CB1C2F" w:rsidRPr="00CB1C2F" w14:paraId="667A14B4"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3014328D" w14:textId="77777777" w:rsidR="00CB1C2F" w:rsidRPr="00CB1C2F" w:rsidRDefault="00CB1C2F" w:rsidP="00CB1C2F">
            <w:pPr>
              <w:rPr>
                <w:sz w:val="12"/>
                <w:szCs w:val="12"/>
              </w:rPr>
            </w:pPr>
            <w:r w:rsidRPr="00CB1C2F">
              <w:rPr>
                <w:sz w:val="12"/>
                <w:szCs w:val="12"/>
              </w:rPr>
              <w:t>Фонд оплаты труда учреждений</w:t>
            </w:r>
          </w:p>
        </w:tc>
        <w:tc>
          <w:tcPr>
            <w:tcW w:w="237" w:type="pct"/>
            <w:tcBorders>
              <w:top w:val="nil"/>
              <w:left w:val="nil"/>
              <w:bottom w:val="single" w:sz="4" w:space="0" w:color="000000"/>
              <w:right w:val="single" w:sz="4" w:space="0" w:color="000000"/>
            </w:tcBorders>
            <w:shd w:val="clear" w:color="auto" w:fill="auto"/>
            <w:vAlign w:val="center"/>
            <w:hideMark/>
          </w:tcPr>
          <w:p w14:paraId="11E42B49"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795D3DBF" w14:textId="77777777" w:rsidR="00CB1C2F" w:rsidRPr="00CB1C2F" w:rsidRDefault="00CB1C2F" w:rsidP="00CB1C2F">
            <w:pPr>
              <w:jc w:val="center"/>
              <w:rPr>
                <w:sz w:val="12"/>
                <w:szCs w:val="12"/>
              </w:rPr>
            </w:pPr>
            <w:r w:rsidRPr="00CB1C2F">
              <w:rPr>
                <w:sz w:val="12"/>
                <w:szCs w:val="12"/>
              </w:rPr>
              <w:t>05</w:t>
            </w:r>
          </w:p>
        </w:tc>
        <w:tc>
          <w:tcPr>
            <w:tcW w:w="193" w:type="pct"/>
            <w:tcBorders>
              <w:top w:val="nil"/>
              <w:left w:val="nil"/>
              <w:bottom w:val="single" w:sz="4" w:space="0" w:color="000000"/>
              <w:right w:val="single" w:sz="4" w:space="0" w:color="000000"/>
            </w:tcBorders>
            <w:shd w:val="clear" w:color="auto" w:fill="auto"/>
            <w:vAlign w:val="center"/>
            <w:hideMark/>
          </w:tcPr>
          <w:p w14:paraId="0916CB5D" w14:textId="77777777" w:rsidR="00CB1C2F" w:rsidRPr="00CB1C2F" w:rsidRDefault="00CB1C2F" w:rsidP="00CB1C2F">
            <w:pPr>
              <w:jc w:val="center"/>
              <w:rPr>
                <w:sz w:val="12"/>
                <w:szCs w:val="12"/>
              </w:rPr>
            </w:pPr>
            <w:r w:rsidRPr="00CB1C2F">
              <w:rPr>
                <w:sz w:val="12"/>
                <w:szCs w:val="12"/>
              </w:rPr>
              <w:t>03</w:t>
            </w:r>
          </w:p>
        </w:tc>
        <w:tc>
          <w:tcPr>
            <w:tcW w:w="563" w:type="pct"/>
            <w:tcBorders>
              <w:top w:val="nil"/>
              <w:left w:val="nil"/>
              <w:bottom w:val="single" w:sz="4" w:space="0" w:color="000000"/>
              <w:right w:val="single" w:sz="4" w:space="0" w:color="000000"/>
            </w:tcBorders>
            <w:shd w:val="clear" w:color="auto" w:fill="auto"/>
            <w:vAlign w:val="center"/>
            <w:hideMark/>
          </w:tcPr>
          <w:p w14:paraId="4A8475BE" w14:textId="77777777" w:rsidR="00CB1C2F" w:rsidRPr="00CB1C2F" w:rsidRDefault="00CB1C2F" w:rsidP="00CB1C2F">
            <w:pPr>
              <w:jc w:val="center"/>
              <w:rPr>
                <w:sz w:val="12"/>
                <w:szCs w:val="12"/>
              </w:rPr>
            </w:pPr>
            <w:r w:rsidRPr="00CB1C2F">
              <w:rPr>
                <w:sz w:val="12"/>
                <w:szCs w:val="12"/>
              </w:rPr>
              <w:t>99 0 00 64040</w:t>
            </w:r>
          </w:p>
        </w:tc>
        <w:tc>
          <w:tcPr>
            <w:tcW w:w="193" w:type="pct"/>
            <w:tcBorders>
              <w:top w:val="nil"/>
              <w:left w:val="nil"/>
              <w:bottom w:val="single" w:sz="4" w:space="0" w:color="000000"/>
              <w:right w:val="single" w:sz="4" w:space="0" w:color="000000"/>
            </w:tcBorders>
            <w:shd w:val="clear" w:color="auto" w:fill="auto"/>
            <w:vAlign w:val="center"/>
            <w:hideMark/>
          </w:tcPr>
          <w:p w14:paraId="56A5D463" w14:textId="77777777" w:rsidR="00CB1C2F" w:rsidRPr="00CB1C2F" w:rsidRDefault="00CB1C2F" w:rsidP="00CB1C2F">
            <w:pPr>
              <w:jc w:val="center"/>
              <w:rPr>
                <w:sz w:val="12"/>
                <w:szCs w:val="12"/>
              </w:rPr>
            </w:pPr>
            <w:r w:rsidRPr="00CB1C2F">
              <w:rPr>
                <w:sz w:val="12"/>
                <w:szCs w:val="12"/>
              </w:rPr>
              <w:t>111</w:t>
            </w:r>
          </w:p>
        </w:tc>
        <w:tc>
          <w:tcPr>
            <w:tcW w:w="615" w:type="pct"/>
            <w:tcBorders>
              <w:top w:val="nil"/>
              <w:left w:val="nil"/>
              <w:bottom w:val="single" w:sz="4" w:space="0" w:color="000000"/>
              <w:right w:val="single" w:sz="4" w:space="0" w:color="000000"/>
            </w:tcBorders>
            <w:shd w:val="clear" w:color="auto" w:fill="auto"/>
            <w:vAlign w:val="center"/>
            <w:hideMark/>
          </w:tcPr>
          <w:p w14:paraId="32D1B60E" w14:textId="77777777" w:rsidR="00CB1C2F" w:rsidRPr="00CB1C2F" w:rsidRDefault="00CB1C2F" w:rsidP="00CB1C2F">
            <w:pPr>
              <w:jc w:val="right"/>
              <w:rPr>
                <w:sz w:val="12"/>
                <w:szCs w:val="12"/>
              </w:rPr>
            </w:pPr>
            <w:r w:rsidRPr="00CB1C2F">
              <w:rPr>
                <w:sz w:val="12"/>
                <w:szCs w:val="12"/>
              </w:rPr>
              <w:t>30,7</w:t>
            </w:r>
          </w:p>
        </w:tc>
        <w:tc>
          <w:tcPr>
            <w:tcW w:w="615" w:type="pct"/>
            <w:tcBorders>
              <w:top w:val="nil"/>
              <w:left w:val="nil"/>
              <w:bottom w:val="single" w:sz="4" w:space="0" w:color="000000"/>
              <w:right w:val="single" w:sz="4" w:space="0" w:color="000000"/>
            </w:tcBorders>
            <w:shd w:val="clear" w:color="auto" w:fill="auto"/>
            <w:vAlign w:val="center"/>
            <w:hideMark/>
          </w:tcPr>
          <w:p w14:paraId="3241F3A1" w14:textId="77777777" w:rsidR="00CB1C2F" w:rsidRPr="00CB1C2F" w:rsidRDefault="00CB1C2F" w:rsidP="00CB1C2F">
            <w:pPr>
              <w:jc w:val="right"/>
              <w:rPr>
                <w:sz w:val="12"/>
                <w:szCs w:val="12"/>
              </w:rPr>
            </w:pPr>
            <w:r w:rsidRPr="00CB1C2F">
              <w:rPr>
                <w:sz w:val="12"/>
                <w:szCs w:val="12"/>
              </w:rPr>
              <w:t>30,7</w:t>
            </w:r>
          </w:p>
        </w:tc>
        <w:tc>
          <w:tcPr>
            <w:tcW w:w="615" w:type="pct"/>
            <w:tcBorders>
              <w:top w:val="nil"/>
              <w:left w:val="nil"/>
              <w:bottom w:val="single" w:sz="4" w:space="0" w:color="000000"/>
              <w:right w:val="single" w:sz="4" w:space="0" w:color="000000"/>
            </w:tcBorders>
            <w:shd w:val="clear" w:color="auto" w:fill="auto"/>
            <w:vAlign w:val="center"/>
            <w:hideMark/>
          </w:tcPr>
          <w:p w14:paraId="272C3856" w14:textId="77777777" w:rsidR="00CB1C2F" w:rsidRPr="00CB1C2F" w:rsidRDefault="00CB1C2F" w:rsidP="00CB1C2F">
            <w:pPr>
              <w:jc w:val="right"/>
              <w:rPr>
                <w:sz w:val="12"/>
                <w:szCs w:val="12"/>
              </w:rPr>
            </w:pPr>
            <w:r w:rsidRPr="00CB1C2F">
              <w:rPr>
                <w:sz w:val="12"/>
                <w:szCs w:val="12"/>
              </w:rPr>
              <w:t>30,7</w:t>
            </w:r>
          </w:p>
        </w:tc>
      </w:tr>
      <w:tr w:rsidR="00CB1C2F" w:rsidRPr="00CB1C2F" w14:paraId="7D1268B3"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747938F2" w14:textId="77777777" w:rsidR="00CB1C2F" w:rsidRPr="00CB1C2F" w:rsidRDefault="00CB1C2F" w:rsidP="00CB1C2F">
            <w:pPr>
              <w:rPr>
                <w:sz w:val="12"/>
                <w:szCs w:val="12"/>
              </w:rPr>
            </w:pPr>
            <w:r w:rsidRPr="00CB1C2F">
              <w:rPr>
                <w:sz w:val="12"/>
                <w:szCs w:val="12"/>
              </w:rPr>
              <w:t>Взносы по обязательному социальному страхованию на выплаты по оплате труда работников и иные выплаты работникам учреждений</w:t>
            </w:r>
          </w:p>
        </w:tc>
        <w:tc>
          <w:tcPr>
            <w:tcW w:w="237" w:type="pct"/>
            <w:tcBorders>
              <w:top w:val="nil"/>
              <w:left w:val="nil"/>
              <w:bottom w:val="single" w:sz="4" w:space="0" w:color="000000"/>
              <w:right w:val="single" w:sz="4" w:space="0" w:color="000000"/>
            </w:tcBorders>
            <w:shd w:val="clear" w:color="auto" w:fill="auto"/>
            <w:vAlign w:val="center"/>
            <w:hideMark/>
          </w:tcPr>
          <w:p w14:paraId="698A89E8"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02D97C00" w14:textId="77777777" w:rsidR="00CB1C2F" w:rsidRPr="00CB1C2F" w:rsidRDefault="00CB1C2F" w:rsidP="00CB1C2F">
            <w:pPr>
              <w:jc w:val="center"/>
              <w:rPr>
                <w:sz w:val="12"/>
                <w:szCs w:val="12"/>
              </w:rPr>
            </w:pPr>
            <w:r w:rsidRPr="00CB1C2F">
              <w:rPr>
                <w:sz w:val="12"/>
                <w:szCs w:val="12"/>
              </w:rPr>
              <w:t>05</w:t>
            </w:r>
          </w:p>
        </w:tc>
        <w:tc>
          <w:tcPr>
            <w:tcW w:w="193" w:type="pct"/>
            <w:tcBorders>
              <w:top w:val="nil"/>
              <w:left w:val="nil"/>
              <w:bottom w:val="single" w:sz="4" w:space="0" w:color="000000"/>
              <w:right w:val="single" w:sz="4" w:space="0" w:color="000000"/>
            </w:tcBorders>
            <w:shd w:val="clear" w:color="auto" w:fill="auto"/>
            <w:vAlign w:val="center"/>
            <w:hideMark/>
          </w:tcPr>
          <w:p w14:paraId="6C76C2FF" w14:textId="77777777" w:rsidR="00CB1C2F" w:rsidRPr="00CB1C2F" w:rsidRDefault="00CB1C2F" w:rsidP="00CB1C2F">
            <w:pPr>
              <w:jc w:val="center"/>
              <w:rPr>
                <w:sz w:val="12"/>
                <w:szCs w:val="12"/>
              </w:rPr>
            </w:pPr>
            <w:r w:rsidRPr="00CB1C2F">
              <w:rPr>
                <w:sz w:val="12"/>
                <w:szCs w:val="12"/>
              </w:rPr>
              <w:t>03</w:t>
            </w:r>
          </w:p>
        </w:tc>
        <w:tc>
          <w:tcPr>
            <w:tcW w:w="563" w:type="pct"/>
            <w:tcBorders>
              <w:top w:val="nil"/>
              <w:left w:val="nil"/>
              <w:bottom w:val="single" w:sz="4" w:space="0" w:color="000000"/>
              <w:right w:val="single" w:sz="4" w:space="0" w:color="000000"/>
            </w:tcBorders>
            <w:shd w:val="clear" w:color="auto" w:fill="auto"/>
            <w:vAlign w:val="center"/>
            <w:hideMark/>
          </w:tcPr>
          <w:p w14:paraId="232396EB" w14:textId="77777777" w:rsidR="00CB1C2F" w:rsidRPr="00CB1C2F" w:rsidRDefault="00CB1C2F" w:rsidP="00CB1C2F">
            <w:pPr>
              <w:jc w:val="center"/>
              <w:rPr>
                <w:sz w:val="12"/>
                <w:szCs w:val="12"/>
              </w:rPr>
            </w:pPr>
            <w:r w:rsidRPr="00CB1C2F">
              <w:rPr>
                <w:sz w:val="12"/>
                <w:szCs w:val="12"/>
              </w:rPr>
              <w:t>99 0 00 64040</w:t>
            </w:r>
          </w:p>
        </w:tc>
        <w:tc>
          <w:tcPr>
            <w:tcW w:w="193" w:type="pct"/>
            <w:tcBorders>
              <w:top w:val="nil"/>
              <w:left w:val="nil"/>
              <w:bottom w:val="single" w:sz="4" w:space="0" w:color="000000"/>
              <w:right w:val="single" w:sz="4" w:space="0" w:color="000000"/>
            </w:tcBorders>
            <w:shd w:val="clear" w:color="auto" w:fill="auto"/>
            <w:vAlign w:val="center"/>
            <w:hideMark/>
          </w:tcPr>
          <w:p w14:paraId="27617D87" w14:textId="77777777" w:rsidR="00CB1C2F" w:rsidRPr="00CB1C2F" w:rsidRDefault="00CB1C2F" w:rsidP="00CB1C2F">
            <w:pPr>
              <w:jc w:val="center"/>
              <w:rPr>
                <w:sz w:val="12"/>
                <w:szCs w:val="12"/>
              </w:rPr>
            </w:pPr>
            <w:r w:rsidRPr="00CB1C2F">
              <w:rPr>
                <w:sz w:val="12"/>
                <w:szCs w:val="12"/>
              </w:rPr>
              <w:t>119</w:t>
            </w:r>
          </w:p>
        </w:tc>
        <w:tc>
          <w:tcPr>
            <w:tcW w:w="615" w:type="pct"/>
            <w:tcBorders>
              <w:top w:val="nil"/>
              <w:left w:val="nil"/>
              <w:bottom w:val="single" w:sz="4" w:space="0" w:color="000000"/>
              <w:right w:val="single" w:sz="4" w:space="0" w:color="000000"/>
            </w:tcBorders>
            <w:shd w:val="clear" w:color="auto" w:fill="auto"/>
            <w:vAlign w:val="center"/>
            <w:hideMark/>
          </w:tcPr>
          <w:p w14:paraId="62197ACF" w14:textId="77777777" w:rsidR="00CB1C2F" w:rsidRPr="00CB1C2F" w:rsidRDefault="00CB1C2F" w:rsidP="00CB1C2F">
            <w:pPr>
              <w:jc w:val="right"/>
              <w:rPr>
                <w:sz w:val="12"/>
                <w:szCs w:val="12"/>
              </w:rPr>
            </w:pPr>
            <w:r w:rsidRPr="00CB1C2F">
              <w:rPr>
                <w:sz w:val="12"/>
                <w:szCs w:val="12"/>
              </w:rPr>
              <w:t>9,3</w:t>
            </w:r>
          </w:p>
        </w:tc>
        <w:tc>
          <w:tcPr>
            <w:tcW w:w="615" w:type="pct"/>
            <w:tcBorders>
              <w:top w:val="nil"/>
              <w:left w:val="nil"/>
              <w:bottom w:val="single" w:sz="4" w:space="0" w:color="000000"/>
              <w:right w:val="single" w:sz="4" w:space="0" w:color="000000"/>
            </w:tcBorders>
            <w:shd w:val="clear" w:color="auto" w:fill="auto"/>
            <w:vAlign w:val="center"/>
            <w:hideMark/>
          </w:tcPr>
          <w:p w14:paraId="06893E14" w14:textId="77777777" w:rsidR="00CB1C2F" w:rsidRPr="00CB1C2F" w:rsidRDefault="00CB1C2F" w:rsidP="00CB1C2F">
            <w:pPr>
              <w:jc w:val="right"/>
              <w:rPr>
                <w:sz w:val="12"/>
                <w:szCs w:val="12"/>
              </w:rPr>
            </w:pPr>
            <w:r w:rsidRPr="00CB1C2F">
              <w:rPr>
                <w:sz w:val="12"/>
                <w:szCs w:val="12"/>
              </w:rPr>
              <w:t>9,3</w:t>
            </w:r>
          </w:p>
        </w:tc>
        <w:tc>
          <w:tcPr>
            <w:tcW w:w="615" w:type="pct"/>
            <w:tcBorders>
              <w:top w:val="nil"/>
              <w:left w:val="nil"/>
              <w:bottom w:val="single" w:sz="4" w:space="0" w:color="000000"/>
              <w:right w:val="single" w:sz="4" w:space="0" w:color="000000"/>
            </w:tcBorders>
            <w:shd w:val="clear" w:color="auto" w:fill="auto"/>
            <w:vAlign w:val="center"/>
            <w:hideMark/>
          </w:tcPr>
          <w:p w14:paraId="5A1F47CD" w14:textId="77777777" w:rsidR="00CB1C2F" w:rsidRPr="00CB1C2F" w:rsidRDefault="00CB1C2F" w:rsidP="00CB1C2F">
            <w:pPr>
              <w:jc w:val="right"/>
              <w:rPr>
                <w:sz w:val="12"/>
                <w:szCs w:val="12"/>
              </w:rPr>
            </w:pPr>
            <w:r w:rsidRPr="00CB1C2F">
              <w:rPr>
                <w:sz w:val="12"/>
                <w:szCs w:val="12"/>
              </w:rPr>
              <w:t>9,3</w:t>
            </w:r>
          </w:p>
        </w:tc>
      </w:tr>
      <w:tr w:rsidR="00CB1C2F" w:rsidRPr="00CB1C2F" w14:paraId="2675252E"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46478414" w14:textId="77777777" w:rsidR="00CB1C2F" w:rsidRPr="00CB1C2F" w:rsidRDefault="00CB1C2F" w:rsidP="00CB1C2F">
            <w:pPr>
              <w:rPr>
                <w:sz w:val="12"/>
                <w:szCs w:val="12"/>
              </w:rPr>
            </w:pPr>
            <w:r w:rsidRPr="00CB1C2F">
              <w:rPr>
                <w:sz w:val="12"/>
                <w:szCs w:val="12"/>
              </w:rPr>
              <w:t>Гранты на поощрение муниципальных образований муниципальных районов в Республике Коми за участие в проекте "Народный бюджет" и реализацию народных проектов в рамках проекта "Народный бюджет", а также на развитие народных инициатив в муниципальных образованиях в Республике Коми</w:t>
            </w:r>
          </w:p>
        </w:tc>
        <w:tc>
          <w:tcPr>
            <w:tcW w:w="237" w:type="pct"/>
            <w:tcBorders>
              <w:top w:val="nil"/>
              <w:left w:val="nil"/>
              <w:bottom w:val="single" w:sz="4" w:space="0" w:color="000000"/>
              <w:right w:val="single" w:sz="4" w:space="0" w:color="000000"/>
            </w:tcBorders>
            <w:shd w:val="clear" w:color="auto" w:fill="auto"/>
            <w:vAlign w:val="center"/>
            <w:hideMark/>
          </w:tcPr>
          <w:p w14:paraId="40A2C038"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3EB4ECBA" w14:textId="77777777" w:rsidR="00CB1C2F" w:rsidRPr="00CB1C2F" w:rsidRDefault="00CB1C2F" w:rsidP="00CB1C2F">
            <w:pPr>
              <w:jc w:val="center"/>
              <w:rPr>
                <w:sz w:val="12"/>
                <w:szCs w:val="12"/>
              </w:rPr>
            </w:pPr>
            <w:r w:rsidRPr="00CB1C2F">
              <w:rPr>
                <w:sz w:val="12"/>
                <w:szCs w:val="12"/>
              </w:rPr>
              <w:t>05</w:t>
            </w:r>
          </w:p>
        </w:tc>
        <w:tc>
          <w:tcPr>
            <w:tcW w:w="193" w:type="pct"/>
            <w:tcBorders>
              <w:top w:val="nil"/>
              <w:left w:val="nil"/>
              <w:bottom w:val="single" w:sz="4" w:space="0" w:color="000000"/>
              <w:right w:val="single" w:sz="4" w:space="0" w:color="000000"/>
            </w:tcBorders>
            <w:shd w:val="clear" w:color="auto" w:fill="auto"/>
            <w:vAlign w:val="center"/>
            <w:hideMark/>
          </w:tcPr>
          <w:p w14:paraId="3DEA60E1" w14:textId="77777777" w:rsidR="00CB1C2F" w:rsidRPr="00CB1C2F" w:rsidRDefault="00CB1C2F" w:rsidP="00CB1C2F">
            <w:pPr>
              <w:jc w:val="center"/>
              <w:rPr>
                <w:sz w:val="12"/>
                <w:szCs w:val="12"/>
              </w:rPr>
            </w:pPr>
            <w:r w:rsidRPr="00CB1C2F">
              <w:rPr>
                <w:sz w:val="12"/>
                <w:szCs w:val="12"/>
              </w:rPr>
              <w:t>03</w:t>
            </w:r>
          </w:p>
        </w:tc>
        <w:tc>
          <w:tcPr>
            <w:tcW w:w="563" w:type="pct"/>
            <w:tcBorders>
              <w:top w:val="nil"/>
              <w:left w:val="nil"/>
              <w:bottom w:val="single" w:sz="4" w:space="0" w:color="000000"/>
              <w:right w:val="single" w:sz="4" w:space="0" w:color="000000"/>
            </w:tcBorders>
            <w:shd w:val="clear" w:color="auto" w:fill="auto"/>
            <w:vAlign w:val="center"/>
            <w:hideMark/>
          </w:tcPr>
          <w:p w14:paraId="63937240" w14:textId="77777777" w:rsidR="00CB1C2F" w:rsidRPr="00CB1C2F" w:rsidRDefault="00CB1C2F" w:rsidP="00CB1C2F">
            <w:pPr>
              <w:jc w:val="center"/>
              <w:rPr>
                <w:sz w:val="12"/>
                <w:szCs w:val="12"/>
              </w:rPr>
            </w:pPr>
            <w:r w:rsidRPr="00CB1C2F">
              <w:rPr>
                <w:sz w:val="12"/>
                <w:szCs w:val="12"/>
              </w:rPr>
              <w:t>99 0 00 71090</w:t>
            </w:r>
          </w:p>
        </w:tc>
        <w:tc>
          <w:tcPr>
            <w:tcW w:w="193" w:type="pct"/>
            <w:tcBorders>
              <w:top w:val="nil"/>
              <w:left w:val="nil"/>
              <w:bottom w:val="single" w:sz="4" w:space="0" w:color="000000"/>
              <w:right w:val="single" w:sz="4" w:space="0" w:color="000000"/>
            </w:tcBorders>
            <w:shd w:val="clear" w:color="auto" w:fill="auto"/>
            <w:vAlign w:val="center"/>
            <w:hideMark/>
          </w:tcPr>
          <w:p w14:paraId="2A92EB46" w14:textId="77777777" w:rsidR="00CB1C2F" w:rsidRPr="00CB1C2F" w:rsidRDefault="00CB1C2F" w:rsidP="00CB1C2F">
            <w:pPr>
              <w:jc w:val="center"/>
              <w:rPr>
                <w:b/>
                <w:bCs/>
                <w:sz w:val="12"/>
                <w:szCs w:val="12"/>
              </w:rPr>
            </w:pPr>
            <w:r w:rsidRPr="00CB1C2F">
              <w:rPr>
                <w:b/>
                <w:bCs/>
                <w:sz w:val="12"/>
                <w:szCs w:val="12"/>
              </w:rPr>
              <w:t> </w:t>
            </w:r>
          </w:p>
        </w:tc>
        <w:tc>
          <w:tcPr>
            <w:tcW w:w="615" w:type="pct"/>
            <w:tcBorders>
              <w:top w:val="nil"/>
              <w:left w:val="nil"/>
              <w:bottom w:val="single" w:sz="4" w:space="0" w:color="000000"/>
              <w:right w:val="single" w:sz="4" w:space="0" w:color="000000"/>
            </w:tcBorders>
            <w:shd w:val="clear" w:color="auto" w:fill="auto"/>
            <w:vAlign w:val="center"/>
            <w:hideMark/>
          </w:tcPr>
          <w:p w14:paraId="6158B717" w14:textId="77777777" w:rsidR="00CB1C2F" w:rsidRPr="00CB1C2F" w:rsidRDefault="00CB1C2F" w:rsidP="00CB1C2F">
            <w:pPr>
              <w:jc w:val="right"/>
              <w:rPr>
                <w:sz w:val="12"/>
                <w:szCs w:val="12"/>
              </w:rPr>
            </w:pPr>
            <w:r w:rsidRPr="00CB1C2F">
              <w:rPr>
                <w:sz w:val="12"/>
                <w:szCs w:val="12"/>
              </w:rPr>
              <w:t>763,6</w:t>
            </w:r>
          </w:p>
        </w:tc>
        <w:tc>
          <w:tcPr>
            <w:tcW w:w="615" w:type="pct"/>
            <w:tcBorders>
              <w:top w:val="nil"/>
              <w:left w:val="nil"/>
              <w:bottom w:val="single" w:sz="4" w:space="0" w:color="000000"/>
              <w:right w:val="single" w:sz="4" w:space="0" w:color="000000"/>
            </w:tcBorders>
            <w:shd w:val="clear" w:color="auto" w:fill="auto"/>
            <w:vAlign w:val="center"/>
            <w:hideMark/>
          </w:tcPr>
          <w:p w14:paraId="2374E551" w14:textId="77777777" w:rsidR="00CB1C2F" w:rsidRPr="00CB1C2F" w:rsidRDefault="00CB1C2F" w:rsidP="00CB1C2F">
            <w:pPr>
              <w:jc w:val="right"/>
              <w:rPr>
                <w:sz w:val="12"/>
                <w:szCs w:val="12"/>
              </w:rPr>
            </w:pPr>
            <w:r w:rsidRPr="00CB1C2F">
              <w:rPr>
                <w:sz w:val="12"/>
                <w:szCs w:val="12"/>
              </w:rPr>
              <w:t> </w:t>
            </w:r>
          </w:p>
        </w:tc>
        <w:tc>
          <w:tcPr>
            <w:tcW w:w="615" w:type="pct"/>
            <w:tcBorders>
              <w:top w:val="nil"/>
              <w:left w:val="nil"/>
              <w:bottom w:val="single" w:sz="4" w:space="0" w:color="000000"/>
              <w:right w:val="single" w:sz="4" w:space="0" w:color="000000"/>
            </w:tcBorders>
            <w:shd w:val="clear" w:color="auto" w:fill="auto"/>
            <w:vAlign w:val="center"/>
            <w:hideMark/>
          </w:tcPr>
          <w:p w14:paraId="568E26D9" w14:textId="77777777" w:rsidR="00CB1C2F" w:rsidRPr="00CB1C2F" w:rsidRDefault="00CB1C2F" w:rsidP="00CB1C2F">
            <w:pPr>
              <w:jc w:val="right"/>
              <w:rPr>
                <w:sz w:val="12"/>
                <w:szCs w:val="12"/>
              </w:rPr>
            </w:pPr>
            <w:r w:rsidRPr="00CB1C2F">
              <w:rPr>
                <w:sz w:val="12"/>
                <w:szCs w:val="12"/>
              </w:rPr>
              <w:t> </w:t>
            </w:r>
          </w:p>
        </w:tc>
      </w:tr>
      <w:tr w:rsidR="00CB1C2F" w:rsidRPr="00CB1C2F" w14:paraId="513AC9B1"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77202116" w14:textId="77777777" w:rsidR="00CB1C2F" w:rsidRPr="00CB1C2F" w:rsidRDefault="00CB1C2F" w:rsidP="00CB1C2F">
            <w:pPr>
              <w:rPr>
                <w:sz w:val="12"/>
                <w:szCs w:val="12"/>
              </w:rPr>
            </w:pPr>
            <w:r w:rsidRPr="00CB1C2F">
              <w:rPr>
                <w:sz w:val="12"/>
                <w:szCs w:val="12"/>
              </w:rPr>
              <w:t>Закупка товаров, работ и услуг для обеспечения государственных (муниципальных) нужд</w:t>
            </w:r>
          </w:p>
        </w:tc>
        <w:tc>
          <w:tcPr>
            <w:tcW w:w="237" w:type="pct"/>
            <w:tcBorders>
              <w:top w:val="nil"/>
              <w:left w:val="nil"/>
              <w:bottom w:val="single" w:sz="4" w:space="0" w:color="000000"/>
              <w:right w:val="single" w:sz="4" w:space="0" w:color="000000"/>
            </w:tcBorders>
            <w:shd w:val="clear" w:color="auto" w:fill="auto"/>
            <w:vAlign w:val="center"/>
            <w:hideMark/>
          </w:tcPr>
          <w:p w14:paraId="26A23EDB"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395226C2" w14:textId="77777777" w:rsidR="00CB1C2F" w:rsidRPr="00CB1C2F" w:rsidRDefault="00CB1C2F" w:rsidP="00CB1C2F">
            <w:pPr>
              <w:jc w:val="center"/>
              <w:rPr>
                <w:sz w:val="12"/>
                <w:szCs w:val="12"/>
              </w:rPr>
            </w:pPr>
            <w:r w:rsidRPr="00CB1C2F">
              <w:rPr>
                <w:sz w:val="12"/>
                <w:szCs w:val="12"/>
              </w:rPr>
              <w:t>05</w:t>
            </w:r>
          </w:p>
        </w:tc>
        <w:tc>
          <w:tcPr>
            <w:tcW w:w="193" w:type="pct"/>
            <w:tcBorders>
              <w:top w:val="nil"/>
              <w:left w:val="nil"/>
              <w:bottom w:val="single" w:sz="4" w:space="0" w:color="000000"/>
              <w:right w:val="single" w:sz="4" w:space="0" w:color="000000"/>
            </w:tcBorders>
            <w:shd w:val="clear" w:color="auto" w:fill="auto"/>
            <w:vAlign w:val="center"/>
            <w:hideMark/>
          </w:tcPr>
          <w:p w14:paraId="1FA5BA18" w14:textId="77777777" w:rsidR="00CB1C2F" w:rsidRPr="00CB1C2F" w:rsidRDefault="00CB1C2F" w:rsidP="00CB1C2F">
            <w:pPr>
              <w:jc w:val="center"/>
              <w:rPr>
                <w:sz w:val="12"/>
                <w:szCs w:val="12"/>
              </w:rPr>
            </w:pPr>
            <w:r w:rsidRPr="00CB1C2F">
              <w:rPr>
                <w:sz w:val="12"/>
                <w:szCs w:val="12"/>
              </w:rPr>
              <w:t>03</w:t>
            </w:r>
          </w:p>
        </w:tc>
        <w:tc>
          <w:tcPr>
            <w:tcW w:w="563" w:type="pct"/>
            <w:tcBorders>
              <w:top w:val="nil"/>
              <w:left w:val="nil"/>
              <w:bottom w:val="single" w:sz="4" w:space="0" w:color="000000"/>
              <w:right w:val="single" w:sz="4" w:space="0" w:color="000000"/>
            </w:tcBorders>
            <w:shd w:val="clear" w:color="auto" w:fill="auto"/>
            <w:vAlign w:val="center"/>
            <w:hideMark/>
          </w:tcPr>
          <w:p w14:paraId="33E0E77D" w14:textId="77777777" w:rsidR="00CB1C2F" w:rsidRPr="00CB1C2F" w:rsidRDefault="00CB1C2F" w:rsidP="00CB1C2F">
            <w:pPr>
              <w:jc w:val="center"/>
              <w:rPr>
                <w:sz w:val="12"/>
                <w:szCs w:val="12"/>
              </w:rPr>
            </w:pPr>
            <w:r w:rsidRPr="00CB1C2F">
              <w:rPr>
                <w:sz w:val="12"/>
                <w:szCs w:val="12"/>
              </w:rPr>
              <w:t>99 0 00 71090</w:t>
            </w:r>
          </w:p>
        </w:tc>
        <w:tc>
          <w:tcPr>
            <w:tcW w:w="193" w:type="pct"/>
            <w:tcBorders>
              <w:top w:val="nil"/>
              <w:left w:val="nil"/>
              <w:bottom w:val="single" w:sz="4" w:space="0" w:color="000000"/>
              <w:right w:val="single" w:sz="4" w:space="0" w:color="000000"/>
            </w:tcBorders>
            <w:shd w:val="clear" w:color="auto" w:fill="auto"/>
            <w:vAlign w:val="center"/>
            <w:hideMark/>
          </w:tcPr>
          <w:p w14:paraId="561D65CC" w14:textId="77777777" w:rsidR="00CB1C2F" w:rsidRPr="00CB1C2F" w:rsidRDefault="00CB1C2F" w:rsidP="00CB1C2F">
            <w:pPr>
              <w:jc w:val="center"/>
              <w:rPr>
                <w:sz w:val="12"/>
                <w:szCs w:val="12"/>
              </w:rPr>
            </w:pPr>
            <w:r w:rsidRPr="00CB1C2F">
              <w:rPr>
                <w:sz w:val="12"/>
                <w:szCs w:val="12"/>
              </w:rPr>
              <w:t>200</w:t>
            </w:r>
          </w:p>
        </w:tc>
        <w:tc>
          <w:tcPr>
            <w:tcW w:w="615" w:type="pct"/>
            <w:tcBorders>
              <w:top w:val="nil"/>
              <w:left w:val="nil"/>
              <w:bottom w:val="single" w:sz="4" w:space="0" w:color="000000"/>
              <w:right w:val="single" w:sz="4" w:space="0" w:color="000000"/>
            </w:tcBorders>
            <w:shd w:val="clear" w:color="auto" w:fill="auto"/>
            <w:vAlign w:val="center"/>
            <w:hideMark/>
          </w:tcPr>
          <w:p w14:paraId="40D73693" w14:textId="77777777" w:rsidR="00CB1C2F" w:rsidRPr="00CB1C2F" w:rsidRDefault="00CB1C2F" w:rsidP="00CB1C2F">
            <w:pPr>
              <w:jc w:val="right"/>
              <w:rPr>
                <w:sz w:val="12"/>
                <w:szCs w:val="12"/>
              </w:rPr>
            </w:pPr>
            <w:r w:rsidRPr="00CB1C2F">
              <w:rPr>
                <w:sz w:val="12"/>
                <w:szCs w:val="12"/>
              </w:rPr>
              <w:t>763,6</w:t>
            </w:r>
          </w:p>
        </w:tc>
        <w:tc>
          <w:tcPr>
            <w:tcW w:w="615" w:type="pct"/>
            <w:tcBorders>
              <w:top w:val="nil"/>
              <w:left w:val="nil"/>
              <w:bottom w:val="single" w:sz="4" w:space="0" w:color="000000"/>
              <w:right w:val="single" w:sz="4" w:space="0" w:color="000000"/>
            </w:tcBorders>
            <w:shd w:val="clear" w:color="auto" w:fill="auto"/>
            <w:vAlign w:val="center"/>
            <w:hideMark/>
          </w:tcPr>
          <w:p w14:paraId="1B557BB9" w14:textId="77777777" w:rsidR="00CB1C2F" w:rsidRPr="00CB1C2F" w:rsidRDefault="00CB1C2F" w:rsidP="00CB1C2F">
            <w:pPr>
              <w:jc w:val="right"/>
              <w:rPr>
                <w:sz w:val="12"/>
                <w:szCs w:val="12"/>
              </w:rPr>
            </w:pPr>
            <w:r w:rsidRPr="00CB1C2F">
              <w:rPr>
                <w:sz w:val="12"/>
                <w:szCs w:val="12"/>
              </w:rPr>
              <w:t> </w:t>
            </w:r>
          </w:p>
        </w:tc>
        <w:tc>
          <w:tcPr>
            <w:tcW w:w="615" w:type="pct"/>
            <w:tcBorders>
              <w:top w:val="nil"/>
              <w:left w:val="nil"/>
              <w:bottom w:val="single" w:sz="4" w:space="0" w:color="000000"/>
              <w:right w:val="single" w:sz="4" w:space="0" w:color="000000"/>
            </w:tcBorders>
            <w:shd w:val="clear" w:color="auto" w:fill="auto"/>
            <w:vAlign w:val="center"/>
            <w:hideMark/>
          </w:tcPr>
          <w:p w14:paraId="39782546" w14:textId="77777777" w:rsidR="00CB1C2F" w:rsidRPr="00CB1C2F" w:rsidRDefault="00CB1C2F" w:rsidP="00CB1C2F">
            <w:pPr>
              <w:jc w:val="right"/>
              <w:rPr>
                <w:sz w:val="12"/>
                <w:szCs w:val="12"/>
              </w:rPr>
            </w:pPr>
            <w:r w:rsidRPr="00CB1C2F">
              <w:rPr>
                <w:sz w:val="12"/>
                <w:szCs w:val="12"/>
              </w:rPr>
              <w:t> </w:t>
            </w:r>
          </w:p>
        </w:tc>
      </w:tr>
      <w:tr w:rsidR="00CB1C2F" w:rsidRPr="00CB1C2F" w14:paraId="19B8295B"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57586E48" w14:textId="77777777" w:rsidR="00CB1C2F" w:rsidRPr="00CB1C2F" w:rsidRDefault="00CB1C2F" w:rsidP="00CB1C2F">
            <w:pPr>
              <w:rPr>
                <w:sz w:val="12"/>
                <w:szCs w:val="12"/>
              </w:rPr>
            </w:pPr>
            <w:r w:rsidRPr="00CB1C2F">
              <w:rPr>
                <w:sz w:val="12"/>
                <w:szCs w:val="12"/>
              </w:rPr>
              <w:t>Иные закупки товаров, работ и услуг для обеспечения государственных (муниципальных) нужд</w:t>
            </w:r>
          </w:p>
        </w:tc>
        <w:tc>
          <w:tcPr>
            <w:tcW w:w="237" w:type="pct"/>
            <w:tcBorders>
              <w:top w:val="nil"/>
              <w:left w:val="nil"/>
              <w:bottom w:val="single" w:sz="4" w:space="0" w:color="000000"/>
              <w:right w:val="single" w:sz="4" w:space="0" w:color="000000"/>
            </w:tcBorders>
            <w:shd w:val="clear" w:color="auto" w:fill="auto"/>
            <w:vAlign w:val="center"/>
            <w:hideMark/>
          </w:tcPr>
          <w:p w14:paraId="768B97F8"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645200CC" w14:textId="77777777" w:rsidR="00CB1C2F" w:rsidRPr="00CB1C2F" w:rsidRDefault="00CB1C2F" w:rsidP="00CB1C2F">
            <w:pPr>
              <w:jc w:val="center"/>
              <w:rPr>
                <w:sz w:val="12"/>
                <w:szCs w:val="12"/>
              </w:rPr>
            </w:pPr>
            <w:r w:rsidRPr="00CB1C2F">
              <w:rPr>
                <w:sz w:val="12"/>
                <w:szCs w:val="12"/>
              </w:rPr>
              <w:t>05</w:t>
            </w:r>
          </w:p>
        </w:tc>
        <w:tc>
          <w:tcPr>
            <w:tcW w:w="193" w:type="pct"/>
            <w:tcBorders>
              <w:top w:val="nil"/>
              <w:left w:val="nil"/>
              <w:bottom w:val="single" w:sz="4" w:space="0" w:color="000000"/>
              <w:right w:val="single" w:sz="4" w:space="0" w:color="000000"/>
            </w:tcBorders>
            <w:shd w:val="clear" w:color="auto" w:fill="auto"/>
            <w:vAlign w:val="center"/>
            <w:hideMark/>
          </w:tcPr>
          <w:p w14:paraId="38F58E1E" w14:textId="77777777" w:rsidR="00CB1C2F" w:rsidRPr="00CB1C2F" w:rsidRDefault="00CB1C2F" w:rsidP="00CB1C2F">
            <w:pPr>
              <w:jc w:val="center"/>
              <w:rPr>
                <w:sz w:val="12"/>
                <w:szCs w:val="12"/>
              </w:rPr>
            </w:pPr>
            <w:r w:rsidRPr="00CB1C2F">
              <w:rPr>
                <w:sz w:val="12"/>
                <w:szCs w:val="12"/>
              </w:rPr>
              <w:t>03</w:t>
            </w:r>
          </w:p>
        </w:tc>
        <w:tc>
          <w:tcPr>
            <w:tcW w:w="563" w:type="pct"/>
            <w:tcBorders>
              <w:top w:val="nil"/>
              <w:left w:val="nil"/>
              <w:bottom w:val="single" w:sz="4" w:space="0" w:color="000000"/>
              <w:right w:val="single" w:sz="4" w:space="0" w:color="000000"/>
            </w:tcBorders>
            <w:shd w:val="clear" w:color="auto" w:fill="auto"/>
            <w:vAlign w:val="center"/>
            <w:hideMark/>
          </w:tcPr>
          <w:p w14:paraId="3F59DFFA" w14:textId="77777777" w:rsidR="00CB1C2F" w:rsidRPr="00CB1C2F" w:rsidRDefault="00CB1C2F" w:rsidP="00CB1C2F">
            <w:pPr>
              <w:jc w:val="center"/>
              <w:rPr>
                <w:sz w:val="12"/>
                <w:szCs w:val="12"/>
              </w:rPr>
            </w:pPr>
            <w:r w:rsidRPr="00CB1C2F">
              <w:rPr>
                <w:sz w:val="12"/>
                <w:szCs w:val="12"/>
              </w:rPr>
              <w:t>99 0 00 71090</w:t>
            </w:r>
          </w:p>
        </w:tc>
        <w:tc>
          <w:tcPr>
            <w:tcW w:w="193" w:type="pct"/>
            <w:tcBorders>
              <w:top w:val="nil"/>
              <w:left w:val="nil"/>
              <w:bottom w:val="single" w:sz="4" w:space="0" w:color="000000"/>
              <w:right w:val="single" w:sz="4" w:space="0" w:color="000000"/>
            </w:tcBorders>
            <w:shd w:val="clear" w:color="auto" w:fill="auto"/>
            <w:vAlign w:val="center"/>
            <w:hideMark/>
          </w:tcPr>
          <w:p w14:paraId="75F253CE" w14:textId="77777777" w:rsidR="00CB1C2F" w:rsidRPr="00CB1C2F" w:rsidRDefault="00CB1C2F" w:rsidP="00CB1C2F">
            <w:pPr>
              <w:jc w:val="center"/>
              <w:rPr>
                <w:sz w:val="12"/>
                <w:szCs w:val="12"/>
              </w:rPr>
            </w:pPr>
            <w:r w:rsidRPr="00CB1C2F">
              <w:rPr>
                <w:sz w:val="12"/>
                <w:szCs w:val="12"/>
              </w:rPr>
              <w:t>240</w:t>
            </w:r>
          </w:p>
        </w:tc>
        <w:tc>
          <w:tcPr>
            <w:tcW w:w="615" w:type="pct"/>
            <w:tcBorders>
              <w:top w:val="nil"/>
              <w:left w:val="nil"/>
              <w:bottom w:val="single" w:sz="4" w:space="0" w:color="000000"/>
              <w:right w:val="single" w:sz="4" w:space="0" w:color="000000"/>
            </w:tcBorders>
            <w:shd w:val="clear" w:color="auto" w:fill="auto"/>
            <w:vAlign w:val="center"/>
            <w:hideMark/>
          </w:tcPr>
          <w:p w14:paraId="6C860BCE" w14:textId="77777777" w:rsidR="00CB1C2F" w:rsidRPr="00CB1C2F" w:rsidRDefault="00CB1C2F" w:rsidP="00CB1C2F">
            <w:pPr>
              <w:jc w:val="right"/>
              <w:rPr>
                <w:sz w:val="12"/>
                <w:szCs w:val="12"/>
              </w:rPr>
            </w:pPr>
            <w:r w:rsidRPr="00CB1C2F">
              <w:rPr>
                <w:sz w:val="12"/>
                <w:szCs w:val="12"/>
              </w:rPr>
              <w:t>763,6</w:t>
            </w:r>
          </w:p>
        </w:tc>
        <w:tc>
          <w:tcPr>
            <w:tcW w:w="615" w:type="pct"/>
            <w:tcBorders>
              <w:top w:val="nil"/>
              <w:left w:val="nil"/>
              <w:bottom w:val="single" w:sz="4" w:space="0" w:color="000000"/>
              <w:right w:val="single" w:sz="4" w:space="0" w:color="000000"/>
            </w:tcBorders>
            <w:shd w:val="clear" w:color="auto" w:fill="auto"/>
            <w:vAlign w:val="center"/>
            <w:hideMark/>
          </w:tcPr>
          <w:p w14:paraId="6D7FD558" w14:textId="77777777" w:rsidR="00CB1C2F" w:rsidRPr="00CB1C2F" w:rsidRDefault="00CB1C2F" w:rsidP="00CB1C2F">
            <w:pPr>
              <w:jc w:val="right"/>
              <w:rPr>
                <w:sz w:val="12"/>
                <w:szCs w:val="12"/>
              </w:rPr>
            </w:pPr>
            <w:r w:rsidRPr="00CB1C2F">
              <w:rPr>
                <w:sz w:val="12"/>
                <w:szCs w:val="12"/>
              </w:rPr>
              <w:t> </w:t>
            </w:r>
          </w:p>
        </w:tc>
        <w:tc>
          <w:tcPr>
            <w:tcW w:w="615" w:type="pct"/>
            <w:tcBorders>
              <w:top w:val="nil"/>
              <w:left w:val="nil"/>
              <w:bottom w:val="single" w:sz="4" w:space="0" w:color="000000"/>
              <w:right w:val="single" w:sz="4" w:space="0" w:color="000000"/>
            </w:tcBorders>
            <w:shd w:val="clear" w:color="auto" w:fill="auto"/>
            <w:vAlign w:val="center"/>
            <w:hideMark/>
          </w:tcPr>
          <w:p w14:paraId="5C288661" w14:textId="77777777" w:rsidR="00CB1C2F" w:rsidRPr="00CB1C2F" w:rsidRDefault="00CB1C2F" w:rsidP="00CB1C2F">
            <w:pPr>
              <w:jc w:val="right"/>
              <w:rPr>
                <w:sz w:val="12"/>
                <w:szCs w:val="12"/>
              </w:rPr>
            </w:pPr>
            <w:r w:rsidRPr="00CB1C2F">
              <w:rPr>
                <w:sz w:val="12"/>
                <w:szCs w:val="12"/>
              </w:rPr>
              <w:t> </w:t>
            </w:r>
          </w:p>
        </w:tc>
      </w:tr>
      <w:tr w:rsidR="00CB1C2F" w:rsidRPr="00CB1C2F" w14:paraId="2E34F988"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49175409" w14:textId="77777777" w:rsidR="00CB1C2F" w:rsidRPr="00CB1C2F" w:rsidRDefault="00CB1C2F" w:rsidP="00CB1C2F">
            <w:pPr>
              <w:rPr>
                <w:sz w:val="12"/>
                <w:szCs w:val="12"/>
              </w:rPr>
            </w:pPr>
            <w:r w:rsidRPr="00CB1C2F">
              <w:rPr>
                <w:sz w:val="12"/>
                <w:szCs w:val="12"/>
              </w:rPr>
              <w:t>Прочая закупка товаров, работ и услуг</w:t>
            </w:r>
          </w:p>
        </w:tc>
        <w:tc>
          <w:tcPr>
            <w:tcW w:w="237" w:type="pct"/>
            <w:tcBorders>
              <w:top w:val="nil"/>
              <w:left w:val="nil"/>
              <w:bottom w:val="single" w:sz="4" w:space="0" w:color="000000"/>
              <w:right w:val="single" w:sz="4" w:space="0" w:color="000000"/>
            </w:tcBorders>
            <w:shd w:val="clear" w:color="auto" w:fill="auto"/>
            <w:vAlign w:val="center"/>
            <w:hideMark/>
          </w:tcPr>
          <w:p w14:paraId="1EFFBE27"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542EB2B0" w14:textId="77777777" w:rsidR="00CB1C2F" w:rsidRPr="00CB1C2F" w:rsidRDefault="00CB1C2F" w:rsidP="00CB1C2F">
            <w:pPr>
              <w:jc w:val="center"/>
              <w:rPr>
                <w:sz w:val="12"/>
                <w:szCs w:val="12"/>
              </w:rPr>
            </w:pPr>
            <w:r w:rsidRPr="00CB1C2F">
              <w:rPr>
                <w:sz w:val="12"/>
                <w:szCs w:val="12"/>
              </w:rPr>
              <w:t>05</w:t>
            </w:r>
          </w:p>
        </w:tc>
        <w:tc>
          <w:tcPr>
            <w:tcW w:w="193" w:type="pct"/>
            <w:tcBorders>
              <w:top w:val="nil"/>
              <w:left w:val="nil"/>
              <w:bottom w:val="single" w:sz="4" w:space="0" w:color="000000"/>
              <w:right w:val="single" w:sz="4" w:space="0" w:color="000000"/>
            </w:tcBorders>
            <w:shd w:val="clear" w:color="auto" w:fill="auto"/>
            <w:vAlign w:val="center"/>
            <w:hideMark/>
          </w:tcPr>
          <w:p w14:paraId="1E89DF95" w14:textId="77777777" w:rsidR="00CB1C2F" w:rsidRPr="00CB1C2F" w:rsidRDefault="00CB1C2F" w:rsidP="00CB1C2F">
            <w:pPr>
              <w:jc w:val="center"/>
              <w:rPr>
                <w:sz w:val="12"/>
                <w:szCs w:val="12"/>
              </w:rPr>
            </w:pPr>
            <w:r w:rsidRPr="00CB1C2F">
              <w:rPr>
                <w:sz w:val="12"/>
                <w:szCs w:val="12"/>
              </w:rPr>
              <w:t>03</w:t>
            </w:r>
          </w:p>
        </w:tc>
        <w:tc>
          <w:tcPr>
            <w:tcW w:w="563" w:type="pct"/>
            <w:tcBorders>
              <w:top w:val="nil"/>
              <w:left w:val="nil"/>
              <w:bottom w:val="single" w:sz="4" w:space="0" w:color="000000"/>
              <w:right w:val="single" w:sz="4" w:space="0" w:color="000000"/>
            </w:tcBorders>
            <w:shd w:val="clear" w:color="auto" w:fill="auto"/>
            <w:vAlign w:val="center"/>
            <w:hideMark/>
          </w:tcPr>
          <w:p w14:paraId="2A532235" w14:textId="77777777" w:rsidR="00CB1C2F" w:rsidRPr="00CB1C2F" w:rsidRDefault="00CB1C2F" w:rsidP="00CB1C2F">
            <w:pPr>
              <w:jc w:val="center"/>
              <w:rPr>
                <w:sz w:val="12"/>
                <w:szCs w:val="12"/>
              </w:rPr>
            </w:pPr>
            <w:r w:rsidRPr="00CB1C2F">
              <w:rPr>
                <w:sz w:val="12"/>
                <w:szCs w:val="12"/>
              </w:rPr>
              <w:t>99 0 00 71090</w:t>
            </w:r>
          </w:p>
        </w:tc>
        <w:tc>
          <w:tcPr>
            <w:tcW w:w="193" w:type="pct"/>
            <w:tcBorders>
              <w:top w:val="nil"/>
              <w:left w:val="nil"/>
              <w:bottom w:val="single" w:sz="4" w:space="0" w:color="000000"/>
              <w:right w:val="single" w:sz="4" w:space="0" w:color="000000"/>
            </w:tcBorders>
            <w:shd w:val="clear" w:color="auto" w:fill="auto"/>
            <w:vAlign w:val="center"/>
            <w:hideMark/>
          </w:tcPr>
          <w:p w14:paraId="5254253E" w14:textId="77777777" w:rsidR="00CB1C2F" w:rsidRPr="00CB1C2F" w:rsidRDefault="00CB1C2F" w:rsidP="00CB1C2F">
            <w:pPr>
              <w:jc w:val="center"/>
              <w:rPr>
                <w:sz w:val="12"/>
                <w:szCs w:val="12"/>
              </w:rPr>
            </w:pPr>
            <w:r w:rsidRPr="00CB1C2F">
              <w:rPr>
                <w:sz w:val="12"/>
                <w:szCs w:val="12"/>
              </w:rPr>
              <w:t>244</w:t>
            </w:r>
          </w:p>
        </w:tc>
        <w:tc>
          <w:tcPr>
            <w:tcW w:w="615" w:type="pct"/>
            <w:tcBorders>
              <w:top w:val="nil"/>
              <w:left w:val="nil"/>
              <w:bottom w:val="single" w:sz="4" w:space="0" w:color="000000"/>
              <w:right w:val="single" w:sz="4" w:space="0" w:color="000000"/>
            </w:tcBorders>
            <w:shd w:val="clear" w:color="auto" w:fill="auto"/>
            <w:vAlign w:val="center"/>
            <w:hideMark/>
          </w:tcPr>
          <w:p w14:paraId="01259B23" w14:textId="77777777" w:rsidR="00CB1C2F" w:rsidRPr="00CB1C2F" w:rsidRDefault="00CB1C2F" w:rsidP="00CB1C2F">
            <w:pPr>
              <w:jc w:val="right"/>
              <w:rPr>
                <w:sz w:val="12"/>
                <w:szCs w:val="12"/>
              </w:rPr>
            </w:pPr>
            <w:r w:rsidRPr="00CB1C2F">
              <w:rPr>
                <w:sz w:val="12"/>
                <w:szCs w:val="12"/>
              </w:rPr>
              <w:t>763,6</w:t>
            </w:r>
          </w:p>
        </w:tc>
        <w:tc>
          <w:tcPr>
            <w:tcW w:w="615" w:type="pct"/>
            <w:tcBorders>
              <w:top w:val="nil"/>
              <w:left w:val="nil"/>
              <w:bottom w:val="single" w:sz="4" w:space="0" w:color="000000"/>
              <w:right w:val="single" w:sz="4" w:space="0" w:color="000000"/>
            </w:tcBorders>
            <w:shd w:val="clear" w:color="auto" w:fill="auto"/>
            <w:vAlign w:val="center"/>
            <w:hideMark/>
          </w:tcPr>
          <w:p w14:paraId="1ABD3880" w14:textId="77777777" w:rsidR="00CB1C2F" w:rsidRPr="00CB1C2F" w:rsidRDefault="00CB1C2F" w:rsidP="00CB1C2F">
            <w:pPr>
              <w:jc w:val="right"/>
              <w:rPr>
                <w:sz w:val="12"/>
                <w:szCs w:val="12"/>
              </w:rPr>
            </w:pPr>
            <w:r w:rsidRPr="00CB1C2F">
              <w:rPr>
                <w:sz w:val="12"/>
                <w:szCs w:val="12"/>
              </w:rPr>
              <w:t> </w:t>
            </w:r>
          </w:p>
        </w:tc>
        <w:tc>
          <w:tcPr>
            <w:tcW w:w="615" w:type="pct"/>
            <w:tcBorders>
              <w:top w:val="nil"/>
              <w:left w:val="nil"/>
              <w:bottom w:val="single" w:sz="4" w:space="0" w:color="000000"/>
              <w:right w:val="single" w:sz="4" w:space="0" w:color="000000"/>
            </w:tcBorders>
            <w:shd w:val="clear" w:color="auto" w:fill="auto"/>
            <w:vAlign w:val="center"/>
            <w:hideMark/>
          </w:tcPr>
          <w:p w14:paraId="682D5579" w14:textId="77777777" w:rsidR="00CB1C2F" w:rsidRPr="00CB1C2F" w:rsidRDefault="00CB1C2F" w:rsidP="00CB1C2F">
            <w:pPr>
              <w:jc w:val="right"/>
              <w:rPr>
                <w:sz w:val="12"/>
                <w:szCs w:val="12"/>
              </w:rPr>
            </w:pPr>
            <w:r w:rsidRPr="00CB1C2F">
              <w:rPr>
                <w:sz w:val="12"/>
                <w:szCs w:val="12"/>
              </w:rPr>
              <w:t> </w:t>
            </w:r>
          </w:p>
        </w:tc>
      </w:tr>
      <w:tr w:rsidR="00CB1C2F" w:rsidRPr="00CB1C2F" w14:paraId="456854E0"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4155AE39" w14:textId="77777777" w:rsidR="00CB1C2F" w:rsidRPr="00CB1C2F" w:rsidRDefault="00CB1C2F" w:rsidP="00CB1C2F">
            <w:pPr>
              <w:rPr>
                <w:sz w:val="12"/>
                <w:szCs w:val="12"/>
              </w:rPr>
            </w:pPr>
            <w:r w:rsidRPr="00CB1C2F">
              <w:rPr>
                <w:sz w:val="12"/>
                <w:szCs w:val="12"/>
              </w:rPr>
              <w:t>СОЦИАЛЬНАЯ ПОЛИТИКА</w:t>
            </w:r>
          </w:p>
        </w:tc>
        <w:tc>
          <w:tcPr>
            <w:tcW w:w="237" w:type="pct"/>
            <w:tcBorders>
              <w:top w:val="nil"/>
              <w:left w:val="nil"/>
              <w:bottom w:val="single" w:sz="4" w:space="0" w:color="000000"/>
              <w:right w:val="single" w:sz="4" w:space="0" w:color="000000"/>
            </w:tcBorders>
            <w:shd w:val="clear" w:color="FFFFFF" w:fill="FFFFFF"/>
            <w:vAlign w:val="center"/>
            <w:hideMark/>
          </w:tcPr>
          <w:p w14:paraId="0F09960E"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7DCE464A" w14:textId="77777777" w:rsidR="00CB1C2F" w:rsidRPr="00CB1C2F" w:rsidRDefault="00CB1C2F" w:rsidP="00CB1C2F">
            <w:pPr>
              <w:jc w:val="center"/>
              <w:rPr>
                <w:sz w:val="12"/>
                <w:szCs w:val="12"/>
              </w:rPr>
            </w:pPr>
            <w:r w:rsidRPr="00CB1C2F">
              <w:rPr>
                <w:sz w:val="12"/>
                <w:szCs w:val="12"/>
              </w:rPr>
              <w:t>10</w:t>
            </w:r>
          </w:p>
        </w:tc>
        <w:tc>
          <w:tcPr>
            <w:tcW w:w="193" w:type="pct"/>
            <w:tcBorders>
              <w:top w:val="nil"/>
              <w:left w:val="nil"/>
              <w:bottom w:val="single" w:sz="4" w:space="0" w:color="000000"/>
              <w:right w:val="single" w:sz="4" w:space="0" w:color="000000"/>
            </w:tcBorders>
            <w:shd w:val="clear" w:color="auto" w:fill="auto"/>
            <w:vAlign w:val="center"/>
            <w:hideMark/>
          </w:tcPr>
          <w:p w14:paraId="6D6B6F5A" w14:textId="77777777" w:rsidR="00CB1C2F" w:rsidRPr="00CB1C2F" w:rsidRDefault="00CB1C2F" w:rsidP="00CB1C2F">
            <w:pPr>
              <w:jc w:val="center"/>
              <w:rPr>
                <w:b/>
                <w:bCs/>
                <w:sz w:val="12"/>
                <w:szCs w:val="12"/>
              </w:rPr>
            </w:pPr>
            <w:r w:rsidRPr="00CB1C2F">
              <w:rPr>
                <w:b/>
                <w:bCs/>
                <w:sz w:val="12"/>
                <w:szCs w:val="12"/>
              </w:rPr>
              <w:t> </w:t>
            </w:r>
          </w:p>
        </w:tc>
        <w:tc>
          <w:tcPr>
            <w:tcW w:w="563" w:type="pct"/>
            <w:tcBorders>
              <w:top w:val="nil"/>
              <w:left w:val="nil"/>
              <w:bottom w:val="single" w:sz="4" w:space="0" w:color="000000"/>
              <w:right w:val="single" w:sz="4" w:space="0" w:color="000000"/>
            </w:tcBorders>
            <w:shd w:val="clear" w:color="auto" w:fill="auto"/>
            <w:hideMark/>
          </w:tcPr>
          <w:p w14:paraId="4D9BD43E" w14:textId="77777777" w:rsidR="00CB1C2F" w:rsidRPr="00CB1C2F" w:rsidRDefault="00CB1C2F" w:rsidP="00CB1C2F">
            <w:pPr>
              <w:rPr>
                <w:b/>
                <w:bCs/>
                <w:sz w:val="12"/>
                <w:szCs w:val="12"/>
              </w:rPr>
            </w:pPr>
            <w:r w:rsidRPr="00CB1C2F">
              <w:rPr>
                <w:b/>
                <w:bCs/>
                <w:sz w:val="12"/>
                <w:szCs w:val="12"/>
              </w:rPr>
              <w:t> </w:t>
            </w:r>
          </w:p>
        </w:tc>
        <w:tc>
          <w:tcPr>
            <w:tcW w:w="193" w:type="pct"/>
            <w:tcBorders>
              <w:top w:val="nil"/>
              <w:left w:val="nil"/>
              <w:bottom w:val="single" w:sz="4" w:space="0" w:color="000000"/>
              <w:right w:val="single" w:sz="4" w:space="0" w:color="000000"/>
            </w:tcBorders>
            <w:shd w:val="clear" w:color="auto" w:fill="auto"/>
            <w:hideMark/>
          </w:tcPr>
          <w:p w14:paraId="6E2A34CC" w14:textId="77777777" w:rsidR="00CB1C2F" w:rsidRPr="00CB1C2F" w:rsidRDefault="00CB1C2F" w:rsidP="00CB1C2F">
            <w:pPr>
              <w:rPr>
                <w:b/>
                <w:bCs/>
                <w:sz w:val="12"/>
                <w:szCs w:val="12"/>
              </w:rPr>
            </w:pPr>
            <w:r w:rsidRPr="00CB1C2F">
              <w:rPr>
                <w:b/>
                <w:bCs/>
                <w:sz w:val="12"/>
                <w:szCs w:val="12"/>
              </w:rPr>
              <w:t> </w:t>
            </w:r>
          </w:p>
        </w:tc>
        <w:tc>
          <w:tcPr>
            <w:tcW w:w="615" w:type="pct"/>
            <w:tcBorders>
              <w:top w:val="nil"/>
              <w:left w:val="nil"/>
              <w:bottom w:val="single" w:sz="4" w:space="0" w:color="000000"/>
              <w:right w:val="single" w:sz="4" w:space="0" w:color="000000"/>
            </w:tcBorders>
            <w:shd w:val="clear" w:color="FFFFFF" w:fill="FFFFFF"/>
            <w:vAlign w:val="center"/>
            <w:hideMark/>
          </w:tcPr>
          <w:p w14:paraId="643873FD" w14:textId="77777777" w:rsidR="00CB1C2F" w:rsidRPr="00CB1C2F" w:rsidRDefault="00CB1C2F" w:rsidP="00CB1C2F">
            <w:pPr>
              <w:jc w:val="right"/>
              <w:rPr>
                <w:sz w:val="12"/>
                <w:szCs w:val="12"/>
              </w:rPr>
            </w:pPr>
            <w:r w:rsidRPr="00CB1C2F">
              <w:rPr>
                <w:sz w:val="12"/>
                <w:szCs w:val="12"/>
              </w:rPr>
              <w:t>595,5</w:t>
            </w:r>
          </w:p>
        </w:tc>
        <w:tc>
          <w:tcPr>
            <w:tcW w:w="615" w:type="pct"/>
            <w:tcBorders>
              <w:top w:val="nil"/>
              <w:left w:val="nil"/>
              <w:bottom w:val="single" w:sz="4" w:space="0" w:color="000000"/>
              <w:right w:val="single" w:sz="4" w:space="0" w:color="000000"/>
            </w:tcBorders>
            <w:shd w:val="clear" w:color="FFFFFF" w:fill="FFFFFF"/>
            <w:vAlign w:val="center"/>
            <w:hideMark/>
          </w:tcPr>
          <w:p w14:paraId="64C690BE" w14:textId="77777777" w:rsidR="00CB1C2F" w:rsidRPr="00CB1C2F" w:rsidRDefault="00CB1C2F" w:rsidP="00CB1C2F">
            <w:pPr>
              <w:jc w:val="right"/>
              <w:rPr>
                <w:sz w:val="12"/>
                <w:szCs w:val="12"/>
              </w:rPr>
            </w:pPr>
            <w:r w:rsidRPr="00CB1C2F">
              <w:rPr>
                <w:sz w:val="12"/>
                <w:szCs w:val="12"/>
              </w:rPr>
              <w:t>595,5</w:t>
            </w:r>
          </w:p>
        </w:tc>
        <w:tc>
          <w:tcPr>
            <w:tcW w:w="615" w:type="pct"/>
            <w:tcBorders>
              <w:top w:val="nil"/>
              <w:left w:val="nil"/>
              <w:bottom w:val="single" w:sz="4" w:space="0" w:color="000000"/>
              <w:right w:val="single" w:sz="4" w:space="0" w:color="000000"/>
            </w:tcBorders>
            <w:shd w:val="clear" w:color="FFFFFF" w:fill="FFFFFF"/>
            <w:vAlign w:val="center"/>
            <w:hideMark/>
          </w:tcPr>
          <w:p w14:paraId="30ABAF14" w14:textId="77777777" w:rsidR="00CB1C2F" w:rsidRPr="00CB1C2F" w:rsidRDefault="00CB1C2F" w:rsidP="00CB1C2F">
            <w:pPr>
              <w:jc w:val="right"/>
              <w:rPr>
                <w:sz w:val="12"/>
                <w:szCs w:val="12"/>
              </w:rPr>
            </w:pPr>
            <w:r w:rsidRPr="00CB1C2F">
              <w:rPr>
                <w:sz w:val="12"/>
                <w:szCs w:val="12"/>
              </w:rPr>
              <w:t>595,5</w:t>
            </w:r>
          </w:p>
        </w:tc>
      </w:tr>
      <w:tr w:rsidR="00CB1C2F" w:rsidRPr="00CB1C2F" w14:paraId="69823519"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4E8D0192" w14:textId="77777777" w:rsidR="00CB1C2F" w:rsidRPr="00CB1C2F" w:rsidRDefault="00CB1C2F" w:rsidP="00CB1C2F">
            <w:pPr>
              <w:rPr>
                <w:sz w:val="12"/>
                <w:szCs w:val="12"/>
              </w:rPr>
            </w:pPr>
            <w:r w:rsidRPr="00CB1C2F">
              <w:rPr>
                <w:sz w:val="12"/>
                <w:szCs w:val="12"/>
              </w:rPr>
              <w:t>Пенсионное обеспечение</w:t>
            </w:r>
          </w:p>
        </w:tc>
        <w:tc>
          <w:tcPr>
            <w:tcW w:w="237" w:type="pct"/>
            <w:tcBorders>
              <w:top w:val="nil"/>
              <w:left w:val="nil"/>
              <w:bottom w:val="single" w:sz="4" w:space="0" w:color="000000"/>
              <w:right w:val="single" w:sz="4" w:space="0" w:color="000000"/>
            </w:tcBorders>
            <w:shd w:val="clear" w:color="FFFFFF" w:fill="FFFFFF"/>
            <w:vAlign w:val="center"/>
            <w:hideMark/>
          </w:tcPr>
          <w:p w14:paraId="128222F8"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25845146" w14:textId="77777777" w:rsidR="00CB1C2F" w:rsidRPr="00CB1C2F" w:rsidRDefault="00CB1C2F" w:rsidP="00CB1C2F">
            <w:pPr>
              <w:jc w:val="center"/>
              <w:rPr>
                <w:sz w:val="12"/>
                <w:szCs w:val="12"/>
              </w:rPr>
            </w:pPr>
            <w:r w:rsidRPr="00CB1C2F">
              <w:rPr>
                <w:sz w:val="12"/>
                <w:szCs w:val="12"/>
              </w:rPr>
              <w:t>10</w:t>
            </w:r>
          </w:p>
        </w:tc>
        <w:tc>
          <w:tcPr>
            <w:tcW w:w="193" w:type="pct"/>
            <w:tcBorders>
              <w:top w:val="nil"/>
              <w:left w:val="nil"/>
              <w:bottom w:val="single" w:sz="4" w:space="0" w:color="000000"/>
              <w:right w:val="single" w:sz="4" w:space="0" w:color="000000"/>
            </w:tcBorders>
            <w:shd w:val="clear" w:color="auto" w:fill="auto"/>
            <w:vAlign w:val="center"/>
            <w:hideMark/>
          </w:tcPr>
          <w:p w14:paraId="602EA15A" w14:textId="77777777" w:rsidR="00CB1C2F" w:rsidRPr="00CB1C2F" w:rsidRDefault="00CB1C2F" w:rsidP="00CB1C2F">
            <w:pPr>
              <w:jc w:val="center"/>
              <w:rPr>
                <w:sz w:val="12"/>
                <w:szCs w:val="12"/>
              </w:rPr>
            </w:pPr>
            <w:r w:rsidRPr="00CB1C2F">
              <w:rPr>
                <w:sz w:val="12"/>
                <w:szCs w:val="12"/>
              </w:rPr>
              <w:t>01</w:t>
            </w:r>
          </w:p>
        </w:tc>
        <w:tc>
          <w:tcPr>
            <w:tcW w:w="563" w:type="pct"/>
            <w:tcBorders>
              <w:top w:val="nil"/>
              <w:left w:val="nil"/>
              <w:bottom w:val="single" w:sz="4" w:space="0" w:color="000000"/>
              <w:right w:val="single" w:sz="4" w:space="0" w:color="000000"/>
            </w:tcBorders>
            <w:shd w:val="clear" w:color="auto" w:fill="auto"/>
            <w:hideMark/>
          </w:tcPr>
          <w:p w14:paraId="77F0D900" w14:textId="77777777" w:rsidR="00CB1C2F" w:rsidRPr="00CB1C2F" w:rsidRDefault="00CB1C2F" w:rsidP="00CB1C2F">
            <w:pPr>
              <w:rPr>
                <w:b/>
                <w:bCs/>
                <w:sz w:val="12"/>
                <w:szCs w:val="12"/>
              </w:rPr>
            </w:pPr>
            <w:r w:rsidRPr="00CB1C2F">
              <w:rPr>
                <w:b/>
                <w:bCs/>
                <w:sz w:val="12"/>
                <w:szCs w:val="12"/>
              </w:rPr>
              <w:t> </w:t>
            </w:r>
          </w:p>
        </w:tc>
        <w:tc>
          <w:tcPr>
            <w:tcW w:w="193" w:type="pct"/>
            <w:tcBorders>
              <w:top w:val="nil"/>
              <w:left w:val="nil"/>
              <w:bottom w:val="single" w:sz="4" w:space="0" w:color="000000"/>
              <w:right w:val="single" w:sz="4" w:space="0" w:color="000000"/>
            </w:tcBorders>
            <w:shd w:val="clear" w:color="auto" w:fill="auto"/>
            <w:hideMark/>
          </w:tcPr>
          <w:p w14:paraId="6DC1D700" w14:textId="77777777" w:rsidR="00CB1C2F" w:rsidRPr="00CB1C2F" w:rsidRDefault="00CB1C2F" w:rsidP="00CB1C2F">
            <w:pPr>
              <w:rPr>
                <w:b/>
                <w:bCs/>
                <w:sz w:val="12"/>
                <w:szCs w:val="12"/>
              </w:rPr>
            </w:pPr>
            <w:r w:rsidRPr="00CB1C2F">
              <w:rPr>
                <w:b/>
                <w:bCs/>
                <w:sz w:val="12"/>
                <w:szCs w:val="12"/>
              </w:rPr>
              <w:t> </w:t>
            </w:r>
          </w:p>
        </w:tc>
        <w:tc>
          <w:tcPr>
            <w:tcW w:w="615" w:type="pct"/>
            <w:tcBorders>
              <w:top w:val="nil"/>
              <w:left w:val="nil"/>
              <w:bottom w:val="single" w:sz="4" w:space="0" w:color="000000"/>
              <w:right w:val="single" w:sz="4" w:space="0" w:color="000000"/>
            </w:tcBorders>
            <w:shd w:val="clear" w:color="FFFFFF" w:fill="FFFFFF"/>
            <w:vAlign w:val="center"/>
            <w:hideMark/>
          </w:tcPr>
          <w:p w14:paraId="4061FA89" w14:textId="77777777" w:rsidR="00CB1C2F" w:rsidRPr="00CB1C2F" w:rsidRDefault="00CB1C2F" w:rsidP="00CB1C2F">
            <w:pPr>
              <w:jc w:val="right"/>
              <w:rPr>
                <w:sz w:val="12"/>
                <w:szCs w:val="12"/>
              </w:rPr>
            </w:pPr>
            <w:r w:rsidRPr="00CB1C2F">
              <w:rPr>
                <w:sz w:val="12"/>
                <w:szCs w:val="12"/>
              </w:rPr>
              <w:t>595,5</w:t>
            </w:r>
          </w:p>
        </w:tc>
        <w:tc>
          <w:tcPr>
            <w:tcW w:w="615" w:type="pct"/>
            <w:tcBorders>
              <w:top w:val="nil"/>
              <w:left w:val="nil"/>
              <w:bottom w:val="single" w:sz="4" w:space="0" w:color="000000"/>
              <w:right w:val="single" w:sz="4" w:space="0" w:color="000000"/>
            </w:tcBorders>
            <w:shd w:val="clear" w:color="FFFFFF" w:fill="FFFFFF"/>
            <w:vAlign w:val="center"/>
            <w:hideMark/>
          </w:tcPr>
          <w:p w14:paraId="09D52407" w14:textId="77777777" w:rsidR="00CB1C2F" w:rsidRPr="00CB1C2F" w:rsidRDefault="00CB1C2F" w:rsidP="00CB1C2F">
            <w:pPr>
              <w:jc w:val="right"/>
              <w:rPr>
                <w:sz w:val="12"/>
                <w:szCs w:val="12"/>
              </w:rPr>
            </w:pPr>
            <w:r w:rsidRPr="00CB1C2F">
              <w:rPr>
                <w:sz w:val="12"/>
                <w:szCs w:val="12"/>
              </w:rPr>
              <w:t>595,5</w:t>
            </w:r>
          </w:p>
        </w:tc>
        <w:tc>
          <w:tcPr>
            <w:tcW w:w="615" w:type="pct"/>
            <w:tcBorders>
              <w:top w:val="nil"/>
              <w:left w:val="nil"/>
              <w:bottom w:val="single" w:sz="4" w:space="0" w:color="000000"/>
              <w:right w:val="single" w:sz="4" w:space="0" w:color="000000"/>
            </w:tcBorders>
            <w:shd w:val="clear" w:color="FFFFFF" w:fill="FFFFFF"/>
            <w:vAlign w:val="center"/>
            <w:hideMark/>
          </w:tcPr>
          <w:p w14:paraId="50D3D43E" w14:textId="77777777" w:rsidR="00CB1C2F" w:rsidRPr="00CB1C2F" w:rsidRDefault="00CB1C2F" w:rsidP="00CB1C2F">
            <w:pPr>
              <w:jc w:val="right"/>
              <w:rPr>
                <w:sz w:val="12"/>
                <w:szCs w:val="12"/>
              </w:rPr>
            </w:pPr>
            <w:r w:rsidRPr="00CB1C2F">
              <w:rPr>
                <w:sz w:val="12"/>
                <w:szCs w:val="12"/>
              </w:rPr>
              <w:t>595,5</w:t>
            </w:r>
          </w:p>
        </w:tc>
      </w:tr>
      <w:tr w:rsidR="00CB1C2F" w:rsidRPr="00CB1C2F" w14:paraId="2D126A13"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FFFFFF" w:fill="FFFFFF"/>
            <w:vAlign w:val="center"/>
            <w:hideMark/>
          </w:tcPr>
          <w:p w14:paraId="433BF379" w14:textId="77777777" w:rsidR="00CB1C2F" w:rsidRPr="00CB1C2F" w:rsidRDefault="00CB1C2F" w:rsidP="00CB1C2F">
            <w:pPr>
              <w:rPr>
                <w:sz w:val="12"/>
                <w:szCs w:val="12"/>
              </w:rPr>
            </w:pPr>
            <w:r w:rsidRPr="00CB1C2F">
              <w:rPr>
                <w:sz w:val="12"/>
                <w:szCs w:val="12"/>
              </w:rPr>
              <w:t>Непрограммные направления деятельности</w:t>
            </w:r>
          </w:p>
        </w:tc>
        <w:tc>
          <w:tcPr>
            <w:tcW w:w="237" w:type="pct"/>
            <w:tcBorders>
              <w:top w:val="nil"/>
              <w:left w:val="nil"/>
              <w:bottom w:val="single" w:sz="4" w:space="0" w:color="000000"/>
              <w:right w:val="single" w:sz="4" w:space="0" w:color="000000"/>
            </w:tcBorders>
            <w:shd w:val="clear" w:color="FFFFFF" w:fill="FFFFFF"/>
            <w:vAlign w:val="center"/>
            <w:hideMark/>
          </w:tcPr>
          <w:p w14:paraId="6DF8384E"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6694EFE3" w14:textId="77777777" w:rsidR="00CB1C2F" w:rsidRPr="00CB1C2F" w:rsidRDefault="00CB1C2F" w:rsidP="00CB1C2F">
            <w:pPr>
              <w:jc w:val="center"/>
              <w:rPr>
                <w:sz w:val="12"/>
                <w:szCs w:val="12"/>
              </w:rPr>
            </w:pPr>
            <w:r w:rsidRPr="00CB1C2F">
              <w:rPr>
                <w:sz w:val="12"/>
                <w:szCs w:val="12"/>
              </w:rPr>
              <w:t>10</w:t>
            </w:r>
          </w:p>
        </w:tc>
        <w:tc>
          <w:tcPr>
            <w:tcW w:w="193" w:type="pct"/>
            <w:tcBorders>
              <w:top w:val="nil"/>
              <w:left w:val="nil"/>
              <w:bottom w:val="single" w:sz="4" w:space="0" w:color="000000"/>
              <w:right w:val="single" w:sz="4" w:space="0" w:color="000000"/>
            </w:tcBorders>
            <w:shd w:val="clear" w:color="auto" w:fill="auto"/>
            <w:vAlign w:val="center"/>
            <w:hideMark/>
          </w:tcPr>
          <w:p w14:paraId="7AC3B280" w14:textId="77777777" w:rsidR="00CB1C2F" w:rsidRPr="00CB1C2F" w:rsidRDefault="00CB1C2F" w:rsidP="00CB1C2F">
            <w:pPr>
              <w:jc w:val="center"/>
              <w:rPr>
                <w:sz w:val="12"/>
                <w:szCs w:val="12"/>
              </w:rPr>
            </w:pPr>
            <w:r w:rsidRPr="00CB1C2F">
              <w:rPr>
                <w:sz w:val="12"/>
                <w:szCs w:val="12"/>
              </w:rPr>
              <w:t>01</w:t>
            </w:r>
          </w:p>
        </w:tc>
        <w:tc>
          <w:tcPr>
            <w:tcW w:w="563" w:type="pct"/>
            <w:tcBorders>
              <w:top w:val="nil"/>
              <w:left w:val="nil"/>
              <w:bottom w:val="single" w:sz="4" w:space="0" w:color="000000"/>
              <w:right w:val="single" w:sz="4" w:space="0" w:color="000000"/>
            </w:tcBorders>
            <w:shd w:val="clear" w:color="FFFFFF" w:fill="FFFFFF"/>
            <w:vAlign w:val="center"/>
            <w:hideMark/>
          </w:tcPr>
          <w:p w14:paraId="40A3CCF0" w14:textId="77777777" w:rsidR="00CB1C2F" w:rsidRPr="00CB1C2F" w:rsidRDefault="00CB1C2F" w:rsidP="00CB1C2F">
            <w:pPr>
              <w:jc w:val="center"/>
              <w:rPr>
                <w:sz w:val="12"/>
                <w:szCs w:val="12"/>
              </w:rPr>
            </w:pPr>
            <w:r w:rsidRPr="00CB1C2F">
              <w:rPr>
                <w:sz w:val="12"/>
                <w:szCs w:val="12"/>
              </w:rPr>
              <w:t>99 0 00 00000</w:t>
            </w:r>
          </w:p>
        </w:tc>
        <w:tc>
          <w:tcPr>
            <w:tcW w:w="193" w:type="pct"/>
            <w:tcBorders>
              <w:top w:val="nil"/>
              <w:left w:val="nil"/>
              <w:bottom w:val="single" w:sz="4" w:space="0" w:color="000000"/>
              <w:right w:val="single" w:sz="4" w:space="0" w:color="000000"/>
            </w:tcBorders>
            <w:shd w:val="clear" w:color="FFFFFF" w:fill="FFFFFF"/>
            <w:vAlign w:val="center"/>
            <w:hideMark/>
          </w:tcPr>
          <w:p w14:paraId="66F9F784" w14:textId="77777777" w:rsidR="00CB1C2F" w:rsidRPr="00CB1C2F" w:rsidRDefault="00CB1C2F" w:rsidP="00CB1C2F">
            <w:pPr>
              <w:jc w:val="center"/>
              <w:rPr>
                <w:b/>
                <w:bCs/>
                <w:sz w:val="12"/>
                <w:szCs w:val="12"/>
              </w:rPr>
            </w:pPr>
            <w:r w:rsidRPr="00CB1C2F">
              <w:rPr>
                <w:b/>
                <w:bCs/>
                <w:sz w:val="12"/>
                <w:szCs w:val="12"/>
              </w:rPr>
              <w:t> </w:t>
            </w:r>
          </w:p>
        </w:tc>
        <w:tc>
          <w:tcPr>
            <w:tcW w:w="615" w:type="pct"/>
            <w:tcBorders>
              <w:top w:val="nil"/>
              <w:left w:val="nil"/>
              <w:bottom w:val="single" w:sz="4" w:space="0" w:color="000000"/>
              <w:right w:val="single" w:sz="4" w:space="0" w:color="000000"/>
            </w:tcBorders>
            <w:shd w:val="clear" w:color="FFFFFF" w:fill="FFFFFF"/>
            <w:vAlign w:val="center"/>
            <w:hideMark/>
          </w:tcPr>
          <w:p w14:paraId="1E99651D" w14:textId="77777777" w:rsidR="00CB1C2F" w:rsidRPr="00CB1C2F" w:rsidRDefault="00CB1C2F" w:rsidP="00CB1C2F">
            <w:pPr>
              <w:jc w:val="right"/>
              <w:rPr>
                <w:sz w:val="12"/>
                <w:szCs w:val="12"/>
              </w:rPr>
            </w:pPr>
            <w:r w:rsidRPr="00CB1C2F">
              <w:rPr>
                <w:sz w:val="12"/>
                <w:szCs w:val="12"/>
              </w:rPr>
              <w:t>595,5</w:t>
            </w:r>
          </w:p>
        </w:tc>
        <w:tc>
          <w:tcPr>
            <w:tcW w:w="615" w:type="pct"/>
            <w:tcBorders>
              <w:top w:val="nil"/>
              <w:left w:val="nil"/>
              <w:bottom w:val="single" w:sz="4" w:space="0" w:color="000000"/>
              <w:right w:val="single" w:sz="4" w:space="0" w:color="000000"/>
            </w:tcBorders>
            <w:shd w:val="clear" w:color="FFFFFF" w:fill="FFFFFF"/>
            <w:vAlign w:val="center"/>
            <w:hideMark/>
          </w:tcPr>
          <w:p w14:paraId="7DC8BB0F" w14:textId="77777777" w:rsidR="00CB1C2F" w:rsidRPr="00CB1C2F" w:rsidRDefault="00CB1C2F" w:rsidP="00CB1C2F">
            <w:pPr>
              <w:jc w:val="right"/>
              <w:rPr>
                <w:sz w:val="12"/>
                <w:szCs w:val="12"/>
              </w:rPr>
            </w:pPr>
            <w:r w:rsidRPr="00CB1C2F">
              <w:rPr>
                <w:sz w:val="12"/>
                <w:szCs w:val="12"/>
              </w:rPr>
              <w:t>595,5</w:t>
            </w:r>
          </w:p>
        </w:tc>
        <w:tc>
          <w:tcPr>
            <w:tcW w:w="615" w:type="pct"/>
            <w:tcBorders>
              <w:top w:val="nil"/>
              <w:left w:val="nil"/>
              <w:bottom w:val="single" w:sz="4" w:space="0" w:color="000000"/>
              <w:right w:val="single" w:sz="4" w:space="0" w:color="000000"/>
            </w:tcBorders>
            <w:shd w:val="clear" w:color="FFFFFF" w:fill="FFFFFF"/>
            <w:vAlign w:val="center"/>
            <w:hideMark/>
          </w:tcPr>
          <w:p w14:paraId="18BD3120" w14:textId="77777777" w:rsidR="00CB1C2F" w:rsidRPr="00CB1C2F" w:rsidRDefault="00CB1C2F" w:rsidP="00CB1C2F">
            <w:pPr>
              <w:jc w:val="right"/>
              <w:rPr>
                <w:sz w:val="12"/>
                <w:szCs w:val="12"/>
              </w:rPr>
            </w:pPr>
            <w:r w:rsidRPr="00CB1C2F">
              <w:rPr>
                <w:sz w:val="12"/>
                <w:szCs w:val="12"/>
              </w:rPr>
              <w:t>595,5</w:t>
            </w:r>
          </w:p>
        </w:tc>
      </w:tr>
      <w:tr w:rsidR="00CB1C2F" w:rsidRPr="00CB1C2F" w14:paraId="43CB0A75"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367C1F63" w14:textId="77777777" w:rsidR="00CB1C2F" w:rsidRPr="00CB1C2F" w:rsidRDefault="00CB1C2F" w:rsidP="00CB1C2F">
            <w:pPr>
              <w:rPr>
                <w:sz w:val="12"/>
                <w:szCs w:val="12"/>
              </w:rPr>
            </w:pPr>
            <w:r w:rsidRPr="00CB1C2F">
              <w:rPr>
                <w:sz w:val="12"/>
                <w:szCs w:val="12"/>
              </w:rPr>
              <w:t>Пенсионное обеспечение муниципальных служащих</w:t>
            </w:r>
          </w:p>
        </w:tc>
        <w:tc>
          <w:tcPr>
            <w:tcW w:w="237" w:type="pct"/>
            <w:tcBorders>
              <w:top w:val="nil"/>
              <w:left w:val="nil"/>
              <w:bottom w:val="single" w:sz="4" w:space="0" w:color="000000"/>
              <w:right w:val="single" w:sz="4" w:space="0" w:color="000000"/>
            </w:tcBorders>
            <w:shd w:val="clear" w:color="auto" w:fill="auto"/>
            <w:vAlign w:val="center"/>
            <w:hideMark/>
          </w:tcPr>
          <w:p w14:paraId="52CCF38D"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1BA85938" w14:textId="77777777" w:rsidR="00CB1C2F" w:rsidRPr="00CB1C2F" w:rsidRDefault="00CB1C2F" w:rsidP="00CB1C2F">
            <w:pPr>
              <w:jc w:val="center"/>
              <w:rPr>
                <w:sz w:val="12"/>
                <w:szCs w:val="12"/>
              </w:rPr>
            </w:pPr>
            <w:r w:rsidRPr="00CB1C2F">
              <w:rPr>
                <w:sz w:val="12"/>
                <w:szCs w:val="12"/>
              </w:rPr>
              <w:t>10</w:t>
            </w:r>
          </w:p>
        </w:tc>
        <w:tc>
          <w:tcPr>
            <w:tcW w:w="193" w:type="pct"/>
            <w:tcBorders>
              <w:top w:val="nil"/>
              <w:left w:val="nil"/>
              <w:bottom w:val="single" w:sz="4" w:space="0" w:color="000000"/>
              <w:right w:val="single" w:sz="4" w:space="0" w:color="000000"/>
            </w:tcBorders>
            <w:shd w:val="clear" w:color="auto" w:fill="auto"/>
            <w:vAlign w:val="center"/>
            <w:hideMark/>
          </w:tcPr>
          <w:p w14:paraId="24736986" w14:textId="77777777" w:rsidR="00CB1C2F" w:rsidRPr="00CB1C2F" w:rsidRDefault="00CB1C2F" w:rsidP="00CB1C2F">
            <w:pPr>
              <w:jc w:val="center"/>
              <w:rPr>
                <w:sz w:val="12"/>
                <w:szCs w:val="12"/>
              </w:rPr>
            </w:pPr>
            <w:r w:rsidRPr="00CB1C2F">
              <w:rPr>
                <w:sz w:val="12"/>
                <w:szCs w:val="12"/>
              </w:rPr>
              <w:t>01</w:t>
            </w:r>
          </w:p>
        </w:tc>
        <w:tc>
          <w:tcPr>
            <w:tcW w:w="563" w:type="pct"/>
            <w:tcBorders>
              <w:top w:val="nil"/>
              <w:left w:val="nil"/>
              <w:bottom w:val="single" w:sz="4" w:space="0" w:color="000000"/>
              <w:right w:val="single" w:sz="4" w:space="0" w:color="000000"/>
            </w:tcBorders>
            <w:shd w:val="clear" w:color="auto" w:fill="auto"/>
            <w:vAlign w:val="center"/>
            <w:hideMark/>
          </w:tcPr>
          <w:p w14:paraId="7AA40BA6" w14:textId="77777777" w:rsidR="00CB1C2F" w:rsidRPr="00CB1C2F" w:rsidRDefault="00CB1C2F" w:rsidP="00CB1C2F">
            <w:pPr>
              <w:jc w:val="center"/>
              <w:rPr>
                <w:sz w:val="12"/>
                <w:szCs w:val="12"/>
              </w:rPr>
            </w:pPr>
            <w:r w:rsidRPr="00CB1C2F">
              <w:rPr>
                <w:sz w:val="12"/>
                <w:szCs w:val="12"/>
              </w:rPr>
              <w:t>99 0 00 03400</w:t>
            </w:r>
          </w:p>
        </w:tc>
        <w:tc>
          <w:tcPr>
            <w:tcW w:w="193" w:type="pct"/>
            <w:tcBorders>
              <w:top w:val="nil"/>
              <w:left w:val="nil"/>
              <w:bottom w:val="single" w:sz="4" w:space="0" w:color="000000"/>
              <w:right w:val="single" w:sz="4" w:space="0" w:color="000000"/>
            </w:tcBorders>
            <w:shd w:val="clear" w:color="auto" w:fill="auto"/>
            <w:vAlign w:val="center"/>
            <w:hideMark/>
          </w:tcPr>
          <w:p w14:paraId="025FD492" w14:textId="77777777" w:rsidR="00CB1C2F" w:rsidRPr="00CB1C2F" w:rsidRDefault="00CB1C2F" w:rsidP="00CB1C2F">
            <w:pPr>
              <w:jc w:val="center"/>
              <w:rPr>
                <w:b/>
                <w:bCs/>
                <w:sz w:val="12"/>
                <w:szCs w:val="12"/>
              </w:rPr>
            </w:pPr>
            <w:r w:rsidRPr="00CB1C2F">
              <w:rPr>
                <w:b/>
                <w:bCs/>
                <w:sz w:val="12"/>
                <w:szCs w:val="12"/>
              </w:rPr>
              <w:t> </w:t>
            </w:r>
          </w:p>
        </w:tc>
        <w:tc>
          <w:tcPr>
            <w:tcW w:w="615" w:type="pct"/>
            <w:tcBorders>
              <w:top w:val="nil"/>
              <w:left w:val="nil"/>
              <w:bottom w:val="single" w:sz="4" w:space="0" w:color="000000"/>
              <w:right w:val="single" w:sz="4" w:space="0" w:color="000000"/>
            </w:tcBorders>
            <w:shd w:val="clear" w:color="auto" w:fill="auto"/>
            <w:vAlign w:val="center"/>
            <w:hideMark/>
          </w:tcPr>
          <w:p w14:paraId="316AA2DB" w14:textId="77777777" w:rsidR="00CB1C2F" w:rsidRPr="00CB1C2F" w:rsidRDefault="00CB1C2F" w:rsidP="00CB1C2F">
            <w:pPr>
              <w:jc w:val="right"/>
              <w:rPr>
                <w:sz w:val="12"/>
                <w:szCs w:val="12"/>
              </w:rPr>
            </w:pPr>
            <w:r w:rsidRPr="00CB1C2F">
              <w:rPr>
                <w:sz w:val="12"/>
                <w:szCs w:val="12"/>
              </w:rPr>
              <w:t>595,5</w:t>
            </w:r>
          </w:p>
        </w:tc>
        <w:tc>
          <w:tcPr>
            <w:tcW w:w="615" w:type="pct"/>
            <w:tcBorders>
              <w:top w:val="nil"/>
              <w:left w:val="nil"/>
              <w:bottom w:val="single" w:sz="4" w:space="0" w:color="000000"/>
              <w:right w:val="single" w:sz="4" w:space="0" w:color="000000"/>
            </w:tcBorders>
            <w:shd w:val="clear" w:color="auto" w:fill="auto"/>
            <w:vAlign w:val="center"/>
            <w:hideMark/>
          </w:tcPr>
          <w:p w14:paraId="62F67FC7" w14:textId="77777777" w:rsidR="00CB1C2F" w:rsidRPr="00CB1C2F" w:rsidRDefault="00CB1C2F" w:rsidP="00CB1C2F">
            <w:pPr>
              <w:jc w:val="right"/>
              <w:rPr>
                <w:sz w:val="12"/>
                <w:szCs w:val="12"/>
              </w:rPr>
            </w:pPr>
            <w:r w:rsidRPr="00CB1C2F">
              <w:rPr>
                <w:sz w:val="12"/>
                <w:szCs w:val="12"/>
              </w:rPr>
              <w:t>595,5</w:t>
            </w:r>
          </w:p>
        </w:tc>
        <w:tc>
          <w:tcPr>
            <w:tcW w:w="615" w:type="pct"/>
            <w:tcBorders>
              <w:top w:val="nil"/>
              <w:left w:val="nil"/>
              <w:bottom w:val="single" w:sz="4" w:space="0" w:color="000000"/>
              <w:right w:val="single" w:sz="4" w:space="0" w:color="000000"/>
            </w:tcBorders>
            <w:shd w:val="clear" w:color="auto" w:fill="auto"/>
            <w:vAlign w:val="center"/>
            <w:hideMark/>
          </w:tcPr>
          <w:p w14:paraId="2590EC6E" w14:textId="77777777" w:rsidR="00CB1C2F" w:rsidRPr="00CB1C2F" w:rsidRDefault="00CB1C2F" w:rsidP="00CB1C2F">
            <w:pPr>
              <w:jc w:val="right"/>
              <w:rPr>
                <w:sz w:val="12"/>
                <w:szCs w:val="12"/>
              </w:rPr>
            </w:pPr>
            <w:r w:rsidRPr="00CB1C2F">
              <w:rPr>
                <w:sz w:val="12"/>
                <w:szCs w:val="12"/>
              </w:rPr>
              <w:t>595,5</w:t>
            </w:r>
          </w:p>
        </w:tc>
      </w:tr>
      <w:tr w:rsidR="00CB1C2F" w:rsidRPr="00CB1C2F" w14:paraId="07E31C52"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5F5D03D1" w14:textId="77777777" w:rsidR="00CB1C2F" w:rsidRPr="00CB1C2F" w:rsidRDefault="00CB1C2F" w:rsidP="00CB1C2F">
            <w:pPr>
              <w:rPr>
                <w:sz w:val="12"/>
                <w:szCs w:val="12"/>
              </w:rPr>
            </w:pPr>
            <w:r w:rsidRPr="00CB1C2F">
              <w:rPr>
                <w:sz w:val="12"/>
                <w:szCs w:val="12"/>
              </w:rPr>
              <w:t>Социальное обеспечение и иные выплаты населению</w:t>
            </w:r>
          </w:p>
        </w:tc>
        <w:tc>
          <w:tcPr>
            <w:tcW w:w="237" w:type="pct"/>
            <w:tcBorders>
              <w:top w:val="nil"/>
              <w:left w:val="nil"/>
              <w:bottom w:val="single" w:sz="4" w:space="0" w:color="000000"/>
              <w:right w:val="single" w:sz="4" w:space="0" w:color="000000"/>
            </w:tcBorders>
            <w:shd w:val="clear" w:color="auto" w:fill="auto"/>
            <w:vAlign w:val="center"/>
            <w:hideMark/>
          </w:tcPr>
          <w:p w14:paraId="0E68568D"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53CD08BB" w14:textId="77777777" w:rsidR="00CB1C2F" w:rsidRPr="00CB1C2F" w:rsidRDefault="00CB1C2F" w:rsidP="00CB1C2F">
            <w:pPr>
              <w:jc w:val="center"/>
              <w:rPr>
                <w:sz w:val="12"/>
                <w:szCs w:val="12"/>
              </w:rPr>
            </w:pPr>
            <w:r w:rsidRPr="00CB1C2F">
              <w:rPr>
                <w:sz w:val="12"/>
                <w:szCs w:val="12"/>
              </w:rPr>
              <w:t>10</w:t>
            </w:r>
          </w:p>
        </w:tc>
        <w:tc>
          <w:tcPr>
            <w:tcW w:w="193" w:type="pct"/>
            <w:tcBorders>
              <w:top w:val="nil"/>
              <w:left w:val="nil"/>
              <w:bottom w:val="single" w:sz="4" w:space="0" w:color="000000"/>
              <w:right w:val="single" w:sz="4" w:space="0" w:color="000000"/>
            </w:tcBorders>
            <w:shd w:val="clear" w:color="auto" w:fill="auto"/>
            <w:vAlign w:val="center"/>
            <w:hideMark/>
          </w:tcPr>
          <w:p w14:paraId="7BD4DFE5" w14:textId="77777777" w:rsidR="00CB1C2F" w:rsidRPr="00CB1C2F" w:rsidRDefault="00CB1C2F" w:rsidP="00CB1C2F">
            <w:pPr>
              <w:jc w:val="center"/>
              <w:rPr>
                <w:sz w:val="12"/>
                <w:szCs w:val="12"/>
              </w:rPr>
            </w:pPr>
            <w:r w:rsidRPr="00CB1C2F">
              <w:rPr>
                <w:sz w:val="12"/>
                <w:szCs w:val="12"/>
              </w:rPr>
              <w:t>01</w:t>
            </w:r>
          </w:p>
        </w:tc>
        <w:tc>
          <w:tcPr>
            <w:tcW w:w="563" w:type="pct"/>
            <w:tcBorders>
              <w:top w:val="nil"/>
              <w:left w:val="nil"/>
              <w:bottom w:val="single" w:sz="4" w:space="0" w:color="000000"/>
              <w:right w:val="single" w:sz="4" w:space="0" w:color="000000"/>
            </w:tcBorders>
            <w:shd w:val="clear" w:color="auto" w:fill="auto"/>
            <w:vAlign w:val="center"/>
            <w:hideMark/>
          </w:tcPr>
          <w:p w14:paraId="309E5EF6" w14:textId="77777777" w:rsidR="00CB1C2F" w:rsidRPr="00CB1C2F" w:rsidRDefault="00CB1C2F" w:rsidP="00CB1C2F">
            <w:pPr>
              <w:jc w:val="center"/>
              <w:rPr>
                <w:sz w:val="12"/>
                <w:szCs w:val="12"/>
              </w:rPr>
            </w:pPr>
            <w:r w:rsidRPr="00CB1C2F">
              <w:rPr>
                <w:sz w:val="12"/>
                <w:szCs w:val="12"/>
              </w:rPr>
              <w:t>99 0 00 03400</w:t>
            </w:r>
          </w:p>
        </w:tc>
        <w:tc>
          <w:tcPr>
            <w:tcW w:w="193" w:type="pct"/>
            <w:tcBorders>
              <w:top w:val="nil"/>
              <w:left w:val="nil"/>
              <w:bottom w:val="single" w:sz="4" w:space="0" w:color="000000"/>
              <w:right w:val="single" w:sz="4" w:space="0" w:color="000000"/>
            </w:tcBorders>
            <w:shd w:val="clear" w:color="auto" w:fill="auto"/>
            <w:vAlign w:val="center"/>
            <w:hideMark/>
          </w:tcPr>
          <w:p w14:paraId="46ADC621" w14:textId="77777777" w:rsidR="00CB1C2F" w:rsidRPr="00CB1C2F" w:rsidRDefault="00CB1C2F" w:rsidP="00CB1C2F">
            <w:pPr>
              <w:jc w:val="center"/>
              <w:rPr>
                <w:sz w:val="12"/>
                <w:szCs w:val="12"/>
              </w:rPr>
            </w:pPr>
            <w:r w:rsidRPr="00CB1C2F">
              <w:rPr>
                <w:sz w:val="12"/>
                <w:szCs w:val="12"/>
              </w:rPr>
              <w:t>300</w:t>
            </w:r>
          </w:p>
        </w:tc>
        <w:tc>
          <w:tcPr>
            <w:tcW w:w="615" w:type="pct"/>
            <w:tcBorders>
              <w:top w:val="nil"/>
              <w:left w:val="nil"/>
              <w:bottom w:val="single" w:sz="4" w:space="0" w:color="000000"/>
              <w:right w:val="single" w:sz="4" w:space="0" w:color="000000"/>
            </w:tcBorders>
            <w:shd w:val="clear" w:color="auto" w:fill="auto"/>
            <w:vAlign w:val="center"/>
            <w:hideMark/>
          </w:tcPr>
          <w:p w14:paraId="1396B3C3" w14:textId="77777777" w:rsidR="00CB1C2F" w:rsidRPr="00CB1C2F" w:rsidRDefault="00CB1C2F" w:rsidP="00CB1C2F">
            <w:pPr>
              <w:jc w:val="right"/>
              <w:rPr>
                <w:sz w:val="12"/>
                <w:szCs w:val="12"/>
              </w:rPr>
            </w:pPr>
            <w:r w:rsidRPr="00CB1C2F">
              <w:rPr>
                <w:sz w:val="12"/>
                <w:szCs w:val="12"/>
              </w:rPr>
              <w:t>595,5</w:t>
            </w:r>
          </w:p>
        </w:tc>
        <w:tc>
          <w:tcPr>
            <w:tcW w:w="615" w:type="pct"/>
            <w:tcBorders>
              <w:top w:val="nil"/>
              <w:left w:val="nil"/>
              <w:bottom w:val="single" w:sz="4" w:space="0" w:color="000000"/>
              <w:right w:val="single" w:sz="4" w:space="0" w:color="000000"/>
            </w:tcBorders>
            <w:shd w:val="clear" w:color="auto" w:fill="auto"/>
            <w:vAlign w:val="center"/>
            <w:hideMark/>
          </w:tcPr>
          <w:p w14:paraId="177AF62A" w14:textId="77777777" w:rsidR="00CB1C2F" w:rsidRPr="00CB1C2F" w:rsidRDefault="00CB1C2F" w:rsidP="00CB1C2F">
            <w:pPr>
              <w:jc w:val="right"/>
              <w:rPr>
                <w:sz w:val="12"/>
                <w:szCs w:val="12"/>
              </w:rPr>
            </w:pPr>
            <w:r w:rsidRPr="00CB1C2F">
              <w:rPr>
                <w:sz w:val="12"/>
                <w:szCs w:val="12"/>
              </w:rPr>
              <w:t>595,5</w:t>
            </w:r>
          </w:p>
        </w:tc>
        <w:tc>
          <w:tcPr>
            <w:tcW w:w="615" w:type="pct"/>
            <w:tcBorders>
              <w:top w:val="nil"/>
              <w:left w:val="nil"/>
              <w:bottom w:val="single" w:sz="4" w:space="0" w:color="000000"/>
              <w:right w:val="single" w:sz="4" w:space="0" w:color="000000"/>
            </w:tcBorders>
            <w:shd w:val="clear" w:color="auto" w:fill="auto"/>
            <w:vAlign w:val="center"/>
            <w:hideMark/>
          </w:tcPr>
          <w:p w14:paraId="6342772E" w14:textId="77777777" w:rsidR="00CB1C2F" w:rsidRPr="00CB1C2F" w:rsidRDefault="00CB1C2F" w:rsidP="00CB1C2F">
            <w:pPr>
              <w:jc w:val="right"/>
              <w:rPr>
                <w:sz w:val="12"/>
                <w:szCs w:val="12"/>
              </w:rPr>
            </w:pPr>
            <w:r w:rsidRPr="00CB1C2F">
              <w:rPr>
                <w:sz w:val="12"/>
                <w:szCs w:val="12"/>
              </w:rPr>
              <w:t>595,5</w:t>
            </w:r>
          </w:p>
        </w:tc>
      </w:tr>
      <w:tr w:rsidR="00CB1C2F" w:rsidRPr="00CB1C2F" w14:paraId="00FB697D"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2EC22BE3" w14:textId="77777777" w:rsidR="00CB1C2F" w:rsidRPr="00CB1C2F" w:rsidRDefault="00CB1C2F" w:rsidP="00CB1C2F">
            <w:pPr>
              <w:rPr>
                <w:sz w:val="12"/>
                <w:szCs w:val="12"/>
              </w:rPr>
            </w:pPr>
            <w:r w:rsidRPr="00CB1C2F">
              <w:rPr>
                <w:sz w:val="12"/>
                <w:szCs w:val="12"/>
              </w:rPr>
              <w:t>Публичные нормативные социальные выплаты гражданам</w:t>
            </w:r>
          </w:p>
        </w:tc>
        <w:tc>
          <w:tcPr>
            <w:tcW w:w="237" w:type="pct"/>
            <w:tcBorders>
              <w:top w:val="nil"/>
              <w:left w:val="nil"/>
              <w:bottom w:val="single" w:sz="4" w:space="0" w:color="000000"/>
              <w:right w:val="single" w:sz="4" w:space="0" w:color="000000"/>
            </w:tcBorders>
            <w:shd w:val="clear" w:color="auto" w:fill="auto"/>
            <w:vAlign w:val="center"/>
            <w:hideMark/>
          </w:tcPr>
          <w:p w14:paraId="6A1A82D9"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161AA171" w14:textId="77777777" w:rsidR="00CB1C2F" w:rsidRPr="00CB1C2F" w:rsidRDefault="00CB1C2F" w:rsidP="00CB1C2F">
            <w:pPr>
              <w:jc w:val="center"/>
              <w:rPr>
                <w:sz w:val="12"/>
                <w:szCs w:val="12"/>
              </w:rPr>
            </w:pPr>
            <w:r w:rsidRPr="00CB1C2F">
              <w:rPr>
                <w:sz w:val="12"/>
                <w:szCs w:val="12"/>
              </w:rPr>
              <w:t>10</w:t>
            </w:r>
          </w:p>
        </w:tc>
        <w:tc>
          <w:tcPr>
            <w:tcW w:w="193" w:type="pct"/>
            <w:tcBorders>
              <w:top w:val="nil"/>
              <w:left w:val="nil"/>
              <w:bottom w:val="single" w:sz="4" w:space="0" w:color="000000"/>
              <w:right w:val="single" w:sz="4" w:space="0" w:color="000000"/>
            </w:tcBorders>
            <w:shd w:val="clear" w:color="auto" w:fill="auto"/>
            <w:vAlign w:val="center"/>
            <w:hideMark/>
          </w:tcPr>
          <w:p w14:paraId="16B02107" w14:textId="77777777" w:rsidR="00CB1C2F" w:rsidRPr="00CB1C2F" w:rsidRDefault="00CB1C2F" w:rsidP="00CB1C2F">
            <w:pPr>
              <w:jc w:val="center"/>
              <w:rPr>
                <w:sz w:val="12"/>
                <w:szCs w:val="12"/>
              </w:rPr>
            </w:pPr>
            <w:r w:rsidRPr="00CB1C2F">
              <w:rPr>
                <w:sz w:val="12"/>
                <w:szCs w:val="12"/>
              </w:rPr>
              <w:t>01</w:t>
            </w:r>
          </w:p>
        </w:tc>
        <w:tc>
          <w:tcPr>
            <w:tcW w:w="563" w:type="pct"/>
            <w:tcBorders>
              <w:top w:val="nil"/>
              <w:left w:val="nil"/>
              <w:bottom w:val="single" w:sz="4" w:space="0" w:color="000000"/>
              <w:right w:val="single" w:sz="4" w:space="0" w:color="000000"/>
            </w:tcBorders>
            <w:shd w:val="clear" w:color="auto" w:fill="auto"/>
            <w:vAlign w:val="center"/>
            <w:hideMark/>
          </w:tcPr>
          <w:p w14:paraId="7DEFCD20" w14:textId="77777777" w:rsidR="00CB1C2F" w:rsidRPr="00CB1C2F" w:rsidRDefault="00CB1C2F" w:rsidP="00CB1C2F">
            <w:pPr>
              <w:jc w:val="center"/>
              <w:rPr>
                <w:sz w:val="12"/>
                <w:szCs w:val="12"/>
              </w:rPr>
            </w:pPr>
            <w:r w:rsidRPr="00CB1C2F">
              <w:rPr>
                <w:sz w:val="12"/>
                <w:szCs w:val="12"/>
              </w:rPr>
              <w:t>99 0 00 03400</w:t>
            </w:r>
          </w:p>
        </w:tc>
        <w:tc>
          <w:tcPr>
            <w:tcW w:w="193" w:type="pct"/>
            <w:tcBorders>
              <w:top w:val="nil"/>
              <w:left w:val="nil"/>
              <w:bottom w:val="single" w:sz="4" w:space="0" w:color="000000"/>
              <w:right w:val="single" w:sz="4" w:space="0" w:color="000000"/>
            </w:tcBorders>
            <w:shd w:val="clear" w:color="auto" w:fill="auto"/>
            <w:vAlign w:val="center"/>
            <w:hideMark/>
          </w:tcPr>
          <w:p w14:paraId="739D3EAE" w14:textId="77777777" w:rsidR="00CB1C2F" w:rsidRPr="00CB1C2F" w:rsidRDefault="00CB1C2F" w:rsidP="00CB1C2F">
            <w:pPr>
              <w:jc w:val="center"/>
              <w:rPr>
                <w:sz w:val="12"/>
                <w:szCs w:val="12"/>
              </w:rPr>
            </w:pPr>
            <w:r w:rsidRPr="00CB1C2F">
              <w:rPr>
                <w:sz w:val="12"/>
                <w:szCs w:val="12"/>
              </w:rPr>
              <w:t>310</w:t>
            </w:r>
          </w:p>
        </w:tc>
        <w:tc>
          <w:tcPr>
            <w:tcW w:w="615" w:type="pct"/>
            <w:tcBorders>
              <w:top w:val="nil"/>
              <w:left w:val="nil"/>
              <w:bottom w:val="single" w:sz="4" w:space="0" w:color="000000"/>
              <w:right w:val="single" w:sz="4" w:space="0" w:color="000000"/>
            </w:tcBorders>
            <w:shd w:val="clear" w:color="auto" w:fill="auto"/>
            <w:vAlign w:val="center"/>
            <w:hideMark/>
          </w:tcPr>
          <w:p w14:paraId="727A955D" w14:textId="77777777" w:rsidR="00CB1C2F" w:rsidRPr="00CB1C2F" w:rsidRDefault="00CB1C2F" w:rsidP="00CB1C2F">
            <w:pPr>
              <w:jc w:val="right"/>
              <w:rPr>
                <w:sz w:val="12"/>
                <w:szCs w:val="12"/>
              </w:rPr>
            </w:pPr>
            <w:r w:rsidRPr="00CB1C2F">
              <w:rPr>
                <w:sz w:val="12"/>
                <w:szCs w:val="12"/>
              </w:rPr>
              <w:t>595,5</w:t>
            </w:r>
          </w:p>
        </w:tc>
        <w:tc>
          <w:tcPr>
            <w:tcW w:w="615" w:type="pct"/>
            <w:tcBorders>
              <w:top w:val="nil"/>
              <w:left w:val="nil"/>
              <w:bottom w:val="single" w:sz="4" w:space="0" w:color="000000"/>
              <w:right w:val="single" w:sz="4" w:space="0" w:color="000000"/>
            </w:tcBorders>
            <w:shd w:val="clear" w:color="auto" w:fill="auto"/>
            <w:vAlign w:val="center"/>
            <w:hideMark/>
          </w:tcPr>
          <w:p w14:paraId="63C1103C" w14:textId="77777777" w:rsidR="00CB1C2F" w:rsidRPr="00CB1C2F" w:rsidRDefault="00CB1C2F" w:rsidP="00CB1C2F">
            <w:pPr>
              <w:jc w:val="right"/>
              <w:rPr>
                <w:sz w:val="12"/>
                <w:szCs w:val="12"/>
              </w:rPr>
            </w:pPr>
            <w:r w:rsidRPr="00CB1C2F">
              <w:rPr>
                <w:sz w:val="12"/>
                <w:szCs w:val="12"/>
              </w:rPr>
              <w:t>595,5</w:t>
            </w:r>
          </w:p>
        </w:tc>
        <w:tc>
          <w:tcPr>
            <w:tcW w:w="615" w:type="pct"/>
            <w:tcBorders>
              <w:top w:val="nil"/>
              <w:left w:val="nil"/>
              <w:bottom w:val="single" w:sz="4" w:space="0" w:color="000000"/>
              <w:right w:val="single" w:sz="4" w:space="0" w:color="000000"/>
            </w:tcBorders>
            <w:shd w:val="clear" w:color="auto" w:fill="auto"/>
            <w:vAlign w:val="center"/>
            <w:hideMark/>
          </w:tcPr>
          <w:p w14:paraId="0098CCF4" w14:textId="77777777" w:rsidR="00CB1C2F" w:rsidRPr="00CB1C2F" w:rsidRDefault="00CB1C2F" w:rsidP="00CB1C2F">
            <w:pPr>
              <w:jc w:val="right"/>
              <w:rPr>
                <w:sz w:val="12"/>
                <w:szCs w:val="12"/>
              </w:rPr>
            </w:pPr>
            <w:r w:rsidRPr="00CB1C2F">
              <w:rPr>
                <w:sz w:val="12"/>
                <w:szCs w:val="12"/>
              </w:rPr>
              <w:t>595,5</w:t>
            </w:r>
          </w:p>
        </w:tc>
      </w:tr>
      <w:tr w:rsidR="00CB1C2F" w:rsidRPr="00CB1C2F" w14:paraId="4DB7EA97"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480A8068" w14:textId="77777777" w:rsidR="00CB1C2F" w:rsidRPr="00CB1C2F" w:rsidRDefault="00CB1C2F" w:rsidP="00CB1C2F">
            <w:pPr>
              <w:rPr>
                <w:sz w:val="12"/>
                <w:szCs w:val="12"/>
              </w:rPr>
            </w:pPr>
            <w:r w:rsidRPr="00CB1C2F">
              <w:rPr>
                <w:sz w:val="12"/>
                <w:szCs w:val="12"/>
              </w:rPr>
              <w:t>Иные пенсии, социальные доплаты к пенсиям</w:t>
            </w:r>
          </w:p>
        </w:tc>
        <w:tc>
          <w:tcPr>
            <w:tcW w:w="237" w:type="pct"/>
            <w:tcBorders>
              <w:top w:val="nil"/>
              <w:left w:val="nil"/>
              <w:bottom w:val="single" w:sz="4" w:space="0" w:color="000000"/>
              <w:right w:val="single" w:sz="4" w:space="0" w:color="000000"/>
            </w:tcBorders>
            <w:shd w:val="clear" w:color="auto" w:fill="auto"/>
            <w:vAlign w:val="center"/>
            <w:hideMark/>
          </w:tcPr>
          <w:p w14:paraId="55ECEA42"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7CE3DAB6" w14:textId="77777777" w:rsidR="00CB1C2F" w:rsidRPr="00CB1C2F" w:rsidRDefault="00CB1C2F" w:rsidP="00CB1C2F">
            <w:pPr>
              <w:jc w:val="center"/>
              <w:rPr>
                <w:sz w:val="12"/>
                <w:szCs w:val="12"/>
              </w:rPr>
            </w:pPr>
            <w:r w:rsidRPr="00CB1C2F">
              <w:rPr>
                <w:sz w:val="12"/>
                <w:szCs w:val="12"/>
              </w:rPr>
              <w:t>10</w:t>
            </w:r>
          </w:p>
        </w:tc>
        <w:tc>
          <w:tcPr>
            <w:tcW w:w="193" w:type="pct"/>
            <w:tcBorders>
              <w:top w:val="nil"/>
              <w:left w:val="nil"/>
              <w:bottom w:val="single" w:sz="4" w:space="0" w:color="000000"/>
              <w:right w:val="single" w:sz="4" w:space="0" w:color="000000"/>
            </w:tcBorders>
            <w:shd w:val="clear" w:color="auto" w:fill="auto"/>
            <w:vAlign w:val="center"/>
            <w:hideMark/>
          </w:tcPr>
          <w:p w14:paraId="4C4A782B" w14:textId="77777777" w:rsidR="00CB1C2F" w:rsidRPr="00CB1C2F" w:rsidRDefault="00CB1C2F" w:rsidP="00CB1C2F">
            <w:pPr>
              <w:jc w:val="center"/>
              <w:rPr>
                <w:sz w:val="12"/>
                <w:szCs w:val="12"/>
              </w:rPr>
            </w:pPr>
            <w:r w:rsidRPr="00CB1C2F">
              <w:rPr>
                <w:sz w:val="12"/>
                <w:szCs w:val="12"/>
              </w:rPr>
              <w:t>01</w:t>
            </w:r>
          </w:p>
        </w:tc>
        <w:tc>
          <w:tcPr>
            <w:tcW w:w="563" w:type="pct"/>
            <w:tcBorders>
              <w:top w:val="nil"/>
              <w:left w:val="nil"/>
              <w:bottom w:val="single" w:sz="4" w:space="0" w:color="000000"/>
              <w:right w:val="single" w:sz="4" w:space="0" w:color="000000"/>
            </w:tcBorders>
            <w:shd w:val="clear" w:color="auto" w:fill="auto"/>
            <w:vAlign w:val="center"/>
            <w:hideMark/>
          </w:tcPr>
          <w:p w14:paraId="5FF0F3CB" w14:textId="77777777" w:rsidR="00CB1C2F" w:rsidRPr="00CB1C2F" w:rsidRDefault="00CB1C2F" w:rsidP="00CB1C2F">
            <w:pPr>
              <w:jc w:val="center"/>
              <w:rPr>
                <w:sz w:val="12"/>
                <w:szCs w:val="12"/>
              </w:rPr>
            </w:pPr>
            <w:r w:rsidRPr="00CB1C2F">
              <w:rPr>
                <w:sz w:val="12"/>
                <w:szCs w:val="12"/>
              </w:rPr>
              <w:t>99 0 00 03400</w:t>
            </w:r>
          </w:p>
        </w:tc>
        <w:tc>
          <w:tcPr>
            <w:tcW w:w="193" w:type="pct"/>
            <w:tcBorders>
              <w:top w:val="nil"/>
              <w:left w:val="nil"/>
              <w:bottom w:val="single" w:sz="4" w:space="0" w:color="000000"/>
              <w:right w:val="single" w:sz="4" w:space="0" w:color="000000"/>
            </w:tcBorders>
            <w:shd w:val="clear" w:color="auto" w:fill="auto"/>
            <w:vAlign w:val="center"/>
            <w:hideMark/>
          </w:tcPr>
          <w:p w14:paraId="39C59B59" w14:textId="77777777" w:rsidR="00CB1C2F" w:rsidRPr="00CB1C2F" w:rsidRDefault="00CB1C2F" w:rsidP="00CB1C2F">
            <w:pPr>
              <w:jc w:val="center"/>
              <w:rPr>
                <w:sz w:val="12"/>
                <w:szCs w:val="12"/>
              </w:rPr>
            </w:pPr>
            <w:r w:rsidRPr="00CB1C2F">
              <w:rPr>
                <w:sz w:val="12"/>
                <w:szCs w:val="12"/>
              </w:rPr>
              <w:t>312</w:t>
            </w:r>
          </w:p>
        </w:tc>
        <w:tc>
          <w:tcPr>
            <w:tcW w:w="615" w:type="pct"/>
            <w:tcBorders>
              <w:top w:val="nil"/>
              <w:left w:val="nil"/>
              <w:bottom w:val="single" w:sz="4" w:space="0" w:color="000000"/>
              <w:right w:val="single" w:sz="4" w:space="0" w:color="000000"/>
            </w:tcBorders>
            <w:shd w:val="clear" w:color="auto" w:fill="auto"/>
            <w:vAlign w:val="center"/>
            <w:hideMark/>
          </w:tcPr>
          <w:p w14:paraId="6CE56EAF" w14:textId="77777777" w:rsidR="00CB1C2F" w:rsidRPr="00CB1C2F" w:rsidRDefault="00CB1C2F" w:rsidP="00CB1C2F">
            <w:pPr>
              <w:jc w:val="right"/>
              <w:rPr>
                <w:sz w:val="12"/>
                <w:szCs w:val="12"/>
              </w:rPr>
            </w:pPr>
            <w:r w:rsidRPr="00CB1C2F">
              <w:rPr>
                <w:sz w:val="12"/>
                <w:szCs w:val="12"/>
              </w:rPr>
              <w:t>595,5</w:t>
            </w:r>
          </w:p>
        </w:tc>
        <w:tc>
          <w:tcPr>
            <w:tcW w:w="615" w:type="pct"/>
            <w:tcBorders>
              <w:top w:val="nil"/>
              <w:left w:val="nil"/>
              <w:bottom w:val="single" w:sz="4" w:space="0" w:color="000000"/>
              <w:right w:val="single" w:sz="4" w:space="0" w:color="000000"/>
            </w:tcBorders>
            <w:shd w:val="clear" w:color="auto" w:fill="auto"/>
            <w:vAlign w:val="center"/>
            <w:hideMark/>
          </w:tcPr>
          <w:p w14:paraId="38D4291C" w14:textId="77777777" w:rsidR="00CB1C2F" w:rsidRPr="00CB1C2F" w:rsidRDefault="00CB1C2F" w:rsidP="00CB1C2F">
            <w:pPr>
              <w:jc w:val="right"/>
              <w:rPr>
                <w:sz w:val="12"/>
                <w:szCs w:val="12"/>
              </w:rPr>
            </w:pPr>
            <w:r w:rsidRPr="00CB1C2F">
              <w:rPr>
                <w:sz w:val="12"/>
                <w:szCs w:val="12"/>
              </w:rPr>
              <w:t>595,5</w:t>
            </w:r>
          </w:p>
        </w:tc>
        <w:tc>
          <w:tcPr>
            <w:tcW w:w="615" w:type="pct"/>
            <w:tcBorders>
              <w:top w:val="nil"/>
              <w:left w:val="nil"/>
              <w:bottom w:val="single" w:sz="4" w:space="0" w:color="000000"/>
              <w:right w:val="single" w:sz="4" w:space="0" w:color="000000"/>
            </w:tcBorders>
            <w:shd w:val="clear" w:color="auto" w:fill="auto"/>
            <w:vAlign w:val="center"/>
            <w:hideMark/>
          </w:tcPr>
          <w:p w14:paraId="3E39E2A0" w14:textId="77777777" w:rsidR="00CB1C2F" w:rsidRPr="00CB1C2F" w:rsidRDefault="00CB1C2F" w:rsidP="00CB1C2F">
            <w:pPr>
              <w:jc w:val="right"/>
              <w:rPr>
                <w:sz w:val="12"/>
                <w:szCs w:val="12"/>
              </w:rPr>
            </w:pPr>
            <w:r w:rsidRPr="00CB1C2F">
              <w:rPr>
                <w:sz w:val="12"/>
                <w:szCs w:val="12"/>
              </w:rPr>
              <w:t>595,5</w:t>
            </w:r>
          </w:p>
        </w:tc>
      </w:tr>
      <w:tr w:rsidR="00CB1C2F" w:rsidRPr="00CB1C2F" w14:paraId="4B96B4DE"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23AF9439" w14:textId="77777777" w:rsidR="00CB1C2F" w:rsidRPr="00CB1C2F" w:rsidRDefault="00CB1C2F" w:rsidP="00CB1C2F">
            <w:pPr>
              <w:rPr>
                <w:sz w:val="12"/>
                <w:szCs w:val="12"/>
              </w:rPr>
            </w:pPr>
            <w:r w:rsidRPr="00CB1C2F">
              <w:rPr>
                <w:sz w:val="12"/>
                <w:szCs w:val="12"/>
              </w:rPr>
              <w:t>ФИЗИЧЕСКАЯ КУЛЬТУРА И СПОРТ</w:t>
            </w:r>
          </w:p>
        </w:tc>
        <w:tc>
          <w:tcPr>
            <w:tcW w:w="237" w:type="pct"/>
            <w:tcBorders>
              <w:top w:val="nil"/>
              <w:left w:val="nil"/>
              <w:bottom w:val="single" w:sz="4" w:space="0" w:color="000000"/>
              <w:right w:val="single" w:sz="4" w:space="0" w:color="000000"/>
            </w:tcBorders>
            <w:shd w:val="clear" w:color="FFFFFF" w:fill="FFFFFF"/>
            <w:vAlign w:val="center"/>
            <w:hideMark/>
          </w:tcPr>
          <w:p w14:paraId="21D621BB"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2ED8C04D" w14:textId="77777777" w:rsidR="00CB1C2F" w:rsidRPr="00CB1C2F" w:rsidRDefault="00CB1C2F" w:rsidP="00CB1C2F">
            <w:pPr>
              <w:jc w:val="center"/>
              <w:rPr>
                <w:sz w:val="12"/>
                <w:szCs w:val="12"/>
              </w:rPr>
            </w:pPr>
            <w:r w:rsidRPr="00CB1C2F">
              <w:rPr>
                <w:sz w:val="12"/>
                <w:szCs w:val="12"/>
              </w:rPr>
              <w:t>11</w:t>
            </w:r>
          </w:p>
        </w:tc>
        <w:tc>
          <w:tcPr>
            <w:tcW w:w="193" w:type="pct"/>
            <w:tcBorders>
              <w:top w:val="nil"/>
              <w:left w:val="nil"/>
              <w:bottom w:val="single" w:sz="4" w:space="0" w:color="000000"/>
              <w:right w:val="single" w:sz="4" w:space="0" w:color="000000"/>
            </w:tcBorders>
            <w:shd w:val="clear" w:color="auto" w:fill="auto"/>
            <w:vAlign w:val="center"/>
            <w:hideMark/>
          </w:tcPr>
          <w:p w14:paraId="4C561ABF" w14:textId="77777777" w:rsidR="00CB1C2F" w:rsidRPr="00CB1C2F" w:rsidRDefault="00CB1C2F" w:rsidP="00CB1C2F">
            <w:pPr>
              <w:jc w:val="center"/>
              <w:rPr>
                <w:b/>
                <w:bCs/>
                <w:sz w:val="12"/>
                <w:szCs w:val="12"/>
              </w:rPr>
            </w:pPr>
            <w:r w:rsidRPr="00CB1C2F">
              <w:rPr>
                <w:b/>
                <w:bCs/>
                <w:sz w:val="12"/>
                <w:szCs w:val="12"/>
              </w:rPr>
              <w:t> </w:t>
            </w:r>
          </w:p>
        </w:tc>
        <w:tc>
          <w:tcPr>
            <w:tcW w:w="563" w:type="pct"/>
            <w:tcBorders>
              <w:top w:val="nil"/>
              <w:left w:val="nil"/>
              <w:bottom w:val="single" w:sz="4" w:space="0" w:color="000000"/>
              <w:right w:val="single" w:sz="4" w:space="0" w:color="000000"/>
            </w:tcBorders>
            <w:shd w:val="clear" w:color="auto" w:fill="auto"/>
            <w:hideMark/>
          </w:tcPr>
          <w:p w14:paraId="1E4CE3E3" w14:textId="77777777" w:rsidR="00CB1C2F" w:rsidRPr="00CB1C2F" w:rsidRDefault="00CB1C2F" w:rsidP="00CB1C2F">
            <w:pPr>
              <w:rPr>
                <w:b/>
                <w:bCs/>
                <w:sz w:val="12"/>
                <w:szCs w:val="12"/>
              </w:rPr>
            </w:pPr>
            <w:r w:rsidRPr="00CB1C2F">
              <w:rPr>
                <w:b/>
                <w:bCs/>
                <w:sz w:val="12"/>
                <w:szCs w:val="12"/>
              </w:rPr>
              <w:t> </w:t>
            </w:r>
          </w:p>
        </w:tc>
        <w:tc>
          <w:tcPr>
            <w:tcW w:w="193" w:type="pct"/>
            <w:tcBorders>
              <w:top w:val="nil"/>
              <w:left w:val="nil"/>
              <w:bottom w:val="single" w:sz="4" w:space="0" w:color="000000"/>
              <w:right w:val="single" w:sz="4" w:space="0" w:color="000000"/>
            </w:tcBorders>
            <w:shd w:val="clear" w:color="auto" w:fill="auto"/>
            <w:hideMark/>
          </w:tcPr>
          <w:p w14:paraId="06CF2E6B" w14:textId="77777777" w:rsidR="00CB1C2F" w:rsidRPr="00CB1C2F" w:rsidRDefault="00CB1C2F" w:rsidP="00CB1C2F">
            <w:pPr>
              <w:rPr>
                <w:b/>
                <w:bCs/>
                <w:sz w:val="12"/>
                <w:szCs w:val="12"/>
              </w:rPr>
            </w:pPr>
            <w:r w:rsidRPr="00CB1C2F">
              <w:rPr>
                <w:b/>
                <w:bCs/>
                <w:sz w:val="12"/>
                <w:szCs w:val="12"/>
              </w:rPr>
              <w:t> </w:t>
            </w:r>
          </w:p>
        </w:tc>
        <w:tc>
          <w:tcPr>
            <w:tcW w:w="615" w:type="pct"/>
            <w:tcBorders>
              <w:top w:val="nil"/>
              <w:left w:val="nil"/>
              <w:bottom w:val="single" w:sz="4" w:space="0" w:color="000000"/>
              <w:right w:val="single" w:sz="4" w:space="0" w:color="000000"/>
            </w:tcBorders>
            <w:shd w:val="clear" w:color="FFFFFF" w:fill="FFFFFF"/>
            <w:vAlign w:val="center"/>
            <w:hideMark/>
          </w:tcPr>
          <w:p w14:paraId="55348620" w14:textId="77777777" w:rsidR="00CB1C2F" w:rsidRPr="00CB1C2F" w:rsidRDefault="00CB1C2F" w:rsidP="00CB1C2F">
            <w:pPr>
              <w:jc w:val="right"/>
              <w:rPr>
                <w:sz w:val="12"/>
                <w:szCs w:val="12"/>
              </w:rPr>
            </w:pPr>
            <w:r w:rsidRPr="00CB1C2F">
              <w:rPr>
                <w:sz w:val="12"/>
                <w:szCs w:val="12"/>
              </w:rPr>
              <w:t>138,5</w:t>
            </w:r>
          </w:p>
        </w:tc>
        <w:tc>
          <w:tcPr>
            <w:tcW w:w="615" w:type="pct"/>
            <w:tcBorders>
              <w:top w:val="nil"/>
              <w:left w:val="nil"/>
              <w:bottom w:val="single" w:sz="4" w:space="0" w:color="000000"/>
              <w:right w:val="single" w:sz="4" w:space="0" w:color="000000"/>
            </w:tcBorders>
            <w:shd w:val="clear" w:color="FFFFFF" w:fill="FFFFFF"/>
            <w:vAlign w:val="center"/>
            <w:hideMark/>
          </w:tcPr>
          <w:p w14:paraId="5B0A6FDC" w14:textId="77777777" w:rsidR="00CB1C2F" w:rsidRPr="00CB1C2F" w:rsidRDefault="00CB1C2F" w:rsidP="00CB1C2F">
            <w:pPr>
              <w:jc w:val="right"/>
              <w:rPr>
                <w:sz w:val="12"/>
                <w:szCs w:val="12"/>
              </w:rPr>
            </w:pPr>
            <w:r w:rsidRPr="00CB1C2F">
              <w:rPr>
                <w:sz w:val="12"/>
                <w:szCs w:val="12"/>
              </w:rPr>
              <w:t> </w:t>
            </w:r>
          </w:p>
        </w:tc>
        <w:tc>
          <w:tcPr>
            <w:tcW w:w="615" w:type="pct"/>
            <w:tcBorders>
              <w:top w:val="nil"/>
              <w:left w:val="nil"/>
              <w:bottom w:val="single" w:sz="4" w:space="0" w:color="000000"/>
              <w:right w:val="single" w:sz="4" w:space="0" w:color="000000"/>
            </w:tcBorders>
            <w:shd w:val="clear" w:color="FFFFFF" w:fill="FFFFFF"/>
            <w:vAlign w:val="center"/>
            <w:hideMark/>
          </w:tcPr>
          <w:p w14:paraId="3A723CE3" w14:textId="77777777" w:rsidR="00CB1C2F" w:rsidRPr="00CB1C2F" w:rsidRDefault="00CB1C2F" w:rsidP="00CB1C2F">
            <w:pPr>
              <w:jc w:val="right"/>
              <w:rPr>
                <w:sz w:val="12"/>
                <w:szCs w:val="12"/>
              </w:rPr>
            </w:pPr>
            <w:r w:rsidRPr="00CB1C2F">
              <w:rPr>
                <w:sz w:val="12"/>
                <w:szCs w:val="12"/>
              </w:rPr>
              <w:t> </w:t>
            </w:r>
          </w:p>
        </w:tc>
      </w:tr>
      <w:tr w:rsidR="00CB1C2F" w:rsidRPr="00CB1C2F" w14:paraId="5D14F86E"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6FA591C5" w14:textId="77777777" w:rsidR="00CB1C2F" w:rsidRPr="00CB1C2F" w:rsidRDefault="00CB1C2F" w:rsidP="00CB1C2F">
            <w:pPr>
              <w:rPr>
                <w:sz w:val="12"/>
                <w:szCs w:val="12"/>
              </w:rPr>
            </w:pPr>
            <w:r w:rsidRPr="00CB1C2F">
              <w:rPr>
                <w:sz w:val="12"/>
                <w:szCs w:val="12"/>
              </w:rPr>
              <w:t>Массовый спорт</w:t>
            </w:r>
          </w:p>
        </w:tc>
        <w:tc>
          <w:tcPr>
            <w:tcW w:w="237" w:type="pct"/>
            <w:tcBorders>
              <w:top w:val="nil"/>
              <w:left w:val="nil"/>
              <w:bottom w:val="single" w:sz="4" w:space="0" w:color="000000"/>
              <w:right w:val="single" w:sz="4" w:space="0" w:color="000000"/>
            </w:tcBorders>
            <w:shd w:val="clear" w:color="FFFFFF" w:fill="FFFFFF"/>
            <w:vAlign w:val="center"/>
            <w:hideMark/>
          </w:tcPr>
          <w:p w14:paraId="3DD62CB3"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5C7DABDD" w14:textId="77777777" w:rsidR="00CB1C2F" w:rsidRPr="00CB1C2F" w:rsidRDefault="00CB1C2F" w:rsidP="00CB1C2F">
            <w:pPr>
              <w:jc w:val="center"/>
              <w:rPr>
                <w:sz w:val="12"/>
                <w:szCs w:val="12"/>
              </w:rPr>
            </w:pPr>
            <w:r w:rsidRPr="00CB1C2F">
              <w:rPr>
                <w:sz w:val="12"/>
                <w:szCs w:val="12"/>
              </w:rPr>
              <w:t>11</w:t>
            </w:r>
          </w:p>
        </w:tc>
        <w:tc>
          <w:tcPr>
            <w:tcW w:w="193" w:type="pct"/>
            <w:tcBorders>
              <w:top w:val="nil"/>
              <w:left w:val="nil"/>
              <w:bottom w:val="single" w:sz="4" w:space="0" w:color="000000"/>
              <w:right w:val="single" w:sz="4" w:space="0" w:color="000000"/>
            </w:tcBorders>
            <w:shd w:val="clear" w:color="auto" w:fill="auto"/>
            <w:vAlign w:val="center"/>
            <w:hideMark/>
          </w:tcPr>
          <w:p w14:paraId="5C371925" w14:textId="77777777" w:rsidR="00CB1C2F" w:rsidRPr="00CB1C2F" w:rsidRDefault="00CB1C2F" w:rsidP="00CB1C2F">
            <w:pPr>
              <w:jc w:val="center"/>
              <w:rPr>
                <w:sz w:val="12"/>
                <w:szCs w:val="12"/>
              </w:rPr>
            </w:pPr>
            <w:r w:rsidRPr="00CB1C2F">
              <w:rPr>
                <w:sz w:val="12"/>
                <w:szCs w:val="12"/>
              </w:rPr>
              <w:t>02</w:t>
            </w:r>
          </w:p>
        </w:tc>
        <w:tc>
          <w:tcPr>
            <w:tcW w:w="563" w:type="pct"/>
            <w:tcBorders>
              <w:top w:val="nil"/>
              <w:left w:val="nil"/>
              <w:bottom w:val="single" w:sz="4" w:space="0" w:color="000000"/>
              <w:right w:val="single" w:sz="4" w:space="0" w:color="000000"/>
            </w:tcBorders>
            <w:shd w:val="clear" w:color="auto" w:fill="auto"/>
            <w:hideMark/>
          </w:tcPr>
          <w:p w14:paraId="48CC94CE" w14:textId="77777777" w:rsidR="00CB1C2F" w:rsidRPr="00CB1C2F" w:rsidRDefault="00CB1C2F" w:rsidP="00CB1C2F">
            <w:pPr>
              <w:rPr>
                <w:b/>
                <w:bCs/>
                <w:sz w:val="12"/>
                <w:szCs w:val="12"/>
              </w:rPr>
            </w:pPr>
            <w:r w:rsidRPr="00CB1C2F">
              <w:rPr>
                <w:b/>
                <w:bCs/>
                <w:sz w:val="12"/>
                <w:szCs w:val="12"/>
              </w:rPr>
              <w:t> </w:t>
            </w:r>
          </w:p>
        </w:tc>
        <w:tc>
          <w:tcPr>
            <w:tcW w:w="193" w:type="pct"/>
            <w:tcBorders>
              <w:top w:val="nil"/>
              <w:left w:val="nil"/>
              <w:bottom w:val="single" w:sz="4" w:space="0" w:color="000000"/>
              <w:right w:val="single" w:sz="4" w:space="0" w:color="000000"/>
            </w:tcBorders>
            <w:shd w:val="clear" w:color="auto" w:fill="auto"/>
            <w:hideMark/>
          </w:tcPr>
          <w:p w14:paraId="6B75800B" w14:textId="77777777" w:rsidR="00CB1C2F" w:rsidRPr="00CB1C2F" w:rsidRDefault="00CB1C2F" w:rsidP="00CB1C2F">
            <w:pPr>
              <w:rPr>
                <w:b/>
                <w:bCs/>
                <w:sz w:val="12"/>
                <w:szCs w:val="12"/>
              </w:rPr>
            </w:pPr>
            <w:r w:rsidRPr="00CB1C2F">
              <w:rPr>
                <w:b/>
                <w:bCs/>
                <w:sz w:val="12"/>
                <w:szCs w:val="12"/>
              </w:rPr>
              <w:t> </w:t>
            </w:r>
          </w:p>
        </w:tc>
        <w:tc>
          <w:tcPr>
            <w:tcW w:w="615" w:type="pct"/>
            <w:tcBorders>
              <w:top w:val="nil"/>
              <w:left w:val="nil"/>
              <w:bottom w:val="single" w:sz="4" w:space="0" w:color="000000"/>
              <w:right w:val="single" w:sz="4" w:space="0" w:color="000000"/>
            </w:tcBorders>
            <w:shd w:val="clear" w:color="FFFFFF" w:fill="FFFFFF"/>
            <w:vAlign w:val="center"/>
            <w:hideMark/>
          </w:tcPr>
          <w:p w14:paraId="15BE24B4" w14:textId="77777777" w:rsidR="00CB1C2F" w:rsidRPr="00CB1C2F" w:rsidRDefault="00CB1C2F" w:rsidP="00CB1C2F">
            <w:pPr>
              <w:jc w:val="right"/>
              <w:rPr>
                <w:sz w:val="12"/>
                <w:szCs w:val="12"/>
              </w:rPr>
            </w:pPr>
            <w:r w:rsidRPr="00CB1C2F">
              <w:rPr>
                <w:sz w:val="12"/>
                <w:szCs w:val="12"/>
              </w:rPr>
              <w:t>138,5</w:t>
            </w:r>
          </w:p>
        </w:tc>
        <w:tc>
          <w:tcPr>
            <w:tcW w:w="615" w:type="pct"/>
            <w:tcBorders>
              <w:top w:val="nil"/>
              <w:left w:val="nil"/>
              <w:bottom w:val="single" w:sz="4" w:space="0" w:color="000000"/>
              <w:right w:val="single" w:sz="4" w:space="0" w:color="000000"/>
            </w:tcBorders>
            <w:shd w:val="clear" w:color="FFFFFF" w:fill="FFFFFF"/>
            <w:vAlign w:val="center"/>
            <w:hideMark/>
          </w:tcPr>
          <w:p w14:paraId="3A92C6DC" w14:textId="77777777" w:rsidR="00CB1C2F" w:rsidRPr="00CB1C2F" w:rsidRDefault="00CB1C2F" w:rsidP="00CB1C2F">
            <w:pPr>
              <w:jc w:val="right"/>
              <w:rPr>
                <w:sz w:val="12"/>
                <w:szCs w:val="12"/>
              </w:rPr>
            </w:pPr>
            <w:r w:rsidRPr="00CB1C2F">
              <w:rPr>
                <w:sz w:val="12"/>
                <w:szCs w:val="12"/>
              </w:rPr>
              <w:t> </w:t>
            </w:r>
          </w:p>
        </w:tc>
        <w:tc>
          <w:tcPr>
            <w:tcW w:w="615" w:type="pct"/>
            <w:tcBorders>
              <w:top w:val="nil"/>
              <w:left w:val="nil"/>
              <w:bottom w:val="single" w:sz="4" w:space="0" w:color="000000"/>
              <w:right w:val="single" w:sz="4" w:space="0" w:color="000000"/>
            </w:tcBorders>
            <w:shd w:val="clear" w:color="FFFFFF" w:fill="FFFFFF"/>
            <w:vAlign w:val="center"/>
            <w:hideMark/>
          </w:tcPr>
          <w:p w14:paraId="2BE3CBFA" w14:textId="77777777" w:rsidR="00CB1C2F" w:rsidRPr="00CB1C2F" w:rsidRDefault="00CB1C2F" w:rsidP="00CB1C2F">
            <w:pPr>
              <w:jc w:val="right"/>
              <w:rPr>
                <w:sz w:val="12"/>
                <w:szCs w:val="12"/>
              </w:rPr>
            </w:pPr>
            <w:r w:rsidRPr="00CB1C2F">
              <w:rPr>
                <w:sz w:val="12"/>
                <w:szCs w:val="12"/>
              </w:rPr>
              <w:t> </w:t>
            </w:r>
          </w:p>
        </w:tc>
      </w:tr>
      <w:tr w:rsidR="00CB1C2F" w:rsidRPr="00CB1C2F" w14:paraId="73BA5CE5"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FFFFFF" w:fill="FFFFFF"/>
            <w:vAlign w:val="center"/>
            <w:hideMark/>
          </w:tcPr>
          <w:p w14:paraId="088B8029" w14:textId="77777777" w:rsidR="00CB1C2F" w:rsidRPr="00CB1C2F" w:rsidRDefault="00CB1C2F" w:rsidP="00CB1C2F">
            <w:pPr>
              <w:rPr>
                <w:sz w:val="12"/>
                <w:szCs w:val="12"/>
              </w:rPr>
            </w:pPr>
            <w:r w:rsidRPr="00CB1C2F">
              <w:rPr>
                <w:sz w:val="12"/>
                <w:szCs w:val="12"/>
              </w:rPr>
              <w:t>Муниципальная программа муниципального образования "Развитие физической культуры и спорта в муниципальном образовании сельском поселении "Зеленец" на 2021-2021годы"</w:t>
            </w:r>
          </w:p>
        </w:tc>
        <w:tc>
          <w:tcPr>
            <w:tcW w:w="237" w:type="pct"/>
            <w:tcBorders>
              <w:top w:val="nil"/>
              <w:left w:val="nil"/>
              <w:bottom w:val="single" w:sz="4" w:space="0" w:color="000000"/>
              <w:right w:val="single" w:sz="4" w:space="0" w:color="000000"/>
            </w:tcBorders>
            <w:shd w:val="clear" w:color="FFFFFF" w:fill="FFFFFF"/>
            <w:vAlign w:val="center"/>
            <w:hideMark/>
          </w:tcPr>
          <w:p w14:paraId="6AC06375"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71B4730A" w14:textId="77777777" w:rsidR="00CB1C2F" w:rsidRPr="00CB1C2F" w:rsidRDefault="00CB1C2F" w:rsidP="00CB1C2F">
            <w:pPr>
              <w:jc w:val="center"/>
              <w:rPr>
                <w:sz w:val="12"/>
                <w:szCs w:val="12"/>
              </w:rPr>
            </w:pPr>
            <w:r w:rsidRPr="00CB1C2F">
              <w:rPr>
                <w:sz w:val="12"/>
                <w:szCs w:val="12"/>
              </w:rPr>
              <w:t>11</w:t>
            </w:r>
          </w:p>
        </w:tc>
        <w:tc>
          <w:tcPr>
            <w:tcW w:w="193" w:type="pct"/>
            <w:tcBorders>
              <w:top w:val="nil"/>
              <w:left w:val="nil"/>
              <w:bottom w:val="single" w:sz="4" w:space="0" w:color="000000"/>
              <w:right w:val="single" w:sz="4" w:space="0" w:color="000000"/>
            </w:tcBorders>
            <w:shd w:val="clear" w:color="auto" w:fill="auto"/>
            <w:vAlign w:val="center"/>
            <w:hideMark/>
          </w:tcPr>
          <w:p w14:paraId="32AE4A48" w14:textId="77777777" w:rsidR="00CB1C2F" w:rsidRPr="00CB1C2F" w:rsidRDefault="00CB1C2F" w:rsidP="00CB1C2F">
            <w:pPr>
              <w:jc w:val="center"/>
              <w:rPr>
                <w:sz w:val="12"/>
                <w:szCs w:val="12"/>
              </w:rPr>
            </w:pPr>
            <w:r w:rsidRPr="00CB1C2F">
              <w:rPr>
                <w:sz w:val="12"/>
                <w:szCs w:val="12"/>
              </w:rPr>
              <w:t>02</w:t>
            </w:r>
          </w:p>
        </w:tc>
        <w:tc>
          <w:tcPr>
            <w:tcW w:w="563" w:type="pct"/>
            <w:tcBorders>
              <w:top w:val="nil"/>
              <w:left w:val="nil"/>
              <w:bottom w:val="single" w:sz="4" w:space="0" w:color="000000"/>
              <w:right w:val="single" w:sz="4" w:space="0" w:color="000000"/>
            </w:tcBorders>
            <w:shd w:val="clear" w:color="FFFFFF" w:fill="FFFFFF"/>
            <w:vAlign w:val="center"/>
            <w:hideMark/>
          </w:tcPr>
          <w:p w14:paraId="63648B8A" w14:textId="77777777" w:rsidR="00CB1C2F" w:rsidRPr="00CB1C2F" w:rsidRDefault="00CB1C2F" w:rsidP="00CB1C2F">
            <w:pPr>
              <w:jc w:val="center"/>
              <w:rPr>
                <w:sz w:val="12"/>
                <w:szCs w:val="12"/>
              </w:rPr>
            </w:pPr>
            <w:r w:rsidRPr="00CB1C2F">
              <w:rPr>
                <w:sz w:val="12"/>
                <w:szCs w:val="12"/>
              </w:rPr>
              <w:t>31 0 00 00000</w:t>
            </w:r>
          </w:p>
        </w:tc>
        <w:tc>
          <w:tcPr>
            <w:tcW w:w="193" w:type="pct"/>
            <w:tcBorders>
              <w:top w:val="nil"/>
              <w:left w:val="nil"/>
              <w:bottom w:val="single" w:sz="4" w:space="0" w:color="000000"/>
              <w:right w:val="single" w:sz="4" w:space="0" w:color="000000"/>
            </w:tcBorders>
            <w:shd w:val="clear" w:color="FFFFFF" w:fill="FFFFFF"/>
            <w:vAlign w:val="center"/>
            <w:hideMark/>
          </w:tcPr>
          <w:p w14:paraId="234A0FBE" w14:textId="77777777" w:rsidR="00CB1C2F" w:rsidRPr="00CB1C2F" w:rsidRDefault="00CB1C2F" w:rsidP="00CB1C2F">
            <w:pPr>
              <w:jc w:val="center"/>
              <w:rPr>
                <w:b/>
                <w:bCs/>
                <w:sz w:val="12"/>
                <w:szCs w:val="12"/>
              </w:rPr>
            </w:pPr>
            <w:r w:rsidRPr="00CB1C2F">
              <w:rPr>
                <w:b/>
                <w:bCs/>
                <w:sz w:val="12"/>
                <w:szCs w:val="12"/>
              </w:rPr>
              <w:t> </w:t>
            </w:r>
          </w:p>
        </w:tc>
        <w:tc>
          <w:tcPr>
            <w:tcW w:w="615" w:type="pct"/>
            <w:tcBorders>
              <w:top w:val="nil"/>
              <w:left w:val="nil"/>
              <w:bottom w:val="single" w:sz="4" w:space="0" w:color="000000"/>
              <w:right w:val="single" w:sz="4" w:space="0" w:color="000000"/>
            </w:tcBorders>
            <w:shd w:val="clear" w:color="FFFFFF" w:fill="FFFFFF"/>
            <w:vAlign w:val="center"/>
            <w:hideMark/>
          </w:tcPr>
          <w:p w14:paraId="6B4AA0FF" w14:textId="77777777" w:rsidR="00CB1C2F" w:rsidRPr="00CB1C2F" w:rsidRDefault="00CB1C2F" w:rsidP="00CB1C2F">
            <w:pPr>
              <w:jc w:val="right"/>
              <w:rPr>
                <w:sz w:val="12"/>
                <w:szCs w:val="12"/>
              </w:rPr>
            </w:pPr>
            <w:r w:rsidRPr="00CB1C2F">
              <w:rPr>
                <w:sz w:val="12"/>
                <w:szCs w:val="12"/>
              </w:rPr>
              <w:t>138,5</w:t>
            </w:r>
          </w:p>
        </w:tc>
        <w:tc>
          <w:tcPr>
            <w:tcW w:w="615" w:type="pct"/>
            <w:tcBorders>
              <w:top w:val="nil"/>
              <w:left w:val="nil"/>
              <w:bottom w:val="single" w:sz="4" w:space="0" w:color="000000"/>
              <w:right w:val="single" w:sz="4" w:space="0" w:color="000000"/>
            </w:tcBorders>
            <w:shd w:val="clear" w:color="FFFFFF" w:fill="FFFFFF"/>
            <w:vAlign w:val="center"/>
            <w:hideMark/>
          </w:tcPr>
          <w:p w14:paraId="290F4096" w14:textId="77777777" w:rsidR="00CB1C2F" w:rsidRPr="00CB1C2F" w:rsidRDefault="00CB1C2F" w:rsidP="00CB1C2F">
            <w:pPr>
              <w:jc w:val="right"/>
              <w:rPr>
                <w:sz w:val="12"/>
                <w:szCs w:val="12"/>
              </w:rPr>
            </w:pPr>
            <w:r w:rsidRPr="00CB1C2F">
              <w:rPr>
                <w:sz w:val="12"/>
                <w:szCs w:val="12"/>
              </w:rPr>
              <w:t> </w:t>
            </w:r>
          </w:p>
        </w:tc>
        <w:tc>
          <w:tcPr>
            <w:tcW w:w="615" w:type="pct"/>
            <w:tcBorders>
              <w:top w:val="nil"/>
              <w:left w:val="nil"/>
              <w:bottom w:val="single" w:sz="4" w:space="0" w:color="000000"/>
              <w:right w:val="single" w:sz="4" w:space="0" w:color="000000"/>
            </w:tcBorders>
            <w:shd w:val="clear" w:color="FFFFFF" w:fill="FFFFFF"/>
            <w:vAlign w:val="center"/>
            <w:hideMark/>
          </w:tcPr>
          <w:p w14:paraId="492D8E56" w14:textId="77777777" w:rsidR="00CB1C2F" w:rsidRPr="00CB1C2F" w:rsidRDefault="00CB1C2F" w:rsidP="00CB1C2F">
            <w:pPr>
              <w:jc w:val="right"/>
              <w:rPr>
                <w:sz w:val="12"/>
                <w:szCs w:val="12"/>
              </w:rPr>
            </w:pPr>
            <w:r w:rsidRPr="00CB1C2F">
              <w:rPr>
                <w:sz w:val="12"/>
                <w:szCs w:val="12"/>
              </w:rPr>
              <w:t> </w:t>
            </w:r>
          </w:p>
        </w:tc>
      </w:tr>
      <w:tr w:rsidR="00CB1C2F" w:rsidRPr="00CB1C2F" w14:paraId="300A9EED"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4F8AAD5C" w14:textId="77777777" w:rsidR="00CB1C2F" w:rsidRPr="00CB1C2F" w:rsidRDefault="00CB1C2F" w:rsidP="00CB1C2F">
            <w:pPr>
              <w:rPr>
                <w:sz w:val="12"/>
                <w:szCs w:val="12"/>
              </w:rPr>
            </w:pPr>
            <w:r w:rsidRPr="00CB1C2F">
              <w:rPr>
                <w:sz w:val="12"/>
                <w:szCs w:val="12"/>
              </w:rPr>
              <w:t>Муниципальная программа муниципального образования "Развитие физической культуры и спорта в муниципальном образовании сельском поселении "Зеленец" на 2021-2021годы"</w:t>
            </w:r>
          </w:p>
        </w:tc>
        <w:tc>
          <w:tcPr>
            <w:tcW w:w="237" w:type="pct"/>
            <w:tcBorders>
              <w:top w:val="nil"/>
              <w:left w:val="nil"/>
              <w:bottom w:val="single" w:sz="4" w:space="0" w:color="000000"/>
              <w:right w:val="single" w:sz="4" w:space="0" w:color="000000"/>
            </w:tcBorders>
            <w:shd w:val="clear" w:color="auto" w:fill="auto"/>
            <w:vAlign w:val="center"/>
            <w:hideMark/>
          </w:tcPr>
          <w:p w14:paraId="1629791E"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50182D71" w14:textId="77777777" w:rsidR="00CB1C2F" w:rsidRPr="00CB1C2F" w:rsidRDefault="00CB1C2F" w:rsidP="00CB1C2F">
            <w:pPr>
              <w:jc w:val="center"/>
              <w:rPr>
                <w:sz w:val="12"/>
                <w:szCs w:val="12"/>
              </w:rPr>
            </w:pPr>
            <w:r w:rsidRPr="00CB1C2F">
              <w:rPr>
                <w:sz w:val="12"/>
                <w:szCs w:val="12"/>
              </w:rPr>
              <w:t>11</w:t>
            </w:r>
          </w:p>
        </w:tc>
        <w:tc>
          <w:tcPr>
            <w:tcW w:w="193" w:type="pct"/>
            <w:tcBorders>
              <w:top w:val="nil"/>
              <w:left w:val="nil"/>
              <w:bottom w:val="single" w:sz="4" w:space="0" w:color="000000"/>
              <w:right w:val="single" w:sz="4" w:space="0" w:color="000000"/>
            </w:tcBorders>
            <w:shd w:val="clear" w:color="auto" w:fill="auto"/>
            <w:vAlign w:val="center"/>
            <w:hideMark/>
          </w:tcPr>
          <w:p w14:paraId="4A943512" w14:textId="77777777" w:rsidR="00CB1C2F" w:rsidRPr="00CB1C2F" w:rsidRDefault="00CB1C2F" w:rsidP="00CB1C2F">
            <w:pPr>
              <w:jc w:val="center"/>
              <w:rPr>
                <w:sz w:val="12"/>
                <w:szCs w:val="12"/>
              </w:rPr>
            </w:pPr>
            <w:r w:rsidRPr="00CB1C2F">
              <w:rPr>
                <w:sz w:val="12"/>
                <w:szCs w:val="12"/>
              </w:rPr>
              <w:t>02</w:t>
            </w:r>
          </w:p>
        </w:tc>
        <w:tc>
          <w:tcPr>
            <w:tcW w:w="563" w:type="pct"/>
            <w:tcBorders>
              <w:top w:val="nil"/>
              <w:left w:val="nil"/>
              <w:bottom w:val="single" w:sz="4" w:space="0" w:color="000000"/>
              <w:right w:val="single" w:sz="4" w:space="0" w:color="000000"/>
            </w:tcBorders>
            <w:shd w:val="clear" w:color="auto" w:fill="auto"/>
            <w:vAlign w:val="center"/>
            <w:hideMark/>
          </w:tcPr>
          <w:p w14:paraId="32C4D865" w14:textId="77777777" w:rsidR="00CB1C2F" w:rsidRPr="00CB1C2F" w:rsidRDefault="00CB1C2F" w:rsidP="00CB1C2F">
            <w:pPr>
              <w:jc w:val="center"/>
              <w:rPr>
                <w:sz w:val="12"/>
                <w:szCs w:val="12"/>
              </w:rPr>
            </w:pPr>
            <w:r w:rsidRPr="00CB1C2F">
              <w:rPr>
                <w:sz w:val="12"/>
                <w:szCs w:val="12"/>
              </w:rPr>
              <w:t>31 0 00 00000</w:t>
            </w:r>
          </w:p>
        </w:tc>
        <w:tc>
          <w:tcPr>
            <w:tcW w:w="193" w:type="pct"/>
            <w:tcBorders>
              <w:top w:val="nil"/>
              <w:left w:val="nil"/>
              <w:bottom w:val="single" w:sz="4" w:space="0" w:color="000000"/>
              <w:right w:val="single" w:sz="4" w:space="0" w:color="000000"/>
            </w:tcBorders>
            <w:shd w:val="clear" w:color="auto" w:fill="auto"/>
            <w:vAlign w:val="center"/>
            <w:hideMark/>
          </w:tcPr>
          <w:p w14:paraId="44AE60E6" w14:textId="77777777" w:rsidR="00CB1C2F" w:rsidRPr="00CB1C2F" w:rsidRDefault="00CB1C2F" w:rsidP="00CB1C2F">
            <w:pPr>
              <w:jc w:val="center"/>
              <w:rPr>
                <w:b/>
                <w:bCs/>
                <w:sz w:val="12"/>
                <w:szCs w:val="12"/>
              </w:rPr>
            </w:pPr>
            <w:r w:rsidRPr="00CB1C2F">
              <w:rPr>
                <w:b/>
                <w:bCs/>
                <w:sz w:val="12"/>
                <w:szCs w:val="12"/>
              </w:rPr>
              <w:t> </w:t>
            </w:r>
          </w:p>
        </w:tc>
        <w:tc>
          <w:tcPr>
            <w:tcW w:w="615" w:type="pct"/>
            <w:tcBorders>
              <w:top w:val="nil"/>
              <w:left w:val="nil"/>
              <w:bottom w:val="single" w:sz="4" w:space="0" w:color="000000"/>
              <w:right w:val="single" w:sz="4" w:space="0" w:color="000000"/>
            </w:tcBorders>
            <w:shd w:val="clear" w:color="auto" w:fill="auto"/>
            <w:vAlign w:val="center"/>
            <w:hideMark/>
          </w:tcPr>
          <w:p w14:paraId="70C838F5" w14:textId="77777777" w:rsidR="00CB1C2F" w:rsidRPr="00CB1C2F" w:rsidRDefault="00CB1C2F" w:rsidP="00CB1C2F">
            <w:pPr>
              <w:jc w:val="right"/>
              <w:rPr>
                <w:sz w:val="12"/>
                <w:szCs w:val="12"/>
              </w:rPr>
            </w:pPr>
            <w:r w:rsidRPr="00CB1C2F">
              <w:rPr>
                <w:sz w:val="12"/>
                <w:szCs w:val="12"/>
              </w:rPr>
              <w:t>138,5</w:t>
            </w:r>
          </w:p>
        </w:tc>
        <w:tc>
          <w:tcPr>
            <w:tcW w:w="615" w:type="pct"/>
            <w:tcBorders>
              <w:top w:val="nil"/>
              <w:left w:val="nil"/>
              <w:bottom w:val="single" w:sz="4" w:space="0" w:color="000000"/>
              <w:right w:val="single" w:sz="4" w:space="0" w:color="000000"/>
            </w:tcBorders>
            <w:shd w:val="clear" w:color="auto" w:fill="auto"/>
            <w:vAlign w:val="center"/>
            <w:hideMark/>
          </w:tcPr>
          <w:p w14:paraId="4C3E144D" w14:textId="77777777" w:rsidR="00CB1C2F" w:rsidRPr="00CB1C2F" w:rsidRDefault="00CB1C2F" w:rsidP="00CB1C2F">
            <w:pPr>
              <w:jc w:val="right"/>
              <w:rPr>
                <w:sz w:val="12"/>
                <w:szCs w:val="12"/>
              </w:rPr>
            </w:pPr>
            <w:r w:rsidRPr="00CB1C2F">
              <w:rPr>
                <w:sz w:val="12"/>
                <w:szCs w:val="12"/>
              </w:rPr>
              <w:t> </w:t>
            </w:r>
          </w:p>
        </w:tc>
        <w:tc>
          <w:tcPr>
            <w:tcW w:w="615" w:type="pct"/>
            <w:tcBorders>
              <w:top w:val="nil"/>
              <w:left w:val="nil"/>
              <w:bottom w:val="single" w:sz="4" w:space="0" w:color="000000"/>
              <w:right w:val="single" w:sz="4" w:space="0" w:color="000000"/>
            </w:tcBorders>
            <w:shd w:val="clear" w:color="auto" w:fill="auto"/>
            <w:vAlign w:val="center"/>
            <w:hideMark/>
          </w:tcPr>
          <w:p w14:paraId="049DAD36" w14:textId="77777777" w:rsidR="00CB1C2F" w:rsidRPr="00CB1C2F" w:rsidRDefault="00CB1C2F" w:rsidP="00CB1C2F">
            <w:pPr>
              <w:jc w:val="right"/>
              <w:rPr>
                <w:sz w:val="12"/>
                <w:szCs w:val="12"/>
              </w:rPr>
            </w:pPr>
            <w:r w:rsidRPr="00CB1C2F">
              <w:rPr>
                <w:sz w:val="12"/>
                <w:szCs w:val="12"/>
              </w:rPr>
              <w:t> </w:t>
            </w:r>
          </w:p>
        </w:tc>
      </w:tr>
      <w:tr w:rsidR="00CB1C2F" w:rsidRPr="00CB1C2F" w14:paraId="302C6343"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227FA751" w14:textId="77777777" w:rsidR="00CB1C2F" w:rsidRPr="00CB1C2F" w:rsidRDefault="00CB1C2F" w:rsidP="00CB1C2F">
            <w:pPr>
              <w:rPr>
                <w:sz w:val="12"/>
                <w:szCs w:val="12"/>
              </w:rPr>
            </w:pPr>
            <w:r w:rsidRPr="00CB1C2F">
              <w:rPr>
                <w:sz w:val="12"/>
                <w:szCs w:val="12"/>
              </w:rPr>
              <w:t>Закупка товаров, работ и услуг для обеспечения государственных (муниципальных) нужд</w:t>
            </w:r>
          </w:p>
        </w:tc>
        <w:tc>
          <w:tcPr>
            <w:tcW w:w="237" w:type="pct"/>
            <w:tcBorders>
              <w:top w:val="nil"/>
              <w:left w:val="nil"/>
              <w:bottom w:val="single" w:sz="4" w:space="0" w:color="000000"/>
              <w:right w:val="single" w:sz="4" w:space="0" w:color="000000"/>
            </w:tcBorders>
            <w:shd w:val="clear" w:color="auto" w:fill="auto"/>
            <w:vAlign w:val="center"/>
            <w:hideMark/>
          </w:tcPr>
          <w:p w14:paraId="16429144"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12CB9215" w14:textId="77777777" w:rsidR="00CB1C2F" w:rsidRPr="00CB1C2F" w:rsidRDefault="00CB1C2F" w:rsidP="00CB1C2F">
            <w:pPr>
              <w:jc w:val="center"/>
              <w:rPr>
                <w:sz w:val="12"/>
                <w:szCs w:val="12"/>
              </w:rPr>
            </w:pPr>
            <w:r w:rsidRPr="00CB1C2F">
              <w:rPr>
                <w:sz w:val="12"/>
                <w:szCs w:val="12"/>
              </w:rPr>
              <w:t>11</w:t>
            </w:r>
          </w:p>
        </w:tc>
        <w:tc>
          <w:tcPr>
            <w:tcW w:w="193" w:type="pct"/>
            <w:tcBorders>
              <w:top w:val="nil"/>
              <w:left w:val="nil"/>
              <w:bottom w:val="single" w:sz="4" w:space="0" w:color="000000"/>
              <w:right w:val="single" w:sz="4" w:space="0" w:color="000000"/>
            </w:tcBorders>
            <w:shd w:val="clear" w:color="auto" w:fill="auto"/>
            <w:vAlign w:val="center"/>
            <w:hideMark/>
          </w:tcPr>
          <w:p w14:paraId="26AFE1D5" w14:textId="77777777" w:rsidR="00CB1C2F" w:rsidRPr="00CB1C2F" w:rsidRDefault="00CB1C2F" w:rsidP="00CB1C2F">
            <w:pPr>
              <w:jc w:val="center"/>
              <w:rPr>
                <w:sz w:val="12"/>
                <w:szCs w:val="12"/>
              </w:rPr>
            </w:pPr>
            <w:r w:rsidRPr="00CB1C2F">
              <w:rPr>
                <w:sz w:val="12"/>
                <w:szCs w:val="12"/>
              </w:rPr>
              <w:t>02</w:t>
            </w:r>
          </w:p>
        </w:tc>
        <w:tc>
          <w:tcPr>
            <w:tcW w:w="563" w:type="pct"/>
            <w:tcBorders>
              <w:top w:val="nil"/>
              <w:left w:val="nil"/>
              <w:bottom w:val="single" w:sz="4" w:space="0" w:color="000000"/>
              <w:right w:val="single" w:sz="4" w:space="0" w:color="000000"/>
            </w:tcBorders>
            <w:shd w:val="clear" w:color="auto" w:fill="auto"/>
            <w:vAlign w:val="center"/>
            <w:hideMark/>
          </w:tcPr>
          <w:p w14:paraId="447776AE" w14:textId="77777777" w:rsidR="00CB1C2F" w:rsidRPr="00CB1C2F" w:rsidRDefault="00CB1C2F" w:rsidP="00CB1C2F">
            <w:pPr>
              <w:jc w:val="center"/>
              <w:rPr>
                <w:sz w:val="12"/>
                <w:szCs w:val="12"/>
              </w:rPr>
            </w:pPr>
            <w:r w:rsidRPr="00CB1C2F">
              <w:rPr>
                <w:sz w:val="12"/>
                <w:szCs w:val="12"/>
              </w:rPr>
              <w:t>31 0 00 00000</w:t>
            </w:r>
          </w:p>
        </w:tc>
        <w:tc>
          <w:tcPr>
            <w:tcW w:w="193" w:type="pct"/>
            <w:tcBorders>
              <w:top w:val="nil"/>
              <w:left w:val="nil"/>
              <w:bottom w:val="single" w:sz="4" w:space="0" w:color="000000"/>
              <w:right w:val="single" w:sz="4" w:space="0" w:color="000000"/>
            </w:tcBorders>
            <w:shd w:val="clear" w:color="auto" w:fill="auto"/>
            <w:vAlign w:val="center"/>
            <w:hideMark/>
          </w:tcPr>
          <w:p w14:paraId="3610C3EF" w14:textId="77777777" w:rsidR="00CB1C2F" w:rsidRPr="00CB1C2F" w:rsidRDefault="00CB1C2F" w:rsidP="00CB1C2F">
            <w:pPr>
              <w:jc w:val="center"/>
              <w:rPr>
                <w:sz w:val="12"/>
                <w:szCs w:val="12"/>
              </w:rPr>
            </w:pPr>
            <w:r w:rsidRPr="00CB1C2F">
              <w:rPr>
                <w:sz w:val="12"/>
                <w:szCs w:val="12"/>
              </w:rPr>
              <w:t>200</w:t>
            </w:r>
          </w:p>
        </w:tc>
        <w:tc>
          <w:tcPr>
            <w:tcW w:w="615" w:type="pct"/>
            <w:tcBorders>
              <w:top w:val="nil"/>
              <w:left w:val="nil"/>
              <w:bottom w:val="single" w:sz="4" w:space="0" w:color="000000"/>
              <w:right w:val="single" w:sz="4" w:space="0" w:color="000000"/>
            </w:tcBorders>
            <w:shd w:val="clear" w:color="auto" w:fill="auto"/>
            <w:vAlign w:val="center"/>
            <w:hideMark/>
          </w:tcPr>
          <w:p w14:paraId="3C396FAE" w14:textId="77777777" w:rsidR="00CB1C2F" w:rsidRPr="00CB1C2F" w:rsidRDefault="00CB1C2F" w:rsidP="00CB1C2F">
            <w:pPr>
              <w:jc w:val="right"/>
              <w:rPr>
                <w:sz w:val="12"/>
                <w:szCs w:val="12"/>
              </w:rPr>
            </w:pPr>
            <w:r w:rsidRPr="00CB1C2F">
              <w:rPr>
                <w:sz w:val="12"/>
                <w:szCs w:val="12"/>
              </w:rPr>
              <w:t>138,5</w:t>
            </w:r>
          </w:p>
        </w:tc>
        <w:tc>
          <w:tcPr>
            <w:tcW w:w="615" w:type="pct"/>
            <w:tcBorders>
              <w:top w:val="nil"/>
              <w:left w:val="nil"/>
              <w:bottom w:val="single" w:sz="4" w:space="0" w:color="000000"/>
              <w:right w:val="single" w:sz="4" w:space="0" w:color="000000"/>
            </w:tcBorders>
            <w:shd w:val="clear" w:color="auto" w:fill="auto"/>
            <w:vAlign w:val="center"/>
            <w:hideMark/>
          </w:tcPr>
          <w:p w14:paraId="027E4779" w14:textId="77777777" w:rsidR="00CB1C2F" w:rsidRPr="00CB1C2F" w:rsidRDefault="00CB1C2F" w:rsidP="00CB1C2F">
            <w:pPr>
              <w:jc w:val="right"/>
              <w:rPr>
                <w:sz w:val="12"/>
                <w:szCs w:val="12"/>
              </w:rPr>
            </w:pPr>
            <w:r w:rsidRPr="00CB1C2F">
              <w:rPr>
                <w:sz w:val="12"/>
                <w:szCs w:val="12"/>
              </w:rPr>
              <w:t> </w:t>
            </w:r>
          </w:p>
        </w:tc>
        <w:tc>
          <w:tcPr>
            <w:tcW w:w="615" w:type="pct"/>
            <w:tcBorders>
              <w:top w:val="nil"/>
              <w:left w:val="nil"/>
              <w:bottom w:val="single" w:sz="4" w:space="0" w:color="000000"/>
              <w:right w:val="single" w:sz="4" w:space="0" w:color="000000"/>
            </w:tcBorders>
            <w:shd w:val="clear" w:color="auto" w:fill="auto"/>
            <w:vAlign w:val="center"/>
            <w:hideMark/>
          </w:tcPr>
          <w:p w14:paraId="41889797" w14:textId="77777777" w:rsidR="00CB1C2F" w:rsidRPr="00CB1C2F" w:rsidRDefault="00CB1C2F" w:rsidP="00CB1C2F">
            <w:pPr>
              <w:jc w:val="right"/>
              <w:rPr>
                <w:sz w:val="12"/>
                <w:szCs w:val="12"/>
              </w:rPr>
            </w:pPr>
            <w:r w:rsidRPr="00CB1C2F">
              <w:rPr>
                <w:sz w:val="12"/>
                <w:szCs w:val="12"/>
              </w:rPr>
              <w:t> </w:t>
            </w:r>
          </w:p>
        </w:tc>
      </w:tr>
      <w:tr w:rsidR="00CB1C2F" w:rsidRPr="00CB1C2F" w14:paraId="5424CDD0"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31E8BEEF" w14:textId="77777777" w:rsidR="00CB1C2F" w:rsidRPr="00CB1C2F" w:rsidRDefault="00CB1C2F" w:rsidP="00CB1C2F">
            <w:pPr>
              <w:rPr>
                <w:sz w:val="12"/>
                <w:szCs w:val="12"/>
              </w:rPr>
            </w:pPr>
            <w:r w:rsidRPr="00CB1C2F">
              <w:rPr>
                <w:sz w:val="12"/>
                <w:szCs w:val="12"/>
              </w:rPr>
              <w:t>Иные закупки товаров, работ и услуг для обеспечения государственных (муниципальных) нужд</w:t>
            </w:r>
          </w:p>
        </w:tc>
        <w:tc>
          <w:tcPr>
            <w:tcW w:w="237" w:type="pct"/>
            <w:tcBorders>
              <w:top w:val="nil"/>
              <w:left w:val="nil"/>
              <w:bottom w:val="single" w:sz="4" w:space="0" w:color="000000"/>
              <w:right w:val="single" w:sz="4" w:space="0" w:color="000000"/>
            </w:tcBorders>
            <w:shd w:val="clear" w:color="auto" w:fill="auto"/>
            <w:vAlign w:val="center"/>
            <w:hideMark/>
          </w:tcPr>
          <w:p w14:paraId="48F19623"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7719A935" w14:textId="77777777" w:rsidR="00CB1C2F" w:rsidRPr="00CB1C2F" w:rsidRDefault="00CB1C2F" w:rsidP="00CB1C2F">
            <w:pPr>
              <w:jc w:val="center"/>
              <w:rPr>
                <w:sz w:val="12"/>
                <w:szCs w:val="12"/>
              </w:rPr>
            </w:pPr>
            <w:r w:rsidRPr="00CB1C2F">
              <w:rPr>
                <w:sz w:val="12"/>
                <w:szCs w:val="12"/>
              </w:rPr>
              <w:t>11</w:t>
            </w:r>
          </w:p>
        </w:tc>
        <w:tc>
          <w:tcPr>
            <w:tcW w:w="193" w:type="pct"/>
            <w:tcBorders>
              <w:top w:val="nil"/>
              <w:left w:val="nil"/>
              <w:bottom w:val="single" w:sz="4" w:space="0" w:color="000000"/>
              <w:right w:val="single" w:sz="4" w:space="0" w:color="000000"/>
            </w:tcBorders>
            <w:shd w:val="clear" w:color="auto" w:fill="auto"/>
            <w:vAlign w:val="center"/>
            <w:hideMark/>
          </w:tcPr>
          <w:p w14:paraId="2E7D570F" w14:textId="77777777" w:rsidR="00CB1C2F" w:rsidRPr="00CB1C2F" w:rsidRDefault="00CB1C2F" w:rsidP="00CB1C2F">
            <w:pPr>
              <w:jc w:val="center"/>
              <w:rPr>
                <w:sz w:val="12"/>
                <w:szCs w:val="12"/>
              </w:rPr>
            </w:pPr>
            <w:r w:rsidRPr="00CB1C2F">
              <w:rPr>
                <w:sz w:val="12"/>
                <w:szCs w:val="12"/>
              </w:rPr>
              <w:t>02</w:t>
            </w:r>
          </w:p>
        </w:tc>
        <w:tc>
          <w:tcPr>
            <w:tcW w:w="563" w:type="pct"/>
            <w:tcBorders>
              <w:top w:val="nil"/>
              <w:left w:val="nil"/>
              <w:bottom w:val="single" w:sz="4" w:space="0" w:color="000000"/>
              <w:right w:val="single" w:sz="4" w:space="0" w:color="000000"/>
            </w:tcBorders>
            <w:shd w:val="clear" w:color="auto" w:fill="auto"/>
            <w:vAlign w:val="center"/>
            <w:hideMark/>
          </w:tcPr>
          <w:p w14:paraId="19819738" w14:textId="77777777" w:rsidR="00CB1C2F" w:rsidRPr="00CB1C2F" w:rsidRDefault="00CB1C2F" w:rsidP="00CB1C2F">
            <w:pPr>
              <w:jc w:val="center"/>
              <w:rPr>
                <w:sz w:val="12"/>
                <w:szCs w:val="12"/>
              </w:rPr>
            </w:pPr>
            <w:r w:rsidRPr="00CB1C2F">
              <w:rPr>
                <w:sz w:val="12"/>
                <w:szCs w:val="12"/>
              </w:rPr>
              <w:t>31 0 00 00000</w:t>
            </w:r>
          </w:p>
        </w:tc>
        <w:tc>
          <w:tcPr>
            <w:tcW w:w="193" w:type="pct"/>
            <w:tcBorders>
              <w:top w:val="nil"/>
              <w:left w:val="nil"/>
              <w:bottom w:val="single" w:sz="4" w:space="0" w:color="000000"/>
              <w:right w:val="single" w:sz="4" w:space="0" w:color="000000"/>
            </w:tcBorders>
            <w:shd w:val="clear" w:color="auto" w:fill="auto"/>
            <w:vAlign w:val="center"/>
            <w:hideMark/>
          </w:tcPr>
          <w:p w14:paraId="1B92FEBC" w14:textId="77777777" w:rsidR="00CB1C2F" w:rsidRPr="00CB1C2F" w:rsidRDefault="00CB1C2F" w:rsidP="00CB1C2F">
            <w:pPr>
              <w:jc w:val="center"/>
              <w:rPr>
                <w:sz w:val="12"/>
                <w:szCs w:val="12"/>
              </w:rPr>
            </w:pPr>
            <w:r w:rsidRPr="00CB1C2F">
              <w:rPr>
                <w:sz w:val="12"/>
                <w:szCs w:val="12"/>
              </w:rPr>
              <w:t>240</w:t>
            </w:r>
          </w:p>
        </w:tc>
        <w:tc>
          <w:tcPr>
            <w:tcW w:w="615" w:type="pct"/>
            <w:tcBorders>
              <w:top w:val="nil"/>
              <w:left w:val="nil"/>
              <w:bottom w:val="single" w:sz="4" w:space="0" w:color="000000"/>
              <w:right w:val="single" w:sz="4" w:space="0" w:color="000000"/>
            </w:tcBorders>
            <w:shd w:val="clear" w:color="auto" w:fill="auto"/>
            <w:vAlign w:val="center"/>
            <w:hideMark/>
          </w:tcPr>
          <w:p w14:paraId="71433F65" w14:textId="77777777" w:rsidR="00CB1C2F" w:rsidRPr="00CB1C2F" w:rsidRDefault="00CB1C2F" w:rsidP="00CB1C2F">
            <w:pPr>
              <w:jc w:val="right"/>
              <w:rPr>
                <w:sz w:val="12"/>
                <w:szCs w:val="12"/>
              </w:rPr>
            </w:pPr>
            <w:r w:rsidRPr="00CB1C2F">
              <w:rPr>
                <w:sz w:val="12"/>
                <w:szCs w:val="12"/>
              </w:rPr>
              <w:t>138,5</w:t>
            </w:r>
          </w:p>
        </w:tc>
        <w:tc>
          <w:tcPr>
            <w:tcW w:w="615" w:type="pct"/>
            <w:tcBorders>
              <w:top w:val="nil"/>
              <w:left w:val="nil"/>
              <w:bottom w:val="single" w:sz="4" w:space="0" w:color="000000"/>
              <w:right w:val="single" w:sz="4" w:space="0" w:color="000000"/>
            </w:tcBorders>
            <w:shd w:val="clear" w:color="auto" w:fill="auto"/>
            <w:vAlign w:val="center"/>
            <w:hideMark/>
          </w:tcPr>
          <w:p w14:paraId="3BE4025F" w14:textId="77777777" w:rsidR="00CB1C2F" w:rsidRPr="00CB1C2F" w:rsidRDefault="00CB1C2F" w:rsidP="00CB1C2F">
            <w:pPr>
              <w:jc w:val="right"/>
              <w:rPr>
                <w:sz w:val="12"/>
                <w:szCs w:val="12"/>
              </w:rPr>
            </w:pPr>
            <w:r w:rsidRPr="00CB1C2F">
              <w:rPr>
                <w:sz w:val="12"/>
                <w:szCs w:val="12"/>
              </w:rPr>
              <w:t> </w:t>
            </w:r>
          </w:p>
        </w:tc>
        <w:tc>
          <w:tcPr>
            <w:tcW w:w="615" w:type="pct"/>
            <w:tcBorders>
              <w:top w:val="nil"/>
              <w:left w:val="nil"/>
              <w:bottom w:val="single" w:sz="4" w:space="0" w:color="000000"/>
              <w:right w:val="single" w:sz="4" w:space="0" w:color="000000"/>
            </w:tcBorders>
            <w:shd w:val="clear" w:color="auto" w:fill="auto"/>
            <w:vAlign w:val="center"/>
            <w:hideMark/>
          </w:tcPr>
          <w:p w14:paraId="353BD9F1" w14:textId="77777777" w:rsidR="00CB1C2F" w:rsidRPr="00CB1C2F" w:rsidRDefault="00CB1C2F" w:rsidP="00CB1C2F">
            <w:pPr>
              <w:jc w:val="right"/>
              <w:rPr>
                <w:sz w:val="12"/>
                <w:szCs w:val="12"/>
              </w:rPr>
            </w:pPr>
            <w:r w:rsidRPr="00CB1C2F">
              <w:rPr>
                <w:sz w:val="12"/>
                <w:szCs w:val="12"/>
              </w:rPr>
              <w:t> </w:t>
            </w:r>
          </w:p>
        </w:tc>
      </w:tr>
      <w:tr w:rsidR="00CB1C2F" w:rsidRPr="00CB1C2F" w14:paraId="0DEDA6F9" w14:textId="77777777" w:rsidTr="00CB1C2F">
        <w:trPr>
          <w:trHeight w:val="20"/>
        </w:trPr>
        <w:tc>
          <w:tcPr>
            <w:tcW w:w="1778" w:type="pct"/>
            <w:tcBorders>
              <w:top w:val="nil"/>
              <w:left w:val="single" w:sz="4" w:space="0" w:color="000000"/>
              <w:bottom w:val="single" w:sz="4" w:space="0" w:color="000000"/>
              <w:right w:val="single" w:sz="4" w:space="0" w:color="000000"/>
            </w:tcBorders>
            <w:shd w:val="clear" w:color="auto" w:fill="auto"/>
            <w:hideMark/>
          </w:tcPr>
          <w:p w14:paraId="22F8878B" w14:textId="77777777" w:rsidR="00CB1C2F" w:rsidRPr="00CB1C2F" w:rsidRDefault="00CB1C2F" w:rsidP="00CB1C2F">
            <w:pPr>
              <w:rPr>
                <w:sz w:val="12"/>
                <w:szCs w:val="12"/>
              </w:rPr>
            </w:pPr>
            <w:r w:rsidRPr="00CB1C2F">
              <w:rPr>
                <w:sz w:val="12"/>
                <w:szCs w:val="12"/>
              </w:rPr>
              <w:t>Прочая закупка товаров, работ и услуг</w:t>
            </w:r>
          </w:p>
        </w:tc>
        <w:tc>
          <w:tcPr>
            <w:tcW w:w="237" w:type="pct"/>
            <w:tcBorders>
              <w:top w:val="nil"/>
              <w:left w:val="nil"/>
              <w:bottom w:val="single" w:sz="4" w:space="0" w:color="000000"/>
              <w:right w:val="single" w:sz="4" w:space="0" w:color="000000"/>
            </w:tcBorders>
            <w:shd w:val="clear" w:color="auto" w:fill="auto"/>
            <w:vAlign w:val="center"/>
            <w:hideMark/>
          </w:tcPr>
          <w:p w14:paraId="3374B750" w14:textId="77777777" w:rsidR="00CB1C2F" w:rsidRPr="00CB1C2F" w:rsidRDefault="00CB1C2F" w:rsidP="00CB1C2F">
            <w:pPr>
              <w:jc w:val="center"/>
              <w:rPr>
                <w:sz w:val="12"/>
                <w:szCs w:val="12"/>
              </w:rPr>
            </w:pPr>
            <w:r w:rsidRPr="00CB1C2F">
              <w:rPr>
                <w:sz w:val="12"/>
                <w:szCs w:val="12"/>
              </w:rPr>
              <w:t>925</w:t>
            </w:r>
          </w:p>
        </w:tc>
        <w:tc>
          <w:tcPr>
            <w:tcW w:w="193" w:type="pct"/>
            <w:tcBorders>
              <w:top w:val="nil"/>
              <w:left w:val="nil"/>
              <w:bottom w:val="single" w:sz="4" w:space="0" w:color="000000"/>
              <w:right w:val="single" w:sz="4" w:space="0" w:color="000000"/>
            </w:tcBorders>
            <w:shd w:val="clear" w:color="auto" w:fill="auto"/>
            <w:vAlign w:val="center"/>
            <w:hideMark/>
          </w:tcPr>
          <w:p w14:paraId="1FA94D68" w14:textId="77777777" w:rsidR="00CB1C2F" w:rsidRPr="00CB1C2F" w:rsidRDefault="00CB1C2F" w:rsidP="00CB1C2F">
            <w:pPr>
              <w:jc w:val="center"/>
              <w:rPr>
                <w:sz w:val="12"/>
                <w:szCs w:val="12"/>
              </w:rPr>
            </w:pPr>
            <w:r w:rsidRPr="00CB1C2F">
              <w:rPr>
                <w:sz w:val="12"/>
                <w:szCs w:val="12"/>
              </w:rPr>
              <w:t>11</w:t>
            </w:r>
          </w:p>
        </w:tc>
        <w:tc>
          <w:tcPr>
            <w:tcW w:w="193" w:type="pct"/>
            <w:tcBorders>
              <w:top w:val="nil"/>
              <w:left w:val="nil"/>
              <w:bottom w:val="single" w:sz="4" w:space="0" w:color="000000"/>
              <w:right w:val="single" w:sz="4" w:space="0" w:color="000000"/>
            </w:tcBorders>
            <w:shd w:val="clear" w:color="auto" w:fill="auto"/>
            <w:vAlign w:val="center"/>
            <w:hideMark/>
          </w:tcPr>
          <w:p w14:paraId="3D0B645A" w14:textId="77777777" w:rsidR="00CB1C2F" w:rsidRPr="00CB1C2F" w:rsidRDefault="00CB1C2F" w:rsidP="00CB1C2F">
            <w:pPr>
              <w:jc w:val="center"/>
              <w:rPr>
                <w:sz w:val="12"/>
                <w:szCs w:val="12"/>
              </w:rPr>
            </w:pPr>
            <w:r w:rsidRPr="00CB1C2F">
              <w:rPr>
                <w:sz w:val="12"/>
                <w:szCs w:val="12"/>
              </w:rPr>
              <w:t>02</w:t>
            </w:r>
          </w:p>
        </w:tc>
        <w:tc>
          <w:tcPr>
            <w:tcW w:w="563" w:type="pct"/>
            <w:tcBorders>
              <w:top w:val="nil"/>
              <w:left w:val="nil"/>
              <w:bottom w:val="single" w:sz="4" w:space="0" w:color="000000"/>
              <w:right w:val="single" w:sz="4" w:space="0" w:color="000000"/>
            </w:tcBorders>
            <w:shd w:val="clear" w:color="auto" w:fill="auto"/>
            <w:vAlign w:val="center"/>
            <w:hideMark/>
          </w:tcPr>
          <w:p w14:paraId="791594CD" w14:textId="77777777" w:rsidR="00CB1C2F" w:rsidRPr="00CB1C2F" w:rsidRDefault="00CB1C2F" w:rsidP="00CB1C2F">
            <w:pPr>
              <w:jc w:val="center"/>
              <w:rPr>
                <w:sz w:val="12"/>
                <w:szCs w:val="12"/>
              </w:rPr>
            </w:pPr>
            <w:r w:rsidRPr="00CB1C2F">
              <w:rPr>
                <w:sz w:val="12"/>
                <w:szCs w:val="12"/>
              </w:rPr>
              <w:t>31 0 00 00000</w:t>
            </w:r>
          </w:p>
        </w:tc>
        <w:tc>
          <w:tcPr>
            <w:tcW w:w="193" w:type="pct"/>
            <w:tcBorders>
              <w:top w:val="nil"/>
              <w:left w:val="nil"/>
              <w:bottom w:val="single" w:sz="4" w:space="0" w:color="000000"/>
              <w:right w:val="single" w:sz="4" w:space="0" w:color="000000"/>
            </w:tcBorders>
            <w:shd w:val="clear" w:color="auto" w:fill="auto"/>
            <w:vAlign w:val="center"/>
            <w:hideMark/>
          </w:tcPr>
          <w:p w14:paraId="4BFA80F2" w14:textId="77777777" w:rsidR="00CB1C2F" w:rsidRPr="00CB1C2F" w:rsidRDefault="00CB1C2F" w:rsidP="00CB1C2F">
            <w:pPr>
              <w:jc w:val="center"/>
              <w:rPr>
                <w:sz w:val="12"/>
                <w:szCs w:val="12"/>
              </w:rPr>
            </w:pPr>
            <w:r w:rsidRPr="00CB1C2F">
              <w:rPr>
                <w:sz w:val="12"/>
                <w:szCs w:val="12"/>
              </w:rPr>
              <w:t>244</w:t>
            </w:r>
          </w:p>
        </w:tc>
        <w:tc>
          <w:tcPr>
            <w:tcW w:w="615" w:type="pct"/>
            <w:tcBorders>
              <w:top w:val="nil"/>
              <w:left w:val="nil"/>
              <w:bottom w:val="single" w:sz="4" w:space="0" w:color="000000"/>
              <w:right w:val="single" w:sz="4" w:space="0" w:color="000000"/>
            </w:tcBorders>
            <w:shd w:val="clear" w:color="auto" w:fill="auto"/>
            <w:vAlign w:val="center"/>
            <w:hideMark/>
          </w:tcPr>
          <w:p w14:paraId="6431A325" w14:textId="77777777" w:rsidR="00CB1C2F" w:rsidRPr="00CB1C2F" w:rsidRDefault="00CB1C2F" w:rsidP="00CB1C2F">
            <w:pPr>
              <w:jc w:val="right"/>
              <w:rPr>
                <w:sz w:val="12"/>
                <w:szCs w:val="12"/>
              </w:rPr>
            </w:pPr>
            <w:r w:rsidRPr="00CB1C2F">
              <w:rPr>
                <w:sz w:val="12"/>
                <w:szCs w:val="12"/>
              </w:rPr>
              <w:t>138,5</w:t>
            </w:r>
          </w:p>
        </w:tc>
        <w:tc>
          <w:tcPr>
            <w:tcW w:w="615" w:type="pct"/>
            <w:tcBorders>
              <w:top w:val="nil"/>
              <w:left w:val="nil"/>
              <w:bottom w:val="single" w:sz="4" w:space="0" w:color="000000"/>
              <w:right w:val="single" w:sz="4" w:space="0" w:color="000000"/>
            </w:tcBorders>
            <w:shd w:val="clear" w:color="auto" w:fill="auto"/>
            <w:vAlign w:val="center"/>
            <w:hideMark/>
          </w:tcPr>
          <w:p w14:paraId="5F4CBD79" w14:textId="77777777" w:rsidR="00CB1C2F" w:rsidRPr="00CB1C2F" w:rsidRDefault="00CB1C2F" w:rsidP="00CB1C2F">
            <w:pPr>
              <w:jc w:val="right"/>
              <w:rPr>
                <w:sz w:val="12"/>
                <w:szCs w:val="12"/>
              </w:rPr>
            </w:pPr>
            <w:r w:rsidRPr="00CB1C2F">
              <w:rPr>
                <w:sz w:val="12"/>
                <w:szCs w:val="12"/>
              </w:rPr>
              <w:t> </w:t>
            </w:r>
          </w:p>
        </w:tc>
        <w:tc>
          <w:tcPr>
            <w:tcW w:w="615" w:type="pct"/>
            <w:tcBorders>
              <w:top w:val="nil"/>
              <w:left w:val="nil"/>
              <w:bottom w:val="single" w:sz="4" w:space="0" w:color="000000"/>
              <w:right w:val="single" w:sz="4" w:space="0" w:color="000000"/>
            </w:tcBorders>
            <w:shd w:val="clear" w:color="auto" w:fill="auto"/>
            <w:vAlign w:val="center"/>
            <w:hideMark/>
          </w:tcPr>
          <w:p w14:paraId="1E0DAE8A" w14:textId="77777777" w:rsidR="00CB1C2F" w:rsidRPr="00CB1C2F" w:rsidRDefault="00CB1C2F" w:rsidP="00CB1C2F">
            <w:pPr>
              <w:jc w:val="right"/>
              <w:rPr>
                <w:sz w:val="12"/>
                <w:szCs w:val="12"/>
              </w:rPr>
            </w:pPr>
            <w:r w:rsidRPr="00CB1C2F">
              <w:rPr>
                <w:sz w:val="12"/>
                <w:szCs w:val="12"/>
              </w:rPr>
              <w:t> </w:t>
            </w:r>
          </w:p>
        </w:tc>
      </w:tr>
    </w:tbl>
    <w:p w14:paraId="275C448E" w14:textId="77777777" w:rsidR="00CB1C2F" w:rsidRDefault="00CB1C2F" w:rsidP="001B57B9">
      <w:pPr>
        <w:widowControl w:val="0"/>
        <w:autoSpaceDE w:val="0"/>
        <w:autoSpaceDN w:val="0"/>
        <w:adjustRightInd w:val="0"/>
        <w:rPr>
          <w:color w:val="auto"/>
          <w:sz w:val="16"/>
          <w:szCs w:val="16"/>
        </w:rPr>
      </w:pPr>
    </w:p>
    <w:p w14:paraId="19BEBDAD" w14:textId="77777777" w:rsidR="00CB1C2F" w:rsidRDefault="00CB1C2F" w:rsidP="001B57B9">
      <w:pPr>
        <w:widowControl w:val="0"/>
        <w:autoSpaceDE w:val="0"/>
        <w:autoSpaceDN w:val="0"/>
        <w:adjustRightInd w:val="0"/>
        <w:rPr>
          <w:color w:val="auto"/>
          <w:sz w:val="16"/>
          <w:szCs w:val="16"/>
        </w:rPr>
      </w:pPr>
    </w:p>
    <w:p w14:paraId="457F5144" w14:textId="77777777" w:rsidR="00CB1C2F" w:rsidRDefault="00CB1C2F" w:rsidP="001B57B9">
      <w:pPr>
        <w:widowControl w:val="0"/>
        <w:autoSpaceDE w:val="0"/>
        <w:autoSpaceDN w:val="0"/>
        <w:adjustRightInd w:val="0"/>
        <w:rPr>
          <w:color w:val="auto"/>
          <w:sz w:val="16"/>
          <w:szCs w:val="16"/>
        </w:rPr>
      </w:pPr>
    </w:p>
    <w:p w14:paraId="405D791E" w14:textId="77777777" w:rsidR="00CB1C2F" w:rsidRDefault="00CB1C2F" w:rsidP="001B57B9">
      <w:pPr>
        <w:widowControl w:val="0"/>
        <w:autoSpaceDE w:val="0"/>
        <w:autoSpaceDN w:val="0"/>
        <w:adjustRightInd w:val="0"/>
        <w:rPr>
          <w:color w:val="auto"/>
          <w:sz w:val="16"/>
          <w:szCs w:val="16"/>
        </w:rPr>
      </w:pPr>
    </w:p>
    <w:tbl>
      <w:tblPr>
        <w:tblW w:w="5000" w:type="pct"/>
        <w:tblLook w:val="04A0" w:firstRow="1" w:lastRow="0" w:firstColumn="1" w:lastColumn="0" w:noHBand="0" w:noVBand="1"/>
      </w:tblPr>
      <w:tblGrid>
        <w:gridCol w:w="1196"/>
        <w:gridCol w:w="3056"/>
        <w:gridCol w:w="894"/>
        <w:gridCol w:w="894"/>
        <w:gridCol w:w="893"/>
      </w:tblGrid>
      <w:tr w:rsidR="00CB1C2F" w:rsidRPr="00CB1C2F" w14:paraId="309FA87F" w14:textId="77777777" w:rsidTr="00CB1C2F">
        <w:trPr>
          <w:trHeight w:val="20"/>
        </w:trPr>
        <w:tc>
          <w:tcPr>
            <w:tcW w:w="862" w:type="pct"/>
            <w:tcBorders>
              <w:top w:val="nil"/>
              <w:left w:val="nil"/>
              <w:bottom w:val="nil"/>
              <w:right w:val="nil"/>
            </w:tcBorders>
            <w:shd w:val="clear" w:color="auto" w:fill="auto"/>
            <w:vAlign w:val="center"/>
            <w:hideMark/>
          </w:tcPr>
          <w:p w14:paraId="4646FF43" w14:textId="77777777" w:rsidR="00CB1C2F" w:rsidRPr="00CB1C2F" w:rsidRDefault="00CB1C2F" w:rsidP="00CB1C2F">
            <w:pPr>
              <w:jc w:val="right"/>
              <w:rPr>
                <w:sz w:val="12"/>
                <w:szCs w:val="12"/>
              </w:rPr>
            </w:pPr>
          </w:p>
        </w:tc>
        <w:tc>
          <w:tcPr>
            <w:tcW w:w="4138" w:type="pct"/>
            <w:gridSpan w:val="4"/>
            <w:tcBorders>
              <w:top w:val="nil"/>
              <w:left w:val="nil"/>
              <w:bottom w:val="nil"/>
              <w:right w:val="nil"/>
            </w:tcBorders>
            <w:shd w:val="clear" w:color="auto" w:fill="auto"/>
            <w:vAlign w:val="center"/>
            <w:hideMark/>
          </w:tcPr>
          <w:p w14:paraId="2CBB830F" w14:textId="77777777" w:rsidR="00CB1C2F" w:rsidRPr="00CB1C2F" w:rsidRDefault="00CB1C2F" w:rsidP="00CB1C2F">
            <w:pPr>
              <w:jc w:val="right"/>
              <w:rPr>
                <w:sz w:val="12"/>
                <w:szCs w:val="12"/>
              </w:rPr>
            </w:pPr>
          </w:p>
        </w:tc>
      </w:tr>
      <w:tr w:rsidR="00CB1C2F" w:rsidRPr="00CB1C2F" w14:paraId="47AFBD22" w14:textId="77777777" w:rsidTr="00CB1C2F">
        <w:trPr>
          <w:trHeight w:val="20"/>
        </w:trPr>
        <w:tc>
          <w:tcPr>
            <w:tcW w:w="862" w:type="pct"/>
            <w:tcBorders>
              <w:top w:val="nil"/>
              <w:left w:val="nil"/>
              <w:bottom w:val="nil"/>
              <w:right w:val="nil"/>
            </w:tcBorders>
            <w:shd w:val="clear" w:color="auto" w:fill="auto"/>
            <w:hideMark/>
          </w:tcPr>
          <w:p w14:paraId="780FE600" w14:textId="77777777" w:rsidR="00CB1C2F" w:rsidRPr="00CB1C2F" w:rsidRDefault="00CB1C2F" w:rsidP="00CB1C2F">
            <w:pPr>
              <w:jc w:val="right"/>
              <w:rPr>
                <w:sz w:val="12"/>
                <w:szCs w:val="12"/>
              </w:rPr>
            </w:pPr>
          </w:p>
        </w:tc>
        <w:tc>
          <w:tcPr>
            <w:tcW w:w="2204" w:type="pct"/>
            <w:tcBorders>
              <w:top w:val="nil"/>
              <w:left w:val="nil"/>
              <w:bottom w:val="nil"/>
              <w:right w:val="nil"/>
            </w:tcBorders>
            <w:shd w:val="clear" w:color="auto" w:fill="auto"/>
            <w:hideMark/>
          </w:tcPr>
          <w:p w14:paraId="14F79459" w14:textId="77777777" w:rsidR="00CB1C2F" w:rsidRPr="00CB1C2F" w:rsidRDefault="00CB1C2F" w:rsidP="00CB1C2F">
            <w:pPr>
              <w:jc w:val="right"/>
              <w:rPr>
                <w:sz w:val="12"/>
                <w:szCs w:val="12"/>
              </w:rPr>
            </w:pPr>
          </w:p>
        </w:tc>
        <w:tc>
          <w:tcPr>
            <w:tcW w:w="645" w:type="pct"/>
            <w:tcBorders>
              <w:top w:val="nil"/>
              <w:left w:val="nil"/>
              <w:bottom w:val="nil"/>
              <w:right w:val="nil"/>
            </w:tcBorders>
            <w:shd w:val="clear" w:color="auto" w:fill="auto"/>
            <w:hideMark/>
          </w:tcPr>
          <w:p w14:paraId="7902E808" w14:textId="77777777" w:rsidR="00CB1C2F" w:rsidRPr="00CB1C2F" w:rsidRDefault="00CB1C2F" w:rsidP="00CB1C2F">
            <w:pPr>
              <w:rPr>
                <w:sz w:val="12"/>
                <w:szCs w:val="12"/>
              </w:rPr>
            </w:pPr>
          </w:p>
        </w:tc>
        <w:tc>
          <w:tcPr>
            <w:tcW w:w="1289" w:type="pct"/>
            <w:gridSpan w:val="2"/>
            <w:tcBorders>
              <w:top w:val="nil"/>
              <w:left w:val="nil"/>
              <w:bottom w:val="nil"/>
              <w:right w:val="nil"/>
            </w:tcBorders>
            <w:shd w:val="clear" w:color="auto" w:fill="auto"/>
            <w:hideMark/>
          </w:tcPr>
          <w:p w14:paraId="7F8C629A" w14:textId="77777777" w:rsidR="00CB1C2F" w:rsidRPr="00CB1C2F" w:rsidRDefault="00CB1C2F" w:rsidP="00CB1C2F">
            <w:pPr>
              <w:jc w:val="right"/>
              <w:rPr>
                <w:sz w:val="12"/>
                <w:szCs w:val="12"/>
              </w:rPr>
            </w:pPr>
            <w:r w:rsidRPr="00CB1C2F">
              <w:rPr>
                <w:sz w:val="12"/>
                <w:szCs w:val="12"/>
              </w:rPr>
              <w:t>Приложение 5</w:t>
            </w:r>
            <w:r w:rsidRPr="00CB1C2F">
              <w:rPr>
                <w:sz w:val="12"/>
                <w:szCs w:val="12"/>
              </w:rPr>
              <w:br/>
              <w:t>к решению Совета сельского</w:t>
            </w:r>
            <w:r w:rsidRPr="00CB1C2F">
              <w:rPr>
                <w:sz w:val="12"/>
                <w:szCs w:val="12"/>
              </w:rPr>
              <w:br/>
              <w:t>поселения "Зеленец"</w:t>
            </w:r>
            <w:r w:rsidRPr="00CB1C2F">
              <w:rPr>
                <w:sz w:val="12"/>
                <w:szCs w:val="12"/>
              </w:rPr>
              <w:br/>
              <w:t>от 16 июля 2025 г. № V/51-01</w:t>
            </w:r>
          </w:p>
        </w:tc>
      </w:tr>
      <w:tr w:rsidR="00CB1C2F" w:rsidRPr="00CB1C2F" w14:paraId="4FE064C9" w14:textId="77777777" w:rsidTr="00CB1C2F">
        <w:trPr>
          <w:trHeight w:val="20"/>
        </w:trPr>
        <w:tc>
          <w:tcPr>
            <w:tcW w:w="862" w:type="pct"/>
            <w:tcBorders>
              <w:top w:val="nil"/>
              <w:left w:val="nil"/>
              <w:bottom w:val="nil"/>
              <w:right w:val="nil"/>
            </w:tcBorders>
            <w:shd w:val="clear" w:color="auto" w:fill="auto"/>
            <w:hideMark/>
          </w:tcPr>
          <w:p w14:paraId="3BF79FB0" w14:textId="77777777" w:rsidR="00CB1C2F" w:rsidRPr="00CB1C2F" w:rsidRDefault="00CB1C2F" w:rsidP="00CB1C2F">
            <w:pPr>
              <w:jc w:val="right"/>
              <w:rPr>
                <w:sz w:val="12"/>
                <w:szCs w:val="12"/>
              </w:rPr>
            </w:pPr>
          </w:p>
        </w:tc>
        <w:tc>
          <w:tcPr>
            <w:tcW w:w="4138" w:type="pct"/>
            <w:gridSpan w:val="4"/>
            <w:tcBorders>
              <w:top w:val="nil"/>
              <w:left w:val="nil"/>
              <w:bottom w:val="nil"/>
              <w:right w:val="nil"/>
            </w:tcBorders>
            <w:shd w:val="clear" w:color="auto" w:fill="auto"/>
            <w:hideMark/>
          </w:tcPr>
          <w:p w14:paraId="25B5F0B7" w14:textId="77777777" w:rsidR="00CB1C2F" w:rsidRPr="00CB1C2F" w:rsidRDefault="00CB1C2F" w:rsidP="00CB1C2F">
            <w:pPr>
              <w:jc w:val="right"/>
              <w:rPr>
                <w:sz w:val="12"/>
                <w:szCs w:val="12"/>
              </w:rPr>
            </w:pPr>
          </w:p>
        </w:tc>
      </w:tr>
      <w:tr w:rsidR="00CB1C2F" w:rsidRPr="00CB1C2F" w14:paraId="1BD44BD5" w14:textId="77777777" w:rsidTr="00CB1C2F">
        <w:trPr>
          <w:trHeight w:val="20"/>
        </w:trPr>
        <w:tc>
          <w:tcPr>
            <w:tcW w:w="862" w:type="pct"/>
            <w:tcBorders>
              <w:top w:val="nil"/>
              <w:left w:val="nil"/>
              <w:bottom w:val="nil"/>
              <w:right w:val="nil"/>
            </w:tcBorders>
            <w:shd w:val="clear" w:color="auto" w:fill="auto"/>
            <w:vAlign w:val="center"/>
            <w:hideMark/>
          </w:tcPr>
          <w:p w14:paraId="6E8757B8" w14:textId="77777777" w:rsidR="00CB1C2F" w:rsidRPr="00CB1C2F" w:rsidRDefault="00CB1C2F" w:rsidP="00CB1C2F">
            <w:pPr>
              <w:jc w:val="center"/>
              <w:rPr>
                <w:b/>
                <w:bCs/>
                <w:sz w:val="12"/>
                <w:szCs w:val="12"/>
              </w:rPr>
            </w:pPr>
          </w:p>
        </w:tc>
        <w:tc>
          <w:tcPr>
            <w:tcW w:w="4138" w:type="pct"/>
            <w:gridSpan w:val="4"/>
            <w:tcBorders>
              <w:top w:val="nil"/>
              <w:left w:val="nil"/>
              <w:bottom w:val="nil"/>
              <w:right w:val="nil"/>
            </w:tcBorders>
            <w:shd w:val="clear" w:color="auto" w:fill="auto"/>
            <w:vAlign w:val="center"/>
            <w:hideMark/>
          </w:tcPr>
          <w:p w14:paraId="593D32D7" w14:textId="77777777" w:rsidR="00CB1C2F" w:rsidRPr="00CB1C2F" w:rsidRDefault="00CB1C2F" w:rsidP="00CB1C2F">
            <w:pPr>
              <w:jc w:val="center"/>
              <w:rPr>
                <w:b/>
                <w:bCs/>
                <w:sz w:val="12"/>
                <w:szCs w:val="12"/>
              </w:rPr>
            </w:pPr>
            <w:r w:rsidRPr="00CB1C2F">
              <w:rPr>
                <w:b/>
                <w:bCs/>
                <w:sz w:val="12"/>
                <w:szCs w:val="12"/>
              </w:rPr>
              <w:t>ИСТОЧНИКИ ФИНАНСИРОВАНИЯ ДЕФИЦИТА БЮДЖЕТА</w:t>
            </w:r>
            <w:r w:rsidRPr="00CB1C2F">
              <w:rPr>
                <w:b/>
                <w:bCs/>
                <w:sz w:val="12"/>
                <w:szCs w:val="12"/>
              </w:rPr>
              <w:br/>
              <w:t>МУНИЦИПАЛЬНОГО ОБРАЗОВАНИЯ СЕЛЬСКОГО ПОСЕЛЕНИЯ "ЗЕЛЕНЕЦ"</w:t>
            </w:r>
            <w:r w:rsidRPr="00CB1C2F">
              <w:rPr>
                <w:b/>
                <w:bCs/>
                <w:sz w:val="12"/>
                <w:szCs w:val="12"/>
              </w:rPr>
              <w:br/>
              <w:t>НА 2025 ГОД И ПЛАНОВЫЙ ПЕРИОД 2026</w:t>
            </w:r>
            <w:proofErr w:type="gramStart"/>
            <w:r w:rsidRPr="00CB1C2F">
              <w:rPr>
                <w:b/>
                <w:bCs/>
                <w:sz w:val="12"/>
                <w:szCs w:val="12"/>
              </w:rPr>
              <w:t xml:space="preserve"> И</w:t>
            </w:r>
            <w:proofErr w:type="gramEnd"/>
            <w:r w:rsidRPr="00CB1C2F">
              <w:rPr>
                <w:b/>
                <w:bCs/>
                <w:sz w:val="12"/>
                <w:szCs w:val="12"/>
              </w:rPr>
              <w:t xml:space="preserve"> 2027 ГОДОВ</w:t>
            </w:r>
          </w:p>
        </w:tc>
      </w:tr>
      <w:tr w:rsidR="00CB1C2F" w:rsidRPr="00CB1C2F" w14:paraId="6129F77E" w14:textId="77777777" w:rsidTr="00CB1C2F">
        <w:trPr>
          <w:trHeight w:val="20"/>
        </w:trPr>
        <w:tc>
          <w:tcPr>
            <w:tcW w:w="862" w:type="pct"/>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3A6DE92B" w14:textId="77777777" w:rsidR="00CB1C2F" w:rsidRPr="00CB1C2F" w:rsidRDefault="00CB1C2F" w:rsidP="00CB1C2F">
            <w:pPr>
              <w:jc w:val="center"/>
              <w:rPr>
                <w:b/>
                <w:bCs/>
                <w:sz w:val="12"/>
                <w:szCs w:val="12"/>
              </w:rPr>
            </w:pPr>
            <w:r w:rsidRPr="00CB1C2F">
              <w:rPr>
                <w:b/>
                <w:bCs/>
                <w:sz w:val="12"/>
                <w:szCs w:val="12"/>
              </w:rPr>
              <w:t>Коды</w:t>
            </w:r>
          </w:p>
        </w:tc>
        <w:tc>
          <w:tcPr>
            <w:tcW w:w="2204" w:type="pct"/>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2596F8B4" w14:textId="77777777" w:rsidR="00CB1C2F" w:rsidRPr="00CB1C2F" w:rsidRDefault="00CB1C2F" w:rsidP="00CB1C2F">
            <w:pPr>
              <w:jc w:val="center"/>
              <w:rPr>
                <w:b/>
                <w:bCs/>
                <w:sz w:val="12"/>
                <w:szCs w:val="12"/>
              </w:rPr>
            </w:pPr>
            <w:r w:rsidRPr="00CB1C2F">
              <w:rPr>
                <w:b/>
                <w:bCs/>
                <w:sz w:val="12"/>
                <w:szCs w:val="12"/>
              </w:rPr>
              <w:t>Наименование кода группы, подгруппы, статьи, вида источника финансирования дефицитов бюджетов, кода классификации операций сектора государственного управления, относящихся к источникам финансирования дефицитов бюджетов</w:t>
            </w:r>
          </w:p>
        </w:tc>
        <w:tc>
          <w:tcPr>
            <w:tcW w:w="1934"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2BCFE251" w14:textId="77777777" w:rsidR="00CB1C2F" w:rsidRPr="00CB1C2F" w:rsidRDefault="00CB1C2F" w:rsidP="00CB1C2F">
            <w:pPr>
              <w:jc w:val="center"/>
              <w:rPr>
                <w:b/>
                <w:bCs/>
                <w:sz w:val="12"/>
                <w:szCs w:val="12"/>
              </w:rPr>
            </w:pPr>
            <w:r w:rsidRPr="00CB1C2F">
              <w:rPr>
                <w:b/>
                <w:bCs/>
                <w:sz w:val="12"/>
                <w:szCs w:val="12"/>
              </w:rPr>
              <w:t>Сумма (тыс. рублей)</w:t>
            </w:r>
          </w:p>
        </w:tc>
      </w:tr>
      <w:tr w:rsidR="00CB1C2F" w:rsidRPr="00CB1C2F" w14:paraId="47CC4C65" w14:textId="77777777" w:rsidTr="00CB1C2F">
        <w:trPr>
          <w:trHeight w:val="20"/>
        </w:trPr>
        <w:tc>
          <w:tcPr>
            <w:tcW w:w="862" w:type="pct"/>
            <w:vMerge/>
            <w:tcBorders>
              <w:top w:val="single" w:sz="4" w:space="0" w:color="000000"/>
              <w:left w:val="single" w:sz="4" w:space="0" w:color="000000"/>
              <w:bottom w:val="single" w:sz="4" w:space="0" w:color="000000"/>
              <w:right w:val="single" w:sz="4" w:space="0" w:color="000000"/>
            </w:tcBorders>
            <w:vAlign w:val="center"/>
            <w:hideMark/>
          </w:tcPr>
          <w:p w14:paraId="22089436" w14:textId="77777777" w:rsidR="00CB1C2F" w:rsidRPr="00CB1C2F" w:rsidRDefault="00CB1C2F" w:rsidP="00CB1C2F">
            <w:pPr>
              <w:rPr>
                <w:b/>
                <w:bCs/>
                <w:sz w:val="12"/>
                <w:szCs w:val="12"/>
              </w:rPr>
            </w:pPr>
          </w:p>
        </w:tc>
        <w:tc>
          <w:tcPr>
            <w:tcW w:w="2204" w:type="pct"/>
            <w:vMerge/>
            <w:tcBorders>
              <w:top w:val="single" w:sz="4" w:space="0" w:color="000000"/>
              <w:left w:val="single" w:sz="4" w:space="0" w:color="000000"/>
              <w:bottom w:val="single" w:sz="4" w:space="0" w:color="000000"/>
              <w:right w:val="single" w:sz="4" w:space="0" w:color="000000"/>
            </w:tcBorders>
            <w:vAlign w:val="center"/>
            <w:hideMark/>
          </w:tcPr>
          <w:p w14:paraId="3E2AA3A0" w14:textId="77777777" w:rsidR="00CB1C2F" w:rsidRPr="00CB1C2F" w:rsidRDefault="00CB1C2F" w:rsidP="00CB1C2F">
            <w:pPr>
              <w:rPr>
                <w:b/>
                <w:bCs/>
                <w:sz w:val="12"/>
                <w:szCs w:val="12"/>
              </w:rPr>
            </w:pPr>
          </w:p>
        </w:tc>
        <w:tc>
          <w:tcPr>
            <w:tcW w:w="645" w:type="pct"/>
            <w:tcBorders>
              <w:top w:val="nil"/>
              <w:left w:val="nil"/>
              <w:bottom w:val="single" w:sz="4" w:space="0" w:color="000000"/>
              <w:right w:val="single" w:sz="4" w:space="0" w:color="000000"/>
            </w:tcBorders>
            <w:shd w:val="clear" w:color="FFFFFF" w:fill="FFFFFF"/>
            <w:vAlign w:val="center"/>
            <w:hideMark/>
          </w:tcPr>
          <w:p w14:paraId="04D3F9F6" w14:textId="77777777" w:rsidR="00CB1C2F" w:rsidRPr="00CB1C2F" w:rsidRDefault="00CB1C2F" w:rsidP="00CB1C2F">
            <w:pPr>
              <w:jc w:val="center"/>
              <w:rPr>
                <w:b/>
                <w:bCs/>
                <w:sz w:val="12"/>
                <w:szCs w:val="12"/>
              </w:rPr>
            </w:pPr>
            <w:r w:rsidRPr="00CB1C2F">
              <w:rPr>
                <w:b/>
                <w:bCs/>
                <w:sz w:val="12"/>
                <w:szCs w:val="12"/>
              </w:rPr>
              <w:t>2025 год</w:t>
            </w:r>
          </w:p>
        </w:tc>
        <w:tc>
          <w:tcPr>
            <w:tcW w:w="645" w:type="pct"/>
            <w:tcBorders>
              <w:top w:val="nil"/>
              <w:left w:val="nil"/>
              <w:bottom w:val="single" w:sz="4" w:space="0" w:color="000000"/>
              <w:right w:val="single" w:sz="4" w:space="0" w:color="000000"/>
            </w:tcBorders>
            <w:shd w:val="clear" w:color="FFFFFF" w:fill="FFFFFF"/>
            <w:vAlign w:val="center"/>
            <w:hideMark/>
          </w:tcPr>
          <w:p w14:paraId="5328F4C2" w14:textId="77777777" w:rsidR="00CB1C2F" w:rsidRPr="00CB1C2F" w:rsidRDefault="00CB1C2F" w:rsidP="00CB1C2F">
            <w:pPr>
              <w:jc w:val="center"/>
              <w:rPr>
                <w:b/>
                <w:bCs/>
                <w:sz w:val="12"/>
                <w:szCs w:val="12"/>
              </w:rPr>
            </w:pPr>
            <w:r w:rsidRPr="00CB1C2F">
              <w:rPr>
                <w:b/>
                <w:bCs/>
                <w:sz w:val="12"/>
                <w:szCs w:val="12"/>
              </w:rPr>
              <w:t>2026 год</w:t>
            </w:r>
          </w:p>
        </w:tc>
        <w:tc>
          <w:tcPr>
            <w:tcW w:w="645" w:type="pct"/>
            <w:tcBorders>
              <w:top w:val="nil"/>
              <w:left w:val="nil"/>
              <w:bottom w:val="single" w:sz="4" w:space="0" w:color="000000"/>
              <w:right w:val="single" w:sz="4" w:space="0" w:color="000000"/>
            </w:tcBorders>
            <w:shd w:val="clear" w:color="FFFFFF" w:fill="FFFFFF"/>
            <w:vAlign w:val="center"/>
            <w:hideMark/>
          </w:tcPr>
          <w:p w14:paraId="65429EA0" w14:textId="77777777" w:rsidR="00CB1C2F" w:rsidRPr="00CB1C2F" w:rsidRDefault="00CB1C2F" w:rsidP="00CB1C2F">
            <w:pPr>
              <w:jc w:val="center"/>
              <w:rPr>
                <w:b/>
                <w:bCs/>
                <w:sz w:val="12"/>
                <w:szCs w:val="12"/>
              </w:rPr>
            </w:pPr>
            <w:r w:rsidRPr="00CB1C2F">
              <w:rPr>
                <w:b/>
                <w:bCs/>
                <w:sz w:val="12"/>
                <w:szCs w:val="12"/>
              </w:rPr>
              <w:t>2027 год</w:t>
            </w:r>
          </w:p>
        </w:tc>
      </w:tr>
      <w:tr w:rsidR="00CB1C2F" w:rsidRPr="00CB1C2F" w14:paraId="5521075D" w14:textId="77777777" w:rsidTr="00CB1C2F">
        <w:trPr>
          <w:trHeight w:val="20"/>
        </w:trPr>
        <w:tc>
          <w:tcPr>
            <w:tcW w:w="862" w:type="pct"/>
            <w:tcBorders>
              <w:top w:val="nil"/>
              <w:left w:val="single" w:sz="4" w:space="0" w:color="000000"/>
              <w:bottom w:val="single" w:sz="4" w:space="0" w:color="000000"/>
              <w:right w:val="single" w:sz="4" w:space="0" w:color="000000"/>
            </w:tcBorders>
            <w:shd w:val="clear" w:color="auto" w:fill="auto"/>
            <w:vAlign w:val="center"/>
            <w:hideMark/>
          </w:tcPr>
          <w:p w14:paraId="039BAA98" w14:textId="77777777" w:rsidR="00CB1C2F" w:rsidRPr="00CB1C2F" w:rsidRDefault="00CB1C2F" w:rsidP="00CB1C2F">
            <w:pPr>
              <w:jc w:val="center"/>
              <w:rPr>
                <w:b/>
                <w:bCs/>
                <w:sz w:val="12"/>
                <w:szCs w:val="12"/>
              </w:rPr>
            </w:pPr>
            <w:r w:rsidRPr="00CB1C2F">
              <w:rPr>
                <w:b/>
                <w:bCs/>
                <w:sz w:val="12"/>
                <w:szCs w:val="12"/>
              </w:rPr>
              <w:t>1</w:t>
            </w:r>
          </w:p>
        </w:tc>
        <w:tc>
          <w:tcPr>
            <w:tcW w:w="2204" w:type="pct"/>
            <w:tcBorders>
              <w:top w:val="nil"/>
              <w:left w:val="nil"/>
              <w:bottom w:val="single" w:sz="4" w:space="0" w:color="000000"/>
              <w:right w:val="single" w:sz="4" w:space="0" w:color="000000"/>
            </w:tcBorders>
            <w:shd w:val="clear" w:color="auto" w:fill="auto"/>
            <w:vAlign w:val="center"/>
            <w:hideMark/>
          </w:tcPr>
          <w:p w14:paraId="05EC2BEA" w14:textId="77777777" w:rsidR="00CB1C2F" w:rsidRPr="00CB1C2F" w:rsidRDefault="00CB1C2F" w:rsidP="00CB1C2F">
            <w:pPr>
              <w:jc w:val="center"/>
              <w:rPr>
                <w:b/>
                <w:bCs/>
                <w:sz w:val="12"/>
                <w:szCs w:val="12"/>
              </w:rPr>
            </w:pPr>
            <w:r w:rsidRPr="00CB1C2F">
              <w:rPr>
                <w:b/>
                <w:bCs/>
                <w:sz w:val="12"/>
                <w:szCs w:val="12"/>
              </w:rPr>
              <w:t>2</w:t>
            </w:r>
          </w:p>
        </w:tc>
        <w:tc>
          <w:tcPr>
            <w:tcW w:w="645" w:type="pct"/>
            <w:tcBorders>
              <w:top w:val="nil"/>
              <w:left w:val="nil"/>
              <w:bottom w:val="single" w:sz="4" w:space="0" w:color="000000"/>
              <w:right w:val="single" w:sz="4" w:space="0" w:color="000000"/>
            </w:tcBorders>
            <w:shd w:val="clear" w:color="auto" w:fill="auto"/>
            <w:vAlign w:val="center"/>
            <w:hideMark/>
          </w:tcPr>
          <w:p w14:paraId="505D674E" w14:textId="77777777" w:rsidR="00CB1C2F" w:rsidRPr="00CB1C2F" w:rsidRDefault="00CB1C2F" w:rsidP="00CB1C2F">
            <w:pPr>
              <w:jc w:val="center"/>
              <w:rPr>
                <w:b/>
                <w:bCs/>
                <w:sz w:val="12"/>
                <w:szCs w:val="12"/>
              </w:rPr>
            </w:pPr>
            <w:r w:rsidRPr="00CB1C2F">
              <w:rPr>
                <w:b/>
                <w:bCs/>
                <w:sz w:val="12"/>
                <w:szCs w:val="12"/>
              </w:rPr>
              <w:t>3</w:t>
            </w:r>
          </w:p>
        </w:tc>
        <w:tc>
          <w:tcPr>
            <w:tcW w:w="645" w:type="pct"/>
            <w:tcBorders>
              <w:top w:val="nil"/>
              <w:left w:val="nil"/>
              <w:bottom w:val="single" w:sz="4" w:space="0" w:color="000000"/>
              <w:right w:val="single" w:sz="4" w:space="0" w:color="000000"/>
            </w:tcBorders>
            <w:shd w:val="clear" w:color="auto" w:fill="auto"/>
            <w:vAlign w:val="center"/>
            <w:hideMark/>
          </w:tcPr>
          <w:p w14:paraId="2A50F720" w14:textId="77777777" w:rsidR="00CB1C2F" w:rsidRPr="00CB1C2F" w:rsidRDefault="00CB1C2F" w:rsidP="00CB1C2F">
            <w:pPr>
              <w:jc w:val="center"/>
              <w:rPr>
                <w:b/>
                <w:bCs/>
                <w:sz w:val="12"/>
                <w:szCs w:val="12"/>
              </w:rPr>
            </w:pPr>
            <w:r w:rsidRPr="00CB1C2F">
              <w:rPr>
                <w:b/>
                <w:bCs/>
                <w:sz w:val="12"/>
                <w:szCs w:val="12"/>
              </w:rPr>
              <w:t>4</w:t>
            </w:r>
          </w:p>
        </w:tc>
        <w:tc>
          <w:tcPr>
            <w:tcW w:w="645" w:type="pct"/>
            <w:tcBorders>
              <w:top w:val="nil"/>
              <w:left w:val="nil"/>
              <w:bottom w:val="single" w:sz="4" w:space="0" w:color="000000"/>
              <w:right w:val="single" w:sz="4" w:space="0" w:color="000000"/>
            </w:tcBorders>
            <w:shd w:val="clear" w:color="auto" w:fill="auto"/>
            <w:vAlign w:val="center"/>
            <w:hideMark/>
          </w:tcPr>
          <w:p w14:paraId="7F254DA7" w14:textId="77777777" w:rsidR="00CB1C2F" w:rsidRPr="00CB1C2F" w:rsidRDefault="00CB1C2F" w:rsidP="00CB1C2F">
            <w:pPr>
              <w:jc w:val="center"/>
              <w:rPr>
                <w:b/>
                <w:bCs/>
                <w:sz w:val="12"/>
                <w:szCs w:val="12"/>
              </w:rPr>
            </w:pPr>
            <w:r w:rsidRPr="00CB1C2F">
              <w:rPr>
                <w:b/>
                <w:bCs/>
                <w:sz w:val="12"/>
                <w:szCs w:val="12"/>
              </w:rPr>
              <w:t>5</w:t>
            </w:r>
          </w:p>
        </w:tc>
      </w:tr>
      <w:tr w:rsidR="00CB1C2F" w:rsidRPr="00CB1C2F" w14:paraId="51E627C8" w14:textId="77777777" w:rsidTr="00CB1C2F">
        <w:trPr>
          <w:trHeight w:val="20"/>
        </w:trPr>
        <w:tc>
          <w:tcPr>
            <w:tcW w:w="862" w:type="pct"/>
            <w:tcBorders>
              <w:top w:val="nil"/>
              <w:left w:val="single" w:sz="4" w:space="0" w:color="000000"/>
              <w:bottom w:val="single" w:sz="4" w:space="0" w:color="000000"/>
              <w:right w:val="single" w:sz="4" w:space="0" w:color="000000"/>
            </w:tcBorders>
            <w:shd w:val="clear" w:color="auto" w:fill="auto"/>
            <w:hideMark/>
          </w:tcPr>
          <w:p w14:paraId="6F2452D3" w14:textId="77777777" w:rsidR="00CB1C2F" w:rsidRPr="00CB1C2F" w:rsidRDefault="00CB1C2F" w:rsidP="00CB1C2F">
            <w:pPr>
              <w:jc w:val="center"/>
              <w:rPr>
                <w:b/>
                <w:bCs/>
                <w:sz w:val="12"/>
                <w:szCs w:val="12"/>
              </w:rPr>
            </w:pPr>
            <w:r w:rsidRPr="00CB1C2F">
              <w:rPr>
                <w:b/>
                <w:bCs/>
                <w:sz w:val="12"/>
                <w:szCs w:val="12"/>
              </w:rPr>
              <w:t>01 00 00 00 00 0000 000</w:t>
            </w:r>
          </w:p>
        </w:tc>
        <w:tc>
          <w:tcPr>
            <w:tcW w:w="2204" w:type="pct"/>
            <w:tcBorders>
              <w:top w:val="nil"/>
              <w:left w:val="nil"/>
              <w:bottom w:val="single" w:sz="4" w:space="0" w:color="000000"/>
              <w:right w:val="single" w:sz="4" w:space="0" w:color="000000"/>
            </w:tcBorders>
            <w:shd w:val="clear" w:color="auto" w:fill="auto"/>
            <w:vAlign w:val="center"/>
            <w:hideMark/>
          </w:tcPr>
          <w:p w14:paraId="5F8A52E6" w14:textId="77777777" w:rsidR="00CB1C2F" w:rsidRPr="00CB1C2F" w:rsidRDefault="00CB1C2F" w:rsidP="00CB1C2F">
            <w:pPr>
              <w:rPr>
                <w:b/>
                <w:bCs/>
                <w:sz w:val="12"/>
                <w:szCs w:val="12"/>
              </w:rPr>
            </w:pPr>
            <w:r w:rsidRPr="00CB1C2F">
              <w:rPr>
                <w:b/>
                <w:bCs/>
                <w:sz w:val="12"/>
                <w:szCs w:val="12"/>
              </w:rPr>
              <w:t>ИСТОЧНИКИ ВНУТРЕННЕГО ФИНАНСИРОВАНИЯ ДЕФИЦИТОВ БЮДЖЕТОВ</w:t>
            </w:r>
          </w:p>
        </w:tc>
        <w:tc>
          <w:tcPr>
            <w:tcW w:w="645" w:type="pct"/>
            <w:tcBorders>
              <w:top w:val="nil"/>
              <w:left w:val="nil"/>
              <w:bottom w:val="single" w:sz="4" w:space="0" w:color="000000"/>
              <w:right w:val="single" w:sz="4" w:space="0" w:color="000000"/>
            </w:tcBorders>
            <w:shd w:val="clear" w:color="auto" w:fill="auto"/>
            <w:vAlign w:val="center"/>
            <w:hideMark/>
          </w:tcPr>
          <w:p w14:paraId="589B3146" w14:textId="77777777" w:rsidR="00CB1C2F" w:rsidRPr="00CB1C2F" w:rsidRDefault="00CB1C2F" w:rsidP="00CB1C2F">
            <w:pPr>
              <w:jc w:val="center"/>
              <w:rPr>
                <w:b/>
                <w:bCs/>
                <w:sz w:val="12"/>
                <w:szCs w:val="12"/>
              </w:rPr>
            </w:pPr>
            <w:r w:rsidRPr="00CB1C2F">
              <w:rPr>
                <w:b/>
                <w:bCs/>
                <w:sz w:val="12"/>
                <w:szCs w:val="12"/>
              </w:rPr>
              <w:t>15 013,4</w:t>
            </w:r>
          </w:p>
        </w:tc>
        <w:tc>
          <w:tcPr>
            <w:tcW w:w="645" w:type="pct"/>
            <w:tcBorders>
              <w:top w:val="nil"/>
              <w:left w:val="nil"/>
              <w:bottom w:val="single" w:sz="4" w:space="0" w:color="000000"/>
              <w:right w:val="single" w:sz="4" w:space="0" w:color="000000"/>
            </w:tcBorders>
            <w:shd w:val="clear" w:color="auto" w:fill="auto"/>
            <w:vAlign w:val="center"/>
            <w:hideMark/>
          </w:tcPr>
          <w:p w14:paraId="54BE1D99" w14:textId="77777777" w:rsidR="00CB1C2F" w:rsidRPr="00CB1C2F" w:rsidRDefault="00CB1C2F" w:rsidP="00CB1C2F">
            <w:pPr>
              <w:jc w:val="center"/>
              <w:rPr>
                <w:b/>
                <w:bCs/>
                <w:sz w:val="12"/>
                <w:szCs w:val="12"/>
              </w:rPr>
            </w:pPr>
            <w:r w:rsidRPr="00CB1C2F">
              <w:rPr>
                <w:b/>
                <w:bCs/>
                <w:sz w:val="12"/>
                <w:szCs w:val="12"/>
              </w:rPr>
              <w:t>0,0</w:t>
            </w:r>
          </w:p>
        </w:tc>
        <w:tc>
          <w:tcPr>
            <w:tcW w:w="645" w:type="pct"/>
            <w:tcBorders>
              <w:top w:val="nil"/>
              <w:left w:val="nil"/>
              <w:bottom w:val="single" w:sz="4" w:space="0" w:color="000000"/>
              <w:right w:val="single" w:sz="4" w:space="0" w:color="000000"/>
            </w:tcBorders>
            <w:shd w:val="clear" w:color="auto" w:fill="auto"/>
            <w:vAlign w:val="center"/>
            <w:hideMark/>
          </w:tcPr>
          <w:p w14:paraId="1C826840" w14:textId="77777777" w:rsidR="00CB1C2F" w:rsidRPr="00CB1C2F" w:rsidRDefault="00CB1C2F" w:rsidP="00CB1C2F">
            <w:pPr>
              <w:jc w:val="center"/>
              <w:rPr>
                <w:b/>
                <w:bCs/>
                <w:sz w:val="12"/>
                <w:szCs w:val="12"/>
              </w:rPr>
            </w:pPr>
            <w:r w:rsidRPr="00CB1C2F">
              <w:rPr>
                <w:b/>
                <w:bCs/>
                <w:sz w:val="12"/>
                <w:szCs w:val="12"/>
              </w:rPr>
              <w:t>0,0</w:t>
            </w:r>
          </w:p>
        </w:tc>
      </w:tr>
      <w:tr w:rsidR="00CB1C2F" w:rsidRPr="00CB1C2F" w14:paraId="26EAE7E4" w14:textId="77777777" w:rsidTr="00CB1C2F">
        <w:trPr>
          <w:trHeight w:val="20"/>
        </w:trPr>
        <w:tc>
          <w:tcPr>
            <w:tcW w:w="862" w:type="pct"/>
            <w:tcBorders>
              <w:top w:val="nil"/>
              <w:left w:val="single" w:sz="4" w:space="0" w:color="000000"/>
              <w:bottom w:val="single" w:sz="4" w:space="0" w:color="000000"/>
              <w:right w:val="single" w:sz="4" w:space="0" w:color="000000"/>
            </w:tcBorders>
            <w:shd w:val="clear" w:color="auto" w:fill="auto"/>
            <w:hideMark/>
          </w:tcPr>
          <w:p w14:paraId="0590F6E8" w14:textId="77777777" w:rsidR="00CB1C2F" w:rsidRPr="00CB1C2F" w:rsidRDefault="00CB1C2F" w:rsidP="00CB1C2F">
            <w:pPr>
              <w:jc w:val="center"/>
              <w:rPr>
                <w:b/>
                <w:bCs/>
                <w:sz w:val="12"/>
                <w:szCs w:val="12"/>
              </w:rPr>
            </w:pPr>
            <w:r w:rsidRPr="00CB1C2F">
              <w:rPr>
                <w:b/>
                <w:bCs/>
                <w:sz w:val="12"/>
                <w:szCs w:val="12"/>
              </w:rPr>
              <w:t>01 05 00 00 00 0000 000</w:t>
            </w:r>
          </w:p>
        </w:tc>
        <w:tc>
          <w:tcPr>
            <w:tcW w:w="2204" w:type="pct"/>
            <w:tcBorders>
              <w:top w:val="nil"/>
              <w:left w:val="nil"/>
              <w:bottom w:val="single" w:sz="4" w:space="0" w:color="000000"/>
              <w:right w:val="single" w:sz="4" w:space="0" w:color="000000"/>
            </w:tcBorders>
            <w:shd w:val="clear" w:color="FFFFFF" w:fill="FFFFFF"/>
            <w:hideMark/>
          </w:tcPr>
          <w:p w14:paraId="255CCE31" w14:textId="77777777" w:rsidR="00CB1C2F" w:rsidRPr="00CB1C2F" w:rsidRDefault="00CB1C2F" w:rsidP="00CB1C2F">
            <w:pPr>
              <w:rPr>
                <w:b/>
                <w:bCs/>
                <w:sz w:val="12"/>
                <w:szCs w:val="12"/>
              </w:rPr>
            </w:pPr>
            <w:r w:rsidRPr="00CB1C2F">
              <w:rPr>
                <w:b/>
                <w:bCs/>
                <w:sz w:val="12"/>
                <w:szCs w:val="12"/>
              </w:rPr>
              <w:t>Изменение остатков средств на счетах по учету средств бюджетов</w:t>
            </w:r>
          </w:p>
        </w:tc>
        <w:tc>
          <w:tcPr>
            <w:tcW w:w="645" w:type="pct"/>
            <w:tcBorders>
              <w:top w:val="nil"/>
              <w:left w:val="nil"/>
              <w:bottom w:val="single" w:sz="4" w:space="0" w:color="000000"/>
              <w:right w:val="single" w:sz="4" w:space="0" w:color="000000"/>
            </w:tcBorders>
            <w:shd w:val="clear" w:color="auto" w:fill="auto"/>
            <w:vAlign w:val="center"/>
            <w:hideMark/>
          </w:tcPr>
          <w:p w14:paraId="745EF235" w14:textId="77777777" w:rsidR="00CB1C2F" w:rsidRPr="00CB1C2F" w:rsidRDefault="00CB1C2F" w:rsidP="00CB1C2F">
            <w:pPr>
              <w:jc w:val="center"/>
              <w:rPr>
                <w:b/>
                <w:bCs/>
                <w:sz w:val="12"/>
                <w:szCs w:val="12"/>
              </w:rPr>
            </w:pPr>
            <w:r w:rsidRPr="00CB1C2F">
              <w:rPr>
                <w:b/>
                <w:bCs/>
                <w:sz w:val="12"/>
                <w:szCs w:val="12"/>
              </w:rPr>
              <w:t>15 013,4</w:t>
            </w:r>
          </w:p>
        </w:tc>
        <w:tc>
          <w:tcPr>
            <w:tcW w:w="645" w:type="pct"/>
            <w:tcBorders>
              <w:top w:val="nil"/>
              <w:left w:val="nil"/>
              <w:bottom w:val="single" w:sz="4" w:space="0" w:color="000000"/>
              <w:right w:val="single" w:sz="4" w:space="0" w:color="000000"/>
            </w:tcBorders>
            <w:shd w:val="clear" w:color="auto" w:fill="auto"/>
            <w:vAlign w:val="center"/>
            <w:hideMark/>
          </w:tcPr>
          <w:p w14:paraId="797ED53C" w14:textId="77777777" w:rsidR="00CB1C2F" w:rsidRPr="00CB1C2F" w:rsidRDefault="00CB1C2F" w:rsidP="00CB1C2F">
            <w:pPr>
              <w:jc w:val="center"/>
              <w:rPr>
                <w:b/>
                <w:bCs/>
                <w:sz w:val="12"/>
                <w:szCs w:val="12"/>
              </w:rPr>
            </w:pPr>
            <w:r w:rsidRPr="00CB1C2F">
              <w:rPr>
                <w:b/>
                <w:bCs/>
                <w:sz w:val="12"/>
                <w:szCs w:val="12"/>
              </w:rPr>
              <w:t>0,0</w:t>
            </w:r>
          </w:p>
        </w:tc>
        <w:tc>
          <w:tcPr>
            <w:tcW w:w="645" w:type="pct"/>
            <w:tcBorders>
              <w:top w:val="nil"/>
              <w:left w:val="nil"/>
              <w:bottom w:val="single" w:sz="4" w:space="0" w:color="000000"/>
              <w:right w:val="single" w:sz="4" w:space="0" w:color="000000"/>
            </w:tcBorders>
            <w:shd w:val="clear" w:color="auto" w:fill="auto"/>
            <w:vAlign w:val="center"/>
            <w:hideMark/>
          </w:tcPr>
          <w:p w14:paraId="11C753EA" w14:textId="77777777" w:rsidR="00CB1C2F" w:rsidRPr="00CB1C2F" w:rsidRDefault="00CB1C2F" w:rsidP="00CB1C2F">
            <w:pPr>
              <w:jc w:val="center"/>
              <w:rPr>
                <w:b/>
                <w:bCs/>
                <w:sz w:val="12"/>
                <w:szCs w:val="12"/>
              </w:rPr>
            </w:pPr>
            <w:r w:rsidRPr="00CB1C2F">
              <w:rPr>
                <w:b/>
                <w:bCs/>
                <w:sz w:val="12"/>
                <w:szCs w:val="12"/>
              </w:rPr>
              <w:t>0,0</w:t>
            </w:r>
          </w:p>
        </w:tc>
      </w:tr>
      <w:tr w:rsidR="00CB1C2F" w:rsidRPr="00CB1C2F" w14:paraId="6BA0C017" w14:textId="77777777" w:rsidTr="00CB1C2F">
        <w:trPr>
          <w:trHeight w:val="20"/>
        </w:trPr>
        <w:tc>
          <w:tcPr>
            <w:tcW w:w="862" w:type="pct"/>
            <w:tcBorders>
              <w:top w:val="nil"/>
              <w:left w:val="single" w:sz="4" w:space="0" w:color="000000"/>
              <w:bottom w:val="single" w:sz="4" w:space="0" w:color="000000"/>
              <w:right w:val="single" w:sz="4" w:space="0" w:color="000000"/>
            </w:tcBorders>
            <w:shd w:val="clear" w:color="auto" w:fill="auto"/>
            <w:hideMark/>
          </w:tcPr>
          <w:p w14:paraId="1CCECBEE" w14:textId="77777777" w:rsidR="00CB1C2F" w:rsidRPr="00CB1C2F" w:rsidRDefault="00CB1C2F" w:rsidP="00CB1C2F">
            <w:pPr>
              <w:jc w:val="center"/>
              <w:rPr>
                <w:sz w:val="12"/>
                <w:szCs w:val="12"/>
              </w:rPr>
            </w:pPr>
            <w:r w:rsidRPr="00CB1C2F">
              <w:rPr>
                <w:sz w:val="12"/>
                <w:szCs w:val="12"/>
              </w:rPr>
              <w:t>01 05 00 00 00 0000 500</w:t>
            </w:r>
          </w:p>
        </w:tc>
        <w:tc>
          <w:tcPr>
            <w:tcW w:w="2204" w:type="pct"/>
            <w:tcBorders>
              <w:top w:val="nil"/>
              <w:left w:val="nil"/>
              <w:bottom w:val="single" w:sz="4" w:space="0" w:color="000000"/>
              <w:right w:val="single" w:sz="4" w:space="0" w:color="000000"/>
            </w:tcBorders>
            <w:shd w:val="clear" w:color="FFFFFF" w:fill="FFFFFF"/>
            <w:hideMark/>
          </w:tcPr>
          <w:p w14:paraId="4472227B" w14:textId="77777777" w:rsidR="00CB1C2F" w:rsidRPr="00CB1C2F" w:rsidRDefault="00CB1C2F" w:rsidP="00CB1C2F">
            <w:pPr>
              <w:rPr>
                <w:sz w:val="12"/>
                <w:szCs w:val="12"/>
              </w:rPr>
            </w:pPr>
            <w:r w:rsidRPr="00CB1C2F">
              <w:rPr>
                <w:sz w:val="12"/>
                <w:szCs w:val="12"/>
              </w:rPr>
              <w:t>Увеличение остатков средств бюджетов</w:t>
            </w:r>
          </w:p>
        </w:tc>
        <w:tc>
          <w:tcPr>
            <w:tcW w:w="645" w:type="pct"/>
            <w:tcBorders>
              <w:top w:val="nil"/>
              <w:left w:val="nil"/>
              <w:bottom w:val="single" w:sz="4" w:space="0" w:color="000000"/>
              <w:right w:val="single" w:sz="4" w:space="0" w:color="000000"/>
            </w:tcBorders>
            <w:shd w:val="clear" w:color="auto" w:fill="auto"/>
            <w:vAlign w:val="center"/>
            <w:hideMark/>
          </w:tcPr>
          <w:p w14:paraId="69A1AB49" w14:textId="77777777" w:rsidR="00CB1C2F" w:rsidRPr="00CB1C2F" w:rsidRDefault="00CB1C2F" w:rsidP="00CB1C2F">
            <w:pPr>
              <w:jc w:val="center"/>
              <w:rPr>
                <w:sz w:val="12"/>
                <w:szCs w:val="12"/>
              </w:rPr>
            </w:pPr>
            <w:r w:rsidRPr="00CB1C2F">
              <w:rPr>
                <w:sz w:val="12"/>
                <w:szCs w:val="12"/>
              </w:rPr>
              <w:t>-17 083,9</w:t>
            </w:r>
          </w:p>
        </w:tc>
        <w:tc>
          <w:tcPr>
            <w:tcW w:w="645" w:type="pct"/>
            <w:tcBorders>
              <w:top w:val="nil"/>
              <w:left w:val="nil"/>
              <w:bottom w:val="single" w:sz="4" w:space="0" w:color="000000"/>
              <w:right w:val="single" w:sz="4" w:space="0" w:color="000000"/>
            </w:tcBorders>
            <w:shd w:val="clear" w:color="auto" w:fill="auto"/>
            <w:vAlign w:val="center"/>
            <w:hideMark/>
          </w:tcPr>
          <w:p w14:paraId="7A351138" w14:textId="77777777" w:rsidR="00CB1C2F" w:rsidRPr="00CB1C2F" w:rsidRDefault="00CB1C2F" w:rsidP="00CB1C2F">
            <w:pPr>
              <w:jc w:val="center"/>
              <w:rPr>
                <w:sz w:val="12"/>
                <w:szCs w:val="12"/>
              </w:rPr>
            </w:pPr>
            <w:r w:rsidRPr="00CB1C2F">
              <w:rPr>
                <w:sz w:val="12"/>
                <w:szCs w:val="12"/>
              </w:rPr>
              <w:t>-9 734,8</w:t>
            </w:r>
          </w:p>
        </w:tc>
        <w:tc>
          <w:tcPr>
            <w:tcW w:w="645" w:type="pct"/>
            <w:tcBorders>
              <w:top w:val="nil"/>
              <w:left w:val="nil"/>
              <w:bottom w:val="single" w:sz="4" w:space="0" w:color="000000"/>
              <w:right w:val="single" w:sz="4" w:space="0" w:color="000000"/>
            </w:tcBorders>
            <w:shd w:val="clear" w:color="auto" w:fill="auto"/>
            <w:vAlign w:val="center"/>
            <w:hideMark/>
          </w:tcPr>
          <w:p w14:paraId="60E27B4A" w14:textId="77777777" w:rsidR="00CB1C2F" w:rsidRPr="00CB1C2F" w:rsidRDefault="00CB1C2F" w:rsidP="00CB1C2F">
            <w:pPr>
              <w:jc w:val="center"/>
              <w:rPr>
                <w:sz w:val="12"/>
                <w:szCs w:val="12"/>
              </w:rPr>
            </w:pPr>
            <w:r w:rsidRPr="00CB1C2F">
              <w:rPr>
                <w:sz w:val="12"/>
                <w:szCs w:val="12"/>
              </w:rPr>
              <w:t>-9 801,6</w:t>
            </w:r>
          </w:p>
        </w:tc>
      </w:tr>
      <w:tr w:rsidR="00CB1C2F" w:rsidRPr="00CB1C2F" w14:paraId="57ABE2C6" w14:textId="77777777" w:rsidTr="00CB1C2F">
        <w:trPr>
          <w:trHeight w:val="20"/>
        </w:trPr>
        <w:tc>
          <w:tcPr>
            <w:tcW w:w="862" w:type="pct"/>
            <w:tcBorders>
              <w:top w:val="nil"/>
              <w:left w:val="single" w:sz="4" w:space="0" w:color="000000"/>
              <w:bottom w:val="single" w:sz="4" w:space="0" w:color="000000"/>
              <w:right w:val="single" w:sz="4" w:space="0" w:color="000000"/>
            </w:tcBorders>
            <w:shd w:val="clear" w:color="auto" w:fill="auto"/>
            <w:hideMark/>
          </w:tcPr>
          <w:p w14:paraId="10F61603" w14:textId="77777777" w:rsidR="00CB1C2F" w:rsidRPr="00CB1C2F" w:rsidRDefault="00CB1C2F" w:rsidP="00CB1C2F">
            <w:pPr>
              <w:jc w:val="center"/>
              <w:rPr>
                <w:sz w:val="12"/>
                <w:szCs w:val="12"/>
              </w:rPr>
            </w:pPr>
            <w:r w:rsidRPr="00CB1C2F">
              <w:rPr>
                <w:sz w:val="12"/>
                <w:szCs w:val="12"/>
              </w:rPr>
              <w:t>01 05 02 00 00 0000 500</w:t>
            </w:r>
          </w:p>
        </w:tc>
        <w:tc>
          <w:tcPr>
            <w:tcW w:w="2204" w:type="pct"/>
            <w:tcBorders>
              <w:top w:val="nil"/>
              <w:left w:val="nil"/>
              <w:bottom w:val="single" w:sz="4" w:space="0" w:color="000000"/>
              <w:right w:val="single" w:sz="4" w:space="0" w:color="000000"/>
            </w:tcBorders>
            <w:shd w:val="clear" w:color="FFFFFF" w:fill="FFFFFF"/>
            <w:hideMark/>
          </w:tcPr>
          <w:p w14:paraId="4BB73B0B" w14:textId="77777777" w:rsidR="00CB1C2F" w:rsidRPr="00CB1C2F" w:rsidRDefault="00CB1C2F" w:rsidP="00CB1C2F">
            <w:pPr>
              <w:rPr>
                <w:sz w:val="12"/>
                <w:szCs w:val="12"/>
              </w:rPr>
            </w:pPr>
            <w:r w:rsidRPr="00CB1C2F">
              <w:rPr>
                <w:sz w:val="12"/>
                <w:szCs w:val="12"/>
              </w:rPr>
              <w:t>Увеличение прочих остатков средств бюджетов</w:t>
            </w:r>
          </w:p>
        </w:tc>
        <w:tc>
          <w:tcPr>
            <w:tcW w:w="645" w:type="pct"/>
            <w:tcBorders>
              <w:top w:val="nil"/>
              <w:left w:val="nil"/>
              <w:bottom w:val="single" w:sz="4" w:space="0" w:color="000000"/>
              <w:right w:val="single" w:sz="4" w:space="0" w:color="000000"/>
            </w:tcBorders>
            <w:shd w:val="clear" w:color="auto" w:fill="auto"/>
            <w:vAlign w:val="center"/>
            <w:hideMark/>
          </w:tcPr>
          <w:p w14:paraId="4F60F98D" w14:textId="77777777" w:rsidR="00CB1C2F" w:rsidRPr="00CB1C2F" w:rsidRDefault="00CB1C2F" w:rsidP="00CB1C2F">
            <w:pPr>
              <w:jc w:val="center"/>
              <w:rPr>
                <w:sz w:val="12"/>
                <w:szCs w:val="12"/>
              </w:rPr>
            </w:pPr>
            <w:r w:rsidRPr="00CB1C2F">
              <w:rPr>
                <w:sz w:val="12"/>
                <w:szCs w:val="12"/>
              </w:rPr>
              <w:t>-17 083,9</w:t>
            </w:r>
          </w:p>
        </w:tc>
        <w:tc>
          <w:tcPr>
            <w:tcW w:w="645" w:type="pct"/>
            <w:tcBorders>
              <w:top w:val="nil"/>
              <w:left w:val="nil"/>
              <w:bottom w:val="single" w:sz="4" w:space="0" w:color="000000"/>
              <w:right w:val="single" w:sz="4" w:space="0" w:color="000000"/>
            </w:tcBorders>
            <w:shd w:val="clear" w:color="auto" w:fill="auto"/>
            <w:vAlign w:val="center"/>
            <w:hideMark/>
          </w:tcPr>
          <w:p w14:paraId="565266EB" w14:textId="77777777" w:rsidR="00CB1C2F" w:rsidRPr="00CB1C2F" w:rsidRDefault="00CB1C2F" w:rsidP="00CB1C2F">
            <w:pPr>
              <w:jc w:val="center"/>
              <w:rPr>
                <w:sz w:val="12"/>
                <w:szCs w:val="12"/>
              </w:rPr>
            </w:pPr>
            <w:r w:rsidRPr="00CB1C2F">
              <w:rPr>
                <w:sz w:val="12"/>
                <w:szCs w:val="12"/>
              </w:rPr>
              <w:t>-9 734,8</w:t>
            </w:r>
          </w:p>
        </w:tc>
        <w:tc>
          <w:tcPr>
            <w:tcW w:w="645" w:type="pct"/>
            <w:tcBorders>
              <w:top w:val="nil"/>
              <w:left w:val="nil"/>
              <w:bottom w:val="single" w:sz="4" w:space="0" w:color="000000"/>
              <w:right w:val="single" w:sz="4" w:space="0" w:color="000000"/>
            </w:tcBorders>
            <w:shd w:val="clear" w:color="auto" w:fill="auto"/>
            <w:vAlign w:val="center"/>
            <w:hideMark/>
          </w:tcPr>
          <w:p w14:paraId="32433743" w14:textId="77777777" w:rsidR="00CB1C2F" w:rsidRPr="00CB1C2F" w:rsidRDefault="00CB1C2F" w:rsidP="00CB1C2F">
            <w:pPr>
              <w:jc w:val="center"/>
              <w:rPr>
                <w:sz w:val="12"/>
                <w:szCs w:val="12"/>
              </w:rPr>
            </w:pPr>
            <w:r w:rsidRPr="00CB1C2F">
              <w:rPr>
                <w:sz w:val="12"/>
                <w:szCs w:val="12"/>
              </w:rPr>
              <w:t>-9 801,6</w:t>
            </w:r>
          </w:p>
        </w:tc>
      </w:tr>
      <w:tr w:rsidR="00CB1C2F" w:rsidRPr="00CB1C2F" w14:paraId="13078B5C" w14:textId="77777777" w:rsidTr="00CB1C2F">
        <w:trPr>
          <w:trHeight w:val="20"/>
        </w:trPr>
        <w:tc>
          <w:tcPr>
            <w:tcW w:w="862" w:type="pct"/>
            <w:tcBorders>
              <w:top w:val="nil"/>
              <w:left w:val="single" w:sz="4" w:space="0" w:color="000000"/>
              <w:bottom w:val="single" w:sz="4" w:space="0" w:color="000000"/>
              <w:right w:val="single" w:sz="4" w:space="0" w:color="000000"/>
            </w:tcBorders>
            <w:shd w:val="clear" w:color="auto" w:fill="auto"/>
            <w:hideMark/>
          </w:tcPr>
          <w:p w14:paraId="7827B32C" w14:textId="77777777" w:rsidR="00CB1C2F" w:rsidRPr="00CB1C2F" w:rsidRDefault="00CB1C2F" w:rsidP="00CB1C2F">
            <w:pPr>
              <w:jc w:val="center"/>
              <w:rPr>
                <w:sz w:val="12"/>
                <w:szCs w:val="12"/>
              </w:rPr>
            </w:pPr>
            <w:r w:rsidRPr="00CB1C2F">
              <w:rPr>
                <w:sz w:val="12"/>
                <w:szCs w:val="12"/>
              </w:rPr>
              <w:t>01 05 02 01 00 0000 510</w:t>
            </w:r>
          </w:p>
        </w:tc>
        <w:tc>
          <w:tcPr>
            <w:tcW w:w="2204" w:type="pct"/>
            <w:tcBorders>
              <w:top w:val="nil"/>
              <w:left w:val="nil"/>
              <w:bottom w:val="single" w:sz="4" w:space="0" w:color="000000"/>
              <w:right w:val="single" w:sz="4" w:space="0" w:color="000000"/>
            </w:tcBorders>
            <w:shd w:val="clear" w:color="FFFFFF" w:fill="FFFFFF"/>
            <w:hideMark/>
          </w:tcPr>
          <w:p w14:paraId="261198BF" w14:textId="77777777" w:rsidR="00CB1C2F" w:rsidRPr="00CB1C2F" w:rsidRDefault="00CB1C2F" w:rsidP="00CB1C2F">
            <w:pPr>
              <w:rPr>
                <w:sz w:val="12"/>
                <w:szCs w:val="12"/>
              </w:rPr>
            </w:pPr>
            <w:r w:rsidRPr="00CB1C2F">
              <w:rPr>
                <w:sz w:val="12"/>
                <w:szCs w:val="12"/>
              </w:rPr>
              <w:t>Увеличение прочих остатков денежных средств бюджетов</w:t>
            </w:r>
          </w:p>
        </w:tc>
        <w:tc>
          <w:tcPr>
            <w:tcW w:w="645" w:type="pct"/>
            <w:tcBorders>
              <w:top w:val="nil"/>
              <w:left w:val="nil"/>
              <w:bottom w:val="single" w:sz="4" w:space="0" w:color="000000"/>
              <w:right w:val="single" w:sz="4" w:space="0" w:color="000000"/>
            </w:tcBorders>
            <w:shd w:val="clear" w:color="auto" w:fill="auto"/>
            <w:vAlign w:val="center"/>
            <w:hideMark/>
          </w:tcPr>
          <w:p w14:paraId="0C1D914F" w14:textId="77777777" w:rsidR="00CB1C2F" w:rsidRPr="00CB1C2F" w:rsidRDefault="00CB1C2F" w:rsidP="00CB1C2F">
            <w:pPr>
              <w:jc w:val="center"/>
              <w:rPr>
                <w:sz w:val="12"/>
                <w:szCs w:val="12"/>
              </w:rPr>
            </w:pPr>
            <w:r w:rsidRPr="00CB1C2F">
              <w:rPr>
                <w:sz w:val="12"/>
                <w:szCs w:val="12"/>
              </w:rPr>
              <w:t>-17 083,9</w:t>
            </w:r>
          </w:p>
        </w:tc>
        <w:tc>
          <w:tcPr>
            <w:tcW w:w="645" w:type="pct"/>
            <w:tcBorders>
              <w:top w:val="nil"/>
              <w:left w:val="nil"/>
              <w:bottom w:val="single" w:sz="4" w:space="0" w:color="000000"/>
              <w:right w:val="single" w:sz="4" w:space="0" w:color="000000"/>
            </w:tcBorders>
            <w:shd w:val="clear" w:color="auto" w:fill="auto"/>
            <w:vAlign w:val="center"/>
            <w:hideMark/>
          </w:tcPr>
          <w:p w14:paraId="655C46D5" w14:textId="77777777" w:rsidR="00CB1C2F" w:rsidRPr="00CB1C2F" w:rsidRDefault="00CB1C2F" w:rsidP="00CB1C2F">
            <w:pPr>
              <w:jc w:val="center"/>
              <w:rPr>
                <w:sz w:val="12"/>
                <w:szCs w:val="12"/>
              </w:rPr>
            </w:pPr>
            <w:r w:rsidRPr="00CB1C2F">
              <w:rPr>
                <w:sz w:val="12"/>
                <w:szCs w:val="12"/>
              </w:rPr>
              <w:t>-9 734,8</w:t>
            </w:r>
          </w:p>
        </w:tc>
        <w:tc>
          <w:tcPr>
            <w:tcW w:w="645" w:type="pct"/>
            <w:tcBorders>
              <w:top w:val="nil"/>
              <w:left w:val="nil"/>
              <w:bottom w:val="single" w:sz="4" w:space="0" w:color="000000"/>
              <w:right w:val="single" w:sz="4" w:space="0" w:color="000000"/>
            </w:tcBorders>
            <w:shd w:val="clear" w:color="auto" w:fill="auto"/>
            <w:vAlign w:val="center"/>
            <w:hideMark/>
          </w:tcPr>
          <w:p w14:paraId="20164FFE" w14:textId="77777777" w:rsidR="00CB1C2F" w:rsidRPr="00CB1C2F" w:rsidRDefault="00CB1C2F" w:rsidP="00CB1C2F">
            <w:pPr>
              <w:jc w:val="center"/>
              <w:rPr>
                <w:sz w:val="12"/>
                <w:szCs w:val="12"/>
              </w:rPr>
            </w:pPr>
            <w:r w:rsidRPr="00CB1C2F">
              <w:rPr>
                <w:sz w:val="12"/>
                <w:szCs w:val="12"/>
              </w:rPr>
              <w:t>-9 801,6</w:t>
            </w:r>
          </w:p>
        </w:tc>
      </w:tr>
      <w:tr w:rsidR="00CB1C2F" w:rsidRPr="00CB1C2F" w14:paraId="0119CB38" w14:textId="77777777" w:rsidTr="00CB1C2F">
        <w:trPr>
          <w:trHeight w:val="20"/>
        </w:trPr>
        <w:tc>
          <w:tcPr>
            <w:tcW w:w="862" w:type="pct"/>
            <w:tcBorders>
              <w:top w:val="nil"/>
              <w:left w:val="single" w:sz="4" w:space="0" w:color="000000"/>
              <w:bottom w:val="single" w:sz="4" w:space="0" w:color="000000"/>
              <w:right w:val="single" w:sz="4" w:space="0" w:color="000000"/>
            </w:tcBorders>
            <w:shd w:val="clear" w:color="auto" w:fill="auto"/>
            <w:hideMark/>
          </w:tcPr>
          <w:p w14:paraId="2379F1DC" w14:textId="77777777" w:rsidR="00CB1C2F" w:rsidRPr="00CB1C2F" w:rsidRDefault="00CB1C2F" w:rsidP="00CB1C2F">
            <w:pPr>
              <w:jc w:val="center"/>
              <w:rPr>
                <w:sz w:val="12"/>
                <w:szCs w:val="12"/>
              </w:rPr>
            </w:pPr>
            <w:r w:rsidRPr="00CB1C2F">
              <w:rPr>
                <w:sz w:val="12"/>
                <w:szCs w:val="12"/>
              </w:rPr>
              <w:t>01 05 02 01 10 0000 510</w:t>
            </w:r>
          </w:p>
        </w:tc>
        <w:tc>
          <w:tcPr>
            <w:tcW w:w="2204" w:type="pct"/>
            <w:tcBorders>
              <w:top w:val="nil"/>
              <w:left w:val="nil"/>
              <w:bottom w:val="single" w:sz="4" w:space="0" w:color="000000"/>
              <w:right w:val="single" w:sz="4" w:space="0" w:color="000000"/>
            </w:tcBorders>
            <w:shd w:val="clear" w:color="FFFFFF" w:fill="FFFFFF"/>
            <w:hideMark/>
          </w:tcPr>
          <w:p w14:paraId="1840498F" w14:textId="77777777" w:rsidR="00CB1C2F" w:rsidRPr="00CB1C2F" w:rsidRDefault="00CB1C2F" w:rsidP="00CB1C2F">
            <w:pPr>
              <w:rPr>
                <w:sz w:val="12"/>
                <w:szCs w:val="12"/>
              </w:rPr>
            </w:pPr>
            <w:r w:rsidRPr="00CB1C2F">
              <w:rPr>
                <w:sz w:val="12"/>
                <w:szCs w:val="12"/>
              </w:rPr>
              <w:t>Увеличение прочих остатков денежных средств бюджетов сельских поселений</w:t>
            </w:r>
          </w:p>
        </w:tc>
        <w:tc>
          <w:tcPr>
            <w:tcW w:w="645" w:type="pct"/>
            <w:tcBorders>
              <w:top w:val="nil"/>
              <w:left w:val="nil"/>
              <w:bottom w:val="single" w:sz="4" w:space="0" w:color="000000"/>
              <w:right w:val="single" w:sz="4" w:space="0" w:color="000000"/>
            </w:tcBorders>
            <w:shd w:val="clear" w:color="auto" w:fill="auto"/>
            <w:vAlign w:val="center"/>
            <w:hideMark/>
          </w:tcPr>
          <w:p w14:paraId="7552B51C" w14:textId="77777777" w:rsidR="00CB1C2F" w:rsidRPr="00CB1C2F" w:rsidRDefault="00CB1C2F" w:rsidP="00CB1C2F">
            <w:pPr>
              <w:jc w:val="center"/>
              <w:rPr>
                <w:sz w:val="12"/>
                <w:szCs w:val="12"/>
              </w:rPr>
            </w:pPr>
            <w:r w:rsidRPr="00CB1C2F">
              <w:rPr>
                <w:sz w:val="12"/>
                <w:szCs w:val="12"/>
              </w:rPr>
              <w:t>-17 083,9</w:t>
            </w:r>
          </w:p>
        </w:tc>
        <w:tc>
          <w:tcPr>
            <w:tcW w:w="645" w:type="pct"/>
            <w:tcBorders>
              <w:top w:val="nil"/>
              <w:left w:val="nil"/>
              <w:bottom w:val="single" w:sz="4" w:space="0" w:color="000000"/>
              <w:right w:val="single" w:sz="4" w:space="0" w:color="000000"/>
            </w:tcBorders>
            <w:shd w:val="clear" w:color="auto" w:fill="auto"/>
            <w:vAlign w:val="center"/>
            <w:hideMark/>
          </w:tcPr>
          <w:p w14:paraId="00FADBED" w14:textId="77777777" w:rsidR="00CB1C2F" w:rsidRPr="00CB1C2F" w:rsidRDefault="00CB1C2F" w:rsidP="00CB1C2F">
            <w:pPr>
              <w:jc w:val="center"/>
              <w:rPr>
                <w:sz w:val="12"/>
                <w:szCs w:val="12"/>
              </w:rPr>
            </w:pPr>
            <w:r w:rsidRPr="00CB1C2F">
              <w:rPr>
                <w:sz w:val="12"/>
                <w:szCs w:val="12"/>
              </w:rPr>
              <w:t>-9 734,8</w:t>
            </w:r>
          </w:p>
        </w:tc>
        <w:tc>
          <w:tcPr>
            <w:tcW w:w="645" w:type="pct"/>
            <w:tcBorders>
              <w:top w:val="nil"/>
              <w:left w:val="nil"/>
              <w:bottom w:val="single" w:sz="4" w:space="0" w:color="000000"/>
              <w:right w:val="single" w:sz="4" w:space="0" w:color="000000"/>
            </w:tcBorders>
            <w:shd w:val="clear" w:color="auto" w:fill="auto"/>
            <w:vAlign w:val="center"/>
            <w:hideMark/>
          </w:tcPr>
          <w:p w14:paraId="32D3C42D" w14:textId="77777777" w:rsidR="00CB1C2F" w:rsidRPr="00CB1C2F" w:rsidRDefault="00CB1C2F" w:rsidP="00CB1C2F">
            <w:pPr>
              <w:jc w:val="center"/>
              <w:rPr>
                <w:sz w:val="12"/>
                <w:szCs w:val="12"/>
              </w:rPr>
            </w:pPr>
            <w:r w:rsidRPr="00CB1C2F">
              <w:rPr>
                <w:sz w:val="12"/>
                <w:szCs w:val="12"/>
              </w:rPr>
              <w:t>-9 801,6</w:t>
            </w:r>
          </w:p>
        </w:tc>
      </w:tr>
      <w:tr w:rsidR="00CB1C2F" w:rsidRPr="00CB1C2F" w14:paraId="5241570C" w14:textId="77777777" w:rsidTr="00CB1C2F">
        <w:trPr>
          <w:trHeight w:val="20"/>
        </w:trPr>
        <w:tc>
          <w:tcPr>
            <w:tcW w:w="862" w:type="pct"/>
            <w:tcBorders>
              <w:top w:val="nil"/>
              <w:left w:val="single" w:sz="4" w:space="0" w:color="000000"/>
              <w:bottom w:val="single" w:sz="4" w:space="0" w:color="000000"/>
              <w:right w:val="single" w:sz="4" w:space="0" w:color="000000"/>
            </w:tcBorders>
            <w:shd w:val="clear" w:color="auto" w:fill="auto"/>
            <w:hideMark/>
          </w:tcPr>
          <w:p w14:paraId="5595CC4B" w14:textId="77777777" w:rsidR="00CB1C2F" w:rsidRPr="00CB1C2F" w:rsidRDefault="00CB1C2F" w:rsidP="00CB1C2F">
            <w:pPr>
              <w:jc w:val="center"/>
              <w:rPr>
                <w:sz w:val="12"/>
                <w:szCs w:val="12"/>
              </w:rPr>
            </w:pPr>
            <w:r w:rsidRPr="00CB1C2F">
              <w:rPr>
                <w:sz w:val="12"/>
                <w:szCs w:val="12"/>
              </w:rPr>
              <w:t>01 05 00 00 00 0000 600</w:t>
            </w:r>
          </w:p>
        </w:tc>
        <w:tc>
          <w:tcPr>
            <w:tcW w:w="2204" w:type="pct"/>
            <w:tcBorders>
              <w:top w:val="nil"/>
              <w:left w:val="nil"/>
              <w:bottom w:val="single" w:sz="4" w:space="0" w:color="000000"/>
              <w:right w:val="single" w:sz="4" w:space="0" w:color="000000"/>
            </w:tcBorders>
            <w:shd w:val="clear" w:color="FFFFFF" w:fill="FFFFFF"/>
            <w:hideMark/>
          </w:tcPr>
          <w:p w14:paraId="6ECB2A21" w14:textId="77777777" w:rsidR="00CB1C2F" w:rsidRPr="00CB1C2F" w:rsidRDefault="00CB1C2F" w:rsidP="00CB1C2F">
            <w:pPr>
              <w:rPr>
                <w:sz w:val="12"/>
                <w:szCs w:val="12"/>
              </w:rPr>
            </w:pPr>
            <w:r w:rsidRPr="00CB1C2F">
              <w:rPr>
                <w:sz w:val="12"/>
                <w:szCs w:val="12"/>
              </w:rPr>
              <w:t>Уменьшение остатков средств бюджетов</w:t>
            </w:r>
          </w:p>
        </w:tc>
        <w:tc>
          <w:tcPr>
            <w:tcW w:w="645" w:type="pct"/>
            <w:tcBorders>
              <w:top w:val="nil"/>
              <w:left w:val="nil"/>
              <w:bottom w:val="single" w:sz="4" w:space="0" w:color="000000"/>
              <w:right w:val="single" w:sz="4" w:space="0" w:color="000000"/>
            </w:tcBorders>
            <w:shd w:val="clear" w:color="auto" w:fill="auto"/>
            <w:vAlign w:val="center"/>
            <w:hideMark/>
          </w:tcPr>
          <w:p w14:paraId="031C2FA0" w14:textId="77777777" w:rsidR="00CB1C2F" w:rsidRPr="00CB1C2F" w:rsidRDefault="00CB1C2F" w:rsidP="00CB1C2F">
            <w:pPr>
              <w:jc w:val="center"/>
              <w:rPr>
                <w:sz w:val="12"/>
                <w:szCs w:val="12"/>
              </w:rPr>
            </w:pPr>
            <w:r w:rsidRPr="00CB1C2F">
              <w:rPr>
                <w:sz w:val="12"/>
                <w:szCs w:val="12"/>
              </w:rPr>
              <w:t>32 097,3</w:t>
            </w:r>
          </w:p>
        </w:tc>
        <w:tc>
          <w:tcPr>
            <w:tcW w:w="645" w:type="pct"/>
            <w:tcBorders>
              <w:top w:val="nil"/>
              <w:left w:val="nil"/>
              <w:bottom w:val="single" w:sz="4" w:space="0" w:color="000000"/>
              <w:right w:val="single" w:sz="4" w:space="0" w:color="000000"/>
            </w:tcBorders>
            <w:shd w:val="clear" w:color="auto" w:fill="auto"/>
            <w:vAlign w:val="center"/>
            <w:hideMark/>
          </w:tcPr>
          <w:p w14:paraId="6B5BB582" w14:textId="77777777" w:rsidR="00CB1C2F" w:rsidRPr="00CB1C2F" w:rsidRDefault="00CB1C2F" w:rsidP="00CB1C2F">
            <w:pPr>
              <w:jc w:val="center"/>
              <w:rPr>
                <w:sz w:val="12"/>
                <w:szCs w:val="12"/>
              </w:rPr>
            </w:pPr>
            <w:r w:rsidRPr="00CB1C2F">
              <w:rPr>
                <w:sz w:val="12"/>
                <w:szCs w:val="12"/>
              </w:rPr>
              <w:t>9 734,8</w:t>
            </w:r>
          </w:p>
        </w:tc>
        <w:tc>
          <w:tcPr>
            <w:tcW w:w="645" w:type="pct"/>
            <w:tcBorders>
              <w:top w:val="nil"/>
              <w:left w:val="nil"/>
              <w:bottom w:val="single" w:sz="4" w:space="0" w:color="000000"/>
              <w:right w:val="single" w:sz="4" w:space="0" w:color="000000"/>
            </w:tcBorders>
            <w:shd w:val="clear" w:color="auto" w:fill="auto"/>
            <w:vAlign w:val="center"/>
            <w:hideMark/>
          </w:tcPr>
          <w:p w14:paraId="384F38C3" w14:textId="77777777" w:rsidR="00CB1C2F" w:rsidRPr="00CB1C2F" w:rsidRDefault="00CB1C2F" w:rsidP="00CB1C2F">
            <w:pPr>
              <w:jc w:val="center"/>
              <w:rPr>
                <w:sz w:val="12"/>
                <w:szCs w:val="12"/>
              </w:rPr>
            </w:pPr>
            <w:r w:rsidRPr="00CB1C2F">
              <w:rPr>
                <w:sz w:val="12"/>
                <w:szCs w:val="12"/>
              </w:rPr>
              <w:t>9 801,6</w:t>
            </w:r>
          </w:p>
        </w:tc>
      </w:tr>
      <w:tr w:rsidR="00CB1C2F" w:rsidRPr="00CB1C2F" w14:paraId="780D2AC4" w14:textId="77777777" w:rsidTr="00CB1C2F">
        <w:trPr>
          <w:trHeight w:val="20"/>
        </w:trPr>
        <w:tc>
          <w:tcPr>
            <w:tcW w:w="862" w:type="pct"/>
            <w:tcBorders>
              <w:top w:val="nil"/>
              <w:left w:val="single" w:sz="4" w:space="0" w:color="000000"/>
              <w:bottom w:val="single" w:sz="4" w:space="0" w:color="000000"/>
              <w:right w:val="single" w:sz="4" w:space="0" w:color="000000"/>
            </w:tcBorders>
            <w:shd w:val="clear" w:color="auto" w:fill="auto"/>
            <w:hideMark/>
          </w:tcPr>
          <w:p w14:paraId="2FB548C4" w14:textId="77777777" w:rsidR="00CB1C2F" w:rsidRPr="00CB1C2F" w:rsidRDefault="00CB1C2F" w:rsidP="00CB1C2F">
            <w:pPr>
              <w:jc w:val="center"/>
              <w:rPr>
                <w:sz w:val="12"/>
                <w:szCs w:val="12"/>
              </w:rPr>
            </w:pPr>
            <w:r w:rsidRPr="00CB1C2F">
              <w:rPr>
                <w:sz w:val="12"/>
                <w:szCs w:val="12"/>
              </w:rPr>
              <w:t>01 05 02 00 00 0000 600</w:t>
            </w:r>
          </w:p>
        </w:tc>
        <w:tc>
          <w:tcPr>
            <w:tcW w:w="2204" w:type="pct"/>
            <w:tcBorders>
              <w:top w:val="nil"/>
              <w:left w:val="nil"/>
              <w:bottom w:val="single" w:sz="4" w:space="0" w:color="000000"/>
              <w:right w:val="single" w:sz="4" w:space="0" w:color="000000"/>
            </w:tcBorders>
            <w:shd w:val="clear" w:color="FFFFFF" w:fill="FFFFFF"/>
            <w:hideMark/>
          </w:tcPr>
          <w:p w14:paraId="58B56623" w14:textId="77777777" w:rsidR="00CB1C2F" w:rsidRPr="00CB1C2F" w:rsidRDefault="00CB1C2F" w:rsidP="00CB1C2F">
            <w:pPr>
              <w:rPr>
                <w:sz w:val="12"/>
                <w:szCs w:val="12"/>
              </w:rPr>
            </w:pPr>
            <w:r w:rsidRPr="00CB1C2F">
              <w:rPr>
                <w:sz w:val="12"/>
                <w:szCs w:val="12"/>
              </w:rPr>
              <w:t>Уменьшение прочих остатков средств бюджетов</w:t>
            </w:r>
          </w:p>
        </w:tc>
        <w:tc>
          <w:tcPr>
            <w:tcW w:w="645" w:type="pct"/>
            <w:tcBorders>
              <w:top w:val="nil"/>
              <w:left w:val="nil"/>
              <w:bottom w:val="single" w:sz="4" w:space="0" w:color="000000"/>
              <w:right w:val="single" w:sz="4" w:space="0" w:color="000000"/>
            </w:tcBorders>
            <w:shd w:val="clear" w:color="auto" w:fill="auto"/>
            <w:vAlign w:val="center"/>
            <w:hideMark/>
          </w:tcPr>
          <w:p w14:paraId="421C2BE0" w14:textId="77777777" w:rsidR="00CB1C2F" w:rsidRPr="00CB1C2F" w:rsidRDefault="00CB1C2F" w:rsidP="00CB1C2F">
            <w:pPr>
              <w:jc w:val="center"/>
              <w:rPr>
                <w:sz w:val="12"/>
                <w:szCs w:val="12"/>
              </w:rPr>
            </w:pPr>
            <w:r w:rsidRPr="00CB1C2F">
              <w:rPr>
                <w:sz w:val="12"/>
                <w:szCs w:val="12"/>
              </w:rPr>
              <w:t>32 097,3</w:t>
            </w:r>
          </w:p>
        </w:tc>
        <w:tc>
          <w:tcPr>
            <w:tcW w:w="645" w:type="pct"/>
            <w:tcBorders>
              <w:top w:val="nil"/>
              <w:left w:val="nil"/>
              <w:bottom w:val="single" w:sz="4" w:space="0" w:color="000000"/>
              <w:right w:val="single" w:sz="4" w:space="0" w:color="000000"/>
            </w:tcBorders>
            <w:shd w:val="clear" w:color="auto" w:fill="auto"/>
            <w:vAlign w:val="center"/>
            <w:hideMark/>
          </w:tcPr>
          <w:p w14:paraId="4DCBFE13" w14:textId="77777777" w:rsidR="00CB1C2F" w:rsidRPr="00CB1C2F" w:rsidRDefault="00CB1C2F" w:rsidP="00CB1C2F">
            <w:pPr>
              <w:jc w:val="center"/>
              <w:rPr>
                <w:sz w:val="12"/>
                <w:szCs w:val="12"/>
              </w:rPr>
            </w:pPr>
            <w:r w:rsidRPr="00CB1C2F">
              <w:rPr>
                <w:sz w:val="12"/>
                <w:szCs w:val="12"/>
              </w:rPr>
              <w:t>9 734,8</w:t>
            </w:r>
          </w:p>
        </w:tc>
        <w:tc>
          <w:tcPr>
            <w:tcW w:w="645" w:type="pct"/>
            <w:tcBorders>
              <w:top w:val="nil"/>
              <w:left w:val="nil"/>
              <w:bottom w:val="single" w:sz="4" w:space="0" w:color="000000"/>
              <w:right w:val="single" w:sz="4" w:space="0" w:color="000000"/>
            </w:tcBorders>
            <w:shd w:val="clear" w:color="auto" w:fill="auto"/>
            <w:vAlign w:val="center"/>
            <w:hideMark/>
          </w:tcPr>
          <w:p w14:paraId="25DF069B" w14:textId="77777777" w:rsidR="00CB1C2F" w:rsidRPr="00CB1C2F" w:rsidRDefault="00CB1C2F" w:rsidP="00CB1C2F">
            <w:pPr>
              <w:jc w:val="center"/>
              <w:rPr>
                <w:sz w:val="12"/>
                <w:szCs w:val="12"/>
              </w:rPr>
            </w:pPr>
            <w:r w:rsidRPr="00CB1C2F">
              <w:rPr>
                <w:sz w:val="12"/>
                <w:szCs w:val="12"/>
              </w:rPr>
              <w:t>9 801,6</w:t>
            </w:r>
          </w:p>
        </w:tc>
      </w:tr>
      <w:tr w:rsidR="00CB1C2F" w:rsidRPr="00CB1C2F" w14:paraId="5C92DC81" w14:textId="77777777" w:rsidTr="00CB1C2F">
        <w:trPr>
          <w:trHeight w:val="20"/>
        </w:trPr>
        <w:tc>
          <w:tcPr>
            <w:tcW w:w="862" w:type="pct"/>
            <w:tcBorders>
              <w:top w:val="nil"/>
              <w:left w:val="single" w:sz="4" w:space="0" w:color="000000"/>
              <w:bottom w:val="single" w:sz="4" w:space="0" w:color="000000"/>
              <w:right w:val="single" w:sz="4" w:space="0" w:color="000000"/>
            </w:tcBorders>
            <w:shd w:val="clear" w:color="auto" w:fill="auto"/>
            <w:hideMark/>
          </w:tcPr>
          <w:p w14:paraId="2C2EA5D4" w14:textId="77777777" w:rsidR="00CB1C2F" w:rsidRPr="00CB1C2F" w:rsidRDefault="00CB1C2F" w:rsidP="00CB1C2F">
            <w:pPr>
              <w:jc w:val="center"/>
              <w:rPr>
                <w:sz w:val="12"/>
                <w:szCs w:val="12"/>
              </w:rPr>
            </w:pPr>
            <w:r w:rsidRPr="00CB1C2F">
              <w:rPr>
                <w:sz w:val="12"/>
                <w:szCs w:val="12"/>
              </w:rPr>
              <w:t>01 05 02 01 00 0000 610</w:t>
            </w:r>
          </w:p>
        </w:tc>
        <w:tc>
          <w:tcPr>
            <w:tcW w:w="2204" w:type="pct"/>
            <w:tcBorders>
              <w:top w:val="nil"/>
              <w:left w:val="nil"/>
              <w:bottom w:val="single" w:sz="4" w:space="0" w:color="000000"/>
              <w:right w:val="single" w:sz="4" w:space="0" w:color="000000"/>
            </w:tcBorders>
            <w:shd w:val="clear" w:color="FFFFFF" w:fill="FFFFFF"/>
            <w:hideMark/>
          </w:tcPr>
          <w:p w14:paraId="149C7CFA" w14:textId="77777777" w:rsidR="00CB1C2F" w:rsidRPr="00CB1C2F" w:rsidRDefault="00CB1C2F" w:rsidP="00CB1C2F">
            <w:pPr>
              <w:rPr>
                <w:sz w:val="12"/>
                <w:szCs w:val="12"/>
              </w:rPr>
            </w:pPr>
            <w:r w:rsidRPr="00CB1C2F">
              <w:rPr>
                <w:sz w:val="12"/>
                <w:szCs w:val="12"/>
              </w:rPr>
              <w:t>Уменьшение прочих остатков денежных средств бюджетов</w:t>
            </w:r>
          </w:p>
        </w:tc>
        <w:tc>
          <w:tcPr>
            <w:tcW w:w="645" w:type="pct"/>
            <w:tcBorders>
              <w:top w:val="nil"/>
              <w:left w:val="nil"/>
              <w:bottom w:val="single" w:sz="4" w:space="0" w:color="000000"/>
              <w:right w:val="single" w:sz="4" w:space="0" w:color="000000"/>
            </w:tcBorders>
            <w:shd w:val="clear" w:color="auto" w:fill="auto"/>
            <w:vAlign w:val="center"/>
            <w:hideMark/>
          </w:tcPr>
          <w:p w14:paraId="527336D2" w14:textId="77777777" w:rsidR="00CB1C2F" w:rsidRPr="00CB1C2F" w:rsidRDefault="00CB1C2F" w:rsidP="00CB1C2F">
            <w:pPr>
              <w:jc w:val="center"/>
              <w:rPr>
                <w:sz w:val="12"/>
                <w:szCs w:val="12"/>
              </w:rPr>
            </w:pPr>
            <w:r w:rsidRPr="00CB1C2F">
              <w:rPr>
                <w:sz w:val="12"/>
                <w:szCs w:val="12"/>
              </w:rPr>
              <w:t>32 097,3</w:t>
            </w:r>
          </w:p>
        </w:tc>
        <w:tc>
          <w:tcPr>
            <w:tcW w:w="645" w:type="pct"/>
            <w:tcBorders>
              <w:top w:val="nil"/>
              <w:left w:val="nil"/>
              <w:bottom w:val="single" w:sz="4" w:space="0" w:color="000000"/>
              <w:right w:val="single" w:sz="4" w:space="0" w:color="000000"/>
            </w:tcBorders>
            <w:shd w:val="clear" w:color="auto" w:fill="auto"/>
            <w:vAlign w:val="center"/>
            <w:hideMark/>
          </w:tcPr>
          <w:p w14:paraId="290AF261" w14:textId="77777777" w:rsidR="00CB1C2F" w:rsidRPr="00CB1C2F" w:rsidRDefault="00CB1C2F" w:rsidP="00CB1C2F">
            <w:pPr>
              <w:jc w:val="center"/>
              <w:rPr>
                <w:sz w:val="12"/>
                <w:szCs w:val="12"/>
              </w:rPr>
            </w:pPr>
            <w:r w:rsidRPr="00CB1C2F">
              <w:rPr>
                <w:sz w:val="12"/>
                <w:szCs w:val="12"/>
              </w:rPr>
              <w:t>9 734,8</w:t>
            </w:r>
          </w:p>
        </w:tc>
        <w:tc>
          <w:tcPr>
            <w:tcW w:w="645" w:type="pct"/>
            <w:tcBorders>
              <w:top w:val="nil"/>
              <w:left w:val="nil"/>
              <w:bottom w:val="single" w:sz="4" w:space="0" w:color="000000"/>
              <w:right w:val="single" w:sz="4" w:space="0" w:color="000000"/>
            </w:tcBorders>
            <w:shd w:val="clear" w:color="auto" w:fill="auto"/>
            <w:vAlign w:val="center"/>
            <w:hideMark/>
          </w:tcPr>
          <w:p w14:paraId="24012FC8" w14:textId="77777777" w:rsidR="00CB1C2F" w:rsidRPr="00CB1C2F" w:rsidRDefault="00CB1C2F" w:rsidP="00CB1C2F">
            <w:pPr>
              <w:jc w:val="center"/>
              <w:rPr>
                <w:sz w:val="12"/>
                <w:szCs w:val="12"/>
              </w:rPr>
            </w:pPr>
            <w:r w:rsidRPr="00CB1C2F">
              <w:rPr>
                <w:sz w:val="12"/>
                <w:szCs w:val="12"/>
              </w:rPr>
              <w:t>9 801,6</w:t>
            </w:r>
          </w:p>
        </w:tc>
      </w:tr>
      <w:tr w:rsidR="00CB1C2F" w:rsidRPr="00CB1C2F" w14:paraId="4DE66EFC" w14:textId="77777777" w:rsidTr="00CB1C2F">
        <w:trPr>
          <w:trHeight w:val="20"/>
        </w:trPr>
        <w:tc>
          <w:tcPr>
            <w:tcW w:w="862" w:type="pct"/>
            <w:tcBorders>
              <w:top w:val="nil"/>
              <w:left w:val="single" w:sz="4" w:space="0" w:color="000000"/>
              <w:bottom w:val="single" w:sz="4" w:space="0" w:color="000000"/>
              <w:right w:val="single" w:sz="4" w:space="0" w:color="000000"/>
            </w:tcBorders>
            <w:shd w:val="clear" w:color="auto" w:fill="auto"/>
            <w:hideMark/>
          </w:tcPr>
          <w:p w14:paraId="09221A55" w14:textId="77777777" w:rsidR="00CB1C2F" w:rsidRPr="00CB1C2F" w:rsidRDefault="00CB1C2F" w:rsidP="00CB1C2F">
            <w:pPr>
              <w:jc w:val="center"/>
              <w:rPr>
                <w:sz w:val="12"/>
                <w:szCs w:val="12"/>
              </w:rPr>
            </w:pPr>
            <w:r w:rsidRPr="00CB1C2F">
              <w:rPr>
                <w:sz w:val="12"/>
                <w:szCs w:val="12"/>
              </w:rPr>
              <w:t>01 05 02 01 10 0000 610</w:t>
            </w:r>
          </w:p>
        </w:tc>
        <w:tc>
          <w:tcPr>
            <w:tcW w:w="2204" w:type="pct"/>
            <w:tcBorders>
              <w:top w:val="nil"/>
              <w:left w:val="nil"/>
              <w:bottom w:val="single" w:sz="4" w:space="0" w:color="000000"/>
              <w:right w:val="single" w:sz="4" w:space="0" w:color="000000"/>
            </w:tcBorders>
            <w:shd w:val="clear" w:color="FFFFFF" w:fill="FFFFFF"/>
            <w:hideMark/>
          </w:tcPr>
          <w:p w14:paraId="7C58DDB5" w14:textId="77777777" w:rsidR="00CB1C2F" w:rsidRPr="00CB1C2F" w:rsidRDefault="00CB1C2F" w:rsidP="00CB1C2F">
            <w:pPr>
              <w:rPr>
                <w:sz w:val="12"/>
                <w:szCs w:val="12"/>
              </w:rPr>
            </w:pPr>
            <w:r w:rsidRPr="00CB1C2F">
              <w:rPr>
                <w:sz w:val="12"/>
                <w:szCs w:val="12"/>
              </w:rPr>
              <w:t>Уменьшение прочих остатков денежных средств бюджетов сельских поселений</w:t>
            </w:r>
          </w:p>
        </w:tc>
        <w:tc>
          <w:tcPr>
            <w:tcW w:w="645" w:type="pct"/>
            <w:tcBorders>
              <w:top w:val="nil"/>
              <w:left w:val="nil"/>
              <w:bottom w:val="single" w:sz="4" w:space="0" w:color="000000"/>
              <w:right w:val="single" w:sz="4" w:space="0" w:color="000000"/>
            </w:tcBorders>
            <w:shd w:val="clear" w:color="auto" w:fill="auto"/>
            <w:vAlign w:val="center"/>
            <w:hideMark/>
          </w:tcPr>
          <w:p w14:paraId="783E56BF" w14:textId="77777777" w:rsidR="00CB1C2F" w:rsidRPr="00CB1C2F" w:rsidRDefault="00CB1C2F" w:rsidP="00CB1C2F">
            <w:pPr>
              <w:jc w:val="center"/>
              <w:rPr>
                <w:sz w:val="12"/>
                <w:szCs w:val="12"/>
              </w:rPr>
            </w:pPr>
            <w:r w:rsidRPr="00CB1C2F">
              <w:rPr>
                <w:sz w:val="12"/>
                <w:szCs w:val="12"/>
              </w:rPr>
              <w:t>32 097,3</w:t>
            </w:r>
          </w:p>
        </w:tc>
        <w:tc>
          <w:tcPr>
            <w:tcW w:w="645" w:type="pct"/>
            <w:tcBorders>
              <w:top w:val="nil"/>
              <w:left w:val="nil"/>
              <w:bottom w:val="single" w:sz="4" w:space="0" w:color="000000"/>
              <w:right w:val="single" w:sz="4" w:space="0" w:color="000000"/>
            </w:tcBorders>
            <w:shd w:val="clear" w:color="auto" w:fill="auto"/>
            <w:vAlign w:val="center"/>
            <w:hideMark/>
          </w:tcPr>
          <w:p w14:paraId="0A92D01B" w14:textId="77777777" w:rsidR="00CB1C2F" w:rsidRPr="00CB1C2F" w:rsidRDefault="00CB1C2F" w:rsidP="00CB1C2F">
            <w:pPr>
              <w:jc w:val="center"/>
              <w:rPr>
                <w:sz w:val="12"/>
                <w:szCs w:val="12"/>
              </w:rPr>
            </w:pPr>
            <w:r w:rsidRPr="00CB1C2F">
              <w:rPr>
                <w:sz w:val="12"/>
                <w:szCs w:val="12"/>
              </w:rPr>
              <w:t>9 734,8</w:t>
            </w:r>
          </w:p>
        </w:tc>
        <w:tc>
          <w:tcPr>
            <w:tcW w:w="645" w:type="pct"/>
            <w:tcBorders>
              <w:top w:val="nil"/>
              <w:left w:val="nil"/>
              <w:bottom w:val="single" w:sz="4" w:space="0" w:color="000000"/>
              <w:right w:val="single" w:sz="4" w:space="0" w:color="000000"/>
            </w:tcBorders>
            <w:shd w:val="clear" w:color="auto" w:fill="auto"/>
            <w:vAlign w:val="center"/>
            <w:hideMark/>
          </w:tcPr>
          <w:p w14:paraId="3D4652E2" w14:textId="77777777" w:rsidR="00CB1C2F" w:rsidRPr="00CB1C2F" w:rsidRDefault="00CB1C2F" w:rsidP="00CB1C2F">
            <w:pPr>
              <w:jc w:val="center"/>
              <w:rPr>
                <w:sz w:val="12"/>
                <w:szCs w:val="12"/>
              </w:rPr>
            </w:pPr>
            <w:r w:rsidRPr="00CB1C2F">
              <w:rPr>
                <w:sz w:val="12"/>
                <w:szCs w:val="12"/>
              </w:rPr>
              <w:t>9 801,6</w:t>
            </w:r>
          </w:p>
        </w:tc>
      </w:tr>
    </w:tbl>
    <w:p w14:paraId="5CFC3E73" w14:textId="77777777" w:rsidR="00CB1C2F" w:rsidRDefault="00CB1C2F" w:rsidP="001B57B9">
      <w:pPr>
        <w:widowControl w:val="0"/>
        <w:autoSpaceDE w:val="0"/>
        <w:autoSpaceDN w:val="0"/>
        <w:adjustRightInd w:val="0"/>
        <w:rPr>
          <w:color w:val="auto"/>
          <w:sz w:val="16"/>
          <w:szCs w:val="16"/>
        </w:rPr>
      </w:pPr>
    </w:p>
    <w:p w14:paraId="53F4B7B7" w14:textId="38ED1DCA" w:rsidR="00CB1C2F" w:rsidRDefault="00CB1C2F" w:rsidP="001B57B9">
      <w:pPr>
        <w:widowControl w:val="0"/>
        <w:autoSpaceDE w:val="0"/>
        <w:autoSpaceDN w:val="0"/>
        <w:adjustRightInd w:val="0"/>
        <w:rPr>
          <w:color w:val="auto"/>
          <w:sz w:val="16"/>
          <w:szCs w:val="16"/>
        </w:rPr>
      </w:pPr>
      <w:r>
        <w:rPr>
          <w:color w:val="auto"/>
          <w:sz w:val="16"/>
          <w:szCs w:val="16"/>
        </w:rPr>
        <w:br w:type="page"/>
      </w:r>
    </w:p>
    <w:tbl>
      <w:tblPr>
        <w:tblW w:w="5000" w:type="pct"/>
        <w:tblLook w:val="04A0" w:firstRow="1" w:lastRow="0" w:firstColumn="1" w:lastColumn="0" w:noHBand="0" w:noVBand="1"/>
      </w:tblPr>
      <w:tblGrid>
        <w:gridCol w:w="2814"/>
        <w:gridCol w:w="1306"/>
        <w:gridCol w:w="2813"/>
      </w:tblGrid>
      <w:tr w:rsidR="00360AFE" w:rsidRPr="00360AFE" w14:paraId="497DF1D0" w14:textId="77777777" w:rsidTr="00360AFE">
        <w:tc>
          <w:tcPr>
            <w:tcW w:w="2029" w:type="pct"/>
            <w:vAlign w:val="center"/>
            <w:hideMark/>
          </w:tcPr>
          <w:p w14:paraId="33FEFAB4" w14:textId="77777777" w:rsidR="00360AFE" w:rsidRPr="00360AFE" w:rsidRDefault="00360AFE" w:rsidP="00360AFE">
            <w:pPr>
              <w:tabs>
                <w:tab w:val="left" w:pos="1859"/>
              </w:tabs>
              <w:jc w:val="center"/>
              <w:rPr>
                <w:b/>
                <w:bCs/>
                <w:color w:val="auto"/>
                <w:spacing w:val="1"/>
                <w:sz w:val="16"/>
                <w:szCs w:val="16"/>
                <w:lang w:eastAsia="en-US"/>
              </w:rPr>
            </w:pPr>
            <w:r w:rsidRPr="00360AFE">
              <w:rPr>
                <w:b/>
                <w:bCs/>
                <w:color w:val="auto"/>
                <w:spacing w:val="1"/>
                <w:sz w:val="16"/>
                <w:szCs w:val="16"/>
                <w:lang w:eastAsia="en-US"/>
              </w:rPr>
              <w:lastRenderedPageBreak/>
              <w:t xml:space="preserve">Администрация </w:t>
            </w:r>
          </w:p>
          <w:p w14:paraId="57E4AB4C" w14:textId="77777777" w:rsidR="00360AFE" w:rsidRPr="00360AFE" w:rsidRDefault="00360AFE" w:rsidP="00360AFE">
            <w:pPr>
              <w:tabs>
                <w:tab w:val="left" w:pos="1859"/>
              </w:tabs>
              <w:jc w:val="center"/>
              <w:rPr>
                <w:b/>
                <w:bCs/>
                <w:color w:val="auto"/>
                <w:spacing w:val="1"/>
                <w:sz w:val="16"/>
                <w:szCs w:val="16"/>
                <w:lang w:eastAsia="en-US"/>
              </w:rPr>
            </w:pPr>
            <w:r w:rsidRPr="00360AFE">
              <w:rPr>
                <w:b/>
                <w:bCs/>
                <w:color w:val="auto"/>
                <w:spacing w:val="1"/>
                <w:sz w:val="16"/>
                <w:szCs w:val="16"/>
                <w:lang w:eastAsia="en-US"/>
              </w:rPr>
              <w:t>сельского поселения «Зеленец» муниципального района</w:t>
            </w:r>
          </w:p>
          <w:p w14:paraId="7A8C6FA0" w14:textId="77777777" w:rsidR="00360AFE" w:rsidRPr="00360AFE" w:rsidRDefault="00360AFE" w:rsidP="00360AFE">
            <w:pPr>
              <w:shd w:val="clear" w:color="auto" w:fill="FFFFFF"/>
              <w:jc w:val="center"/>
              <w:rPr>
                <w:b/>
                <w:bCs/>
                <w:color w:val="auto"/>
                <w:spacing w:val="1"/>
                <w:sz w:val="16"/>
                <w:szCs w:val="16"/>
                <w:lang w:eastAsia="en-US"/>
              </w:rPr>
            </w:pPr>
            <w:r w:rsidRPr="00360AFE">
              <w:rPr>
                <w:b/>
                <w:bCs/>
                <w:color w:val="auto"/>
                <w:spacing w:val="1"/>
                <w:sz w:val="16"/>
                <w:szCs w:val="16"/>
                <w:lang w:eastAsia="en-US"/>
              </w:rPr>
              <w:t xml:space="preserve">«Сыктывдинский» </w:t>
            </w:r>
          </w:p>
          <w:p w14:paraId="78A35857" w14:textId="77777777" w:rsidR="00360AFE" w:rsidRPr="00360AFE" w:rsidRDefault="00360AFE" w:rsidP="00360AFE">
            <w:pPr>
              <w:shd w:val="clear" w:color="auto" w:fill="FFFFFF"/>
              <w:jc w:val="center"/>
              <w:rPr>
                <w:rFonts w:eastAsia="Calibri"/>
                <w:b/>
                <w:color w:val="auto"/>
                <w:sz w:val="16"/>
                <w:szCs w:val="16"/>
                <w:lang w:eastAsia="en-US"/>
              </w:rPr>
            </w:pPr>
            <w:r w:rsidRPr="00360AFE">
              <w:rPr>
                <w:b/>
                <w:bCs/>
                <w:color w:val="auto"/>
                <w:spacing w:val="1"/>
                <w:sz w:val="16"/>
                <w:szCs w:val="16"/>
                <w:lang w:eastAsia="en-US"/>
              </w:rPr>
              <w:t>Республики Коми</w:t>
            </w:r>
          </w:p>
        </w:tc>
        <w:tc>
          <w:tcPr>
            <w:tcW w:w="942" w:type="pct"/>
            <w:vAlign w:val="center"/>
            <w:hideMark/>
          </w:tcPr>
          <w:p w14:paraId="2D80EE54" w14:textId="77777777" w:rsidR="00360AFE" w:rsidRPr="00360AFE" w:rsidRDefault="00360AFE" w:rsidP="00360AFE">
            <w:pPr>
              <w:snapToGrid w:val="0"/>
              <w:jc w:val="center"/>
              <w:rPr>
                <w:rFonts w:eastAsia="Calibri"/>
                <w:b/>
                <w:color w:val="auto"/>
                <w:sz w:val="16"/>
                <w:szCs w:val="16"/>
                <w:lang w:eastAsia="en-US"/>
              </w:rPr>
            </w:pPr>
            <w:r w:rsidRPr="00360AFE">
              <w:rPr>
                <w:rFonts w:eastAsia="Calibri"/>
                <w:noProof/>
                <w:color w:val="auto"/>
                <w:sz w:val="16"/>
                <w:szCs w:val="16"/>
              </w:rPr>
              <w:drawing>
                <wp:inline distT="0" distB="0" distL="0" distR="0" wp14:anchorId="06A0D736" wp14:editId="5D49B131">
                  <wp:extent cx="571500" cy="775858"/>
                  <wp:effectExtent l="0" t="0" r="0" b="5715"/>
                  <wp:docPr id="12" name="Рисунок 12" descr="герб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герб5.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2980" cy="777867"/>
                          </a:xfrm>
                          <a:prstGeom prst="rect">
                            <a:avLst/>
                          </a:prstGeom>
                          <a:noFill/>
                          <a:ln>
                            <a:noFill/>
                          </a:ln>
                        </pic:spPr>
                      </pic:pic>
                    </a:graphicData>
                  </a:graphic>
                </wp:inline>
              </w:drawing>
            </w:r>
          </w:p>
        </w:tc>
        <w:tc>
          <w:tcPr>
            <w:tcW w:w="2029" w:type="pct"/>
            <w:vAlign w:val="center"/>
            <w:hideMark/>
          </w:tcPr>
          <w:p w14:paraId="4643D592" w14:textId="77777777" w:rsidR="00360AFE" w:rsidRPr="00360AFE" w:rsidRDefault="00360AFE" w:rsidP="00360AFE">
            <w:pPr>
              <w:tabs>
                <w:tab w:val="left" w:pos="1859"/>
              </w:tabs>
              <w:jc w:val="center"/>
              <w:rPr>
                <w:b/>
                <w:bCs/>
                <w:color w:val="auto"/>
                <w:spacing w:val="1"/>
                <w:sz w:val="16"/>
                <w:szCs w:val="16"/>
                <w:lang w:eastAsia="en-US"/>
              </w:rPr>
            </w:pPr>
            <w:r w:rsidRPr="00360AFE">
              <w:rPr>
                <w:b/>
                <w:bCs/>
                <w:color w:val="auto"/>
                <w:spacing w:val="1"/>
                <w:sz w:val="16"/>
                <w:szCs w:val="16"/>
                <w:lang w:eastAsia="en-US"/>
              </w:rPr>
              <w:t xml:space="preserve">Коми </w:t>
            </w:r>
            <w:proofErr w:type="spellStart"/>
            <w:r w:rsidRPr="00360AFE">
              <w:rPr>
                <w:b/>
                <w:bCs/>
                <w:color w:val="auto"/>
                <w:spacing w:val="1"/>
                <w:sz w:val="16"/>
                <w:szCs w:val="16"/>
                <w:lang w:eastAsia="en-US"/>
              </w:rPr>
              <w:t>Республикаса</w:t>
            </w:r>
            <w:proofErr w:type="spellEnd"/>
            <w:r w:rsidRPr="00360AFE">
              <w:rPr>
                <w:b/>
                <w:bCs/>
                <w:color w:val="auto"/>
                <w:spacing w:val="1"/>
                <w:sz w:val="16"/>
                <w:szCs w:val="16"/>
                <w:lang w:eastAsia="en-US"/>
              </w:rPr>
              <w:t xml:space="preserve"> «</w:t>
            </w:r>
            <w:proofErr w:type="spellStart"/>
            <w:r w:rsidRPr="00360AFE">
              <w:rPr>
                <w:b/>
                <w:bCs/>
                <w:color w:val="auto"/>
                <w:spacing w:val="1"/>
                <w:sz w:val="16"/>
                <w:szCs w:val="16"/>
                <w:lang w:eastAsia="en-US"/>
              </w:rPr>
              <w:t>Сыктывдін</w:t>
            </w:r>
            <w:proofErr w:type="spellEnd"/>
            <w:r w:rsidRPr="00360AFE">
              <w:rPr>
                <w:b/>
                <w:bCs/>
                <w:color w:val="auto"/>
                <w:spacing w:val="1"/>
                <w:sz w:val="16"/>
                <w:szCs w:val="16"/>
                <w:lang w:eastAsia="en-US"/>
              </w:rPr>
              <w:t xml:space="preserve">» </w:t>
            </w:r>
            <w:proofErr w:type="spellStart"/>
            <w:r w:rsidRPr="00360AFE">
              <w:rPr>
                <w:b/>
                <w:bCs/>
                <w:color w:val="auto"/>
                <w:spacing w:val="1"/>
                <w:sz w:val="16"/>
                <w:szCs w:val="16"/>
                <w:lang w:eastAsia="en-US"/>
              </w:rPr>
              <w:t>муниципальнöй</w:t>
            </w:r>
            <w:proofErr w:type="spellEnd"/>
            <w:r w:rsidRPr="00360AFE">
              <w:rPr>
                <w:b/>
                <w:bCs/>
                <w:color w:val="auto"/>
                <w:spacing w:val="1"/>
                <w:sz w:val="16"/>
                <w:szCs w:val="16"/>
                <w:lang w:eastAsia="en-US"/>
              </w:rPr>
              <w:t xml:space="preserve"> </w:t>
            </w:r>
            <w:proofErr w:type="spellStart"/>
            <w:r w:rsidRPr="00360AFE">
              <w:rPr>
                <w:b/>
                <w:bCs/>
                <w:color w:val="auto"/>
                <w:spacing w:val="1"/>
                <w:sz w:val="16"/>
                <w:szCs w:val="16"/>
                <w:lang w:eastAsia="en-US"/>
              </w:rPr>
              <w:t>районын</w:t>
            </w:r>
            <w:proofErr w:type="spellEnd"/>
          </w:p>
          <w:p w14:paraId="33651FB3" w14:textId="77777777" w:rsidR="00360AFE" w:rsidRPr="00360AFE" w:rsidRDefault="00360AFE" w:rsidP="00360AFE">
            <w:pPr>
              <w:tabs>
                <w:tab w:val="left" w:pos="1859"/>
              </w:tabs>
              <w:jc w:val="center"/>
              <w:rPr>
                <w:rFonts w:eastAsia="Calibri"/>
                <w:b/>
                <w:color w:val="auto"/>
                <w:sz w:val="16"/>
                <w:szCs w:val="16"/>
                <w:lang w:eastAsia="ar-SA"/>
              </w:rPr>
            </w:pPr>
            <w:r w:rsidRPr="00360AFE">
              <w:rPr>
                <w:b/>
                <w:bCs/>
                <w:color w:val="auto"/>
                <w:spacing w:val="1"/>
                <w:sz w:val="16"/>
                <w:szCs w:val="16"/>
                <w:lang w:eastAsia="en-US"/>
              </w:rPr>
              <w:t>«</w:t>
            </w:r>
            <w:proofErr w:type="spellStart"/>
            <w:r w:rsidRPr="00360AFE">
              <w:rPr>
                <w:b/>
                <w:bCs/>
                <w:color w:val="auto"/>
                <w:spacing w:val="1"/>
                <w:sz w:val="16"/>
                <w:szCs w:val="16"/>
                <w:lang w:eastAsia="en-US"/>
              </w:rPr>
              <w:t>Зеленеч</w:t>
            </w:r>
            <w:proofErr w:type="spellEnd"/>
            <w:r w:rsidRPr="00360AFE">
              <w:rPr>
                <w:b/>
                <w:bCs/>
                <w:color w:val="auto"/>
                <w:spacing w:val="1"/>
                <w:sz w:val="16"/>
                <w:szCs w:val="16"/>
                <w:lang w:eastAsia="en-US"/>
              </w:rPr>
              <w:t xml:space="preserve">» </w:t>
            </w:r>
            <w:proofErr w:type="spellStart"/>
            <w:r w:rsidRPr="00360AFE">
              <w:rPr>
                <w:b/>
                <w:bCs/>
                <w:color w:val="auto"/>
                <w:spacing w:val="1"/>
                <w:sz w:val="16"/>
                <w:szCs w:val="16"/>
                <w:lang w:eastAsia="en-US"/>
              </w:rPr>
              <w:t>сикт</w:t>
            </w:r>
            <w:proofErr w:type="spellEnd"/>
            <w:r w:rsidRPr="00360AFE">
              <w:rPr>
                <w:b/>
                <w:bCs/>
                <w:color w:val="auto"/>
                <w:spacing w:val="1"/>
                <w:sz w:val="16"/>
                <w:szCs w:val="16"/>
                <w:lang w:eastAsia="en-US"/>
              </w:rPr>
              <w:t xml:space="preserve"> </w:t>
            </w:r>
            <w:proofErr w:type="spellStart"/>
            <w:r w:rsidRPr="00360AFE">
              <w:rPr>
                <w:b/>
                <w:bCs/>
                <w:color w:val="auto"/>
                <w:spacing w:val="1"/>
                <w:sz w:val="16"/>
                <w:szCs w:val="16"/>
                <w:lang w:eastAsia="en-US"/>
              </w:rPr>
              <w:t>овмöдчöминса</w:t>
            </w:r>
            <w:proofErr w:type="spellEnd"/>
            <w:r w:rsidRPr="00360AFE">
              <w:rPr>
                <w:b/>
                <w:bCs/>
                <w:color w:val="auto"/>
                <w:spacing w:val="1"/>
                <w:sz w:val="16"/>
                <w:szCs w:val="16"/>
                <w:lang w:eastAsia="en-US"/>
              </w:rPr>
              <w:t xml:space="preserve"> администрация</w:t>
            </w:r>
          </w:p>
        </w:tc>
      </w:tr>
    </w:tbl>
    <w:p w14:paraId="7FB2A5F4" w14:textId="77777777" w:rsidR="00360AFE" w:rsidRPr="00360AFE" w:rsidRDefault="00360AFE" w:rsidP="00360AFE">
      <w:pPr>
        <w:rPr>
          <w:rFonts w:eastAsia="Calibri"/>
          <w:color w:val="auto"/>
          <w:sz w:val="16"/>
          <w:szCs w:val="16"/>
          <w:lang w:eastAsia="en-US"/>
        </w:rPr>
      </w:pPr>
    </w:p>
    <w:p w14:paraId="03958957" w14:textId="77777777" w:rsidR="00360AFE" w:rsidRPr="00360AFE" w:rsidRDefault="00360AFE" w:rsidP="00360AFE">
      <w:pPr>
        <w:jc w:val="center"/>
        <w:rPr>
          <w:rFonts w:eastAsia="Calibri"/>
          <w:b/>
          <w:color w:val="auto"/>
          <w:sz w:val="16"/>
          <w:szCs w:val="16"/>
          <w:lang w:eastAsia="en-US"/>
        </w:rPr>
      </w:pPr>
      <w:proofErr w:type="gramStart"/>
      <w:r w:rsidRPr="00360AFE">
        <w:rPr>
          <w:rFonts w:eastAsia="Calibri"/>
          <w:b/>
          <w:color w:val="auto"/>
          <w:sz w:val="16"/>
          <w:szCs w:val="16"/>
          <w:lang w:eastAsia="en-US"/>
        </w:rPr>
        <w:t>П</w:t>
      </w:r>
      <w:proofErr w:type="gramEnd"/>
      <w:r w:rsidRPr="00360AFE">
        <w:rPr>
          <w:rFonts w:eastAsia="Calibri"/>
          <w:b/>
          <w:color w:val="auto"/>
          <w:sz w:val="16"/>
          <w:szCs w:val="16"/>
          <w:lang w:eastAsia="en-US"/>
        </w:rPr>
        <w:t xml:space="preserve"> О С Т А Н О В Л Е Н И Е</w:t>
      </w:r>
    </w:p>
    <w:p w14:paraId="1AC28049" w14:textId="77777777" w:rsidR="00360AFE" w:rsidRPr="00360AFE" w:rsidRDefault="00360AFE" w:rsidP="00360AFE">
      <w:pPr>
        <w:jc w:val="center"/>
        <w:rPr>
          <w:rFonts w:eastAsia="Calibri"/>
          <w:b/>
          <w:color w:val="auto"/>
          <w:sz w:val="16"/>
          <w:szCs w:val="16"/>
          <w:lang w:eastAsia="en-US"/>
        </w:rPr>
      </w:pPr>
      <w:r w:rsidRPr="00360AFE">
        <w:rPr>
          <w:rFonts w:eastAsia="Calibri"/>
          <w:b/>
          <w:color w:val="auto"/>
          <w:sz w:val="16"/>
          <w:szCs w:val="16"/>
          <w:lang w:eastAsia="en-US"/>
        </w:rPr>
        <w:t>-----------------------------------------------</w:t>
      </w:r>
    </w:p>
    <w:p w14:paraId="32C03468" w14:textId="77777777" w:rsidR="00360AFE" w:rsidRPr="00360AFE" w:rsidRDefault="00360AFE" w:rsidP="00360AFE">
      <w:pPr>
        <w:jc w:val="center"/>
        <w:rPr>
          <w:rFonts w:eastAsia="Calibri"/>
          <w:b/>
          <w:color w:val="auto"/>
          <w:sz w:val="16"/>
          <w:szCs w:val="16"/>
          <w:lang w:eastAsia="en-US"/>
        </w:rPr>
      </w:pPr>
      <w:proofErr w:type="gramStart"/>
      <w:r w:rsidRPr="00360AFE">
        <w:rPr>
          <w:rFonts w:eastAsia="Calibri"/>
          <w:b/>
          <w:color w:val="auto"/>
          <w:sz w:val="16"/>
          <w:szCs w:val="16"/>
          <w:lang w:eastAsia="ar-SA"/>
        </w:rPr>
        <w:t>Ш</w:t>
      </w:r>
      <w:proofErr w:type="gramEnd"/>
      <w:r w:rsidRPr="00360AFE">
        <w:rPr>
          <w:rFonts w:eastAsia="Calibri"/>
          <w:b/>
          <w:color w:val="auto"/>
          <w:sz w:val="16"/>
          <w:szCs w:val="16"/>
          <w:lang w:eastAsia="ar-SA"/>
        </w:rPr>
        <w:t xml:space="preserve"> У Ö М</w:t>
      </w:r>
      <w:r w:rsidRPr="00360AFE">
        <w:rPr>
          <w:rFonts w:eastAsia="Calibri"/>
          <w:b/>
          <w:color w:val="auto"/>
          <w:sz w:val="16"/>
          <w:szCs w:val="16"/>
          <w:lang w:eastAsia="en-US"/>
        </w:rPr>
        <w:t xml:space="preserve"> </w:t>
      </w:r>
    </w:p>
    <w:p w14:paraId="12A742FD" w14:textId="77777777" w:rsidR="00360AFE" w:rsidRPr="00360AFE" w:rsidRDefault="00360AFE" w:rsidP="00360AFE">
      <w:pPr>
        <w:jc w:val="right"/>
        <w:rPr>
          <w:rFonts w:eastAsia="Calibri"/>
          <w:b/>
          <w:color w:val="auto"/>
          <w:sz w:val="16"/>
          <w:szCs w:val="16"/>
          <w:lang w:eastAsia="en-US"/>
        </w:rPr>
      </w:pPr>
    </w:p>
    <w:tbl>
      <w:tblPr>
        <w:tblStyle w:val="113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1"/>
        <w:gridCol w:w="3322"/>
      </w:tblGrid>
      <w:tr w:rsidR="00360AFE" w:rsidRPr="00360AFE" w14:paraId="70A588B0" w14:textId="77777777" w:rsidTr="00360AFE">
        <w:tc>
          <w:tcPr>
            <w:tcW w:w="5070" w:type="dxa"/>
          </w:tcPr>
          <w:p w14:paraId="35C1A925" w14:textId="77777777" w:rsidR="00360AFE" w:rsidRPr="00360AFE" w:rsidRDefault="00360AFE" w:rsidP="00360AFE">
            <w:pPr>
              <w:suppressAutoHyphens/>
              <w:spacing w:line="256" w:lineRule="auto"/>
              <w:rPr>
                <w:color w:val="auto"/>
                <w:sz w:val="16"/>
                <w:szCs w:val="16"/>
                <w:shd w:val="clear" w:color="auto" w:fill="FFFFFF"/>
                <w:lang w:eastAsia="ar-SA"/>
              </w:rPr>
            </w:pPr>
            <w:r w:rsidRPr="00360AFE">
              <w:rPr>
                <w:color w:val="auto"/>
                <w:sz w:val="16"/>
                <w:szCs w:val="16"/>
                <w:shd w:val="clear" w:color="auto" w:fill="FFFFFF"/>
                <w:lang w:eastAsia="ar-SA"/>
              </w:rPr>
              <w:t>07 июля 2025 г.</w:t>
            </w:r>
          </w:p>
        </w:tc>
        <w:tc>
          <w:tcPr>
            <w:tcW w:w="4677" w:type="dxa"/>
          </w:tcPr>
          <w:p w14:paraId="6182C3FC" w14:textId="77777777" w:rsidR="00360AFE" w:rsidRPr="00360AFE" w:rsidRDefault="00360AFE" w:rsidP="00360AFE">
            <w:pPr>
              <w:suppressAutoHyphens/>
              <w:spacing w:line="256" w:lineRule="auto"/>
              <w:jc w:val="right"/>
              <w:rPr>
                <w:color w:val="auto"/>
                <w:sz w:val="16"/>
                <w:szCs w:val="16"/>
                <w:shd w:val="clear" w:color="auto" w:fill="FFFFFF"/>
                <w:lang w:eastAsia="ar-SA"/>
              </w:rPr>
            </w:pPr>
            <w:r w:rsidRPr="00360AFE">
              <w:rPr>
                <w:color w:val="auto"/>
                <w:sz w:val="16"/>
                <w:szCs w:val="16"/>
                <w:shd w:val="clear" w:color="auto" w:fill="FFFFFF"/>
                <w:lang w:eastAsia="ar-SA"/>
              </w:rPr>
              <w:t>№ 7/92</w:t>
            </w:r>
          </w:p>
        </w:tc>
      </w:tr>
    </w:tbl>
    <w:p w14:paraId="1979C898" w14:textId="77777777" w:rsidR="00360AFE" w:rsidRPr="00360AFE" w:rsidRDefault="00360AFE" w:rsidP="00360AFE">
      <w:pPr>
        <w:jc w:val="center"/>
        <w:rPr>
          <w:rFonts w:eastAsia="Calibri"/>
          <w:b/>
          <w:color w:val="auto"/>
          <w:sz w:val="16"/>
          <w:szCs w:val="16"/>
          <w:lang w:eastAsia="en-US"/>
        </w:rPr>
      </w:pPr>
    </w:p>
    <w:p w14:paraId="70111E0C" w14:textId="77777777" w:rsidR="00360AFE" w:rsidRPr="00360AFE" w:rsidRDefault="00360AFE" w:rsidP="00360AFE">
      <w:pPr>
        <w:jc w:val="center"/>
        <w:rPr>
          <w:rFonts w:eastAsia="Calibri"/>
          <w:color w:val="auto"/>
          <w:sz w:val="16"/>
          <w:szCs w:val="16"/>
          <w:lang w:eastAsia="en-US"/>
        </w:rPr>
      </w:pPr>
      <w:r w:rsidRPr="00360AFE">
        <w:rPr>
          <w:rFonts w:eastAsia="Calibri"/>
          <w:color w:val="auto"/>
          <w:sz w:val="16"/>
          <w:szCs w:val="16"/>
          <w:lang w:eastAsia="en-US"/>
        </w:rPr>
        <w:t xml:space="preserve">Республика Коми, Сыктывдинский район, </w:t>
      </w:r>
      <w:proofErr w:type="spellStart"/>
      <w:r w:rsidRPr="00360AFE">
        <w:rPr>
          <w:rFonts w:eastAsia="Calibri"/>
          <w:color w:val="auto"/>
          <w:sz w:val="16"/>
          <w:szCs w:val="16"/>
          <w:lang w:eastAsia="en-US"/>
        </w:rPr>
        <w:t>с</w:t>
      </w:r>
      <w:proofErr w:type="gramStart"/>
      <w:r w:rsidRPr="00360AFE">
        <w:rPr>
          <w:rFonts w:eastAsia="Calibri"/>
          <w:color w:val="auto"/>
          <w:sz w:val="16"/>
          <w:szCs w:val="16"/>
          <w:lang w:eastAsia="en-US"/>
        </w:rPr>
        <w:t>.З</w:t>
      </w:r>
      <w:proofErr w:type="gramEnd"/>
      <w:r w:rsidRPr="00360AFE">
        <w:rPr>
          <w:rFonts w:eastAsia="Calibri"/>
          <w:color w:val="auto"/>
          <w:sz w:val="16"/>
          <w:szCs w:val="16"/>
          <w:lang w:eastAsia="en-US"/>
        </w:rPr>
        <w:t>еленец</w:t>
      </w:r>
      <w:proofErr w:type="spellEnd"/>
    </w:p>
    <w:p w14:paraId="5BBAA05A" w14:textId="77777777" w:rsidR="00360AFE" w:rsidRPr="00360AFE" w:rsidRDefault="00360AFE" w:rsidP="00360AFE">
      <w:pPr>
        <w:jc w:val="center"/>
        <w:rPr>
          <w:rFonts w:eastAsia="Calibri"/>
          <w:color w:val="auto"/>
          <w:sz w:val="16"/>
          <w:szCs w:val="16"/>
          <w:lang w:eastAsia="en-US"/>
        </w:rPr>
      </w:pPr>
      <w:r w:rsidRPr="00360AFE">
        <w:rPr>
          <w:rFonts w:eastAsia="Calibri"/>
          <w:color w:val="auto"/>
          <w:sz w:val="16"/>
          <w:szCs w:val="16"/>
          <w:lang w:eastAsia="en-US"/>
        </w:rPr>
        <w:t xml:space="preserve">Коми Республика, </w:t>
      </w:r>
      <w:proofErr w:type="spellStart"/>
      <w:r w:rsidRPr="00360AFE">
        <w:rPr>
          <w:rFonts w:eastAsia="Calibri"/>
          <w:color w:val="auto"/>
          <w:sz w:val="16"/>
          <w:szCs w:val="16"/>
          <w:lang w:eastAsia="en-US"/>
        </w:rPr>
        <w:t>Сыктывдін</w:t>
      </w:r>
      <w:proofErr w:type="spellEnd"/>
      <w:r w:rsidRPr="00360AFE">
        <w:rPr>
          <w:rFonts w:eastAsia="Calibri"/>
          <w:color w:val="auto"/>
          <w:sz w:val="16"/>
          <w:szCs w:val="16"/>
          <w:lang w:eastAsia="en-US"/>
        </w:rPr>
        <w:t xml:space="preserve"> район, </w:t>
      </w:r>
      <w:proofErr w:type="spellStart"/>
      <w:r w:rsidRPr="00360AFE">
        <w:rPr>
          <w:rFonts w:eastAsia="Calibri"/>
          <w:color w:val="auto"/>
          <w:sz w:val="16"/>
          <w:szCs w:val="16"/>
          <w:lang w:eastAsia="en-US"/>
        </w:rPr>
        <w:t>Зеленеч</w:t>
      </w:r>
      <w:proofErr w:type="spellEnd"/>
      <w:r w:rsidRPr="00360AFE">
        <w:rPr>
          <w:rFonts w:eastAsia="Calibri"/>
          <w:color w:val="auto"/>
          <w:sz w:val="16"/>
          <w:szCs w:val="16"/>
          <w:lang w:eastAsia="en-US"/>
        </w:rPr>
        <w:t xml:space="preserve"> </w:t>
      </w:r>
      <w:proofErr w:type="gramStart"/>
      <w:r w:rsidRPr="00360AFE">
        <w:rPr>
          <w:rFonts w:eastAsia="Calibri"/>
          <w:color w:val="auto"/>
          <w:sz w:val="16"/>
          <w:szCs w:val="16"/>
          <w:lang w:eastAsia="en-US"/>
        </w:rPr>
        <w:t>с</w:t>
      </w:r>
      <w:proofErr w:type="gramEnd"/>
      <w:r w:rsidRPr="00360AFE">
        <w:rPr>
          <w:rFonts w:eastAsia="Calibri"/>
          <w:color w:val="auto"/>
          <w:sz w:val="16"/>
          <w:szCs w:val="16"/>
          <w:lang w:eastAsia="en-US"/>
        </w:rPr>
        <w:t>.</w:t>
      </w:r>
    </w:p>
    <w:p w14:paraId="21A68F6A" w14:textId="77777777" w:rsidR="00360AFE" w:rsidRPr="00360AFE" w:rsidRDefault="00360AFE" w:rsidP="00360AFE">
      <w:pPr>
        <w:suppressAutoHyphens/>
        <w:jc w:val="center"/>
        <w:rPr>
          <w:rFonts w:eastAsia="Calibri"/>
          <w:b/>
          <w:color w:val="auto"/>
          <w:sz w:val="16"/>
          <w:szCs w:val="16"/>
          <w:shd w:val="clear" w:color="auto" w:fill="FFFFFF"/>
          <w:lang w:eastAsia="ar-SA"/>
        </w:rPr>
      </w:pPr>
    </w:p>
    <w:p w14:paraId="0DD88C82" w14:textId="77777777" w:rsidR="00360AFE" w:rsidRPr="00360AFE" w:rsidRDefault="00360AFE" w:rsidP="00360AFE">
      <w:pPr>
        <w:tabs>
          <w:tab w:val="left" w:pos="1859"/>
        </w:tabs>
        <w:jc w:val="center"/>
        <w:rPr>
          <w:b/>
          <w:bCs/>
          <w:color w:val="auto"/>
          <w:spacing w:val="1"/>
          <w:sz w:val="16"/>
          <w:szCs w:val="16"/>
        </w:rPr>
      </w:pPr>
      <w:r w:rsidRPr="00360AFE">
        <w:rPr>
          <w:b/>
          <w:bCs/>
          <w:color w:val="auto"/>
          <w:spacing w:val="1"/>
          <w:sz w:val="16"/>
          <w:szCs w:val="16"/>
        </w:rPr>
        <w:t xml:space="preserve">О внесении изменений в приложение к постановлению администрации сельского поселения «Зеленец» от 11 ноября 2024 г. № 11/151 «Об утверждении муниципальной программы «Семья» муниципального образования сельского поселения «Зеленец» </w:t>
      </w:r>
    </w:p>
    <w:p w14:paraId="47931724" w14:textId="77777777" w:rsidR="00360AFE" w:rsidRPr="00360AFE" w:rsidRDefault="00360AFE" w:rsidP="00360AFE">
      <w:pPr>
        <w:tabs>
          <w:tab w:val="left" w:pos="1859"/>
        </w:tabs>
        <w:jc w:val="center"/>
        <w:rPr>
          <w:b/>
          <w:bCs/>
          <w:color w:val="auto"/>
          <w:spacing w:val="1"/>
          <w:sz w:val="16"/>
          <w:szCs w:val="16"/>
        </w:rPr>
      </w:pPr>
      <w:r w:rsidRPr="00360AFE">
        <w:rPr>
          <w:b/>
          <w:bCs/>
          <w:color w:val="auto"/>
          <w:spacing w:val="1"/>
          <w:sz w:val="16"/>
          <w:szCs w:val="16"/>
        </w:rPr>
        <w:t>на 2025-2027 гг.»</w:t>
      </w:r>
    </w:p>
    <w:p w14:paraId="70EB9797" w14:textId="77777777" w:rsidR="00360AFE" w:rsidRPr="00360AFE" w:rsidRDefault="00360AFE" w:rsidP="00360AFE">
      <w:pPr>
        <w:tabs>
          <w:tab w:val="left" w:pos="1859"/>
        </w:tabs>
        <w:jc w:val="center"/>
        <w:rPr>
          <w:color w:val="auto"/>
          <w:spacing w:val="1"/>
          <w:sz w:val="16"/>
          <w:szCs w:val="16"/>
        </w:rPr>
      </w:pPr>
    </w:p>
    <w:p w14:paraId="1923820E" w14:textId="77777777" w:rsidR="00360AFE" w:rsidRPr="00360AFE" w:rsidRDefault="00360AFE" w:rsidP="00360AFE">
      <w:pPr>
        <w:tabs>
          <w:tab w:val="left" w:pos="1859"/>
        </w:tabs>
        <w:ind w:firstLine="709"/>
        <w:jc w:val="both"/>
        <w:rPr>
          <w:color w:val="auto"/>
          <w:spacing w:val="1"/>
          <w:sz w:val="16"/>
          <w:szCs w:val="16"/>
        </w:rPr>
      </w:pPr>
      <w:proofErr w:type="gramStart"/>
      <w:r w:rsidRPr="00360AFE">
        <w:rPr>
          <w:color w:val="auto"/>
          <w:spacing w:val="1"/>
          <w:sz w:val="16"/>
          <w:szCs w:val="16"/>
        </w:rPr>
        <w:t xml:space="preserve">Во исполнение статьи 14 Федерального закона Российской Федерации от 06 октября 2003 года № 131-ФЗ «Об общих принципах организации местного самоуправления в Российской Федерации», Устава муниципального образования сельского поселения «Зеленец», решения Совета сельского поселения «Зеленец» от 15 января 2025 г. № </w:t>
      </w:r>
      <w:r w:rsidRPr="00360AFE">
        <w:rPr>
          <w:color w:val="auto"/>
          <w:spacing w:val="1"/>
          <w:sz w:val="16"/>
          <w:szCs w:val="16"/>
          <w:lang w:val="en-US"/>
        </w:rPr>
        <w:t>V</w:t>
      </w:r>
      <w:r w:rsidRPr="00360AFE">
        <w:rPr>
          <w:color w:val="auto"/>
          <w:spacing w:val="1"/>
          <w:sz w:val="16"/>
          <w:szCs w:val="16"/>
        </w:rPr>
        <w:t>/46-01 «О внесении изменений в решение Совета сельского поселения «Зеленец» от 18 декабря 2024 года № V/44-04 «О бюджете муниципального</w:t>
      </w:r>
      <w:proofErr w:type="gramEnd"/>
      <w:r w:rsidRPr="00360AFE">
        <w:rPr>
          <w:color w:val="auto"/>
          <w:spacing w:val="1"/>
          <w:sz w:val="16"/>
          <w:szCs w:val="16"/>
        </w:rPr>
        <w:t xml:space="preserve"> образования сельского поселения «Зеленец» на 2025 год и плановый период 2026-2027 годов», администрация сельского поселения «Зеленец» </w:t>
      </w:r>
    </w:p>
    <w:p w14:paraId="024112DB" w14:textId="77777777" w:rsidR="00360AFE" w:rsidRPr="00360AFE" w:rsidRDefault="00360AFE" w:rsidP="00360AFE">
      <w:pPr>
        <w:tabs>
          <w:tab w:val="left" w:pos="1859"/>
        </w:tabs>
        <w:jc w:val="center"/>
        <w:rPr>
          <w:b/>
          <w:color w:val="auto"/>
          <w:spacing w:val="1"/>
          <w:sz w:val="16"/>
          <w:szCs w:val="16"/>
        </w:rPr>
      </w:pPr>
      <w:r w:rsidRPr="00360AFE">
        <w:rPr>
          <w:b/>
          <w:color w:val="auto"/>
          <w:spacing w:val="1"/>
          <w:sz w:val="16"/>
          <w:szCs w:val="16"/>
        </w:rPr>
        <w:t>постановляет:</w:t>
      </w:r>
    </w:p>
    <w:p w14:paraId="157CFEC7" w14:textId="77777777" w:rsidR="00360AFE" w:rsidRPr="00360AFE" w:rsidRDefault="00360AFE" w:rsidP="00360AFE">
      <w:pPr>
        <w:tabs>
          <w:tab w:val="left" w:pos="1859"/>
        </w:tabs>
        <w:ind w:firstLine="567"/>
        <w:jc w:val="both"/>
        <w:rPr>
          <w:color w:val="auto"/>
          <w:spacing w:val="1"/>
          <w:sz w:val="16"/>
          <w:szCs w:val="16"/>
        </w:rPr>
      </w:pPr>
    </w:p>
    <w:p w14:paraId="7746DA01" w14:textId="77777777" w:rsidR="00360AFE" w:rsidRPr="00360AFE" w:rsidRDefault="00360AFE" w:rsidP="00360AFE">
      <w:pPr>
        <w:widowControl w:val="0"/>
        <w:tabs>
          <w:tab w:val="left" w:pos="709"/>
        </w:tabs>
        <w:autoSpaceDE w:val="0"/>
        <w:autoSpaceDN w:val="0"/>
        <w:adjustRightInd w:val="0"/>
        <w:ind w:firstLine="709"/>
        <w:jc w:val="both"/>
        <w:rPr>
          <w:bCs/>
          <w:color w:val="auto"/>
          <w:spacing w:val="1"/>
          <w:sz w:val="16"/>
          <w:szCs w:val="16"/>
        </w:rPr>
      </w:pPr>
      <w:r w:rsidRPr="00360AFE">
        <w:rPr>
          <w:bCs/>
          <w:color w:val="auto"/>
          <w:spacing w:val="1"/>
          <w:sz w:val="16"/>
          <w:szCs w:val="16"/>
        </w:rPr>
        <w:t>1. Внести следующие изменения в приложение к постановлению администрации сельского поселения «Зеленец» от 11 ноября 2025 года № 11/151 «Об утверждении муниципальной программы «Семья»</w:t>
      </w:r>
      <w:r w:rsidRPr="00360AFE">
        <w:rPr>
          <w:bCs/>
          <w:color w:val="auto"/>
          <w:sz w:val="16"/>
          <w:szCs w:val="16"/>
        </w:rPr>
        <w:t xml:space="preserve"> муниципального образования сельского поселения «Зеленец» на 2025 – 2027 гг.</w:t>
      </w:r>
      <w:r w:rsidRPr="00360AFE">
        <w:rPr>
          <w:bCs/>
          <w:color w:val="auto"/>
          <w:spacing w:val="1"/>
          <w:sz w:val="16"/>
          <w:szCs w:val="16"/>
        </w:rPr>
        <w:t>»:</w:t>
      </w:r>
    </w:p>
    <w:p w14:paraId="742654AB" w14:textId="77777777" w:rsidR="00360AFE" w:rsidRPr="00360AFE" w:rsidRDefault="00360AFE" w:rsidP="00360AFE">
      <w:pPr>
        <w:widowControl w:val="0"/>
        <w:tabs>
          <w:tab w:val="left" w:pos="709"/>
        </w:tabs>
        <w:autoSpaceDE w:val="0"/>
        <w:autoSpaceDN w:val="0"/>
        <w:adjustRightInd w:val="0"/>
        <w:ind w:firstLine="709"/>
        <w:jc w:val="both"/>
        <w:rPr>
          <w:bCs/>
          <w:color w:val="auto"/>
          <w:spacing w:val="1"/>
          <w:sz w:val="16"/>
          <w:szCs w:val="16"/>
        </w:rPr>
      </w:pPr>
    </w:p>
    <w:p w14:paraId="7D8B0B25" w14:textId="77777777" w:rsidR="00360AFE" w:rsidRPr="00360AFE" w:rsidRDefault="00360AFE" w:rsidP="00360AFE">
      <w:pPr>
        <w:widowControl w:val="0"/>
        <w:tabs>
          <w:tab w:val="left" w:pos="709"/>
        </w:tabs>
        <w:autoSpaceDE w:val="0"/>
        <w:autoSpaceDN w:val="0"/>
        <w:adjustRightInd w:val="0"/>
        <w:ind w:firstLine="709"/>
        <w:jc w:val="both"/>
        <w:rPr>
          <w:bCs/>
          <w:color w:val="auto"/>
          <w:spacing w:val="1"/>
          <w:sz w:val="16"/>
          <w:szCs w:val="16"/>
        </w:rPr>
      </w:pPr>
      <w:r w:rsidRPr="00360AFE">
        <w:rPr>
          <w:bCs/>
          <w:color w:val="auto"/>
          <w:spacing w:val="1"/>
          <w:sz w:val="16"/>
          <w:szCs w:val="16"/>
        </w:rPr>
        <w:t>1.1. Пункт 7 Паспорта муниципальной программы изложить в следующей редакции:</w:t>
      </w:r>
    </w:p>
    <w:tbl>
      <w:tblPr>
        <w:tblW w:w="4963" w:type="pct"/>
        <w:tblInd w:w="1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98"/>
        <w:gridCol w:w="5384"/>
      </w:tblGrid>
      <w:tr w:rsidR="00360AFE" w:rsidRPr="00360AFE" w14:paraId="42D9CA9A" w14:textId="77777777" w:rsidTr="00360AFE">
        <w:tc>
          <w:tcPr>
            <w:tcW w:w="108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37815A" w14:textId="77777777" w:rsidR="00360AFE" w:rsidRPr="00360AFE" w:rsidRDefault="00360AFE" w:rsidP="00360AFE">
            <w:pPr>
              <w:jc w:val="center"/>
              <w:rPr>
                <w:color w:val="auto"/>
                <w:sz w:val="16"/>
                <w:szCs w:val="16"/>
              </w:rPr>
            </w:pPr>
            <w:r w:rsidRPr="00360AFE">
              <w:rPr>
                <w:color w:val="auto"/>
                <w:sz w:val="16"/>
                <w:szCs w:val="16"/>
              </w:rPr>
              <w:t>Предполагаемые объемы и источники финансирования Программы</w:t>
            </w:r>
          </w:p>
        </w:tc>
        <w:tc>
          <w:tcPr>
            <w:tcW w:w="391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E6A3DBA" w14:textId="77777777" w:rsidR="00360AFE" w:rsidRPr="00360AFE" w:rsidRDefault="00360AFE" w:rsidP="00360AFE">
            <w:pPr>
              <w:rPr>
                <w:color w:val="auto"/>
                <w:sz w:val="16"/>
                <w:szCs w:val="16"/>
              </w:rPr>
            </w:pPr>
            <w:r w:rsidRPr="00360AFE">
              <w:rPr>
                <w:color w:val="auto"/>
                <w:sz w:val="16"/>
                <w:szCs w:val="16"/>
              </w:rPr>
              <w:t>Предполагаемый общий объем финансовых средств, необходимых для реализации Программы, составляет 369 480 руб., 00 коп</w:t>
            </w:r>
            <w:proofErr w:type="gramStart"/>
            <w:r w:rsidRPr="00360AFE">
              <w:rPr>
                <w:color w:val="auto"/>
                <w:sz w:val="16"/>
                <w:szCs w:val="16"/>
              </w:rPr>
              <w:t>.</w:t>
            </w:r>
            <w:proofErr w:type="gramEnd"/>
            <w:r w:rsidRPr="00360AFE">
              <w:rPr>
                <w:color w:val="auto"/>
                <w:sz w:val="16"/>
                <w:szCs w:val="16"/>
              </w:rPr>
              <w:t xml:space="preserve"> </w:t>
            </w:r>
            <w:proofErr w:type="gramStart"/>
            <w:r w:rsidRPr="00360AFE">
              <w:rPr>
                <w:color w:val="auto"/>
                <w:sz w:val="16"/>
                <w:szCs w:val="16"/>
              </w:rPr>
              <w:t>в</w:t>
            </w:r>
            <w:proofErr w:type="gramEnd"/>
            <w:r w:rsidRPr="00360AFE">
              <w:rPr>
                <w:color w:val="auto"/>
                <w:sz w:val="16"/>
                <w:szCs w:val="16"/>
              </w:rPr>
              <w:t xml:space="preserve"> том числе по годам:</w:t>
            </w:r>
          </w:p>
          <w:p w14:paraId="6CCECEDA" w14:textId="77777777" w:rsidR="00360AFE" w:rsidRPr="00360AFE" w:rsidRDefault="00360AFE" w:rsidP="00360AFE">
            <w:pPr>
              <w:rPr>
                <w:color w:val="auto"/>
                <w:sz w:val="16"/>
                <w:szCs w:val="16"/>
              </w:rPr>
            </w:pPr>
            <w:r w:rsidRPr="00360AFE">
              <w:rPr>
                <w:color w:val="auto"/>
                <w:sz w:val="16"/>
                <w:szCs w:val="16"/>
              </w:rPr>
              <w:t>2025 год – 369 480,00 руб.</w:t>
            </w:r>
          </w:p>
          <w:p w14:paraId="54E26992" w14:textId="77777777" w:rsidR="00360AFE" w:rsidRPr="00360AFE" w:rsidRDefault="00360AFE" w:rsidP="00360AFE">
            <w:pPr>
              <w:rPr>
                <w:color w:val="auto"/>
                <w:sz w:val="16"/>
                <w:szCs w:val="16"/>
              </w:rPr>
            </w:pPr>
            <w:r w:rsidRPr="00360AFE">
              <w:rPr>
                <w:color w:val="auto"/>
                <w:sz w:val="16"/>
                <w:szCs w:val="16"/>
              </w:rPr>
              <w:t>2026 год – 0 руб.</w:t>
            </w:r>
          </w:p>
          <w:p w14:paraId="0CF8E0EE" w14:textId="77777777" w:rsidR="00360AFE" w:rsidRPr="00360AFE" w:rsidRDefault="00360AFE" w:rsidP="00360AFE">
            <w:pPr>
              <w:rPr>
                <w:color w:val="auto"/>
                <w:sz w:val="16"/>
                <w:szCs w:val="16"/>
              </w:rPr>
            </w:pPr>
            <w:r w:rsidRPr="00360AFE">
              <w:rPr>
                <w:color w:val="auto"/>
                <w:sz w:val="16"/>
                <w:szCs w:val="16"/>
              </w:rPr>
              <w:t>2027 год – 0  руб.</w:t>
            </w:r>
          </w:p>
        </w:tc>
      </w:tr>
    </w:tbl>
    <w:p w14:paraId="383E3C01" w14:textId="77777777" w:rsidR="00360AFE" w:rsidRPr="00360AFE" w:rsidRDefault="00360AFE" w:rsidP="00360AFE">
      <w:pPr>
        <w:widowControl w:val="0"/>
        <w:tabs>
          <w:tab w:val="left" w:pos="709"/>
        </w:tabs>
        <w:autoSpaceDE w:val="0"/>
        <w:autoSpaceDN w:val="0"/>
        <w:adjustRightInd w:val="0"/>
        <w:ind w:firstLine="709"/>
        <w:jc w:val="right"/>
        <w:rPr>
          <w:bCs/>
          <w:color w:val="auto"/>
          <w:spacing w:val="1"/>
          <w:sz w:val="16"/>
          <w:szCs w:val="16"/>
        </w:rPr>
      </w:pPr>
    </w:p>
    <w:p w14:paraId="4690C5D5" w14:textId="77777777" w:rsidR="00360AFE" w:rsidRPr="00360AFE" w:rsidRDefault="00360AFE" w:rsidP="00360AFE">
      <w:pPr>
        <w:widowControl w:val="0"/>
        <w:tabs>
          <w:tab w:val="left" w:pos="709"/>
        </w:tabs>
        <w:autoSpaceDE w:val="0"/>
        <w:autoSpaceDN w:val="0"/>
        <w:adjustRightInd w:val="0"/>
        <w:ind w:left="709"/>
        <w:jc w:val="both"/>
        <w:rPr>
          <w:rFonts w:eastAsia="Calibri"/>
          <w:b/>
          <w:color w:val="auto"/>
          <w:sz w:val="16"/>
          <w:szCs w:val="16"/>
          <w:lang w:eastAsia="en-US"/>
        </w:rPr>
      </w:pPr>
      <w:r w:rsidRPr="00360AFE">
        <w:rPr>
          <w:color w:val="auto"/>
          <w:spacing w:val="1"/>
          <w:sz w:val="16"/>
          <w:szCs w:val="16"/>
        </w:rPr>
        <w:t xml:space="preserve">1.2. Раздел 2 изложить в следующей редакции: </w:t>
      </w:r>
    </w:p>
    <w:p w14:paraId="3B02638E" w14:textId="77777777" w:rsidR="00360AFE" w:rsidRPr="00360AFE" w:rsidRDefault="00360AFE" w:rsidP="00360AFE">
      <w:pPr>
        <w:jc w:val="center"/>
        <w:rPr>
          <w:rFonts w:eastAsia="Calibri"/>
          <w:b/>
          <w:color w:val="auto"/>
          <w:sz w:val="16"/>
          <w:szCs w:val="16"/>
          <w:lang w:eastAsia="en-US"/>
        </w:rPr>
      </w:pPr>
      <w:r w:rsidRPr="00360AFE">
        <w:rPr>
          <w:rFonts w:eastAsia="Calibri"/>
          <w:b/>
          <w:color w:val="auto"/>
          <w:sz w:val="16"/>
          <w:szCs w:val="16"/>
          <w:lang w:eastAsia="en-US"/>
        </w:rPr>
        <w:t>«2. Программные мероприятия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6"/>
        <w:gridCol w:w="4265"/>
        <w:gridCol w:w="1002"/>
        <w:gridCol w:w="594"/>
        <w:gridCol w:w="536"/>
      </w:tblGrid>
      <w:tr w:rsidR="00360AFE" w:rsidRPr="00360AFE" w14:paraId="5F072BEF" w14:textId="77777777" w:rsidTr="00360AFE">
        <w:trPr>
          <w:cantSplit/>
          <w:trHeight w:val="20"/>
        </w:trPr>
        <w:tc>
          <w:tcPr>
            <w:tcW w:w="368" w:type="pct"/>
            <w:vMerge w:val="restart"/>
            <w:vAlign w:val="center"/>
            <w:hideMark/>
          </w:tcPr>
          <w:p w14:paraId="65B21CFE" w14:textId="77777777" w:rsidR="00360AFE" w:rsidRPr="00360AFE" w:rsidRDefault="00360AFE" w:rsidP="00360AFE">
            <w:pPr>
              <w:snapToGrid w:val="0"/>
              <w:jc w:val="center"/>
              <w:rPr>
                <w:rFonts w:eastAsia="Calibri"/>
                <w:b/>
                <w:color w:val="auto"/>
                <w:sz w:val="16"/>
                <w:szCs w:val="16"/>
                <w:lang w:eastAsia="en-US"/>
              </w:rPr>
            </w:pPr>
            <w:r w:rsidRPr="00360AFE">
              <w:rPr>
                <w:rFonts w:eastAsia="Calibri"/>
                <w:b/>
                <w:color w:val="auto"/>
                <w:sz w:val="16"/>
                <w:szCs w:val="16"/>
                <w:lang w:eastAsia="en-US"/>
              </w:rPr>
              <w:t>№</w:t>
            </w:r>
          </w:p>
          <w:p w14:paraId="7D0F3761" w14:textId="77777777" w:rsidR="00360AFE" w:rsidRPr="00360AFE" w:rsidRDefault="00360AFE" w:rsidP="00360AFE">
            <w:pPr>
              <w:snapToGrid w:val="0"/>
              <w:jc w:val="center"/>
              <w:rPr>
                <w:rFonts w:eastAsia="Calibri"/>
                <w:b/>
                <w:color w:val="auto"/>
                <w:sz w:val="16"/>
                <w:szCs w:val="16"/>
                <w:lang w:eastAsia="en-US"/>
              </w:rPr>
            </w:pPr>
            <w:proofErr w:type="spellStart"/>
            <w:r w:rsidRPr="00360AFE">
              <w:rPr>
                <w:rFonts w:eastAsia="Calibri"/>
                <w:b/>
                <w:color w:val="auto"/>
                <w:sz w:val="16"/>
                <w:szCs w:val="16"/>
                <w:lang w:eastAsia="en-US"/>
              </w:rPr>
              <w:t>пп</w:t>
            </w:r>
            <w:proofErr w:type="spellEnd"/>
          </w:p>
        </w:tc>
        <w:tc>
          <w:tcPr>
            <w:tcW w:w="3088" w:type="pct"/>
            <w:vMerge w:val="restart"/>
            <w:vAlign w:val="center"/>
          </w:tcPr>
          <w:p w14:paraId="4BCC6EC9" w14:textId="77777777" w:rsidR="00360AFE" w:rsidRPr="00360AFE" w:rsidRDefault="00360AFE" w:rsidP="00360AFE">
            <w:pPr>
              <w:snapToGrid w:val="0"/>
              <w:jc w:val="center"/>
              <w:rPr>
                <w:rFonts w:eastAsia="Calibri"/>
                <w:b/>
                <w:color w:val="auto"/>
                <w:sz w:val="16"/>
                <w:szCs w:val="16"/>
                <w:lang w:eastAsia="en-US"/>
              </w:rPr>
            </w:pPr>
            <w:r w:rsidRPr="00360AFE">
              <w:rPr>
                <w:rFonts w:eastAsia="Calibri"/>
                <w:b/>
                <w:color w:val="auto"/>
                <w:sz w:val="16"/>
                <w:szCs w:val="16"/>
                <w:lang w:eastAsia="en-US"/>
              </w:rPr>
              <w:t>Наименование мероприятий</w:t>
            </w:r>
          </w:p>
        </w:tc>
        <w:tc>
          <w:tcPr>
            <w:tcW w:w="1544" w:type="pct"/>
            <w:gridSpan w:val="3"/>
            <w:vAlign w:val="center"/>
            <w:hideMark/>
          </w:tcPr>
          <w:p w14:paraId="7CC2FA3F" w14:textId="77777777" w:rsidR="00360AFE" w:rsidRPr="00360AFE" w:rsidRDefault="00360AFE" w:rsidP="00360AFE">
            <w:pPr>
              <w:snapToGrid w:val="0"/>
              <w:jc w:val="center"/>
              <w:rPr>
                <w:rFonts w:eastAsia="Calibri"/>
                <w:b/>
                <w:color w:val="auto"/>
                <w:sz w:val="16"/>
                <w:szCs w:val="16"/>
                <w:lang w:eastAsia="en-US"/>
              </w:rPr>
            </w:pPr>
            <w:r w:rsidRPr="00360AFE">
              <w:rPr>
                <w:rFonts w:eastAsia="Calibri"/>
                <w:b/>
                <w:color w:val="auto"/>
                <w:sz w:val="16"/>
                <w:szCs w:val="16"/>
                <w:lang w:eastAsia="en-US"/>
              </w:rPr>
              <w:t>Годы/руб.</w:t>
            </w:r>
          </w:p>
        </w:tc>
      </w:tr>
      <w:tr w:rsidR="00360AFE" w:rsidRPr="00360AFE" w14:paraId="09BEDB95" w14:textId="77777777" w:rsidTr="00360AFE">
        <w:trPr>
          <w:cantSplit/>
          <w:trHeight w:val="20"/>
        </w:trPr>
        <w:tc>
          <w:tcPr>
            <w:tcW w:w="368" w:type="pct"/>
            <w:vMerge/>
            <w:vAlign w:val="center"/>
            <w:hideMark/>
          </w:tcPr>
          <w:p w14:paraId="312D6324" w14:textId="77777777" w:rsidR="00360AFE" w:rsidRPr="00360AFE" w:rsidRDefault="00360AFE" w:rsidP="00360AFE">
            <w:pPr>
              <w:rPr>
                <w:rFonts w:eastAsia="Calibri"/>
                <w:b/>
                <w:color w:val="auto"/>
                <w:sz w:val="16"/>
                <w:szCs w:val="16"/>
                <w:lang w:eastAsia="en-US"/>
              </w:rPr>
            </w:pPr>
          </w:p>
        </w:tc>
        <w:tc>
          <w:tcPr>
            <w:tcW w:w="3088" w:type="pct"/>
            <w:vMerge/>
            <w:vAlign w:val="center"/>
            <w:hideMark/>
          </w:tcPr>
          <w:p w14:paraId="35412476" w14:textId="77777777" w:rsidR="00360AFE" w:rsidRPr="00360AFE" w:rsidRDefault="00360AFE" w:rsidP="00360AFE">
            <w:pPr>
              <w:rPr>
                <w:rFonts w:eastAsia="Calibri"/>
                <w:b/>
                <w:color w:val="auto"/>
                <w:sz w:val="16"/>
                <w:szCs w:val="16"/>
                <w:lang w:eastAsia="en-US"/>
              </w:rPr>
            </w:pPr>
          </w:p>
        </w:tc>
        <w:tc>
          <w:tcPr>
            <w:tcW w:w="735" w:type="pct"/>
            <w:hideMark/>
          </w:tcPr>
          <w:p w14:paraId="1F20882E" w14:textId="77777777" w:rsidR="00360AFE" w:rsidRPr="00360AFE" w:rsidRDefault="00360AFE" w:rsidP="00360AFE">
            <w:pPr>
              <w:snapToGrid w:val="0"/>
              <w:jc w:val="center"/>
              <w:rPr>
                <w:rFonts w:eastAsia="Calibri"/>
                <w:b/>
                <w:color w:val="auto"/>
                <w:sz w:val="16"/>
                <w:szCs w:val="16"/>
                <w:lang w:eastAsia="en-US"/>
              </w:rPr>
            </w:pPr>
            <w:r w:rsidRPr="00360AFE">
              <w:rPr>
                <w:rFonts w:eastAsia="Calibri"/>
                <w:b/>
                <w:color w:val="auto"/>
                <w:sz w:val="16"/>
                <w:szCs w:val="16"/>
                <w:lang w:eastAsia="en-US"/>
              </w:rPr>
              <w:t>2025</w:t>
            </w:r>
          </w:p>
        </w:tc>
        <w:tc>
          <w:tcPr>
            <w:tcW w:w="441" w:type="pct"/>
            <w:hideMark/>
          </w:tcPr>
          <w:p w14:paraId="3E1500DD" w14:textId="77777777" w:rsidR="00360AFE" w:rsidRPr="00360AFE" w:rsidRDefault="00360AFE" w:rsidP="00360AFE">
            <w:pPr>
              <w:snapToGrid w:val="0"/>
              <w:jc w:val="center"/>
              <w:rPr>
                <w:rFonts w:eastAsia="Calibri"/>
                <w:b/>
                <w:color w:val="auto"/>
                <w:sz w:val="16"/>
                <w:szCs w:val="16"/>
                <w:lang w:eastAsia="en-US"/>
              </w:rPr>
            </w:pPr>
            <w:r w:rsidRPr="00360AFE">
              <w:rPr>
                <w:rFonts w:eastAsia="Calibri"/>
                <w:b/>
                <w:color w:val="auto"/>
                <w:sz w:val="16"/>
                <w:szCs w:val="16"/>
                <w:lang w:eastAsia="en-US"/>
              </w:rPr>
              <w:t>2026</w:t>
            </w:r>
          </w:p>
        </w:tc>
        <w:tc>
          <w:tcPr>
            <w:tcW w:w="368" w:type="pct"/>
            <w:hideMark/>
          </w:tcPr>
          <w:p w14:paraId="46CEE1F2" w14:textId="77777777" w:rsidR="00360AFE" w:rsidRPr="00360AFE" w:rsidRDefault="00360AFE" w:rsidP="00360AFE">
            <w:pPr>
              <w:snapToGrid w:val="0"/>
              <w:jc w:val="center"/>
              <w:rPr>
                <w:rFonts w:eastAsia="Calibri"/>
                <w:b/>
                <w:color w:val="auto"/>
                <w:sz w:val="16"/>
                <w:szCs w:val="16"/>
                <w:lang w:eastAsia="en-US"/>
              </w:rPr>
            </w:pPr>
            <w:r w:rsidRPr="00360AFE">
              <w:rPr>
                <w:rFonts w:eastAsia="Calibri"/>
                <w:b/>
                <w:color w:val="auto"/>
                <w:sz w:val="16"/>
                <w:szCs w:val="16"/>
                <w:lang w:eastAsia="en-US"/>
              </w:rPr>
              <w:t>2027</w:t>
            </w:r>
          </w:p>
        </w:tc>
      </w:tr>
      <w:tr w:rsidR="00360AFE" w:rsidRPr="00360AFE" w14:paraId="6D5C76DD" w14:textId="77777777" w:rsidTr="00360AFE">
        <w:trPr>
          <w:cantSplit/>
          <w:trHeight w:val="20"/>
        </w:trPr>
        <w:tc>
          <w:tcPr>
            <w:tcW w:w="368" w:type="pct"/>
            <w:vAlign w:val="center"/>
            <w:hideMark/>
          </w:tcPr>
          <w:p w14:paraId="79FA8E5C" w14:textId="77777777" w:rsidR="00360AFE" w:rsidRPr="00360AFE" w:rsidRDefault="00360AFE" w:rsidP="00360AFE">
            <w:pPr>
              <w:snapToGrid w:val="0"/>
              <w:jc w:val="center"/>
              <w:rPr>
                <w:rFonts w:eastAsia="Calibri"/>
                <w:b/>
                <w:color w:val="auto"/>
                <w:sz w:val="16"/>
                <w:szCs w:val="16"/>
                <w:lang w:eastAsia="en-US"/>
              </w:rPr>
            </w:pPr>
            <w:r w:rsidRPr="00360AFE">
              <w:rPr>
                <w:rFonts w:eastAsia="Calibri"/>
                <w:b/>
                <w:color w:val="auto"/>
                <w:sz w:val="16"/>
                <w:szCs w:val="16"/>
                <w:lang w:eastAsia="en-US"/>
              </w:rPr>
              <w:t>1</w:t>
            </w:r>
          </w:p>
        </w:tc>
        <w:tc>
          <w:tcPr>
            <w:tcW w:w="3088" w:type="pct"/>
            <w:vAlign w:val="center"/>
            <w:hideMark/>
          </w:tcPr>
          <w:p w14:paraId="1C345835" w14:textId="77777777" w:rsidR="00360AFE" w:rsidRPr="00360AFE" w:rsidRDefault="00360AFE" w:rsidP="00360AFE">
            <w:pPr>
              <w:snapToGrid w:val="0"/>
              <w:jc w:val="center"/>
              <w:rPr>
                <w:rFonts w:eastAsia="Calibri"/>
                <w:b/>
                <w:color w:val="auto"/>
                <w:sz w:val="16"/>
                <w:szCs w:val="16"/>
                <w:lang w:eastAsia="en-US"/>
              </w:rPr>
            </w:pPr>
            <w:r w:rsidRPr="00360AFE">
              <w:rPr>
                <w:rFonts w:eastAsia="Calibri"/>
                <w:b/>
                <w:color w:val="auto"/>
                <w:sz w:val="16"/>
                <w:szCs w:val="16"/>
                <w:lang w:eastAsia="en-US"/>
              </w:rPr>
              <w:t>2</w:t>
            </w:r>
          </w:p>
        </w:tc>
        <w:tc>
          <w:tcPr>
            <w:tcW w:w="735" w:type="pct"/>
            <w:vAlign w:val="center"/>
            <w:hideMark/>
          </w:tcPr>
          <w:p w14:paraId="1F28BB9A" w14:textId="77777777" w:rsidR="00360AFE" w:rsidRPr="00360AFE" w:rsidRDefault="00360AFE" w:rsidP="00360AFE">
            <w:pPr>
              <w:snapToGrid w:val="0"/>
              <w:jc w:val="center"/>
              <w:rPr>
                <w:rFonts w:eastAsia="Calibri"/>
                <w:b/>
                <w:color w:val="auto"/>
                <w:sz w:val="16"/>
                <w:szCs w:val="16"/>
                <w:lang w:eastAsia="en-US"/>
              </w:rPr>
            </w:pPr>
            <w:r w:rsidRPr="00360AFE">
              <w:rPr>
                <w:rFonts w:eastAsia="Calibri"/>
                <w:b/>
                <w:color w:val="auto"/>
                <w:sz w:val="16"/>
                <w:szCs w:val="16"/>
                <w:lang w:eastAsia="en-US"/>
              </w:rPr>
              <w:t>3</w:t>
            </w:r>
          </w:p>
        </w:tc>
        <w:tc>
          <w:tcPr>
            <w:tcW w:w="441" w:type="pct"/>
            <w:vAlign w:val="center"/>
            <w:hideMark/>
          </w:tcPr>
          <w:p w14:paraId="78B1CE52" w14:textId="77777777" w:rsidR="00360AFE" w:rsidRPr="00360AFE" w:rsidRDefault="00360AFE" w:rsidP="00360AFE">
            <w:pPr>
              <w:snapToGrid w:val="0"/>
              <w:jc w:val="center"/>
              <w:rPr>
                <w:rFonts w:eastAsia="Calibri"/>
                <w:b/>
                <w:color w:val="auto"/>
                <w:sz w:val="16"/>
                <w:szCs w:val="16"/>
                <w:lang w:eastAsia="en-US"/>
              </w:rPr>
            </w:pPr>
            <w:r w:rsidRPr="00360AFE">
              <w:rPr>
                <w:rFonts w:eastAsia="Calibri"/>
                <w:b/>
                <w:color w:val="auto"/>
                <w:sz w:val="16"/>
                <w:szCs w:val="16"/>
                <w:lang w:eastAsia="en-US"/>
              </w:rPr>
              <w:t>4</w:t>
            </w:r>
          </w:p>
        </w:tc>
        <w:tc>
          <w:tcPr>
            <w:tcW w:w="368" w:type="pct"/>
            <w:vAlign w:val="center"/>
            <w:hideMark/>
          </w:tcPr>
          <w:p w14:paraId="584515A6" w14:textId="77777777" w:rsidR="00360AFE" w:rsidRPr="00360AFE" w:rsidRDefault="00360AFE" w:rsidP="00360AFE">
            <w:pPr>
              <w:snapToGrid w:val="0"/>
              <w:jc w:val="center"/>
              <w:rPr>
                <w:rFonts w:eastAsia="Calibri"/>
                <w:b/>
                <w:color w:val="auto"/>
                <w:sz w:val="16"/>
                <w:szCs w:val="16"/>
                <w:lang w:eastAsia="en-US"/>
              </w:rPr>
            </w:pPr>
            <w:r w:rsidRPr="00360AFE">
              <w:rPr>
                <w:rFonts w:eastAsia="Calibri"/>
                <w:b/>
                <w:color w:val="auto"/>
                <w:sz w:val="16"/>
                <w:szCs w:val="16"/>
                <w:lang w:eastAsia="en-US"/>
              </w:rPr>
              <w:t>5</w:t>
            </w:r>
          </w:p>
        </w:tc>
      </w:tr>
      <w:tr w:rsidR="00360AFE" w:rsidRPr="00360AFE" w14:paraId="7AA98BC9" w14:textId="77777777" w:rsidTr="00360AFE">
        <w:trPr>
          <w:trHeight w:val="20"/>
        </w:trPr>
        <w:tc>
          <w:tcPr>
            <w:tcW w:w="368" w:type="pct"/>
            <w:hideMark/>
          </w:tcPr>
          <w:p w14:paraId="0F48FC44" w14:textId="77777777" w:rsidR="00360AFE" w:rsidRPr="00360AFE" w:rsidRDefault="00360AFE" w:rsidP="00360AFE">
            <w:pPr>
              <w:snapToGrid w:val="0"/>
              <w:jc w:val="center"/>
              <w:rPr>
                <w:rFonts w:eastAsia="Calibri"/>
                <w:color w:val="auto"/>
                <w:sz w:val="16"/>
                <w:szCs w:val="16"/>
                <w:lang w:eastAsia="en-US"/>
              </w:rPr>
            </w:pPr>
            <w:r w:rsidRPr="00360AFE">
              <w:rPr>
                <w:rFonts w:eastAsia="Calibri"/>
                <w:color w:val="auto"/>
                <w:sz w:val="16"/>
                <w:szCs w:val="16"/>
                <w:lang w:eastAsia="en-US"/>
              </w:rPr>
              <w:t>1.1.</w:t>
            </w:r>
          </w:p>
        </w:tc>
        <w:tc>
          <w:tcPr>
            <w:tcW w:w="3088" w:type="pct"/>
            <w:hideMark/>
          </w:tcPr>
          <w:p w14:paraId="7E027977" w14:textId="77777777" w:rsidR="00360AFE" w:rsidRPr="00360AFE" w:rsidRDefault="00360AFE" w:rsidP="00360AFE">
            <w:pPr>
              <w:suppressAutoHyphens/>
              <w:snapToGrid w:val="0"/>
              <w:jc w:val="both"/>
              <w:rPr>
                <w:rFonts w:cs="Calibri"/>
                <w:color w:val="auto"/>
                <w:sz w:val="16"/>
                <w:szCs w:val="16"/>
                <w:lang w:eastAsia="ar-SA"/>
              </w:rPr>
            </w:pPr>
            <w:r w:rsidRPr="00360AFE">
              <w:rPr>
                <w:rFonts w:eastAsia="Calibri"/>
                <w:color w:val="auto"/>
                <w:sz w:val="16"/>
                <w:szCs w:val="16"/>
                <w:lang w:eastAsia="en-US"/>
              </w:rPr>
              <w:t xml:space="preserve">Подвоз на районные, республиканские мероприятия и мероприятия местного значения представителей </w:t>
            </w:r>
            <w:r w:rsidRPr="00360AFE">
              <w:rPr>
                <w:rFonts w:eastAsia="Calibri"/>
                <w:color w:val="auto"/>
                <w:sz w:val="16"/>
                <w:szCs w:val="16"/>
                <w:lang w:eastAsia="en-US"/>
              </w:rPr>
              <w:lastRenderedPageBreak/>
              <w:t xml:space="preserve">поселения </w:t>
            </w:r>
          </w:p>
        </w:tc>
        <w:tc>
          <w:tcPr>
            <w:tcW w:w="735" w:type="pct"/>
            <w:hideMark/>
          </w:tcPr>
          <w:p w14:paraId="3FFAD659" w14:textId="77777777" w:rsidR="00360AFE" w:rsidRPr="00360AFE" w:rsidRDefault="00360AFE" w:rsidP="00360AFE">
            <w:pPr>
              <w:snapToGrid w:val="0"/>
              <w:jc w:val="center"/>
              <w:rPr>
                <w:rFonts w:eastAsia="Calibri"/>
                <w:color w:val="auto"/>
                <w:sz w:val="16"/>
                <w:szCs w:val="16"/>
                <w:lang w:eastAsia="en-US"/>
              </w:rPr>
            </w:pPr>
            <w:r w:rsidRPr="00360AFE">
              <w:rPr>
                <w:rFonts w:eastAsia="Calibri"/>
                <w:color w:val="auto"/>
                <w:sz w:val="16"/>
                <w:szCs w:val="16"/>
                <w:lang w:eastAsia="en-US"/>
              </w:rPr>
              <w:lastRenderedPageBreak/>
              <w:t>10 000,00</w:t>
            </w:r>
          </w:p>
        </w:tc>
        <w:tc>
          <w:tcPr>
            <w:tcW w:w="441" w:type="pct"/>
            <w:hideMark/>
          </w:tcPr>
          <w:p w14:paraId="14FDE196" w14:textId="77777777" w:rsidR="00360AFE" w:rsidRPr="00360AFE" w:rsidRDefault="00360AFE" w:rsidP="00360AFE">
            <w:pPr>
              <w:snapToGrid w:val="0"/>
              <w:jc w:val="center"/>
              <w:rPr>
                <w:rFonts w:eastAsia="Calibri"/>
                <w:color w:val="auto"/>
                <w:sz w:val="16"/>
                <w:szCs w:val="16"/>
                <w:lang w:eastAsia="en-US"/>
              </w:rPr>
            </w:pPr>
            <w:r w:rsidRPr="00360AFE">
              <w:rPr>
                <w:rFonts w:eastAsia="Calibri"/>
                <w:color w:val="auto"/>
                <w:sz w:val="16"/>
                <w:szCs w:val="16"/>
                <w:lang w:eastAsia="en-US"/>
              </w:rPr>
              <w:t>0</w:t>
            </w:r>
          </w:p>
        </w:tc>
        <w:tc>
          <w:tcPr>
            <w:tcW w:w="368" w:type="pct"/>
            <w:hideMark/>
          </w:tcPr>
          <w:p w14:paraId="6AC3F561" w14:textId="77777777" w:rsidR="00360AFE" w:rsidRPr="00360AFE" w:rsidRDefault="00360AFE" w:rsidP="00360AFE">
            <w:pPr>
              <w:snapToGrid w:val="0"/>
              <w:jc w:val="center"/>
              <w:rPr>
                <w:rFonts w:eastAsia="Calibri"/>
                <w:color w:val="auto"/>
                <w:sz w:val="16"/>
                <w:szCs w:val="16"/>
                <w:lang w:eastAsia="en-US"/>
              </w:rPr>
            </w:pPr>
            <w:r w:rsidRPr="00360AFE">
              <w:rPr>
                <w:rFonts w:eastAsia="Calibri"/>
                <w:color w:val="auto"/>
                <w:sz w:val="16"/>
                <w:szCs w:val="16"/>
                <w:lang w:eastAsia="en-US"/>
              </w:rPr>
              <w:t>0</w:t>
            </w:r>
          </w:p>
        </w:tc>
      </w:tr>
      <w:tr w:rsidR="00360AFE" w:rsidRPr="00360AFE" w14:paraId="0707E011" w14:textId="77777777" w:rsidTr="00360AFE">
        <w:trPr>
          <w:trHeight w:val="20"/>
        </w:trPr>
        <w:tc>
          <w:tcPr>
            <w:tcW w:w="368" w:type="pct"/>
            <w:hideMark/>
          </w:tcPr>
          <w:p w14:paraId="5564A065" w14:textId="77777777" w:rsidR="00360AFE" w:rsidRPr="00360AFE" w:rsidRDefault="00360AFE" w:rsidP="00360AFE">
            <w:pPr>
              <w:snapToGrid w:val="0"/>
              <w:jc w:val="center"/>
              <w:rPr>
                <w:rFonts w:eastAsia="Calibri"/>
                <w:color w:val="auto"/>
                <w:sz w:val="16"/>
                <w:szCs w:val="16"/>
                <w:lang w:eastAsia="en-US"/>
              </w:rPr>
            </w:pPr>
            <w:r w:rsidRPr="00360AFE">
              <w:rPr>
                <w:rFonts w:eastAsia="Calibri"/>
                <w:color w:val="auto"/>
                <w:sz w:val="16"/>
                <w:szCs w:val="16"/>
                <w:lang w:eastAsia="en-US"/>
              </w:rPr>
              <w:lastRenderedPageBreak/>
              <w:t>1.2.</w:t>
            </w:r>
          </w:p>
        </w:tc>
        <w:tc>
          <w:tcPr>
            <w:tcW w:w="3088" w:type="pct"/>
            <w:hideMark/>
          </w:tcPr>
          <w:p w14:paraId="106A1EA2" w14:textId="77777777" w:rsidR="00360AFE" w:rsidRPr="00360AFE" w:rsidRDefault="00360AFE" w:rsidP="00360AFE">
            <w:pPr>
              <w:suppressAutoHyphens/>
              <w:snapToGrid w:val="0"/>
              <w:jc w:val="both"/>
              <w:rPr>
                <w:rFonts w:cs="Calibri"/>
                <w:color w:val="auto"/>
                <w:sz w:val="16"/>
                <w:szCs w:val="16"/>
                <w:lang w:eastAsia="ar-SA"/>
              </w:rPr>
            </w:pPr>
            <w:r w:rsidRPr="00360AFE">
              <w:rPr>
                <w:rFonts w:cs="Calibri"/>
                <w:color w:val="auto"/>
                <w:sz w:val="16"/>
                <w:szCs w:val="16"/>
                <w:lang w:eastAsia="ar-SA"/>
              </w:rPr>
              <w:t>Содействие творческим коллективам поселения в выезде на республиканские и межрегиональные конкурсы</w:t>
            </w:r>
          </w:p>
        </w:tc>
        <w:tc>
          <w:tcPr>
            <w:tcW w:w="735" w:type="pct"/>
            <w:hideMark/>
          </w:tcPr>
          <w:p w14:paraId="5225DB75" w14:textId="77777777" w:rsidR="00360AFE" w:rsidRPr="00360AFE" w:rsidRDefault="00360AFE" w:rsidP="00360AFE">
            <w:pPr>
              <w:snapToGrid w:val="0"/>
              <w:jc w:val="center"/>
              <w:rPr>
                <w:rFonts w:eastAsia="Calibri"/>
                <w:color w:val="auto"/>
                <w:sz w:val="16"/>
                <w:szCs w:val="16"/>
                <w:lang w:eastAsia="en-US"/>
              </w:rPr>
            </w:pPr>
            <w:r w:rsidRPr="00360AFE">
              <w:rPr>
                <w:rFonts w:eastAsia="Calibri"/>
                <w:color w:val="auto"/>
                <w:sz w:val="16"/>
                <w:szCs w:val="16"/>
                <w:lang w:eastAsia="en-US"/>
              </w:rPr>
              <w:t>0</w:t>
            </w:r>
          </w:p>
        </w:tc>
        <w:tc>
          <w:tcPr>
            <w:tcW w:w="441" w:type="pct"/>
            <w:hideMark/>
          </w:tcPr>
          <w:p w14:paraId="1160F099" w14:textId="77777777" w:rsidR="00360AFE" w:rsidRPr="00360AFE" w:rsidRDefault="00360AFE" w:rsidP="00360AFE">
            <w:pPr>
              <w:snapToGrid w:val="0"/>
              <w:jc w:val="center"/>
              <w:rPr>
                <w:rFonts w:eastAsia="Calibri"/>
                <w:color w:val="auto"/>
                <w:sz w:val="16"/>
                <w:szCs w:val="16"/>
                <w:lang w:eastAsia="en-US"/>
              </w:rPr>
            </w:pPr>
            <w:r w:rsidRPr="00360AFE">
              <w:rPr>
                <w:rFonts w:eastAsia="Calibri"/>
                <w:color w:val="auto"/>
                <w:sz w:val="16"/>
                <w:szCs w:val="16"/>
                <w:lang w:eastAsia="en-US"/>
              </w:rPr>
              <w:t>0</w:t>
            </w:r>
          </w:p>
        </w:tc>
        <w:tc>
          <w:tcPr>
            <w:tcW w:w="368" w:type="pct"/>
            <w:hideMark/>
          </w:tcPr>
          <w:p w14:paraId="4EFACFEF" w14:textId="77777777" w:rsidR="00360AFE" w:rsidRPr="00360AFE" w:rsidRDefault="00360AFE" w:rsidP="00360AFE">
            <w:pPr>
              <w:snapToGrid w:val="0"/>
              <w:jc w:val="center"/>
              <w:rPr>
                <w:rFonts w:eastAsia="Calibri"/>
                <w:color w:val="auto"/>
                <w:sz w:val="16"/>
                <w:szCs w:val="16"/>
                <w:lang w:eastAsia="en-US"/>
              </w:rPr>
            </w:pPr>
            <w:r w:rsidRPr="00360AFE">
              <w:rPr>
                <w:rFonts w:eastAsia="Calibri"/>
                <w:color w:val="auto"/>
                <w:sz w:val="16"/>
                <w:szCs w:val="16"/>
                <w:lang w:eastAsia="en-US"/>
              </w:rPr>
              <w:t>0</w:t>
            </w:r>
          </w:p>
        </w:tc>
      </w:tr>
      <w:tr w:rsidR="00360AFE" w:rsidRPr="00360AFE" w14:paraId="439BD2CA" w14:textId="77777777" w:rsidTr="00360AFE">
        <w:trPr>
          <w:trHeight w:val="20"/>
        </w:trPr>
        <w:tc>
          <w:tcPr>
            <w:tcW w:w="368" w:type="pct"/>
            <w:hideMark/>
          </w:tcPr>
          <w:p w14:paraId="542B904A" w14:textId="77777777" w:rsidR="00360AFE" w:rsidRPr="00360AFE" w:rsidRDefault="00360AFE" w:rsidP="00360AFE">
            <w:pPr>
              <w:snapToGrid w:val="0"/>
              <w:jc w:val="center"/>
              <w:rPr>
                <w:rFonts w:eastAsia="Calibri"/>
                <w:color w:val="auto"/>
                <w:sz w:val="16"/>
                <w:szCs w:val="16"/>
                <w:lang w:eastAsia="en-US"/>
              </w:rPr>
            </w:pPr>
            <w:r w:rsidRPr="00360AFE">
              <w:rPr>
                <w:rFonts w:eastAsia="Calibri"/>
                <w:color w:val="auto"/>
                <w:sz w:val="16"/>
                <w:szCs w:val="16"/>
                <w:lang w:eastAsia="en-US"/>
              </w:rPr>
              <w:t>1.3.</w:t>
            </w:r>
          </w:p>
        </w:tc>
        <w:tc>
          <w:tcPr>
            <w:tcW w:w="3088" w:type="pct"/>
            <w:hideMark/>
          </w:tcPr>
          <w:p w14:paraId="264B55DA" w14:textId="77777777" w:rsidR="00360AFE" w:rsidRPr="00360AFE" w:rsidRDefault="00360AFE" w:rsidP="00360AFE">
            <w:pPr>
              <w:snapToGrid w:val="0"/>
              <w:jc w:val="both"/>
              <w:rPr>
                <w:rFonts w:eastAsia="Calibri"/>
                <w:color w:val="auto"/>
                <w:sz w:val="16"/>
                <w:szCs w:val="16"/>
                <w:lang w:eastAsia="en-US"/>
              </w:rPr>
            </w:pPr>
            <w:r w:rsidRPr="00360AFE">
              <w:rPr>
                <w:rFonts w:eastAsia="Calibri"/>
                <w:color w:val="auto"/>
                <w:sz w:val="16"/>
                <w:szCs w:val="16"/>
                <w:lang w:eastAsia="en-US"/>
              </w:rPr>
              <w:t>Традиционное мероприятие, посвященное Дню семьи</w:t>
            </w:r>
          </w:p>
        </w:tc>
        <w:tc>
          <w:tcPr>
            <w:tcW w:w="735" w:type="pct"/>
            <w:hideMark/>
          </w:tcPr>
          <w:p w14:paraId="33296669" w14:textId="77777777" w:rsidR="00360AFE" w:rsidRPr="00360AFE" w:rsidRDefault="00360AFE" w:rsidP="00360AFE">
            <w:pPr>
              <w:snapToGrid w:val="0"/>
              <w:jc w:val="center"/>
              <w:rPr>
                <w:rFonts w:eastAsia="Calibri"/>
                <w:color w:val="auto"/>
                <w:sz w:val="16"/>
                <w:szCs w:val="16"/>
                <w:lang w:eastAsia="en-US"/>
              </w:rPr>
            </w:pPr>
            <w:r w:rsidRPr="00360AFE">
              <w:rPr>
                <w:rFonts w:eastAsia="Calibri"/>
                <w:color w:val="auto"/>
                <w:sz w:val="16"/>
                <w:szCs w:val="16"/>
                <w:lang w:eastAsia="en-US"/>
              </w:rPr>
              <w:t>10 000,00</w:t>
            </w:r>
          </w:p>
        </w:tc>
        <w:tc>
          <w:tcPr>
            <w:tcW w:w="441" w:type="pct"/>
          </w:tcPr>
          <w:p w14:paraId="564A984B" w14:textId="77777777" w:rsidR="00360AFE" w:rsidRPr="00360AFE" w:rsidRDefault="00360AFE" w:rsidP="00360AFE">
            <w:pPr>
              <w:snapToGrid w:val="0"/>
              <w:jc w:val="center"/>
              <w:rPr>
                <w:rFonts w:eastAsia="Calibri"/>
                <w:color w:val="auto"/>
                <w:sz w:val="16"/>
                <w:szCs w:val="16"/>
                <w:lang w:eastAsia="en-US"/>
              </w:rPr>
            </w:pPr>
            <w:r w:rsidRPr="00360AFE">
              <w:rPr>
                <w:rFonts w:eastAsia="Calibri"/>
                <w:color w:val="auto"/>
                <w:sz w:val="16"/>
                <w:szCs w:val="16"/>
                <w:lang w:eastAsia="en-US"/>
              </w:rPr>
              <w:t>0</w:t>
            </w:r>
          </w:p>
        </w:tc>
        <w:tc>
          <w:tcPr>
            <w:tcW w:w="368" w:type="pct"/>
          </w:tcPr>
          <w:p w14:paraId="06C16066" w14:textId="77777777" w:rsidR="00360AFE" w:rsidRPr="00360AFE" w:rsidRDefault="00360AFE" w:rsidP="00360AFE">
            <w:pPr>
              <w:snapToGrid w:val="0"/>
              <w:jc w:val="center"/>
              <w:rPr>
                <w:rFonts w:eastAsia="Calibri"/>
                <w:color w:val="auto"/>
                <w:sz w:val="16"/>
                <w:szCs w:val="16"/>
                <w:lang w:eastAsia="en-US"/>
              </w:rPr>
            </w:pPr>
            <w:r w:rsidRPr="00360AFE">
              <w:rPr>
                <w:rFonts w:eastAsia="Calibri"/>
                <w:color w:val="auto"/>
                <w:sz w:val="16"/>
                <w:szCs w:val="16"/>
                <w:lang w:eastAsia="en-US"/>
              </w:rPr>
              <w:t>0</w:t>
            </w:r>
          </w:p>
        </w:tc>
      </w:tr>
      <w:tr w:rsidR="00360AFE" w:rsidRPr="00360AFE" w14:paraId="5B587D72" w14:textId="77777777" w:rsidTr="00360AFE">
        <w:trPr>
          <w:trHeight w:val="20"/>
        </w:trPr>
        <w:tc>
          <w:tcPr>
            <w:tcW w:w="368" w:type="pct"/>
            <w:hideMark/>
          </w:tcPr>
          <w:p w14:paraId="4BF26FE4" w14:textId="77777777" w:rsidR="00360AFE" w:rsidRPr="00360AFE" w:rsidRDefault="00360AFE" w:rsidP="00360AFE">
            <w:pPr>
              <w:snapToGrid w:val="0"/>
              <w:jc w:val="center"/>
              <w:rPr>
                <w:rFonts w:eastAsia="Calibri"/>
                <w:color w:val="auto"/>
                <w:sz w:val="16"/>
                <w:szCs w:val="16"/>
                <w:lang w:eastAsia="en-US"/>
              </w:rPr>
            </w:pPr>
            <w:r w:rsidRPr="00360AFE">
              <w:rPr>
                <w:rFonts w:eastAsia="Calibri"/>
                <w:color w:val="auto"/>
                <w:sz w:val="16"/>
                <w:szCs w:val="16"/>
                <w:lang w:eastAsia="en-US"/>
              </w:rPr>
              <w:t>1.4.</w:t>
            </w:r>
          </w:p>
        </w:tc>
        <w:tc>
          <w:tcPr>
            <w:tcW w:w="3088" w:type="pct"/>
          </w:tcPr>
          <w:p w14:paraId="2EBB55DF" w14:textId="77777777" w:rsidR="00360AFE" w:rsidRPr="00360AFE" w:rsidRDefault="00360AFE" w:rsidP="00360AFE">
            <w:pPr>
              <w:snapToGrid w:val="0"/>
              <w:jc w:val="both"/>
              <w:rPr>
                <w:rFonts w:eastAsia="Calibri"/>
                <w:color w:val="auto"/>
                <w:sz w:val="16"/>
                <w:szCs w:val="16"/>
                <w:lang w:eastAsia="en-US"/>
              </w:rPr>
            </w:pPr>
            <w:r w:rsidRPr="00360AFE">
              <w:rPr>
                <w:rFonts w:eastAsia="Calibri"/>
                <w:color w:val="auto"/>
                <w:sz w:val="16"/>
                <w:szCs w:val="16"/>
                <w:lang w:eastAsia="en-US"/>
              </w:rPr>
              <w:t xml:space="preserve">Организация поздравлений граждан поселения с государственными праздниками (заказ праздничных афиш и т.д.) </w:t>
            </w:r>
          </w:p>
        </w:tc>
        <w:tc>
          <w:tcPr>
            <w:tcW w:w="735" w:type="pct"/>
          </w:tcPr>
          <w:p w14:paraId="63DA0FE5" w14:textId="77777777" w:rsidR="00360AFE" w:rsidRPr="00360AFE" w:rsidRDefault="00360AFE" w:rsidP="00360AFE">
            <w:pPr>
              <w:snapToGrid w:val="0"/>
              <w:jc w:val="center"/>
              <w:rPr>
                <w:rFonts w:eastAsia="Calibri"/>
                <w:color w:val="auto"/>
                <w:sz w:val="16"/>
                <w:szCs w:val="16"/>
                <w:lang w:eastAsia="en-US"/>
              </w:rPr>
            </w:pPr>
            <w:r w:rsidRPr="00360AFE">
              <w:rPr>
                <w:rFonts w:eastAsia="Calibri"/>
                <w:color w:val="auto"/>
                <w:sz w:val="16"/>
                <w:szCs w:val="16"/>
                <w:lang w:eastAsia="en-US"/>
              </w:rPr>
              <w:t>1 500,00</w:t>
            </w:r>
          </w:p>
        </w:tc>
        <w:tc>
          <w:tcPr>
            <w:tcW w:w="441" w:type="pct"/>
          </w:tcPr>
          <w:p w14:paraId="3FA0B3C3" w14:textId="77777777" w:rsidR="00360AFE" w:rsidRPr="00360AFE" w:rsidRDefault="00360AFE" w:rsidP="00360AFE">
            <w:pPr>
              <w:snapToGrid w:val="0"/>
              <w:jc w:val="center"/>
              <w:rPr>
                <w:rFonts w:eastAsia="Calibri"/>
                <w:color w:val="auto"/>
                <w:sz w:val="16"/>
                <w:szCs w:val="16"/>
                <w:lang w:eastAsia="en-US"/>
              </w:rPr>
            </w:pPr>
            <w:r w:rsidRPr="00360AFE">
              <w:rPr>
                <w:rFonts w:eastAsia="Calibri"/>
                <w:color w:val="auto"/>
                <w:sz w:val="16"/>
                <w:szCs w:val="16"/>
                <w:lang w:eastAsia="en-US"/>
              </w:rPr>
              <w:t>0</w:t>
            </w:r>
          </w:p>
        </w:tc>
        <w:tc>
          <w:tcPr>
            <w:tcW w:w="368" w:type="pct"/>
          </w:tcPr>
          <w:p w14:paraId="131D0514" w14:textId="77777777" w:rsidR="00360AFE" w:rsidRPr="00360AFE" w:rsidRDefault="00360AFE" w:rsidP="00360AFE">
            <w:pPr>
              <w:snapToGrid w:val="0"/>
              <w:jc w:val="center"/>
              <w:rPr>
                <w:rFonts w:eastAsia="Calibri"/>
                <w:color w:val="auto"/>
                <w:sz w:val="16"/>
                <w:szCs w:val="16"/>
                <w:lang w:eastAsia="en-US"/>
              </w:rPr>
            </w:pPr>
            <w:r w:rsidRPr="00360AFE">
              <w:rPr>
                <w:rFonts w:eastAsia="Calibri"/>
                <w:color w:val="auto"/>
                <w:sz w:val="16"/>
                <w:szCs w:val="16"/>
                <w:lang w:eastAsia="en-US"/>
              </w:rPr>
              <w:t>0</w:t>
            </w:r>
          </w:p>
        </w:tc>
      </w:tr>
      <w:tr w:rsidR="00360AFE" w:rsidRPr="00360AFE" w14:paraId="7CB58906" w14:textId="77777777" w:rsidTr="00360AFE">
        <w:trPr>
          <w:trHeight w:val="20"/>
        </w:trPr>
        <w:tc>
          <w:tcPr>
            <w:tcW w:w="368" w:type="pct"/>
            <w:hideMark/>
          </w:tcPr>
          <w:p w14:paraId="6CD16C8E" w14:textId="77777777" w:rsidR="00360AFE" w:rsidRPr="00360AFE" w:rsidRDefault="00360AFE" w:rsidP="00360AFE">
            <w:pPr>
              <w:snapToGrid w:val="0"/>
              <w:jc w:val="center"/>
              <w:rPr>
                <w:rFonts w:eastAsia="Calibri"/>
                <w:color w:val="auto"/>
                <w:sz w:val="16"/>
                <w:szCs w:val="16"/>
                <w:lang w:eastAsia="en-US"/>
              </w:rPr>
            </w:pPr>
            <w:r w:rsidRPr="00360AFE">
              <w:rPr>
                <w:rFonts w:eastAsia="Calibri"/>
                <w:color w:val="auto"/>
                <w:sz w:val="16"/>
                <w:szCs w:val="16"/>
                <w:lang w:eastAsia="en-US"/>
              </w:rPr>
              <w:t>1.5.</w:t>
            </w:r>
          </w:p>
        </w:tc>
        <w:tc>
          <w:tcPr>
            <w:tcW w:w="3088" w:type="pct"/>
          </w:tcPr>
          <w:p w14:paraId="393E843D" w14:textId="77777777" w:rsidR="00360AFE" w:rsidRPr="00360AFE" w:rsidRDefault="00360AFE" w:rsidP="00360AFE">
            <w:pPr>
              <w:snapToGrid w:val="0"/>
              <w:jc w:val="both"/>
              <w:rPr>
                <w:rFonts w:eastAsia="Calibri"/>
                <w:color w:val="auto"/>
                <w:sz w:val="16"/>
                <w:szCs w:val="16"/>
                <w:lang w:eastAsia="en-US"/>
              </w:rPr>
            </w:pPr>
            <w:r w:rsidRPr="00360AFE">
              <w:rPr>
                <w:rFonts w:eastAsia="Calibri"/>
                <w:color w:val="auto"/>
                <w:sz w:val="16"/>
                <w:szCs w:val="16"/>
                <w:lang w:eastAsia="en-US"/>
              </w:rPr>
              <w:t>Праздничные гулянья (прокат и подвоз аппаратуры)</w:t>
            </w:r>
          </w:p>
        </w:tc>
        <w:tc>
          <w:tcPr>
            <w:tcW w:w="735" w:type="pct"/>
          </w:tcPr>
          <w:p w14:paraId="2E63ED5B" w14:textId="77777777" w:rsidR="00360AFE" w:rsidRPr="00360AFE" w:rsidRDefault="00360AFE" w:rsidP="00360AFE">
            <w:pPr>
              <w:snapToGrid w:val="0"/>
              <w:jc w:val="center"/>
              <w:rPr>
                <w:rFonts w:eastAsia="Calibri"/>
                <w:bCs/>
                <w:color w:val="auto"/>
                <w:sz w:val="16"/>
                <w:szCs w:val="16"/>
                <w:lang w:eastAsia="en-US"/>
              </w:rPr>
            </w:pPr>
            <w:r w:rsidRPr="00360AFE">
              <w:rPr>
                <w:rFonts w:eastAsia="Calibri"/>
                <w:bCs/>
                <w:color w:val="auto"/>
                <w:sz w:val="16"/>
                <w:szCs w:val="16"/>
                <w:lang w:eastAsia="en-US"/>
              </w:rPr>
              <w:t>55 000,00</w:t>
            </w:r>
          </w:p>
        </w:tc>
        <w:tc>
          <w:tcPr>
            <w:tcW w:w="441" w:type="pct"/>
          </w:tcPr>
          <w:p w14:paraId="4A9583B1" w14:textId="77777777" w:rsidR="00360AFE" w:rsidRPr="00360AFE" w:rsidRDefault="00360AFE" w:rsidP="00360AFE">
            <w:pPr>
              <w:snapToGrid w:val="0"/>
              <w:jc w:val="center"/>
              <w:rPr>
                <w:rFonts w:eastAsia="Calibri"/>
                <w:bCs/>
                <w:color w:val="auto"/>
                <w:sz w:val="16"/>
                <w:szCs w:val="16"/>
                <w:lang w:eastAsia="en-US"/>
              </w:rPr>
            </w:pPr>
            <w:r w:rsidRPr="00360AFE">
              <w:rPr>
                <w:rFonts w:eastAsia="Calibri"/>
                <w:bCs/>
                <w:color w:val="auto"/>
                <w:sz w:val="16"/>
                <w:szCs w:val="16"/>
                <w:lang w:eastAsia="en-US"/>
              </w:rPr>
              <w:t>0</w:t>
            </w:r>
          </w:p>
        </w:tc>
        <w:tc>
          <w:tcPr>
            <w:tcW w:w="368" w:type="pct"/>
          </w:tcPr>
          <w:p w14:paraId="64E9E9A7" w14:textId="77777777" w:rsidR="00360AFE" w:rsidRPr="00360AFE" w:rsidRDefault="00360AFE" w:rsidP="00360AFE">
            <w:pPr>
              <w:snapToGrid w:val="0"/>
              <w:jc w:val="center"/>
              <w:rPr>
                <w:rFonts w:eastAsia="Calibri"/>
                <w:bCs/>
                <w:color w:val="auto"/>
                <w:sz w:val="16"/>
                <w:szCs w:val="16"/>
                <w:lang w:eastAsia="en-US"/>
              </w:rPr>
            </w:pPr>
            <w:r w:rsidRPr="00360AFE">
              <w:rPr>
                <w:rFonts w:eastAsia="Calibri"/>
                <w:bCs/>
                <w:color w:val="auto"/>
                <w:sz w:val="16"/>
                <w:szCs w:val="16"/>
                <w:lang w:eastAsia="en-US"/>
              </w:rPr>
              <w:t>0</w:t>
            </w:r>
          </w:p>
        </w:tc>
      </w:tr>
      <w:tr w:rsidR="00360AFE" w:rsidRPr="00360AFE" w14:paraId="6A00D091" w14:textId="77777777" w:rsidTr="00360AFE">
        <w:trPr>
          <w:trHeight w:val="20"/>
        </w:trPr>
        <w:tc>
          <w:tcPr>
            <w:tcW w:w="368" w:type="pct"/>
            <w:hideMark/>
          </w:tcPr>
          <w:p w14:paraId="5B56B7D2" w14:textId="77777777" w:rsidR="00360AFE" w:rsidRPr="00360AFE" w:rsidRDefault="00360AFE" w:rsidP="00360AFE">
            <w:pPr>
              <w:snapToGrid w:val="0"/>
              <w:jc w:val="center"/>
              <w:rPr>
                <w:rFonts w:eastAsia="Calibri"/>
                <w:color w:val="auto"/>
                <w:sz w:val="16"/>
                <w:szCs w:val="16"/>
                <w:lang w:eastAsia="en-US"/>
              </w:rPr>
            </w:pPr>
            <w:r w:rsidRPr="00360AFE">
              <w:rPr>
                <w:rFonts w:eastAsia="Calibri"/>
                <w:color w:val="auto"/>
                <w:sz w:val="16"/>
                <w:szCs w:val="16"/>
                <w:lang w:eastAsia="en-US"/>
              </w:rPr>
              <w:t>1.6.</w:t>
            </w:r>
          </w:p>
        </w:tc>
        <w:tc>
          <w:tcPr>
            <w:tcW w:w="3088" w:type="pct"/>
          </w:tcPr>
          <w:p w14:paraId="28D6CAE2" w14:textId="77777777" w:rsidR="00360AFE" w:rsidRPr="00360AFE" w:rsidRDefault="00360AFE" w:rsidP="00360AFE">
            <w:pPr>
              <w:snapToGrid w:val="0"/>
              <w:jc w:val="both"/>
              <w:rPr>
                <w:rFonts w:eastAsia="Calibri"/>
                <w:color w:val="auto"/>
                <w:sz w:val="16"/>
                <w:szCs w:val="16"/>
                <w:lang w:eastAsia="en-US"/>
              </w:rPr>
            </w:pPr>
            <w:r w:rsidRPr="00360AFE">
              <w:rPr>
                <w:rFonts w:eastAsia="Calibri"/>
                <w:color w:val="auto"/>
                <w:sz w:val="16"/>
                <w:szCs w:val="16"/>
                <w:lang w:eastAsia="en-US"/>
              </w:rPr>
              <w:t>Организация праздничного мероприятия «День села»</w:t>
            </w:r>
          </w:p>
        </w:tc>
        <w:tc>
          <w:tcPr>
            <w:tcW w:w="735" w:type="pct"/>
          </w:tcPr>
          <w:p w14:paraId="5332008A" w14:textId="77777777" w:rsidR="00360AFE" w:rsidRPr="00360AFE" w:rsidRDefault="00360AFE" w:rsidP="00360AFE">
            <w:pPr>
              <w:snapToGrid w:val="0"/>
              <w:jc w:val="center"/>
              <w:rPr>
                <w:rFonts w:eastAsia="Calibri"/>
                <w:bCs/>
                <w:color w:val="auto"/>
                <w:sz w:val="16"/>
                <w:szCs w:val="16"/>
                <w:lang w:eastAsia="en-US"/>
              </w:rPr>
            </w:pPr>
            <w:r w:rsidRPr="00360AFE">
              <w:rPr>
                <w:rFonts w:eastAsia="Calibri"/>
                <w:bCs/>
                <w:color w:val="auto"/>
                <w:sz w:val="16"/>
                <w:szCs w:val="16"/>
                <w:lang w:eastAsia="en-US"/>
              </w:rPr>
              <w:t>30 000,00</w:t>
            </w:r>
          </w:p>
        </w:tc>
        <w:tc>
          <w:tcPr>
            <w:tcW w:w="441" w:type="pct"/>
          </w:tcPr>
          <w:p w14:paraId="404B9010" w14:textId="77777777" w:rsidR="00360AFE" w:rsidRPr="00360AFE" w:rsidRDefault="00360AFE" w:rsidP="00360AFE">
            <w:pPr>
              <w:snapToGrid w:val="0"/>
              <w:jc w:val="center"/>
              <w:rPr>
                <w:rFonts w:eastAsia="Calibri"/>
                <w:bCs/>
                <w:color w:val="auto"/>
                <w:sz w:val="16"/>
                <w:szCs w:val="16"/>
                <w:lang w:eastAsia="en-US"/>
              </w:rPr>
            </w:pPr>
            <w:r w:rsidRPr="00360AFE">
              <w:rPr>
                <w:rFonts w:eastAsia="Calibri"/>
                <w:bCs/>
                <w:color w:val="auto"/>
                <w:sz w:val="16"/>
                <w:szCs w:val="16"/>
                <w:lang w:eastAsia="en-US"/>
              </w:rPr>
              <w:t>0</w:t>
            </w:r>
          </w:p>
        </w:tc>
        <w:tc>
          <w:tcPr>
            <w:tcW w:w="368" w:type="pct"/>
          </w:tcPr>
          <w:p w14:paraId="2DE29F2A" w14:textId="77777777" w:rsidR="00360AFE" w:rsidRPr="00360AFE" w:rsidRDefault="00360AFE" w:rsidP="00360AFE">
            <w:pPr>
              <w:snapToGrid w:val="0"/>
              <w:jc w:val="center"/>
              <w:rPr>
                <w:rFonts w:eastAsia="Calibri"/>
                <w:bCs/>
                <w:color w:val="auto"/>
                <w:sz w:val="16"/>
                <w:szCs w:val="16"/>
                <w:lang w:eastAsia="en-US"/>
              </w:rPr>
            </w:pPr>
            <w:r w:rsidRPr="00360AFE">
              <w:rPr>
                <w:rFonts w:eastAsia="Calibri"/>
                <w:bCs/>
                <w:color w:val="auto"/>
                <w:sz w:val="16"/>
                <w:szCs w:val="16"/>
                <w:lang w:eastAsia="en-US"/>
              </w:rPr>
              <w:t>0</w:t>
            </w:r>
          </w:p>
        </w:tc>
      </w:tr>
      <w:tr w:rsidR="00360AFE" w:rsidRPr="00360AFE" w14:paraId="4C075230" w14:textId="77777777" w:rsidTr="00360AFE">
        <w:trPr>
          <w:trHeight w:val="20"/>
        </w:trPr>
        <w:tc>
          <w:tcPr>
            <w:tcW w:w="368" w:type="pct"/>
            <w:hideMark/>
          </w:tcPr>
          <w:p w14:paraId="3C4E415D" w14:textId="77777777" w:rsidR="00360AFE" w:rsidRPr="00360AFE" w:rsidRDefault="00360AFE" w:rsidP="00360AFE">
            <w:pPr>
              <w:snapToGrid w:val="0"/>
              <w:jc w:val="center"/>
              <w:rPr>
                <w:rFonts w:eastAsia="Calibri"/>
                <w:color w:val="auto"/>
                <w:sz w:val="16"/>
                <w:szCs w:val="16"/>
                <w:lang w:eastAsia="en-US"/>
              </w:rPr>
            </w:pPr>
            <w:r w:rsidRPr="00360AFE">
              <w:rPr>
                <w:rFonts w:eastAsia="Calibri"/>
                <w:color w:val="auto"/>
                <w:sz w:val="16"/>
                <w:szCs w:val="16"/>
                <w:lang w:eastAsia="en-US"/>
              </w:rPr>
              <w:t>1.7.</w:t>
            </w:r>
          </w:p>
        </w:tc>
        <w:tc>
          <w:tcPr>
            <w:tcW w:w="3088" w:type="pct"/>
          </w:tcPr>
          <w:p w14:paraId="212E5BD6" w14:textId="77777777" w:rsidR="00360AFE" w:rsidRPr="00360AFE" w:rsidRDefault="00360AFE" w:rsidP="00360AFE">
            <w:pPr>
              <w:snapToGrid w:val="0"/>
              <w:jc w:val="both"/>
              <w:rPr>
                <w:rFonts w:eastAsia="Calibri"/>
                <w:color w:val="auto"/>
                <w:sz w:val="16"/>
                <w:szCs w:val="16"/>
                <w:lang w:eastAsia="en-US"/>
              </w:rPr>
            </w:pPr>
            <w:r w:rsidRPr="00360AFE">
              <w:rPr>
                <w:rFonts w:eastAsia="Calibri"/>
                <w:color w:val="auto"/>
                <w:sz w:val="16"/>
                <w:szCs w:val="16"/>
                <w:lang w:eastAsia="en-US"/>
              </w:rPr>
              <w:t>Поздравление с юбилейными датами учреждений, организаций села и населенных пунктов (коллективы, ансамбли, хоры)</w:t>
            </w:r>
          </w:p>
        </w:tc>
        <w:tc>
          <w:tcPr>
            <w:tcW w:w="735" w:type="pct"/>
          </w:tcPr>
          <w:p w14:paraId="0A85EC6C" w14:textId="77777777" w:rsidR="00360AFE" w:rsidRPr="00360AFE" w:rsidRDefault="00360AFE" w:rsidP="00360AFE">
            <w:pPr>
              <w:snapToGrid w:val="0"/>
              <w:jc w:val="center"/>
              <w:rPr>
                <w:rFonts w:eastAsia="Calibri"/>
                <w:bCs/>
                <w:color w:val="auto"/>
                <w:sz w:val="16"/>
                <w:szCs w:val="16"/>
                <w:lang w:eastAsia="en-US"/>
              </w:rPr>
            </w:pPr>
            <w:r w:rsidRPr="00360AFE">
              <w:rPr>
                <w:rFonts w:eastAsia="Calibri"/>
                <w:bCs/>
                <w:color w:val="auto"/>
                <w:sz w:val="16"/>
                <w:szCs w:val="16"/>
                <w:lang w:eastAsia="en-US"/>
              </w:rPr>
              <w:t>30 000,00</w:t>
            </w:r>
          </w:p>
        </w:tc>
        <w:tc>
          <w:tcPr>
            <w:tcW w:w="441" w:type="pct"/>
          </w:tcPr>
          <w:p w14:paraId="4ECBB03E" w14:textId="77777777" w:rsidR="00360AFE" w:rsidRPr="00360AFE" w:rsidRDefault="00360AFE" w:rsidP="00360AFE">
            <w:pPr>
              <w:snapToGrid w:val="0"/>
              <w:jc w:val="center"/>
              <w:rPr>
                <w:rFonts w:eastAsia="Calibri"/>
                <w:bCs/>
                <w:color w:val="auto"/>
                <w:sz w:val="16"/>
                <w:szCs w:val="16"/>
                <w:lang w:eastAsia="en-US"/>
              </w:rPr>
            </w:pPr>
            <w:r w:rsidRPr="00360AFE">
              <w:rPr>
                <w:rFonts w:eastAsia="Calibri"/>
                <w:bCs/>
                <w:color w:val="auto"/>
                <w:sz w:val="16"/>
                <w:szCs w:val="16"/>
                <w:lang w:eastAsia="en-US"/>
              </w:rPr>
              <w:t>0</w:t>
            </w:r>
          </w:p>
        </w:tc>
        <w:tc>
          <w:tcPr>
            <w:tcW w:w="368" w:type="pct"/>
          </w:tcPr>
          <w:p w14:paraId="77351F86" w14:textId="77777777" w:rsidR="00360AFE" w:rsidRPr="00360AFE" w:rsidRDefault="00360AFE" w:rsidP="00360AFE">
            <w:pPr>
              <w:snapToGrid w:val="0"/>
              <w:jc w:val="center"/>
              <w:rPr>
                <w:rFonts w:eastAsia="Calibri"/>
                <w:bCs/>
                <w:color w:val="auto"/>
                <w:sz w:val="16"/>
                <w:szCs w:val="16"/>
                <w:lang w:eastAsia="en-US"/>
              </w:rPr>
            </w:pPr>
            <w:r w:rsidRPr="00360AFE">
              <w:rPr>
                <w:rFonts w:eastAsia="Calibri"/>
                <w:bCs/>
                <w:color w:val="auto"/>
                <w:sz w:val="16"/>
                <w:szCs w:val="16"/>
                <w:lang w:eastAsia="en-US"/>
              </w:rPr>
              <w:t>0</w:t>
            </w:r>
          </w:p>
        </w:tc>
      </w:tr>
      <w:tr w:rsidR="00360AFE" w:rsidRPr="00360AFE" w14:paraId="0E99747D" w14:textId="77777777" w:rsidTr="00360AFE">
        <w:trPr>
          <w:trHeight w:val="20"/>
        </w:trPr>
        <w:tc>
          <w:tcPr>
            <w:tcW w:w="368" w:type="pct"/>
          </w:tcPr>
          <w:p w14:paraId="4FE8D4AD" w14:textId="77777777" w:rsidR="00360AFE" w:rsidRPr="00360AFE" w:rsidRDefault="00360AFE" w:rsidP="00360AFE">
            <w:pPr>
              <w:snapToGrid w:val="0"/>
              <w:jc w:val="center"/>
              <w:rPr>
                <w:rFonts w:eastAsia="Calibri"/>
                <w:color w:val="0070C0"/>
                <w:sz w:val="16"/>
                <w:szCs w:val="16"/>
                <w:lang w:eastAsia="en-US"/>
              </w:rPr>
            </w:pPr>
            <w:r w:rsidRPr="00360AFE">
              <w:rPr>
                <w:rFonts w:eastAsia="Calibri"/>
                <w:color w:val="auto"/>
                <w:sz w:val="16"/>
                <w:szCs w:val="16"/>
                <w:lang w:eastAsia="en-US"/>
              </w:rPr>
              <w:t>1.8.</w:t>
            </w:r>
          </w:p>
        </w:tc>
        <w:tc>
          <w:tcPr>
            <w:tcW w:w="3088" w:type="pct"/>
          </w:tcPr>
          <w:p w14:paraId="3233D780" w14:textId="77777777" w:rsidR="00360AFE" w:rsidRPr="00360AFE" w:rsidRDefault="00360AFE" w:rsidP="00360AFE">
            <w:pPr>
              <w:snapToGrid w:val="0"/>
              <w:jc w:val="both"/>
              <w:rPr>
                <w:rFonts w:eastAsia="Calibri"/>
                <w:color w:val="auto"/>
                <w:sz w:val="16"/>
                <w:szCs w:val="16"/>
                <w:lang w:eastAsia="en-US"/>
              </w:rPr>
            </w:pPr>
            <w:proofErr w:type="spellStart"/>
            <w:r w:rsidRPr="00360AFE">
              <w:rPr>
                <w:rFonts w:eastAsia="Calibri"/>
                <w:color w:val="auto"/>
                <w:sz w:val="16"/>
                <w:szCs w:val="16"/>
                <w:lang w:eastAsia="en-US"/>
              </w:rPr>
              <w:t>Софинансирование</w:t>
            </w:r>
            <w:proofErr w:type="spellEnd"/>
            <w:r w:rsidRPr="00360AFE">
              <w:rPr>
                <w:rFonts w:eastAsia="Calibri"/>
                <w:color w:val="auto"/>
                <w:sz w:val="16"/>
                <w:szCs w:val="16"/>
                <w:lang w:eastAsia="en-US"/>
              </w:rPr>
              <w:t xml:space="preserve"> в проведении мероприятий учреждениям, организациям села и населенными пунктами (в </w:t>
            </w:r>
            <w:proofErr w:type="spellStart"/>
            <w:r w:rsidRPr="00360AFE">
              <w:rPr>
                <w:rFonts w:eastAsia="Calibri"/>
                <w:color w:val="auto"/>
                <w:sz w:val="16"/>
                <w:szCs w:val="16"/>
                <w:lang w:eastAsia="en-US"/>
              </w:rPr>
              <w:t>т.ч</w:t>
            </w:r>
            <w:proofErr w:type="spellEnd"/>
            <w:r w:rsidRPr="00360AFE">
              <w:rPr>
                <w:rFonts w:eastAsia="Calibri"/>
                <w:color w:val="auto"/>
                <w:sz w:val="16"/>
                <w:szCs w:val="16"/>
                <w:lang w:eastAsia="en-US"/>
              </w:rPr>
              <w:t>. транспортные услуги)</w:t>
            </w:r>
          </w:p>
        </w:tc>
        <w:tc>
          <w:tcPr>
            <w:tcW w:w="735" w:type="pct"/>
          </w:tcPr>
          <w:p w14:paraId="09DF1D80" w14:textId="77777777" w:rsidR="00360AFE" w:rsidRPr="00360AFE" w:rsidRDefault="00360AFE" w:rsidP="00360AFE">
            <w:pPr>
              <w:snapToGrid w:val="0"/>
              <w:jc w:val="center"/>
              <w:rPr>
                <w:rFonts w:eastAsia="Calibri"/>
                <w:bCs/>
                <w:color w:val="auto"/>
                <w:sz w:val="16"/>
                <w:szCs w:val="16"/>
                <w:lang w:eastAsia="en-US"/>
              </w:rPr>
            </w:pPr>
            <w:r w:rsidRPr="00360AFE">
              <w:rPr>
                <w:rFonts w:eastAsia="Calibri"/>
                <w:bCs/>
                <w:color w:val="auto"/>
                <w:sz w:val="16"/>
                <w:szCs w:val="16"/>
                <w:lang w:eastAsia="en-US"/>
              </w:rPr>
              <w:t>110 000,00</w:t>
            </w:r>
          </w:p>
        </w:tc>
        <w:tc>
          <w:tcPr>
            <w:tcW w:w="441" w:type="pct"/>
          </w:tcPr>
          <w:p w14:paraId="4F7B5C5D" w14:textId="77777777" w:rsidR="00360AFE" w:rsidRPr="00360AFE" w:rsidRDefault="00360AFE" w:rsidP="00360AFE">
            <w:pPr>
              <w:snapToGrid w:val="0"/>
              <w:jc w:val="center"/>
              <w:rPr>
                <w:rFonts w:eastAsia="Calibri"/>
                <w:bCs/>
                <w:color w:val="auto"/>
                <w:sz w:val="16"/>
                <w:szCs w:val="16"/>
                <w:lang w:eastAsia="en-US"/>
              </w:rPr>
            </w:pPr>
            <w:r w:rsidRPr="00360AFE">
              <w:rPr>
                <w:rFonts w:eastAsia="Calibri"/>
                <w:bCs/>
                <w:color w:val="auto"/>
                <w:sz w:val="16"/>
                <w:szCs w:val="16"/>
                <w:lang w:eastAsia="en-US"/>
              </w:rPr>
              <w:t>0</w:t>
            </w:r>
          </w:p>
        </w:tc>
        <w:tc>
          <w:tcPr>
            <w:tcW w:w="368" w:type="pct"/>
          </w:tcPr>
          <w:p w14:paraId="4A9343B6" w14:textId="77777777" w:rsidR="00360AFE" w:rsidRPr="00360AFE" w:rsidRDefault="00360AFE" w:rsidP="00360AFE">
            <w:pPr>
              <w:snapToGrid w:val="0"/>
              <w:jc w:val="center"/>
              <w:rPr>
                <w:rFonts w:eastAsia="Calibri"/>
                <w:bCs/>
                <w:color w:val="auto"/>
                <w:sz w:val="16"/>
                <w:szCs w:val="16"/>
                <w:lang w:eastAsia="en-US"/>
              </w:rPr>
            </w:pPr>
            <w:r w:rsidRPr="00360AFE">
              <w:rPr>
                <w:rFonts w:eastAsia="Calibri"/>
                <w:bCs/>
                <w:color w:val="auto"/>
                <w:sz w:val="16"/>
                <w:szCs w:val="16"/>
                <w:lang w:eastAsia="en-US"/>
              </w:rPr>
              <w:t>0</w:t>
            </w:r>
          </w:p>
        </w:tc>
      </w:tr>
      <w:tr w:rsidR="00360AFE" w:rsidRPr="00360AFE" w14:paraId="63595AF7" w14:textId="77777777" w:rsidTr="00360AFE">
        <w:trPr>
          <w:trHeight w:val="20"/>
        </w:trPr>
        <w:tc>
          <w:tcPr>
            <w:tcW w:w="368" w:type="pct"/>
          </w:tcPr>
          <w:p w14:paraId="30168AF2" w14:textId="77777777" w:rsidR="00360AFE" w:rsidRPr="00360AFE" w:rsidRDefault="00360AFE" w:rsidP="00360AFE">
            <w:pPr>
              <w:snapToGrid w:val="0"/>
              <w:jc w:val="center"/>
              <w:rPr>
                <w:rFonts w:eastAsia="Calibri"/>
                <w:color w:val="auto"/>
                <w:sz w:val="16"/>
                <w:szCs w:val="16"/>
                <w:lang w:eastAsia="en-US"/>
              </w:rPr>
            </w:pPr>
            <w:r w:rsidRPr="00360AFE">
              <w:rPr>
                <w:rFonts w:eastAsia="Calibri"/>
                <w:color w:val="auto"/>
                <w:sz w:val="16"/>
                <w:szCs w:val="16"/>
                <w:lang w:eastAsia="en-US"/>
              </w:rPr>
              <w:t>1.9.</w:t>
            </w:r>
          </w:p>
        </w:tc>
        <w:tc>
          <w:tcPr>
            <w:tcW w:w="3088" w:type="pct"/>
          </w:tcPr>
          <w:p w14:paraId="6BDD2DD8" w14:textId="77777777" w:rsidR="00360AFE" w:rsidRPr="00360AFE" w:rsidRDefault="00360AFE" w:rsidP="00360AFE">
            <w:pPr>
              <w:snapToGrid w:val="0"/>
              <w:jc w:val="both"/>
              <w:rPr>
                <w:rFonts w:eastAsia="Calibri"/>
                <w:color w:val="auto"/>
                <w:sz w:val="16"/>
                <w:szCs w:val="16"/>
                <w:lang w:eastAsia="en-US"/>
              </w:rPr>
            </w:pPr>
            <w:r w:rsidRPr="00360AFE">
              <w:rPr>
                <w:rFonts w:eastAsia="Calibri"/>
                <w:color w:val="auto"/>
                <w:sz w:val="16"/>
                <w:szCs w:val="16"/>
                <w:lang w:eastAsia="en-US"/>
              </w:rPr>
              <w:t>Традиционное мероприятие, посвященное Дню матери</w:t>
            </w:r>
          </w:p>
        </w:tc>
        <w:tc>
          <w:tcPr>
            <w:tcW w:w="735" w:type="pct"/>
          </w:tcPr>
          <w:p w14:paraId="1F349FB2" w14:textId="77777777" w:rsidR="00360AFE" w:rsidRPr="00360AFE" w:rsidRDefault="00360AFE" w:rsidP="00360AFE">
            <w:pPr>
              <w:snapToGrid w:val="0"/>
              <w:jc w:val="center"/>
              <w:rPr>
                <w:rFonts w:eastAsia="Calibri"/>
                <w:bCs/>
                <w:color w:val="auto"/>
                <w:sz w:val="16"/>
                <w:szCs w:val="16"/>
                <w:lang w:eastAsia="en-US"/>
              </w:rPr>
            </w:pPr>
            <w:r w:rsidRPr="00360AFE">
              <w:rPr>
                <w:rFonts w:eastAsia="Calibri"/>
                <w:bCs/>
                <w:color w:val="auto"/>
                <w:sz w:val="16"/>
                <w:szCs w:val="16"/>
                <w:lang w:eastAsia="en-US"/>
              </w:rPr>
              <w:t>0</w:t>
            </w:r>
          </w:p>
        </w:tc>
        <w:tc>
          <w:tcPr>
            <w:tcW w:w="441" w:type="pct"/>
          </w:tcPr>
          <w:p w14:paraId="40DF3C9E" w14:textId="77777777" w:rsidR="00360AFE" w:rsidRPr="00360AFE" w:rsidRDefault="00360AFE" w:rsidP="00360AFE">
            <w:pPr>
              <w:snapToGrid w:val="0"/>
              <w:jc w:val="center"/>
              <w:rPr>
                <w:rFonts w:eastAsia="Calibri"/>
                <w:bCs/>
                <w:color w:val="auto"/>
                <w:sz w:val="16"/>
                <w:szCs w:val="16"/>
                <w:lang w:eastAsia="en-US"/>
              </w:rPr>
            </w:pPr>
            <w:r w:rsidRPr="00360AFE">
              <w:rPr>
                <w:rFonts w:eastAsia="Calibri"/>
                <w:bCs/>
                <w:color w:val="auto"/>
                <w:sz w:val="16"/>
                <w:szCs w:val="16"/>
                <w:lang w:eastAsia="en-US"/>
              </w:rPr>
              <w:t>0</w:t>
            </w:r>
          </w:p>
        </w:tc>
        <w:tc>
          <w:tcPr>
            <w:tcW w:w="368" w:type="pct"/>
          </w:tcPr>
          <w:p w14:paraId="4F2541C7" w14:textId="77777777" w:rsidR="00360AFE" w:rsidRPr="00360AFE" w:rsidRDefault="00360AFE" w:rsidP="00360AFE">
            <w:pPr>
              <w:snapToGrid w:val="0"/>
              <w:jc w:val="center"/>
              <w:rPr>
                <w:rFonts w:eastAsia="Calibri"/>
                <w:bCs/>
                <w:color w:val="auto"/>
                <w:sz w:val="16"/>
                <w:szCs w:val="16"/>
                <w:lang w:eastAsia="en-US"/>
              </w:rPr>
            </w:pPr>
            <w:r w:rsidRPr="00360AFE">
              <w:rPr>
                <w:rFonts w:eastAsia="Calibri"/>
                <w:bCs/>
                <w:color w:val="auto"/>
                <w:sz w:val="16"/>
                <w:szCs w:val="16"/>
                <w:lang w:eastAsia="en-US"/>
              </w:rPr>
              <w:t>0</w:t>
            </w:r>
          </w:p>
        </w:tc>
      </w:tr>
      <w:tr w:rsidR="00360AFE" w:rsidRPr="00360AFE" w14:paraId="75AD19B2" w14:textId="77777777" w:rsidTr="00360AFE">
        <w:trPr>
          <w:trHeight w:val="20"/>
        </w:trPr>
        <w:tc>
          <w:tcPr>
            <w:tcW w:w="368" w:type="pct"/>
          </w:tcPr>
          <w:p w14:paraId="7603903E" w14:textId="77777777" w:rsidR="00360AFE" w:rsidRPr="00360AFE" w:rsidRDefault="00360AFE" w:rsidP="00360AFE">
            <w:pPr>
              <w:snapToGrid w:val="0"/>
              <w:jc w:val="center"/>
              <w:rPr>
                <w:rFonts w:eastAsia="Calibri"/>
                <w:color w:val="auto"/>
                <w:sz w:val="16"/>
                <w:szCs w:val="16"/>
                <w:lang w:eastAsia="en-US"/>
              </w:rPr>
            </w:pPr>
            <w:r w:rsidRPr="00360AFE">
              <w:rPr>
                <w:rFonts w:eastAsia="Calibri"/>
                <w:color w:val="auto"/>
                <w:sz w:val="16"/>
                <w:szCs w:val="16"/>
                <w:lang w:eastAsia="en-US"/>
              </w:rPr>
              <w:t>1.10.</w:t>
            </w:r>
          </w:p>
        </w:tc>
        <w:tc>
          <w:tcPr>
            <w:tcW w:w="3088" w:type="pct"/>
          </w:tcPr>
          <w:p w14:paraId="01C1848D" w14:textId="77777777" w:rsidR="00360AFE" w:rsidRPr="00360AFE" w:rsidRDefault="00360AFE" w:rsidP="00360AFE">
            <w:pPr>
              <w:snapToGrid w:val="0"/>
              <w:jc w:val="both"/>
              <w:rPr>
                <w:rFonts w:eastAsia="Calibri"/>
                <w:color w:val="auto"/>
                <w:sz w:val="16"/>
                <w:szCs w:val="16"/>
                <w:lang w:eastAsia="en-US"/>
              </w:rPr>
            </w:pPr>
            <w:r w:rsidRPr="00360AFE">
              <w:rPr>
                <w:rFonts w:eastAsia="Calibri"/>
                <w:color w:val="auto"/>
                <w:sz w:val="16"/>
                <w:szCs w:val="16"/>
                <w:lang w:eastAsia="en-US"/>
              </w:rPr>
              <w:t>Поощрение отличников – учащихся МБОУ «</w:t>
            </w:r>
            <w:proofErr w:type="spellStart"/>
            <w:r w:rsidRPr="00360AFE">
              <w:rPr>
                <w:rFonts w:eastAsia="Calibri"/>
                <w:color w:val="auto"/>
                <w:sz w:val="16"/>
                <w:szCs w:val="16"/>
                <w:lang w:eastAsia="en-US"/>
              </w:rPr>
              <w:t>Зеленецкая</w:t>
            </w:r>
            <w:proofErr w:type="spellEnd"/>
            <w:r w:rsidRPr="00360AFE">
              <w:rPr>
                <w:rFonts w:eastAsia="Calibri"/>
                <w:color w:val="auto"/>
                <w:sz w:val="16"/>
                <w:szCs w:val="16"/>
                <w:lang w:eastAsia="en-US"/>
              </w:rPr>
              <w:t xml:space="preserve"> средняя общеобразовательная школа» (ежегодно в День знания по итогам прошедшего учебного года)</w:t>
            </w:r>
          </w:p>
        </w:tc>
        <w:tc>
          <w:tcPr>
            <w:tcW w:w="735" w:type="pct"/>
          </w:tcPr>
          <w:p w14:paraId="7806C998" w14:textId="77777777" w:rsidR="00360AFE" w:rsidRPr="00360AFE" w:rsidRDefault="00360AFE" w:rsidP="00360AFE">
            <w:pPr>
              <w:snapToGrid w:val="0"/>
              <w:jc w:val="center"/>
              <w:rPr>
                <w:rFonts w:eastAsia="Calibri"/>
                <w:bCs/>
                <w:color w:val="auto"/>
                <w:sz w:val="16"/>
                <w:szCs w:val="16"/>
                <w:lang w:eastAsia="en-US"/>
              </w:rPr>
            </w:pPr>
            <w:r w:rsidRPr="00360AFE">
              <w:rPr>
                <w:rFonts w:eastAsia="Calibri"/>
                <w:bCs/>
                <w:color w:val="auto"/>
                <w:sz w:val="16"/>
                <w:szCs w:val="16"/>
                <w:lang w:eastAsia="en-US"/>
              </w:rPr>
              <w:t>3 000,00</w:t>
            </w:r>
          </w:p>
        </w:tc>
        <w:tc>
          <w:tcPr>
            <w:tcW w:w="441" w:type="pct"/>
          </w:tcPr>
          <w:p w14:paraId="3770CB27" w14:textId="77777777" w:rsidR="00360AFE" w:rsidRPr="00360AFE" w:rsidRDefault="00360AFE" w:rsidP="00360AFE">
            <w:pPr>
              <w:snapToGrid w:val="0"/>
              <w:jc w:val="center"/>
              <w:rPr>
                <w:rFonts w:eastAsia="Calibri"/>
                <w:bCs/>
                <w:color w:val="auto"/>
                <w:sz w:val="16"/>
                <w:szCs w:val="16"/>
                <w:lang w:eastAsia="en-US"/>
              </w:rPr>
            </w:pPr>
            <w:r w:rsidRPr="00360AFE">
              <w:rPr>
                <w:rFonts w:eastAsia="Calibri"/>
                <w:bCs/>
                <w:color w:val="auto"/>
                <w:sz w:val="16"/>
                <w:szCs w:val="16"/>
                <w:lang w:eastAsia="en-US"/>
              </w:rPr>
              <w:t>0</w:t>
            </w:r>
          </w:p>
        </w:tc>
        <w:tc>
          <w:tcPr>
            <w:tcW w:w="368" w:type="pct"/>
          </w:tcPr>
          <w:p w14:paraId="7D2E562E" w14:textId="77777777" w:rsidR="00360AFE" w:rsidRPr="00360AFE" w:rsidRDefault="00360AFE" w:rsidP="00360AFE">
            <w:pPr>
              <w:snapToGrid w:val="0"/>
              <w:jc w:val="center"/>
              <w:rPr>
                <w:rFonts w:eastAsia="Calibri"/>
                <w:bCs/>
                <w:color w:val="auto"/>
                <w:sz w:val="16"/>
                <w:szCs w:val="16"/>
                <w:lang w:eastAsia="en-US"/>
              </w:rPr>
            </w:pPr>
            <w:r w:rsidRPr="00360AFE">
              <w:rPr>
                <w:rFonts w:eastAsia="Calibri"/>
                <w:bCs/>
                <w:color w:val="auto"/>
                <w:sz w:val="16"/>
                <w:szCs w:val="16"/>
                <w:lang w:eastAsia="en-US"/>
              </w:rPr>
              <w:t>0</w:t>
            </w:r>
          </w:p>
        </w:tc>
      </w:tr>
      <w:tr w:rsidR="00360AFE" w:rsidRPr="00360AFE" w14:paraId="55541578" w14:textId="77777777" w:rsidTr="00360AFE">
        <w:trPr>
          <w:trHeight w:val="20"/>
        </w:trPr>
        <w:tc>
          <w:tcPr>
            <w:tcW w:w="368" w:type="pct"/>
          </w:tcPr>
          <w:p w14:paraId="0CBFAC97" w14:textId="77777777" w:rsidR="00360AFE" w:rsidRPr="00360AFE" w:rsidRDefault="00360AFE" w:rsidP="00360AFE">
            <w:pPr>
              <w:snapToGrid w:val="0"/>
              <w:jc w:val="center"/>
              <w:rPr>
                <w:rFonts w:eastAsia="Calibri"/>
                <w:color w:val="auto"/>
                <w:sz w:val="16"/>
                <w:szCs w:val="16"/>
                <w:lang w:eastAsia="en-US"/>
              </w:rPr>
            </w:pPr>
            <w:r w:rsidRPr="00360AFE">
              <w:rPr>
                <w:rFonts w:eastAsia="Calibri"/>
                <w:color w:val="auto"/>
                <w:sz w:val="16"/>
                <w:szCs w:val="16"/>
                <w:lang w:eastAsia="en-US"/>
              </w:rPr>
              <w:t>1.11.</w:t>
            </w:r>
          </w:p>
        </w:tc>
        <w:tc>
          <w:tcPr>
            <w:tcW w:w="3088" w:type="pct"/>
          </w:tcPr>
          <w:p w14:paraId="304CD820" w14:textId="77777777" w:rsidR="00360AFE" w:rsidRPr="00360AFE" w:rsidRDefault="00360AFE" w:rsidP="00360AFE">
            <w:pPr>
              <w:suppressAutoHyphens/>
              <w:snapToGrid w:val="0"/>
              <w:jc w:val="both"/>
              <w:rPr>
                <w:color w:val="auto"/>
                <w:sz w:val="16"/>
                <w:szCs w:val="16"/>
                <w:lang w:eastAsia="ar-SA"/>
              </w:rPr>
            </w:pPr>
            <w:r w:rsidRPr="00360AFE">
              <w:rPr>
                <w:color w:val="auto"/>
                <w:sz w:val="16"/>
                <w:szCs w:val="16"/>
                <w:lang w:eastAsia="ar-SA"/>
              </w:rPr>
              <w:t>Поощрение несовершеннолетних работников за добросовестный труд по итогам работы в «Отряде главы» (вручение благодарностей)</w:t>
            </w:r>
          </w:p>
        </w:tc>
        <w:tc>
          <w:tcPr>
            <w:tcW w:w="735" w:type="pct"/>
          </w:tcPr>
          <w:p w14:paraId="0F0C111B" w14:textId="77777777" w:rsidR="00360AFE" w:rsidRPr="00360AFE" w:rsidRDefault="00360AFE" w:rsidP="00360AFE">
            <w:pPr>
              <w:snapToGrid w:val="0"/>
              <w:jc w:val="center"/>
              <w:rPr>
                <w:rFonts w:eastAsia="Calibri"/>
                <w:bCs/>
                <w:color w:val="auto"/>
                <w:sz w:val="16"/>
                <w:szCs w:val="16"/>
                <w:lang w:eastAsia="en-US"/>
              </w:rPr>
            </w:pPr>
            <w:r w:rsidRPr="00360AFE">
              <w:rPr>
                <w:rFonts w:eastAsia="Calibri"/>
                <w:bCs/>
                <w:color w:val="auto"/>
                <w:sz w:val="16"/>
                <w:szCs w:val="16"/>
                <w:lang w:eastAsia="en-US"/>
              </w:rPr>
              <w:t>0</w:t>
            </w:r>
          </w:p>
        </w:tc>
        <w:tc>
          <w:tcPr>
            <w:tcW w:w="441" w:type="pct"/>
          </w:tcPr>
          <w:p w14:paraId="5CF8E53D" w14:textId="77777777" w:rsidR="00360AFE" w:rsidRPr="00360AFE" w:rsidRDefault="00360AFE" w:rsidP="00360AFE">
            <w:pPr>
              <w:snapToGrid w:val="0"/>
              <w:jc w:val="center"/>
              <w:rPr>
                <w:rFonts w:eastAsia="Calibri"/>
                <w:bCs/>
                <w:color w:val="auto"/>
                <w:sz w:val="16"/>
                <w:szCs w:val="16"/>
                <w:lang w:eastAsia="en-US"/>
              </w:rPr>
            </w:pPr>
            <w:r w:rsidRPr="00360AFE">
              <w:rPr>
                <w:rFonts w:eastAsia="Calibri"/>
                <w:bCs/>
                <w:color w:val="auto"/>
                <w:sz w:val="16"/>
                <w:szCs w:val="16"/>
                <w:lang w:eastAsia="en-US"/>
              </w:rPr>
              <w:t>0</w:t>
            </w:r>
          </w:p>
        </w:tc>
        <w:tc>
          <w:tcPr>
            <w:tcW w:w="368" w:type="pct"/>
          </w:tcPr>
          <w:p w14:paraId="537F4A59" w14:textId="77777777" w:rsidR="00360AFE" w:rsidRPr="00360AFE" w:rsidRDefault="00360AFE" w:rsidP="00360AFE">
            <w:pPr>
              <w:snapToGrid w:val="0"/>
              <w:jc w:val="center"/>
              <w:rPr>
                <w:rFonts w:eastAsia="Calibri"/>
                <w:bCs/>
                <w:color w:val="auto"/>
                <w:sz w:val="16"/>
                <w:szCs w:val="16"/>
                <w:lang w:eastAsia="en-US"/>
              </w:rPr>
            </w:pPr>
            <w:r w:rsidRPr="00360AFE">
              <w:rPr>
                <w:rFonts w:eastAsia="Calibri"/>
                <w:bCs/>
                <w:color w:val="auto"/>
                <w:sz w:val="16"/>
                <w:szCs w:val="16"/>
                <w:lang w:eastAsia="en-US"/>
              </w:rPr>
              <w:t>0</w:t>
            </w:r>
          </w:p>
        </w:tc>
      </w:tr>
      <w:tr w:rsidR="00360AFE" w:rsidRPr="00360AFE" w14:paraId="78399556" w14:textId="77777777" w:rsidTr="00360AFE">
        <w:trPr>
          <w:trHeight w:val="20"/>
        </w:trPr>
        <w:tc>
          <w:tcPr>
            <w:tcW w:w="368" w:type="pct"/>
          </w:tcPr>
          <w:p w14:paraId="15C86DF8" w14:textId="77777777" w:rsidR="00360AFE" w:rsidRPr="00360AFE" w:rsidRDefault="00360AFE" w:rsidP="00360AFE">
            <w:pPr>
              <w:snapToGrid w:val="0"/>
              <w:jc w:val="center"/>
              <w:rPr>
                <w:rFonts w:eastAsia="Calibri"/>
                <w:color w:val="auto"/>
                <w:sz w:val="16"/>
                <w:szCs w:val="16"/>
                <w:lang w:eastAsia="en-US"/>
              </w:rPr>
            </w:pPr>
            <w:r w:rsidRPr="00360AFE">
              <w:rPr>
                <w:rFonts w:eastAsia="Calibri"/>
                <w:color w:val="auto"/>
                <w:sz w:val="16"/>
                <w:szCs w:val="16"/>
                <w:lang w:eastAsia="en-US"/>
              </w:rPr>
              <w:t>1.12.</w:t>
            </w:r>
          </w:p>
        </w:tc>
        <w:tc>
          <w:tcPr>
            <w:tcW w:w="3088" w:type="pct"/>
            <w:hideMark/>
          </w:tcPr>
          <w:p w14:paraId="452F809C" w14:textId="77777777" w:rsidR="00360AFE" w:rsidRPr="00360AFE" w:rsidRDefault="00360AFE" w:rsidP="00360AFE">
            <w:pPr>
              <w:snapToGrid w:val="0"/>
              <w:jc w:val="both"/>
              <w:rPr>
                <w:rFonts w:eastAsia="Calibri"/>
                <w:color w:val="auto"/>
                <w:sz w:val="16"/>
                <w:szCs w:val="16"/>
                <w:lang w:eastAsia="en-US"/>
              </w:rPr>
            </w:pPr>
            <w:r w:rsidRPr="00360AFE">
              <w:rPr>
                <w:rFonts w:eastAsia="Calibri"/>
                <w:color w:val="auto"/>
                <w:sz w:val="16"/>
                <w:szCs w:val="16"/>
                <w:lang w:eastAsia="en-US"/>
              </w:rPr>
              <w:t>Проведение мероприятий, посвященных Дню пожилых людей, согласно отдельному плану</w:t>
            </w:r>
          </w:p>
        </w:tc>
        <w:tc>
          <w:tcPr>
            <w:tcW w:w="735" w:type="pct"/>
            <w:hideMark/>
          </w:tcPr>
          <w:p w14:paraId="4A65BF62" w14:textId="77777777" w:rsidR="00360AFE" w:rsidRPr="00360AFE" w:rsidRDefault="00360AFE" w:rsidP="00360AFE">
            <w:pPr>
              <w:snapToGrid w:val="0"/>
              <w:jc w:val="center"/>
              <w:rPr>
                <w:rFonts w:eastAsia="Calibri"/>
                <w:bCs/>
                <w:color w:val="auto"/>
                <w:sz w:val="16"/>
                <w:szCs w:val="16"/>
                <w:lang w:eastAsia="en-US"/>
              </w:rPr>
            </w:pPr>
            <w:r w:rsidRPr="00360AFE">
              <w:rPr>
                <w:rFonts w:eastAsia="Calibri"/>
                <w:bCs/>
                <w:color w:val="auto"/>
                <w:sz w:val="16"/>
                <w:szCs w:val="16"/>
                <w:lang w:eastAsia="en-US"/>
              </w:rPr>
              <w:t>3 000,00</w:t>
            </w:r>
          </w:p>
        </w:tc>
        <w:tc>
          <w:tcPr>
            <w:tcW w:w="441" w:type="pct"/>
            <w:hideMark/>
          </w:tcPr>
          <w:p w14:paraId="3C6BDCDB" w14:textId="77777777" w:rsidR="00360AFE" w:rsidRPr="00360AFE" w:rsidRDefault="00360AFE" w:rsidP="00360AFE">
            <w:pPr>
              <w:snapToGrid w:val="0"/>
              <w:jc w:val="center"/>
              <w:rPr>
                <w:rFonts w:eastAsia="Calibri"/>
                <w:bCs/>
                <w:color w:val="auto"/>
                <w:sz w:val="16"/>
                <w:szCs w:val="16"/>
                <w:lang w:eastAsia="en-US"/>
              </w:rPr>
            </w:pPr>
            <w:r w:rsidRPr="00360AFE">
              <w:rPr>
                <w:rFonts w:eastAsia="Calibri"/>
                <w:bCs/>
                <w:color w:val="auto"/>
                <w:sz w:val="16"/>
                <w:szCs w:val="16"/>
                <w:lang w:eastAsia="en-US"/>
              </w:rPr>
              <w:t>0</w:t>
            </w:r>
          </w:p>
        </w:tc>
        <w:tc>
          <w:tcPr>
            <w:tcW w:w="368" w:type="pct"/>
            <w:hideMark/>
          </w:tcPr>
          <w:p w14:paraId="110497A0" w14:textId="77777777" w:rsidR="00360AFE" w:rsidRPr="00360AFE" w:rsidRDefault="00360AFE" w:rsidP="00360AFE">
            <w:pPr>
              <w:snapToGrid w:val="0"/>
              <w:jc w:val="center"/>
              <w:rPr>
                <w:rFonts w:eastAsia="Calibri"/>
                <w:bCs/>
                <w:color w:val="auto"/>
                <w:sz w:val="16"/>
                <w:szCs w:val="16"/>
                <w:lang w:eastAsia="en-US"/>
              </w:rPr>
            </w:pPr>
            <w:r w:rsidRPr="00360AFE">
              <w:rPr>
                <w:rFonts w:eastAsia="Calibri"/>
                <w:bCs/>
                <w:color w:val="auto"/>
                <w:sz w:val="16"/>
                <w:szCs w:val="16"/>
                <w:lang w:eastAsia="en-US"/>
              </w:rPr>
              <w:t>0</w:t>
            </w:r>
          </w:p>
        </w:tc>
      </w:tr>
      <w:tr w:rsidR="00360AFE" w:rsidRPr="00360AFE" w14:paraId="1438198C" w14:textId="77777777" w:rsidTr="00360AFE">
        <w:trPr>
          <w:trHeight w:val="20"/>
        </w:trPr>
        <w:tc>
          <w:tcPr>
            <w:tcW w:w="368" w:type="pct"/>
          </w:tcPr>
          <w:p w14:paraId="5422F7A1" w14:textId="77777777" w:rsidR="00360AFE" w:rsidRPr="00360AFE" w:rsidRDefault="00360AFE" w:rsidP="00360AFE">
            <w:pPr>
              <w:snapToGrid w:val="0"/>
              <w:jc w:val="center"/>
              <w:rPr>
                <w:rFonts w:eastAsia="Calibri"/>
                <w:color w:val="auto"/>
                <w:sz w:val="16"/>
                <w:szCs w:val="16"/>
                <w:lang w:eastAsia="en-US"/>
              </w:rPr>
            </w:pPr>
            <w:r w:rsidRPr="00360AFE">
              <w:rPr>
                <w:rFonts w:eastAsia="Calibri"/>
                <w:color w:val="auto"/>
                <w:sz w:val="16"/>
                <w:szCs w:val="16"/>
                <w:lang w:eastAsia="en-US"/>
              </w:rPr>
              <w:t>1.13.</w:t>
            </w:r>
          </w:p>
        </w:tc>
        <w:tc>
          <w:tcPr>
            <w:tcW w:w="3088" w:type="pct"/>
            <w:hideMark/>
          </w:tcPr>
          <w:p w14:paraId="5C82D133" w14:textId="77777777" w:rsidR="00360AFE" w:rsidRPr="00360AFE" w:rsidRDefault="00360AFE" w:rsidP="00360AFE">
            <w:pPr>
              <w:snapToGrid w:val="0"/>
              <w:jc w:val="both"/>
              <w:rPr>
                <w:rFonts w:eastAsia="Calibri"/>
                <w:color w:val="auto"/>
                <w:sz w:val="16"/>
                <w:szCs w:val="16"/>
                <w:lang w:eastAsia="en-US"/>
              </w:rPr>
            </w:pPr>
            <w:r w:rsidRPr="00360AFE">
              <w:rPr>
                <w:rFonts w:eastAsia="Calibri"/>
                <w:color w:val="auto"/>
                <w:sz w:val="16"/>
                <w:szCs w:val="16"/>
                <w:lang w:eastAsia="en-US"/>
              </w:rPr>
              <w:t>Чествование юбиляров 80 лет, 85 лет, 90 лет, 95 лет, 100 лет и т.д. Вручение открыток и ценных подарков</w:t>
            </w:r>
          </w:p>
        </w:tc>
        <w:tc>
          <w:tcPr>
            <w:tcW w:w="735" w:type="pct"/>
            <w:hideMark/>
          </w:tcPr>
          <w:p w14:paraId="21A07915" w14:textId="77777777" w:rsidR="00360AFE" w:rsidRPr="00360AFE" w:rsidRDefault="00360AFE" w:rsidP="00360AFE">
            <w:pPr>
              <w:snapToGrid w:val="0"/>
              <w:jc w:val="center"/>
              <w:rPr>
                <w:rFonts w:eastAsia="Calibri"/>
                <w:bCs/>
                <w:color w:val="auto"/>
                <w:sz w:val="16"/>
                <w:szCs w:val="16"/>
                <w:lang w:eastAsia="en-US"/>
              </w:rPr>
            </w:pPr>
            <w:r w:rsidRPr="00360AFE">
              <w:rPr>
                <w:rFonts w:eastAsia="Calibri"/>
                <w:bCs/>
                <w:color w:val="auto"/>
                <w:sz w:val="16"/>
                <w:szCs w:val="16"/>
                <w:lang w:eastAsia="en-US"/>
              </w:rPr>
              <w:t>15 000,00</w:t>
            </w:r>
          </w:p>
        </w:tc>
        <w:tc>
          <w:tcPr>
            <w:tcW w:w="441" w:type="pct"/>
            <w:hideMark/>
          </w:tcPr>
          <w:p w14:paraId="2451CF28" w14:textId="77777777" w:rsidR="00360AFE" w:rsidRPr="00360AFE" w:rsidRDefault="00360AFE" w:rsidP="00360AFE">
            <w:pPr>
              <w:snapToGrid w:val="0"/>
              <w:jc w:val="center"/>
              <w:rPr>
                <w:rFonts w:eastAsia="Calibri"/>
                <w:bCs/>
                <w:color w:val="auto"/>
                <w:sz w:val="16"/>
                <w:szCs w:val="16"/>
                <w:lang w:eastAsia="en-US"/>
              </w:rPr>
            </w:pPr>
            <w:r w:rsidRPr="00360AFE">
              <w:rPr>
                <w:rFonts w:eastAsia="Calibri"/>
                <w:bCs/>
                <w:color w:val="auto"/>
                <w:sz w:val="16"/>
                <w:szCs w:val="16"/>
                <w:lang w:eastAsia="en-US"/>
              </w:rPr>
              <w:t>0</w:t>
            </w:r>
          </w:p>
        </w:tc>
        <w:tc>
          <w:tcPr>
            <w:tcW w:w="368" w:type="pct"/>
            <w:hideMark/>
          </w:tcPr>
          <w:p w14:paraId="7184F1AB" w14:textId="77777777" w:rsidR="00360AFE" w:rsidRPr="00360AFE" w:rsidRDefault="00360AFE" w:rsidP="00360AFE">
            <w:pPr>
              <w:snapToGrid w:val="0"/>
              <w:jc w:val="center"/>
              <w:rPr>
                <w:rFonts w:eastAsia="Calibri"/>
                <w:bCs/>
                <w:color w:val="auto"/>
                <w:sz w:val="16"/>
                <w:szCs w:val="16"/>
                <w:lang w:eastAsia="en-US"/>
              </w:rPr>
            </w:pPr>
            <w:r w:rsidRPr="00360AFE">
              <w:rPr>
                <w:rFonts w:eastAsia="Calibri"/>
                <w:bCs/>
                <w:color w:val="auto"/>
                <w:sz w:val="16"/>
                <w:szCs w:val="16"/>
                <w:lang w:eastAsia="en-US"/>
              </w:rPr>
              <w:t>0</w:t>
            </w:r>
          </w:p>
        </w:tc>
      </w:tr>
      <w:tr w:rsidR="00360AFE" w:rsidRPr="00360AFE" w14:paraId="5541FF7B" w14:textId="77777777" w:rsidTr="00360AFE">
        <w:trPr>
          <w:trHeight w:val="20"/>
        </w:trPr>
        <w:tc>
          <w:tcPr>
            <w:tcW w:w="368" w:type="pct"/>
          </w:tcPr>
          <w:p w14:paraId="4738BD0B" w14:textId="77777777" w:rsidR="00360AFE" w:rsidRPr="00360AFE" w:rsidRDefault="00360AFE" w:rsidP="00360AFE">
            <w:pPr>
              <w:snapToGrid w:val="0"/>
              <w:jc w:val="center"/>
              <w:rPr>
                <w:rFonts w:eastAsia="Calibri"/>
                <w:color w:val="auto"/>
                <w:sz w:val="16"/>
                <w:szCs w:val="16"/>
                <w:lang w:eastAsia="en-US"/>
              </w:rPr>
            </w:pPr>
            <w:r w:rsidRPr="00360AFE">
              <w:rPr>
                <w:rFonts w:eastAsia="Calibri"/>
                <w:color w:val="auto"/>
                <w:sz w:val="16"/>
                <w:szCs w:val="16"/>
                <w:lang w:eastAsia="en-US"/>
              </w:rPr>
              <w:t>1.14.</w:t>
            </w:r>
          </w:p>
        </w:tc>
        <w:tc>
          <w:tcPr>
            <w:tcW w:w="3088" w:type="pct"/>
          </w:tcPr>
          <w:p w14:paraId="66B916C6" w14:textId="77777777" w:rsidR="00360AFE" w:rsidRPr="00360AFE" w:rsidRDefault="00360AFE" w:rsidP="00360AFE">
            <w:pPr>
              <w:snapToGrid w:val="0"/>
              <w:jc w:val="both"/>
              <w:rPr>
                <w:rFonts w:eastAsia="Calibri"/>
                <w:color w:val="auto"/>
                <w:sz w:val="16"/>
                <w:szCs w:val="16"/>
                <w:lang w:eastAsia="en-US"/>
              </w:rPr>
            </w:pPr>
            <w:r w:rsidRPr="00360AFE">
              <w:rPr>
                <w:rFonts w:eastAsia="Calibri"/>
                <w:color w:val="auto"/>
                <w:sz w:val="16"/>
                <w:szCs w:val="16"/>
                <w:lang w:eastAsia="en-US"/>
              </w:rPr>
              <w:t>Организация спортивного похода граждан пожилого возраста «Тропа здоровья» (организация чая и призы)</w:t>
            </w:r>
          </w:p>
        </w:tc>
        <w:tc>
          <w:tcPr>
            <w:tcW w:w="735" w:type="pct"/>
            <w:hideMark/>
          </w:tcPr>
          <w:p w14:paraId="65ABAA94" w14:textId="77777777" w:rsidR="00360AFE" w:rsidRPr="00360AFE" w:rsidRDefault="00360AFE" w:rsidP="00360AFE">
            <w:pPr>
              <w:snapToGrid w:val="0"/>
              <w:jc w:val="center"/>
              <w:rPr>
                <w:rFonts w:eastAsia="Calibri"/>
                <w:bCs/>
                <w:color w:val="auto"/>
                <w:sz w:val="16"/>
                <w:szCs w:val="16"/>
                <w:lang w:eastAsia="en-US"/>
              </w:rPr>
            </w:pPr>
            <w:r w:rsidRPr="00360AFE">
              <w:rPr>
                <w:rFonts w:eastAsia="Calibri"/>
                <w:bCs/>
                <w:color w:val="auto"/>
                <w:sz w:val="16"/>
                <w:szCs w:val="16"/>
                <w:lang w:eastAsia="en-US"/>
              </w:rPr>
              <w:t>2 000,00</w:t>
            </w:r>
          </w:p>
        </w:tc>
        <w:tc>
          <w:tcPr>
            <w:tcW w:w="441" w:type="pct"/>
            <w:hideMark/>
          </w:tcPr>
          <w:p w14:paraId="05BBEB40" w14:textId="77777777" w:rsidR="00360AFE" w:rsidRPr="00360AFE" w:rsidRDefault="00360AFE" w:rsidP="00360AFE">
            <w:pPr>
              <w:snapToGrid w:val="0"/>
              <w:jc w:val="center"/>
              <w:rPr>
                <w:rFonts w:eastAsia="Calibri"/>
                <w:bCs/>
                <w:color w:val="auto"/>
                <w:sz w:val="16"/>
                <w:szCs w:val="16"/>
                <w:lang w:eastAsia="en-US"/>
              </w:rPr>
            </w:pPr>
            <w:r w:rsidRPr="00360AFE">
              <w:rPr>
                <w:rFonts w:eastAsia="Calibri"/>
                <w:bCs/>
                <w:color w:val="auto"/>
                <w:sz w:val="16"/>
                <w:szCs w:val="16"/>
                <w:lang w:eastAsia="en-US"/>
              </w:rPr>
              <w:t>0</w:t>
            </w:r>
          </w:p>
        </w:tc>
        <w:tc>
          <w:tcPr>
            <w:tcW w:w="368" w:type="pct"/>
            <w:hideMark/>
          </w:tcPr>
          <w:p w14:paraId="153CB6EB" w14:textId="77777777" w:rsidR="00360AFE" w:rsidRPr="00360AFE" w:rsidRDefault="00360AFE" w:rsidP="00360AFE">
            <w:pPr>
              <w:snapToGrid w:val="0"/>
              <w:jc w:val="center"/>
              <w:rPr>
                <w:rFonts w:eastAsia="Calibri"/>
                <w:bCs/>
                <w:color w:val="auto"/>
                <w:sz w:val="16"/>
                <w:szCs w:val="16"/>
                <w:lang w:eastAsia="en-US"/>
              </w:rPr>
            </w:pPr>
            <w:r w:rsidRPr="00360AFE">
              <w:rPr>
                <w:rFonts w:eastAsia="Calibri"/>
                <w:bCs/>
                <w:color w:val="auto"/>
                <w:sz w:val="16"/>
                <w:szCs w:val="16"/>
                <w:lang w:eastAsia="en-US"/>
              </w:rPr>
              <w:t>0</w:t>
            </w:r>
          </w:p>
        </w:tc>
      </w:tr>
      <w:tr w:rsidR="00360AFE" w:rsidRPr="00360AFE" w14:paraId="121721F3" w14:textId="77777777" w:rsidTr="00360AFE">
        <w:trPr>
          <w:trHeight w:val="20"/>
        </w:trPr>
        <w:tc>
          <w:tcPr>
            <w:tcW w:w="368" w:type="pct"/>
          </w:tcPr>
          <w:p w14:paraId="5FF2EEAB" w14:textId="77777777" w:rsidR="00360AFE" w:rsidRPr="00360AFE" w:rsidRDefault="00360AFE" w:rsidP="00360AFE">
            <w:pPr>
              <w:snapToGrid w:val="0"/>
              <w:jc w:val="center"/>
              <w:rPr>
                <w:rFonts w:eastAsia="Calibri"/>
                <w:color w:val="auto"/>
                <w:sz w:val="16"/>
                <w:szCs w:val="16"/>
                <w:lang w:eastAsia="en-US"/>
              </w:rPr>
            </w:pPr>
            <w:r w:rsidRPr="00360AFE">
              <w:rPr>
                <w:rFonts w:eastAsia="Calibri"/>
                <w:color w:val="auto"/>
                <w:sz w:val="16"/>
                <w:szCs w:val="16"/>
                <w:lang w:eastAsia="en-US"/>
              </w:rPr>
              <w:t>1.15.</w:t>
            </w:r>
          </w:p>
        </w:tc>
        <w:tc>
          <w:tcPr>
            <w:tcW w:w="3088" w:type="pct"/>
            <w:hideMark/>
          </w:tcPr>
          <w:p w14:paraId="05BAFFEC" w14:textId="77777777" w:rsidR="00360AFE" w:rsidRPr="00360AFE" w:rsidRDefault="00360AFE" w:rsidP="00360AFE">
            <w:pPr>
              <w:snapToGrid w:val="0"/>
              <w:jc w:val="both"/>
              <w:rPr>
                <w:rFonts w:eastAsia="Calibri"/>
                <w:color w:val="auto"/>
                <w:sz w:val="16"/>
                <w:szCs w:val="16"/>
                <w:lang w:eastAsia="en-US"/>
              </w:rPr>
            </w:pPr>
            <w:r w:rsidRPr="00360AFE">
              <w:rPr>
                <w:rFonts w:eastAsia="Calibri"/>
                <w:color w:val="auto"/>
                <w:sz w:val="16"/>
                <w:szCs w:val="16"/>
                <w:lang w:eastAsia="en-US"/>
              </w:rPr>
              <w:t>Содействие в проведении мероприятий,  посвящённых Дню инвалидов (организация чаепития)</w:t>
            </w:r>
          </w:p>
        </w:tc>
        <w:tc>
          <w:tcPr>
            <w:tcW w:w="735" w:type="pct"/>
            <w:hideMark/>
          </w:tcPr>
          <w:p w14:paraId="71F8C67D" w14:textId="77777777" w:rsidR="00360AFE" w:rsidRPr="00360AFE" w:rsidRDefault="00360AFE" w:rsidP="00360AFE">
            <w:pPr>
              <w:snapToGrid w:val="0"/>
              <w:jc w:val="center"/>
              <w:rPr>
                <w:rFonts w:eastAsia="Calibri"/>
                <w:bCs/>
                <w:color w:val="auto"/>
                <w:sz w:val="16"/>
                <w:szCs w:val="16"/>
                <w:lang w:eastAsia="en-US"/>
              </w:rPr>
            </w:pPr>
            <w:r w:rsidRPr="00360AFE">
              <w:rPr>
                <w:rFonts w:eastAsia="Calibri"/>
                <w:bCs/>
                <w:color w:val="auto"/>
                <w:sz w:val="16"/>
                <w:szCs w:val="16"/>
                <w:lang w:eastAsia="en-US"/>
              </w:rPr>
              <w:t>2 000,00</w:t>
            </w:r>
          </w:p>
        </w:tc>
        <w:tc>
          <w:tcPr>
            <w:tcW w:w="441" w:type="pct"/>
            <w:hideMark/>
          </w:tcPr>
          <w:p w14:paraId="6FE3ADBB" w14:textId="77777777" w:rsidR="00360AFE" w:rsidRPr="00360AFE" w:rsidRDefault="00360AFE" w:rsidP="00360AFE">
            <w:pPr>
              <w:snapToGrid w:val="0"/>
              <w:jc w:val="center"/>
              <w:rPr>
                <w:rFonts w:eastAsia="Calibri"/>
                <w:bCs/>
                <w:color w:val="auto"/>
                <w:sz w:val="16"/>
                <w:szCs w:val="16"/>
                <w:lang w:eastAsia="en-US"/>
              </w:rPr>
            </w:pPr>
            <w:r w:rsidRPr="00360AFE">
              <w:rPr>
                <w:rFonts w:eastAsia="Calibri"/>
                <w:bCs/>
                <w:color w:val="auto"/>
                <w:sz w:val="16"/>
                <w:szCs w:val="16"/>
                <w:lang w:eastAsia="en-US"/>
              </w:rPr>
              <w:t>0</w:t>
            </w:r>
          </w:p>
        </w:tc>
        <w:tc>
          <w:tcPr>
            <w:tcW w:w="368" w:type="pct"/>
            <w:hideMark/>
          </w:tcPr>
          <w:p w14:paraId="0C8CD6BF" w14:textId="77777777" w:rsidR="00360AFE" w:rsidRPr="00360AFE" w:rsidRDefault="00360AFE" w:rsidP="00360AFE">
            <w:pPr>
              <w:snapToGrid w:val="0"/>
              <w:jc w:val="center"/>
              <w:rPr>
                <w:rFonts w:eastAsia="Calibri"/>
                <w:bCs/>
                <w:color w:val="auto"/>
                <w:sz w:val="16"/>
                <w:szCs w:val="16"/>
                <w:lang w:eastAsia="en-US"/>
              </w:rPr>
            </w:pPr>
            <w:r w:rsidRPr="00360AFE">
              <w:rPr>
                <w:rFonts w:eastAsia="Calibri"/>
                <w:bCs/>
                <w:color w:val="auto"/>
                <w:sz w:val="16"/>
                <w:szCs w:val="16"/>
                <w:lang w:eastAsia="en-US"/>
              </w:rPr>
              <w:t>0</w:t>
            </w:r>
          </w:p>
        </w:tc>
      </w:tr>
      <w:tr w:rsidR="00360AFE" w:rsidRPr="00360AFE" w14:paraId="2B13610C" w14:textId="77777777" w:rsidTr="00360AFE">
        <w:trPr>
          <w:trHeight w:val="20"/>
        </w:trPr>
        <w:tc>
          <w:tcPr>
            <w:tcW w:w="368" w:type="pct"/>
          </w:tcPr>
          <w:p w14:paraId="1C7E2279" w14:textId="77777777" w:rsidR="00360AFE" w:rsidRPr="00360AFE" w:rsidRDefault="00360AFE" w:rsidP="00360AFE">
            <w:pPr>
              <w:snapToGrid w:val="0"/>
              <w:jc w:val="center"/>
              <w:rPr>
                <w:rFonts w:eastAsia="Calibri"/>
                <w:color w:val="auto"/>
                <w:sz w:val="16"/>
                <w:szCs w:val="16"/>
                <w:lang w:eastAsia="en-US"/>
              </w:rPr>
            </w:pPr>
            <w:r w:rsidRPr="00360AFE">
              <w:rPr>
                <w:rFonts w:eastAsia="Calibri"/>
                <w:color w:val="auto"/>
                <w:sz w:val="16"/>
                <w:szCs w:val="16"/>
                <w:lang w:eastAsia="en-US"/>
              </w:rPr>
              <w:t>1.16.</w:t>
            </w:r>
          </w:p>
        </w:tc>
        <w:tc>
          <w:tcPr>
            <w:tcW w:w="3088" w:type="pct"/>
            <w:hideMark/>
          </w:tcPr>
          <w:p w14:paraId="2DFD4277" w14:textId="77777777" w:rsidR="00360AFE" w:rsidRPr="00360AFE" w:rsidRDefault="00360AFE" w:rsidP="00360AFE">
            <w:pPr>
              <w:snapToGrid w:val="0"/>
              <w:jc w:val="both"/>
              <w:rPr>
                <w:rFonts w:eastAsia="Calibri"/>
                <w:color w:val="auto"/>
                <w:sz w:val="16"/>
                <w:szCs w:val="16"/>
                <w:lang w:eastAsia="en-US"/>
              </w:rPr>
            </w:pPr>
            <w:r w:rsidRPr="00360AFE">
              <w:rPr>
                <w:rFonts w:eastAsia="Calibri"/>
                <w:color w:val="auto"/>
                <w:sz w:val="16"/>
                <w:szCs w:val="16"/>
                <w:lang w:eastAsia="en-US"/>
              </w:rPr>
              <w:t>Содействие в проведении новогоднего праздника для детей – инвалидов</w:t>
            </w:r>
          </w:p>
        </w:tc>
        <w:tc>
          <w:tcPr>
            <w:tcW w:w="735" w:type="pct"/>
            <w:hideMark/>
          </w:tcPr>
          <w:p w14:paraId="67EBA625" w14:textId="77777777" w:rsidR="00360AFE" w:rsidRPr="00360AFE" w:rsidRDefault="00360AFE" w:rsidP="00360AFE">
            <w:pPr>
              <w:snapToGrid w:val="0"/>
              <w:jc w:val="center"/>
              <w:rPr>
                <w:rFonts w:eastAsia="Calibri"/>
                <w:bCs/>
                <w:color w:val="auto"/>
                <w:sz w:val="16"/>
                <w:szCs w:val="16"/>
                <w:lang w:eastAsia="en-US"/>
              </w:rPr>
            </w:pPr>
            <w:r w:rsidRPr="00360AFE">
              <w:rPr>
                <w:rFonts w:eastAsia="Calibri"/>
                <w:bCs/>
                <w:color w:val="auto"/>
                <w:sz w:val="16"/>
                <w:szCs w:val="16"/>
                <w:lang w:eastAsia="en-US"/>
              </w:rPr>
              <w:t>3 000,00</w:t>
            </w:r>
          </w:p>
        </w:tc>
        <w:tc>
          <w:tcPr>
            <w:tcW w:w="441" w:type="pct"/>
          </w:tcPr>
          <w:p w14:paraId="5651CE41" w14:textId="77777777" w:rsidR="00360AFE" w:rsidRPr="00360AFE" w:rsidRDefault="00360AFE" w:rsidP="00360AFE">
            <w:pPr>
              <w:snapToGrid w:val="0"/>
              <w:jc w:val="center"/>
              <w:rPr>
                <w:rFonts w:eastAsia="Calibri"/>
                <w:bCs/>
                <w:color w:val="auto"/>
                <w:sz w:val="16"/>
                <w:szCs w:val="16"/>
                <w:lang w:eastAsia="en-US"/>
              </w:rPr>
            </w:pPr>
            <w:r w:rsidRPr="00360AFE">
              <w:rPr>
                <w:rFonts w:eastAsia="Calibri"/>
                <w:bCs/>
                <w:color w:val="auto"/>
                <w:sz w:val="16"/>
                <w:szCs w:val="16"/>
                <w:lang w:eastAsia="en-US"/>
              </w:rPr>
              <w:t>0</w:t>
            </w:r>
          </w:p>
        </w:tc>
        <w:tc>
          <w:tcPr>
            <w:tcW w:w="368" w:type="pct"/>
          </w:tcPr>
          <w:p w14:paraId="1B627446" w14:textId="77777777" w:rsidR="00360AFE" w:rsidRPr="00360AFE" w:rsidRDefault="00360AFE" w:rsidP="00360AFE">
            <w:pPr>
              <w:snapToGrid w:val="0"/>
              <w:jc w:val="center"/>
              <w:rPr>
                <w:rFonts w:eastAsia="Calibri"/>
                <w:bCs/>
                <w:color w:val="auto"/>
                <w:sz w:val="16"/>
                <w:szCs w:val="16"/>
                <w:lang w:eastAsia="en-US"/>
              </w:rPr>
            </w:pPr>
            <w:r w:rsidRPr="00360AFE">
              <w:rPr>
                <w:rFonts w:eastAsia="Calibri"/>
                <w:bCs/>
                <w:color w:val="auto"/>
                <w:sz w:val="16"/>
                <w:szCs w:val="16"/>
                <w:lang w:eastAsia="en-US"/>
              </w:rPr>
              <w:t>0</w:t>
            </w:r>
          </w:p>
        </w:tc>
      </w:tr>
      <w:tr w:rsidR="00360AFE" w:rsidRPr="00360AFE" w14:paraId="755C6BEC" w14:textId="77777777" w:rsidTr="00360AFE">
        <w:trPr>
          <w:trHeight w:val="20"/>
        </w:trPr>
        <w:tc>
          <w:tcPr>
            <w:tcW w:w="368" w:type="pct"/>
          </w:tcPr>
          <w:p w14:paraId="217EC501" w14:textId="77777777" w:rsidR="00360AFE" w:rsidRPr="00360AFE" w:rsidRDefault="00360AFE" w:rsidP="00360AFE">
            <w:pPr>
              <w:snapToGrid w:val="0"/>
              <w:jc w:val="center"/>
              <w:rPr>
                <w:rFonts w:eastAsia="Calibri"/>
                <w:color w:val="auto"/>
                <w:sz w:val="16"/>
                <w:szCs w:val="16"/>
                <w:lang w:eastAsia="en-US"/>
              </w:rPr>
            </w:pPr>
            <w:r w:rsidRPr="00360AFE">
              <w:rPr>
                <w:rFonts w:eastAsia="Calibri"/>
                <w:color w:val="auto"/>
                <w:sz w:val="16"/>
                <w:szCs w:val="16"/>
                <w:lang w:eastAsia="en-US"/>
              </w:rPr>
              <w:t>1.17.</w:t>
            </w:r>
          </w:p>
        </w:tc>
        <w:tc>
          <w:tcPr>
            <w:tcW w:w="3088" w:type="pct"/>
            <w:hideMark/>
          </w:tcPr>
          <w:p w14:paraId="17588152" w14:textId="77777777" w:rsidR="00360AFE" w:rsidRPr="00360AFE" w:rsidRDefault="00360AFE" w:rsidP="00360AFE">
            <w:pPr>
              <w:snapToGrid w:val="0"/>
              <w:jc w:val="both"/>
              <w:rPr>
                <w:rFonts w:eastAsia="Calibri"/>
                <w:color w:val="auto"/>
                <w:sz w:val="16"/>
                <w:szCs w:val="16"/>
                <w:lang w:eastAsia="en-US"/>
              </w:rPr>
            </w:pPr>
            <w:r w:rsidRPr="00360AFE">
              <w:rPr>
                <w:rFonts w:eastAsia="Calibri"/>
                <w:color w:val="auto"/>
                <w:sz w:val="16"/>
                <w:szCs w:val="16"/>
                <w:lang w:eastAsia="en-US"/>
              </w:rPr>
              <w:t>Размещение материала о деятельности общественных движений на сайте поселения и информационных стендах</w:t>
            </w:r>
          </w:p>
        </w:tc>
        <w:tc>
          <w:tcPr>
            <w:tcW w:w="735" w:type="pct"/>
          </w:tcPr>
          <w:p w14:paraId="3965E4FB" w14:textId="77777777" w:rsidR="00360AFE" w:rsidRPr="00360AFE" w:rsidRDefault="00360AFE" w:rsidP="00360AFE">
            <w:pPr>
              <w:snapToGrid w:val="0"/>
              <w:jc w:val="center"/>
              <w:rPr>
                <w:rFonts w:eastAsia="Calibri"/>
                <w:bCs/>
                <w:color w:val="auto"/>
                <w:sz w:val="16"/>
                <w:szCs w:val="16"/>
                <w:lang w:eastAsia="en-US"/>
              </w:rPr>
            </w:pPr>
            <w:r w:rsidRPr="00360AFE">
              <w:rPr>
                <w:rFonts w:eastAsia="Calibri"/>
                <w:bCs/>
                <w:color w:val="auto"/>
                <w:sz w:val="16"/>
                <w:szCs w:val="16"/>
                <w:lang w:eastAsia="en-US"/>
              </w:rPr>
              <w:t>0</w:t>
            </w:r>
          </w:p>
        </w:tc>
        <w:tc>
          <w:tcPr>
            <w:tcW w:w="441" w:type="pct"/>
          </w:tcPr>
          <w:p w14:paraId="150E41E2" w14:textId="77777777" w:rsidR="00360AFE" w:rsidRPr="00360AFE" w:rsidRDefault="00360AFE" w:rsidP="00360AFE">
            <w:pPr>
              <w:snapToGrid w:val="0"/>
              <w:jc w:val="center"/>
              <w:rPr>
                <w:rFonts w:eastAsia="Calibri"/>
                <w:bCs/>
                <w:color w:val="auto"/>
                <w:sz w:val="16"/>
                <w:szCs w:val="16"/>
                <w:lang w:eastAsia="en-US"/>
              </w:rPr>
            </w:pPr>
            <w:r w:rsidRPr="00360AFE">
              <w:rPr>
                <w:rFonts w:eastAsia="Calibri"/>
                <w:bCs/>
                <w:color w:val="auto"/>
                <w:sz w:val="16"/>
                <w:szCs w:val="16"/>
                <w:lang w:eastAsia="en-US"/>
              </w:rPr>
              <w:t>0</w:t>
            </w:r>
          </w:p>
        </w:tc>
        <w:tc>
          <w:tcPr>
            <w:tcW w:w="368" w:type="pct"/>
          </w:tcPr>
          <w:p w14:paraId="5F0246A1" w14:textId="77777777" w:rsidR="00360AFE" w:rsidRPr="00360AFE" w:rsidRDefault="00360AFE" w:rsidP="00360AFE">
            <w:pPr>
              <w:snapToGrid w:val="0"/>
              <w:jc w:val="center"/>
              <w:rPr>
                <w:rFonts w:eastAsia="Calibri"/>
                <w:bCs/>
                <w:color w:val="auto"/>
                <w:sz w:val="16"/>
                <w:szCs w:val="16"/>
                <w:lang w:eastAsia="en-US"/>
              </w:rPr>
            </w:pPr>
            <w:r w:rsidRPr="00360AFE">
              <w:rPr>
                <w:rFonts w:eastAsia="Calibri"/>
                <w:bCs/>
                <w:color w:val="auto"/>
                <w:sz w:val="16"/>
                <w:szCs w:val="16"/>
                <w:lang w:eastAsia="en-US"/>
              </w:rPr>
              <w:t>0</w:t>
            </w:r>
          </w:p>
        </w:tc>
      </w:tr>
      <w:tr w:rsidR="00360AFE" w:rsidRPr="00360AFE" w14:paraId="7EB37ECD" w14:textId="77777777" w:rsidTr="00360AFE">
        <w:trPr>
          <w:trHeight w:val="20"/>
        </w:trPr>
        <w:tc>
          <w:tcPr>
            <w:tcW w:w="368" w:type="pct"/>
          </w:tcPr>
          <w:p w14:paraId="75A529FA" w14:textId="77777777" w:rsidR="00360AFE" w:rsidRPr="00360AFE" w:rsidRDefault="00360AFE" w:rsidP="00360AFE">
            <w:pPr>
              <w:snapToGrid w:val="0"/>
              <w:jc w:val="center"/>
              <w:rPr>
                <w:rFonts w:eastAsia="Calibri"/>
                <w:color w:val="auto"/>
                <w:sz w:val="16"/>
                <w:szCs w:val="16"/>
                <w:lang w:eastAsia="en-US"/>
              </w:rPr>
            </w:pPr>
            <w:r w:rsidRPr="00360AFE">
              <w:rPr>
                <w:rFonts w:eastAsia="Calibri"/>
                <w:color w:val="auto"/>
                <w:sz w:val="16"/>
                <w:szCs w:val="16"/>
                <w:lang w:eastAsia="en-US"/>
              </w:rPr>
              <w:t>1.18.</w:t>
            </w:r>
          </w:p>
        </w:tc>
        <w:tc>
          <w:tcPr>
            <w:tcW w:w="3088" w:type="pct"/>
            <w:hideMark/>
          </w:tcPr>
          <w:p w14:paraId="5C4855BA" w14:textId="77777777" w:rsidR="00360AFE" w:rsidRPr="00360AFE" w:rsidRDefault="00360AFE" w:rsidP="00360AFE">
            <w:pPr>
              <w:snapToGrid w:val="0"/>
              <w:jc w:val="both"/>
              <w:rPr>
                <w:rFonts w:eastAsia="Calibri"/>
                <w:color w:val="auto"/>
                <w:sz w:val="16"/>
                <w:szCs w:val="16"/>
                <w:lang w:eastAsia="en-US"/>
              </w:rPr>
            </w:pPr>
            <w:r w:rsidRPr="00360AFE">
              <w:rPr>
                <w:rFonts w:eastAsia="Calibri"/>
                <w:color w:val="auto"/>
                <w:sz w:val="16"/>
                <w:szCs w:val="16"/>
                <w:lang w:eastAsia="en-US"/>
              </w:rPr>
              <w:t xml:space="preserve">Ежегодный отчет Совета ветеранов и Общества инвалидов перед гражданами поселения </w:t>
            </w:r>
          </w:p>
        </w:tc>
        <w:tc>
          <w:tcPr>
            <w:tcW w:w="735" w:type="pct"/>
          </w:tcPr>
          <w:p w14:paraId="5E0DAECA" w14:textId="77777777" w:rsidR="00360AFE" w:rsidRPr="00360AFE" w:rsidRDefault="00360AFE" w:rsidP="00360AFE">
            <w:pPr>
              <w:snapToGrid w:val="0"/>
              <w:jc w:val="center"/>
              <w:rPr>
                <w:rFonts w:eastAsia="Calibri"/>
                <w:bCs/>
                <w:color w:val="auto"/>
                <w:sz w:val="16"/>
                <w:szCs w:val="16"/>
                <w:lang w:eastAsia="en-US"/>
              </w:rPr>
            </w:pPr>
            <w:r w:rsidRPr="00360AFE">
              <w:rPr>
                <w:rFonts w:eastAsia="Calibri"/>
                <w:bCs/>
                <w:color w:val="auto"/>
                <w:sz w:val="16"/>
                <w:szCs w:val="16"/>
                <w:lang w:eastAsia="en-US"/>
              </w:rPr>
              <w:t>0</w:t>
            </w:r>
          </w:p>
        </w:tc>
        <w:tc>
          <w:tcPr>
            <w:tcW w:w="441" w:type="pct"/>
          </w:tcPr>
          <w:p w14:paraId="4DF75CA4" w14:textId="77777777" w:rsidR="00360AFE" w:rsidRPr="00360AFE" w:rsidRDefault="00360AFE" w:rsidP="00360AFE">
            <w:pPr>
              <w:snapToGrid w:val="0"/>
              <w:jc w:val="center"/>
              <w:rPr>
                <w:rFonts w:eastAsia="Calibri"/>
                <w:bCs/>
                <w:color w:val="auto"/>
                <w:sz w:val="16"/>
                <w:szCs w:val="16"/>
                <w:lang w:eastAsia="en-US"/>
              </w:rPr>
            </w:pPr>
            <w:r w:rsidRPr="00360AFE">
              <w:rPr>
                <w:rFonts w:eastAsia="Calibri"/>
                <w:bCs/>
                <w:color w:val="auto"/>
                <w:sz w:val="16"/>
                <w:szCs w:val="16"/>
                <w:lang w:eastAsia="en-US"/>
              </w:rPr>
              <w:t>0</w:t>
            </w:r>
          </w:p>
        </w:tc>
        <w:tc>
          <w:tcPr>
            <w:tcW w:w="368" w:type="pct"/>
          </w:tcPr>
          <w:p w14:paraId="25A9D094" w14:textId="77777777" w:rsidR="00360AFE" w:rsidRPr="00360AFE" w:rsidRDefault="00360AFE" w:rsidP="00360AFE">
            <w:pPr>
              <w:snapToGrid w:val="0"/>
              <w:jc w:val="center"/>
              <w:rPr>
                <w:rFonts w:eastAsia="Calibri"/>
                <w:bCs/>
                <w:color w:val="auto"/>
                <w:sz w:val="16"/>
                <w:szCs w:val="16"/>
                <w:lang w:eastAsia="en-US"/>
              </w:rPr>
            </w:pPr>
            <w:r w:rsidRPr="00360AFE">
              <w:rPr>
                <w:rFonts w:eastAsia="Calibri"/>
                <w:bCs/>
                <w:color w:val="auto"/>
                <w:sz w:val="16"/>
                <w:szCs w:val="16"/>
                <w:lang w:eastAsia="en-US"/>
              </w:rPr>
              <w:t>0</w:t>
            </w:r>
          </w:p>
        </w:tc>
      </w:tr>
      <w:tr w:rsidR="00360AFE" w:rsidRPr="00360AFE" w14:paraId="7D6AFE8E" w14:textId="77777777" w:rsidTr="00360AFE">
        <w:trPr>
          <w:trHeight w:val="20"/>
        </w:trPr>
        <w:tc>
          <w:tcPr>
            <w:tcW w:w="368" w:type="pct"/>
          </w:tcPr>
          <w:p w14:paraId="471471CA" w14:textId="77777777" w:rsidR="00360AFE" w:rsidRPr="00360AFE" w:rsidRDefault="00360AFE" w:rsidP="00360AFE">
            <w:pPr>
              <w:snapToGrid w:val="0"/>
              <w:jc w:val="center"/>
              <w:rPr>
                <w:rFonts w:eastAsia="Calibri"/>
                <w:color w:val="auto"/>
                <w:sz w:val="16"/>
                <w:szCs w:val="16"/>
                <w:lang w:eastAsia="en-US"/>
              </w:rPr>
            </w:pPr>
            <w:r w:rsidRPr="00360AFE">
              <w:rPr>
                <w:rFonts w:eastAsia="Calibri"/>
                <w:color w:val="auto"/>
                <w:sz w:val="16"/>
                <w:szCs w:val="16"/>
                <w:lang w:eastAsia="en-US"/>
              </w:rPr>
              <w:t>1.19.</w:t>
            </w:r>
          </w:p>
        </w:tc>
        <w:tc>
          <w:tcPr>
            <w:tcW w:w="3088" w:type="pct"/>
            <w:hideMark/>
          </w:tcPr>
          <w:p w14:paraId="765E1AD6" w14:textId="77777777" w:rsidR="00360AFE" w:rsidRPr="00360AFE" w:rsidRDefault="00360AFE" w:rsidP="00360AFE">
            <w:pPr>
              <w:snapToGrid w:val="0"/>
              <w:jc w:val="both"/>
              <w:rPr>
                <w:rFonts w:eastAsia="Calibri"/>
                <w:color w:val="auto"/>
                <w:sz w:val="16"/>
                <w:szCs w:val="16"/>
                <w:lang w:eastAsia="en-US"/>
              </w:rPr>
            </w:pPr>
            <w:r w:rsidRPr="00360AFE">
              <w:rPr>
                <w:rFonts w:eastAsia="Calibri"/>
                <w:color w:val="auto"/>
                <w:sz w:val="16"/>
                <w:szCs w:val="16"/>
                <w:lang w:eastAsia="en-US"/>
              </w:rPr>
              <w:t>Охват комплексными медицинскими осмотрами инвалидов и участников Великой Отечественной войны, вдов погибших и умерших инвалидов и участников Великой Отечественной войны и тружеников тыла</w:t>
            </w:r>
          </w:p>
        </w:tc>
        <w:tc>
          <w:tcPr>
            <w:tcW w:w="735" w:type="pct"/>
          </w:tcPr>
          <w:p w14:paraId="13387663" w14:textId="77777777" w:rsidR="00360AFE" w:rsidRPr="00360AFE" w:rsidRDefault="00360AFE" w:rsidP="00360AFE">
            <w:pPr>
              <w:snapToGrid w:val="0"/>
              <w:jc w:val="center"/>
              <w:rPr>
                <w:rFonts w:eastAsia="Calibri"/>
                <w:bCs/>
                <w:color w:val="auto"/>
                <w:sz w:val="16"/>
                <w:szCs w:val="16"/>
                <w:lang w:eastAsia="en-US"/>
              </w:rPr>
            </w:pPr>
            <w:r w:rsidRPr="00360AFE">
              <w:rPr>
                <w:rFonts w:eastAsia="Calibri"/>
                <w:bCs/>
                <w:color w:val="auto"/>
                <w:sz w:val="16"/>
                <w:szCs w:val="16"/>
                <w:lang w:eastAsia="en-US"/>
              </w:rPr>
              <w:t>0</w:t>
            </w:r>
          </w:p>
        </w:tc>
        <w:tc>
          <w:tcPr>
            <w:tcW w:w="441" w:type="pct"/>
          </w:tcPr>
          <w:p w14:paraId="78226424" w14:textId="77777777" w:rsidR="00360AFE" w:rsidRPr="00360AFE" w:rsidRDefault="00360AFE" w:rsidP="00360AFE">
            <w:pPr>
              <w:snapToGrid w:val="0"/>
              <w:jc w:val="center"/>
              <w:rPr>
                <w:rFonts w:eastAsia="Calibri"/>
                <w:bCs/>
                <w:color w:val="auto"/>
                <w:sz w:val="16"/>
                <w:szCs w:val="16"/>
                <w:lang w:eastAsia="en-US"/>
              </w:rPr>
            </w:pPr>
            <w:r w:rsidRPr="00360AFE">
              <w:rPr>
                <w:rFonts w:eastAsia="Calibri"/>
                <w:bCs/>
                <w:color w:val="auto"/>
                <w:sz w:val="16"/>
                <w:szCs w:val="16"/>
                <w:lang w:eastAsia="en-US"/>
              </w:rPr>
              <w:t>0</w:t>
            </w:r>
          </w:p>
        </w:tc>
        <w:tc>
          <w:tcPr>
            <w:tcW w:w="368" w:type="pct"/>
          </w:tcPr>
          <w:p w14:paraId="5A68B169" w14:textId="77777777" w:rsidR="00360AFE" w:rsidRPr="00360AFE" w:rsidRDefault="00360AFE" w:rsidP="00360AFE">
            <w:pPr>
              <w:snapToGrid w:val="0"/>
              <w:jc w:val="center"/>
              <w:rPr>
                <w:rFonts w:eastAsia="Calibri"/>
                <w:bCs/>
                <w:color w:val="auto"/>
                <w:sz w:val="16"/>
                <w:szCs w:val="16"/>
                <w:lang w:eastAsia="en-US"/>
              </w:rPr>
            </w:pPr>
            <w:r w:rsidRPr="00360AFE">
              <w:rPr>
                <w:rFonts w:eastAsia="Calibri"/>
                <w:bCs/>
                <w:color w:val="auto"/>
                <w:sz w:val="16"/>
                <w:szCs w:val="16"/>
                <w:lang w:eastAsia="en-US"/>
              </w:rPr>
              <w:t>0</w:t>
            </w:r>
          </w:p>
        </w:tc>
      </w:tr>
      <w:tr w:rsidR="00360AFE" w:rsidRPr="00360AFE" w14:paraId="7BB4BA4D" w14:textId="77777777" w:rsidTr="00360AFE">
        <w:trPr>
          <w:trHeight w:val="20"/>
        </w:trPr>
        <w:tc>
          <w:tcPr>
            <w:tcW w:w="368" w:type="pct"/>
          </w:tcPr>
          <w:p w14:paraId="0CB47FA1" w14:textId="77777777" w:rsidR="00360AFE" w:rsidRPr="00360AFE" w:rsidRDefault="00360AFE" w:rsidP="00360AFE">
            <w:pPr>
              <w:snapToGrid w:val="0"/>
              <w:jc w:val="center"/>
              <w:rPr>
                <w:rFonts w:eastAsia="Calibri"/>
                <w:color w:val="auto"/>
                <w:sz w:val="16"/>
                <w:szCs w:val="16"/>
                <w:lang w:eastAsia="en-US"/>
              </w:rPr>
            </w:pPr>
            <w:r w:rsidRPr="00360AFE">
              <w:rPr>
                <w:rFonts w:eastAsia="Calibri"/>
                <w:color w:val="auto"/>
                <w:sz w:val="16"/>
                <w:szCs w:val="16"/>
                <w:lang w:eastAsia="en-US"/>
              </w:rPr>
              <w:t>1.20.</w:t>
            </w:r>
          </w:p>
        </w:tc>
        <w:tc>
          <w:tcPr>
            <w:tcW w:w="3088" w:type="pct"/>
          </w:tcPr>
          <w:p w14:paraId="039108A7" w14:textId="77777777" w:rsidR="00360AFE" w:rsidRPr="00360AFE" w:rsidRDefault="00360AFE" w:rsidP="00360AFE">
            <w:pPr>
              <w:snapToGrid w:val="0"/>
              <w:jc w:val="both"/>
              <w:rPr>
                <w:rFonts w:eastAsia="Calibri"/>
                <w:color w:val="auto"/>
                <w:sz w:val="16"/>
                <w:szCs w:val="16"/>
                <w:lang w:eastAsia="en-US"/>
              </w:rPr>
            </w:pPr>
            <w:r w:rsidRPr="00360AFE">
              <w:rPr>
                <w:rFonts w:eastAsia="Calibri"/>
                <w:color w:val="auto"/>
                <w:sz w:val="16"/>
                <w:szCs w:val="16"/>
                <w:lang w:eastAsia="en-US"/>
              </w:rPr>
              <w:t>Проведение акции «Подари радость ветерану», поздравление на дому ветеранов, вдов погибших и умерших на войне, жителя блокадного Ленинграда</w:t>
            </w:r>
          </w:p>
        </w:tc>
        <w:tc>
          <w:tcPr>
            <w:tcW w:w="735" w:type="pct"/>
          </w:tcPr>
          <w:p w14:paraId="6E0594E1" w14:textId="77777777" w:rsidR="00360AFE" w:rsidRPr="00360AFE" w:rsidRDefault="00360AFE" w:rsidP="00360AFE">
            <w:pPr>
              <w:snapToGrid w:val="0"/>
              <w:jc w:val="center"/>
              <w:rPr>
                <w:rFonts w:eastAsia="Calibri"/>
                <w:bCs/>
                <w:color w:val="auto"/>
                <w:sz w:val="16"/>
                <w:szCs w:val="16"/>
                <w:lang w:eastAsia="en-US"/>
              </w:rPr>
            </w:pPr>
            <w:r w:rsidRPr="00360AFE">
              <w:rPr>
                <w:rFonts w:eastAsia="Calibri"/>
                <w:bCs/>
                <w:color w:val="auto"/>
                <w:sz w:val="16"/>
                <w:szCs w:val="16"/>
                <w:lang w:eastAsia="en-US"/>
              </w:rPr>
              <w:t>4 000,00</w:t>
            </w:r>
          </w:p>
        </w:tc>
        <w:tc>
          <w:tcPr>
            <w:tcW w:w="441" w:type="pct"/>
          </w:tcPr>
          <w:p w14:paraId="672D6E00" w14:textId="77777777" w:rsidR="00360AFE" w:rsidRPr="00360AFE" w:rsidRDefault="00360AFE" w:rsidP="00360AFE">
            <w:pPr>
              <w:snapToGrid w:val="0"/>
              <w:jc w:val="center"/>
              <w:rPr>
                <w:rFonts w:eastAsia="Calibri"/>
                <w:bCs/>
                <w:color w:val="auto"/>
                <w:sz w:val="16"/>
                <w:szCs w:val="16"/>
                <w:lang w:eastAsia="en-US"/>
              </w:rPr>
            </w:pPr>
            <w:r w:rsidRPr="00360AFE">
              <w:rPr>
                <w:rFonts w:eastAsia="Calibri"/>
                <w:bCs/>
                <w:color w:val="auto"/>
                <w:sz w:val="16"/>
                <w:szCs w:val="16"/>
                <w:lang w:eastAsia="en-US"/>
              </w:rPr>
              <w:t>0</w:t>
            </w:r>
          </w:p>
        </w:tc>
        <w:tc>
          <w:tcPr>
            <w:tcW w:w="368" w:type="pct"/>
          </w:tcPr>
          <w:p w14:paraId="54E1F65A" w14:textId="77777777" w:rsidR="00360AFE" w:rsidRPr="00360AFE" w:rsidRDefault="00360AFE" w:rsidP="00360AFE">
            <w:pPr>
              <w:snapToGrid w:val="0"/>
              <w:jc w:val="center"/>
              <w:rPr>
                <w:rFonts w:eastAsia="Calibri"/>
                <w:bCs/>
                <w:color w:val="auto"/>
                <w:sz w:val="16"/>
                <w:szCs w:val="16"/>
                <w:lang w:eastAsia="en-US"/>
              </w:rPr>
            </w:pPr>
            <w:r w:rsidRPr="00360AFE">
              <w:rPr>
                <w:rFonts w:eastAsia="Calibri"/>
                <w:bCs/>
                <w:color w:val="auto"/>
                <w:sz w:val="16"/>
                <w:szCs w:val="16"/>
                <w:lang w:eastAsia="en-US"/>
              </w:rPr>
              <w:t>0</w:t>
            </w:r>
          </w:p>
        </w:tc>
      </w:tr>
      <w:tr w:rsidR="00360AFE" w:rsidRPr="00360AFE" w14:paraId="16339CE4" w14:textId="77777777" w:rsidTr="00360AFE">
        <w:trPr>
          <w:trHeight w:val="20"/>
        </w:trPr>
        <w:tc>
          <w:tcPr>
            <w:tcW w:w="368" w:type="pct"/>
          </w:tcPr>
          <w:p w14:paraId="5F5C137B" w14:textId="77777777" w:rsidR="00360AFE" w:rsidRPr="00360AFE" w:rsidRDefault="00360AFE" w:rsidP="00360AFE">
            <w:pPr>
              <w:snapToGrid w:val="0"/>
              <w:jc w:val="center"/>
              <w:rPr>
                <w:rFonts w:eastAsia="Calibri"/>
                <w:color w:val="auto"/>
                <w:sz w:val="16"/>
                <w:szCs w:val="16"/>
                <w:lang w:eastAsia="en-US"/>
              </w:rPr>
            </w:pPr>
            <w:r w:rsidRPr="00360AFE">
              <w:rPr>
                <w:rFonts w:eastAsia="Calibri"/>
                <w:color w:val="auto"/>
                <w:sz w:val="16"/>
                <w:szCs w:val="16"/>
                <w:lang w:eastAsia="en-US"/>
              </w:rPr>
              <w:t>1.21.</w:t>
            </w:r>
          </w:p>
        </w:tc>
        <w:tc>
          <w:tcPr>
            <w:tcW w:w="3088" w:type="pct"/>
          </w:tcPr>
          <w:p w14:paraId="6A644B18" w14:textId="77777777" w:rsidR="00360AFE" w:rsidRPr="00360AFE" w:rsidRDefault="00360AFE" w:rsidP="00360AFE">
            <w:pPr>
              <w:snapToGrid w:val="0"/>
              <w:jc w:val="both"/>
              <w:rPr>
                <w:rFonts w:eastAsia="Calibri"/>
                <w:color w:val="auto"/>
                <w:sz w:val="16"/>
                <w:szCs w:val="16"/>
                <w:lang w:eastAsia="en-US"/>
              </w:rPr>
            </w:pPr>
            <w:r w:rsidRPr="00360AFE">
              <w:rPr>
                <w:rFonts w:eastAsia="Calibri"/>
                <w:color w:val="auto"/>
                <w:sz w:val="16"/>
                <w:szCs w:val="16"/>
                <w:lang w:eastAsia="en-US"/>
              </w:rPr>
              <w:t>Проведение мероприятий, посвященных Дню Победы, согласно отдельно утвержденному плану мероприятий</w:t>
            </w:r>
          </w:p>
        </w:tc>
        <w:tc>
          <w:tcPr>
            <w:tcW w:w="735" w:type="pct"/>
          </w:tcPr>
          <w:p w14:paraId="24A1C9C3" w14:textId="77777777" w:rsidR="00360AFE" w:rsidRPr="00360AFE" w:rsidRDefault="00360AFE" w:rsidP="00360AFE">
            <w:pPr>
              <w:snapToGrid w:val="0"/>
              <w:jc w:val="center"/>
              <w:rPr>
                <w:rFonts w:eastAsia="Calibri"/>
                <w:bCs/>
                <w:color w:val="auto"/>
                <w:sz w:val="16"/>
                <w:szCs w:val="16"/>
                <w:lang w:eastAsia="en-US"/>
              </w:rPr>
            </w:pPr>
            <w:r w:rsidRPr="00360AFE">
              <w:rPr>
                <w:rFonts w:eastAsia="Calibri"/>
                <w:bCs/>
                <w:color w:val="auto"/>
                <w:sz w:val="16"/>
                <w:szCs w:val="16"/>
                <w:lang w:eastAsia="en-US"/>
              </w:rPr>
              <w:t>10 000,00</w:t>
            </w:r>
          </w:p>
        </w:tc>
        <w:tc>
          <w:tcPr>
            <w:tcW w:w="441" w:type="pct"/>
          </w:tcPr>
          <w:p w14:paraId="6DC602D9" w14:textId="77777777" w:rsidR="00360AFE" w:rsidRPr="00360AFE" w:rsidRDefault="00360AFE" w:rsidP="00360AFE">
            <w:pPr>
              <w:snapToGrid w:val="0"/>
              <w:jc w:val="center"/>
              <w:rPr>
                <w:rFonts w:eastAsia="Calibri"/>
                <w:bCs/>
                <w:color w:val="auto"/>
                <w:sz w:val="16"/>
                <w:szCs w:val="16"/>
                <w:lang w:eastAsia="en-US"/>
              </w:rPr>
            </w:pPr>
            <w:r w:rsidRPr="00360AFE">
              <w:rPr>
                <w:rFonts w:eastAsia="Calibri"/>
                <w:bCs/>
                <w:color w:val="auto"/>
                <w:sz w:val="16"/>
                <w:szCs w:val="16"/>
                <w:lang w:eastAsia="en-US"/>
              </w:rPr>
              <w:t>0</w:t>
            </w:r>
          </w:p>
        </w:tc>
        <w:tc>
          <w:tcPr>
            <w:tcW w:w="368" w:type="pct"/>
          </w:tcPr>
          <w:p w14:paraId="606823D5" w14:textId="77777777" w:rsidR="00360AFE" w:rsidRPr="00360AFE" w:rsidRDefault="00360AFE" w:rsidP="00360AFE">
            <w:pPr>
              <w:snapToGrid w:val="0"/>
              <w:jc w:val="center"/>
              <w:rPr>
                <w:rFonts w:eastAsia="Calibri"/>
                <w:bCs/>
                <w:color w:val="auto"/>
                <w:sz w:val="16"/>
                <w:szCs w:val="16"/>
                <w:lang w:eastAsia="en-US"/>
              </w:rPr>
            </w:pPr>
            <w:r w:rsidRPr="00360AFE">
              <w:rPr>
                <w:rFonts w:eastAsia="Calibri"/>
                <w:bCs/>
                <w:color w:val="auto"/>
                <w:sz w:val="16"/>
                <w:szCs w:val="16"/>
                <w:lang w:eastAsia="en-US"/>
              </w:rPr>
              <w:t>0</w:t>
            </w:r>
          </w:p>
        </w:tc>
      </w:tr>
      <w:tr w:rsidR="00360AFE" w:rsidRPr="00360AFE" w14:paraId="7A312878" w14:textId="77777777" w:rsidTr="00360AFE">
        <w:trPr>
          <w:trHeight w:val="20"/>
        </w:trPr>
        <w:tc>
          <w:tcPr>
            <w:tcW w:w="368" w:type="pct"/>
          </w:tcPr>
          <w:p w14:paraId="551689A1" w14:textId="77777777" w:rsidR="00360AFE" w:rsidRPr="00360AFE" w:rsidRDefault="00360AFE" w:rsidP="00360AFE">
            <w:pPr>
              <w:snapToGrid w:val="0"/>
              <w:jc w:val="center"/>
              <w:rPr>
                <w:rFonts w:eastAsia="Calibri"/>
                <w:color w:val="auto"/>
                <w:sz w:val="16"/>
                <w:szCs w:val="16"/>
                <w:lang w:eastAsia="en-US"/>
              </w:rPr>
            </w:pPr>
            <w:r w:rsidRPr="00360AFE">
              <w:rPr>
                <w:rFonts w:eastAsia="Calibri"/>
                <w:color w:val="auto"/>
                <w:sz w:val="16"/>
                <w:szCs w:val="16"/>
                <w:lang w:eastAsia="en-US"/>
              </w:rPr>
              <w:t>1.22.</w:t>
            </w:r>
          </w:p>
        </w:tc>
        <w:tc>
          <w:tcPr>
            <w:tcW w:w="3088" w:type="pct"/>
          </w:tcPr>
          <w:p w14:paraId="5CAAC52C" w14:textId="77777777" w:rsidR="00360AFE" w:rsidRPr="00360AFE" w:rsidRDefault="00360AFE" w:rsidP="00360AFE">
            <w:pPr>
              <w:snapToGrid w:val="0"/>
              <w:jc w:val="both"/>
              <w:rPr>
                <w:rFonts w:eastAsia="Calibri"/>
                <w:color w:val="auto"/>
                <w:sz w:val="16"/>
                <w:szCs w:val="16"/>
                <w:lang w:eastAsia="en-US"/>
              </w:rPr>
            </w:pPr>
            <w:r w:rsidRPr="00360AFE">
              <w:rPr>
                <w:rFonts w:eastAsia="Calibri"/>
                <w:color w:val="auto"/>
                <w:sz w:val="16"/>
                <w:szCs w:val="16"/>
                <w:lang w:eastAsia="en-US"/>
              </w:rPr>
              <w:t>Праздничный салют в День Победы</w:t>
            </w:r>
          </w:p>
          <w:p w14:paraId="1E5B011A" w14:textId="77777777" w:rsidR="00360AFE" w:rsidRPr="00360AFE" w:rsidRDefault="00360AFE" w:rsidP="00360AFE">
            <w:pPr>
              <w:snapToGrid w:val="0"/>
              <w:jc w:val="both"/>
              <w:rPr>
                <w:rFonts w:eastAsia="Calibri"/>
                <w:color w:val="auto"/>
                <w:sz w:val="16"/>
                <w:szCs w:val="16"/>
                <w:lang w:eastAsia="en-US"/>
              </w:rPr>
            </w:pPr>
          </w:p>
        </w:tc>
        <w:tc>
          <w:tcPr>
            <w:tcW w:w="735" w:type="pct"/>
          </w:tcPr>
          <w:p w14:paraId="24460D4D" w14:textId="77777777" w:rsidR="00360AFE" w:rsidRPr="00360AFE" w:rsidRDefault="00360AFE" w:rsidP="00360AFE">
            <w:pPr>
              <w:snapToGrid w:val="0"/>
              <w:jc w:val="center"/>
              <w:rPr>
                <w:rFonts w:eastAsia="Calibri"/>
                <w:bCs/>
                <w:color w:val="auto"/>
                <w:sz w:val="16"/>
                <w:szCs w:val="16"/>
                <w:lang w:eastAsia="en-US"/>
              </w:rPr>
            </w:pPr>
            <w:r w:rsidRPr="00360AFE">
              <w:rPr>
                <w:rFonts w:eastAsia="Calibri"/>
                <w:bCs/>
                <w:color w:val="auto"/>
                <w:sz w:val="16"/>
                <w:szCs w:val="16"/>
                <w:lang w:eastAsia="en-US"/>
              </w:rPr>
              <w:t>54 480,00</w:t>
            </w:r>
          </w:p>
        </w:tc>
        <w:tc>
          <w:tcPr>
            <w:tcW w:w="441" w:type="pct"/>
          </w:tcPr>
          <w:p w14:paraId="2E79080F" w14:textId="77777777" w:rsidR="00360AFE" w:rsidRPr="00360AFE" w:rsidRDefault="00360AFE" w:rsidP="00360AFE">
            <w:pPr>
              <w:snapToGrid w:val="0"/>
              <w:jc w:val="center"/>
              <w:rPr>
                <w:rFonts w:eastAsia="Calibri"/>
                <w:bCs/>
                <w:color w:val="auto"/>
                <w:sz w:val="16"/>
                <w:szCs w:val="16"/>
                <w:lang w:eastAsia="en-US"/>
              </w:rPr>
            </w:pPr>
            <w:r w:rsidRPr="00360AFE">
              <w:rPr>
                <w:rFonts w:eastAsia="Calibri"/>
                <w:bCs/>
                <w:color w:val="auto"/>
                <w:sz w:val="16"/>
                <w:szCs w:val="16"/>
                <w:lang w:eastAsia="en-US"/>
              </w:rPr>
              <w:t>0</w:t>
            </w:r>
          </w:p>
        </w:tc>
        <w:tc>
          <w:tcPr>
            <w:tcW w:w="368" w:type="pct"/>
          </w:tcPr>
          <w:p w14:paraId="7436ED0E" w14:textId="77777777" w:rsidR="00360AFE" w:rsidRPr="00360AFE" w:rsidRDefault="00360AFE" w:rsidP="00360AFE">
            <w:pPr>
              <w:snapToGrid w:val="0"/>
              <w:jc w:val="center"/>
              <w:rPr>
                <w:rFonts w:eastAsia="Calibri"/>
                <w:bCs/>
                <w:color w:val="auto"/>
                <w:sz w:val="16"/>
                <w:szCs w:val="16"/>
                <w:lang w:eastAsia="en-US"/>
              </w:rPr>
            </w:pPr>
            <w:r w:rsidRPr="00360AFE">
              <w:rPr>
                <w:rFonts w:eastAsia="Calibri"/>
                <w:bCs/>
                <w:color w:val="auto"/>
                <w:sz w:val="16"/>
                <w:szCs w:val="16"/>
                <w:lang w:eastAsia="en-US"/>
              </w:rPr>
              <w:t>0</w:t>
            </w:r>
          </w:p>
        </w:tc>
      </w:tr>
      <w:tr w:rsidR="00360AFE" w:rsidRPr="00360AFE" w14:paraId="36F1949C" w14:textId="77777777" w:rsidTr="00360AFE">
        <w:trPr>
          <w:trHeight w:val="20"/>
        </w:trPr>
        <w:tc>
          <w:tcPr>
            <w:tcW w:w="368" w:type="pct"/>
          </w:tcPr>
          <w:p w14:paraId="4AEA837F" w14:textId="77777777" w:rsidR="00360AFE" w:rsidRPr="00360AFE" w:rsidRDefault="00360AFE" w:rsidP="00360AFE">
            <w:pPr>
              <w:snapToGrid w:val="0"/>
              <w:jc w:val="center"/>
              <w:rPr>
                <w:rFonts w:eastAsia="Calibri"/>
                <w:color w:val="auto"/>
                <w:sz w:val="16"/>
                <w:szCs w:val="16"/>
                <w:lang w:eastAsia="en-US"/>
              </w:rPr>
            </w:pPr>
            <w:r w:rsidRPr="00360AFE">
              <w:rPr>
                <w:rFonts w:eastAsia="Calibri"/>
                <w:color w:val="auto"/>
                <w:sz w:val="16"/>
                <w:szCs w:val="16"/>
                <w:lang w:eastAsia="en-US"/>
              </w:rPr>
              <w:t>1.23.</w:t>
            </w:r>
          </w:p>
        </w:tc>
        <w:tc>
          <w:tcPr>
            <w:tcW w:w="3088" w:type="pct"/>
          </w:tcPr>
          <w:p w14:paraId="21C37B60" w14:textId="77777777" w:rsidR="00360AFE" w:rsidRPr="00360AFE" w:rsidRDefault="00360AFE" w:rsidP="00360AFE">
            <w:pPr>
              <w:snapToGrid w:val="0"/>
              <w:jc w:val="both"/>
              <w:rPr>
                <w:rFonts w:eastAsia="Calibri"/>
                <w:color w:val="auto"/>
                <w:sz w:val="16"/>
                <w:szCs w:val="16"/>
                <w:lang w:eastAsia="en-US"/>
              </w:rPr>
            </w:pPr>
            <w:r w:rsidRPr="00360AFE">
              <w:rPr>
                <w:rFonts w:eastAsia="Calibri"/>
                <w:color w:val="auto"/>
                <w:sz w:val="16"/>
                <w:szCs w:val="16"/>
                <w:lang w:eastAsia="en-US"/>
              </w:rPr>
              <w:t xml:space="preserve">Поздравление с днем рождения тружеников тыла, малолетнего узника фашизма </w:t>
            </w:r>
          </w:p>
        </w:tc>
        <w:tc>
          <w:tcPr>
            <w:tcW w:w="735" w:type="pct"/>
          </w:tcPr>
          <w:p w14:paraId="6360DC5A" w14:textId="77777777" w:rsidR="00360AFE" w:rsidRPr="00360AFE" w:rsidRDefault="00360AFE" w:rsidP="00360AFE">
            <w:pPr>
              <w:snapToGrid w:val="0"/>
              <w:jc w:val="center"/>
              <w:rPr>
                <w:rFonts w:eastAsia="Calibri"/>
                <w:bCs/>
                <w:color w:val="auto"/>
                <w:sz w:val="16"/>
                <w:szCs w:val="16"/>
                <w:lang w:eastAsia="en-US"/>
              </w:rPr>
            </w:pPr>
            <w:r w:rsidRPr="00360AFE">
              <w:rPr>
                <w:rFonts w:eastAsia="Calibri"/>
                <w:bCs/>
                <w:color w:val="auto"/>
                <w:sz w:val="16"/>
                <w:szCs w:val="16"/>
                <w:lang w:eastAsia="en-US"/>
              </w:rPr>
              <w:t>3 500,00</w:t>
            </w:r>
          </w:p>
        </w:tc>
        <w:tc>
          <w:tcPr>
            <w:tcW w:w="441" w:type="pct"/>
          </w:tcPr>
          <w:p w14:paraId="15F257AB" w14:textId="77777777" w:rsidR="00360AFE" w:rsidRPr="00360AFE" w:rsidRDefault="00360AFE" w:rsidP="00360AFE">
            <w:pPr>
              <w:snapToGrid w:val="0"/>
              <w:jc w:val="center"/>
              <w:rPr>
                <w:rFonts w:eastAsia="Calibri"/>
                <w:bCs/>
                <w:color w:val="auto"/>
                <w:sz w:val="16"/>
                <w:szCs w:val="16"/>
                <w:lang w:eastAsia="en-US"/>
              </w:rPr>
            </w:pPr>
            <w:r w:rsidRPr="00360AFE">
              <w:rPr>
                <w:rFonts w:eastAsia="Calibri"/>
                <w:bCs/>
                <w:color w:val="auto"/>
                <w:sz w:val="16"/>
                <w:szCs w:val="16"/>
                <w:lang w:eastAsia="en-US"/>
              </w:rPr>
              <w:t>0</w:t>
            </w:r>
          </w:p>
        </w:tc>
        <w:tc>
          <w:tcPr>
            <w:tcW w:w="368" w:type="pct"/>
          </w:tcPr>
          <w:p w14:paraId="0D19EEFA" w14:textId="77777777" w:rsidR="00360AFE" w:rsidRPr="00360AFE" w:rsidRDefault="00360AFE" w:rsidP="00360AFE">
            <w:pPr>
              <w:snapToGrid w:val="0"/>
              <w:jc w:val="center"/>
              <w:rPr>
                <w:rFonts w:eastAsia="Calibri"/>
                <w:bCs/>
                <w:color w:val="auto"/>
                <w:sz w:val="16"/>
                <w:szCs w:val="16"/>
                <w:lang w:eastAsia="en-US"/>
              </w:rPr>
            </w:pPr>
            <w:r w:rsidRPr="00360AFE">
              <w:rPr>
                <w:rFonts w:eastAsia="Calibri"/>
                <w:bCs/>
                <w:color w:val="auto"/>
                <w:sz w:val="16"/>
                <w:szCs w:val="16"/>
                <w:lang w:eastAsia="en-US"/>
              </w:rPr>
              <w:t>0</w:t>
            </w:r>
          </w:p>
        </w:tc>
      </w:tr>
      <w:tr w:rsidR="00360AFE" w:rsidRPr="00360AFE" w14:paraId="35CCA7DA" w14:textId="77777777" w:rsidTr="00360AFE">
        <w:trPr>
          <w:trHeight w:val="20"/>
        </w:trPr>
        <w:tc>
          <w:tcPr>
            <w:tcW w:w="368" w:type="pct"/>
          </w:tcPr>
          <w:p w14:paraId="6CDEE974" w14:textId="77777777" w:rsidR="00360AFE" w:rsidRPr="00360AFE" w:rsidRDefault="00360AFE" w:rsidP="00360AFE">
            <w:pPr>
              <w:snapToGrid w:val="0"/>
              <w:jc w:val="center"/>
              <w:rPr>
                <w:rFonts w:eastAsia="Calibri"/>
                <w:color w:val="auto"/>
                <w:sz w:val="16"/>
                <w:szCs w:val="16"/>
                <w:lang w:eastAsia="en-US"/>
              </w:rPr>
            </w:pPr>
            <w:r w:rsidRPr="00360AFE">
              <w:rPr>
                <w:rFonts w:eastAsia="Calibri"/>
                <w:color w:val="auto"/>
                <w:sz w:val="16"/>
                <w:szCs w:val="16"/>
                <w:lang w:eastAsia="en-US"/>
              </w:rPr>
              <w:t>1.24.</w:t>
            </w:r>
          </w:p>
        </w:tc>
        <w:tc>
          <w:tcPr>
            <w:tcW w:w="3088" w:type="pct"/>
          </w:tcPr>
          <w:p w14:paraId="3EAEFD9A" w14:textId="77777777" w:rsidR="00360AFE" w:rsidRPr="00360AFE" w:rsidRDefault="00360AFE" w:rsidP="00360AFE">
            <w:pPr>
              <w:snapToGrid w:val="0"/>
              <w:jc w:val="both"/>
              <w:rPr>
                <w:rFonts w:eastAsia="Calibri"/>
                <w:color w:val="auto"/>
                <w:sz w:val="16"/>
                <w:szCs w:val="16"/>
                <w:lang w:eastAsia="en-US"/>
              </w:rPr>
            </w:pPr>
            <w:r w:rsidRPr="00360AFE">
              <w:rPr>
                <w:rFonts w:eastAsia="Calibri"/>
                <w:color w:val="auto"/>
                <w:sz w:val="16"/>
                <w:szCs w:val="16"/>
                <w:lang w:eastAsia="en-US"/>
              </w:rPr>
              <w:t xml:space="preserve">Чествование Почетных жителей сельского поселения </w:t>
            </w:r>
            <w:r w:rsidRPr="00360AFE">
              <w:rPr>
                <w:rFonts w:eastAsia="Calibri"/>
                <w:color w:val="auto"/>
                <w:sz w:val="16"/>
                <w:szCs w:val="16"/>
                <w:lang w:eastAsia="en-US"/>
              </w:rPr>
              <w:lastRenderedPageBreak/>
              <w:t>«Зеленец», утвержденных постановлением администрации сельского поселения «Зеленец»</w:t>
            </w:r>
          </w:p>
        </w:tc>
        <w:tc>
          <w:tcPr>
            <w:tcW w:w="735" w:type="pct"/>
          </w:tcPr>
          <w:p w14:paraId="5A43DD87" w14:textId="77777777" w:rsidR="00360AFE" w:rsidRPr="00360AFE" w:rsidRDefault="00360AFE" w:rsidP="00360AFE">
            <w:pPr>
              <w:snapToGrid w:val="0"/>
              <w:jc w:val="center"/>
              <w:rPr>
                <w:rFonts w:eastAsia="Calibri"/>
                <w:bCs/>
                <w:color w:val="auto"/>
                <w:sz w:val="16"/>
                <w:szCs w:val="16"/>
                <w:lang w:eastAsia="en-US"/>
              </w:rPr>
            </w:pPr>
            <w:r w:rsidRPr="00360AFE">
              <w:rPr>
                <w:rFonts w:eastAsia="Calibri"/>
                <w:bCs/>
                <w:color w:val="auto"/>
                <w:sz w:val="16"/>
                <w:szCs w:val="16"/>
                <w:lang w:eastAsia="en-US"/>
              </w:rPr>
              <w:lastRenderedPageBreak/>
              <w:t>3 000,00</w:t>
            </w:r>
          </w:p>
        </w:tc>
        <w:tc>
          <w:tcPr>
            <w:tcW w:w="441" w:type="pct"/>
          </w:tcPr>
          <w:p w14:paraId="7896630D" w14:textId="77777777" w:rsidR="00360AFE" w:rsidRPr="00360AFE" w:rsidRDefault="00360AFE" w:rsidP="00360AFE">
            <w:pPr>
              <w:snapToGrid w:val="0"/>
              <w:jc w:val="center"/>
              <w:rPr>
                <w:rFonts w:eastAsia="Calibri"/>
                <w:bCs/>
                <w:color w:val="auto"/>
                <w:sz w:val="16"/>
                <w:szCs w:val="16"/>
                <w:lang w:eastAsia="en-US"/>
              </w:rPr>
            </w:pPr>
            <w:r w:rsidRPr="00360AFE">
              <w:rPr>
                <w:rFonts w:eastAsia="Calibri"/>
                <w:bCs/>
                <w:color w:val="auto"/>
                <w:sz w:val="16"/>
                <w:szCs w:val="16"/>
                <w:lang w:eastAsia="en-US"/>
              </w:rPr>
              <w:t>0</w:t>
            </w:r>
          </w:p>
        </w:tc>
        <w:tc>
          <w:tcPr>
            <w:tcW w:w="368" w:type="pct"/>
          </w:tcPr>
          <w:p w14:paraId="3C62CFDA" w14:textId="77777777" w:rsidR="00360AFE" w:rsidRPr="00360AFE" w:rsidRDefault="00360AFE" w:rsidP="00360AFE">
            <w:pPr>
              <w:snapToGrid w:val="0"/>
              <w:jc w:val="center"/>
              <w:rPr>
                <w:rFonts w:eastAsia="Calibri"/>
                <w:bCs/>
                <w:color w:val="auto"/>
                <w:sz w:val="16"/>
                <w:szCs w:val="16"/>
                <w:lang w:eastAsia="en-US"/>
              </w:rPr>
            </w:pPr>
            <w:r w:rsidRPr="00360AFE">
              <w:rPr>
                <w:rFonts w:eastAsia="Calibri"/>
                <w:bCs/>
                <w:color w:val="auto"/>
                <w:sz w:val="16"/>
                <w:szCs w:val="16"/>
                <w:lang w:eastAsia="en-US"/>
              </w:rPr>
              <w:t>0</w:t>
            </w:r>
          </w:p>
        </w:tc>
      </w:tr>
      <w:tr w:rsidR="00360AFE" w:rsidRPr="00360AFE" w14:paraId="31832FC3" w14:textId="77777777" w:rsidTr="00360AFE">
        <w:trPr>
          <w:trHeight w:val="20"/>
        </w:trPr>
        <w:tc>
          <w:tcPr>
            <w:tcW w:w="368" w:type="pct"/>
          </w:tcPr>
          <w:p w14:paraId="07501EE1" w14:textId="77777777" w:rsidR="00360AFE" w:rsidRPr="00360AFE" w:rsidRDefault="00360AFE" w:rsidP="00360AFE">
            <w:pPr>
              <w:snapToGrid w:val="0"/>
              <w:jc w:val="center"/>
              <w:rPr>
                <w:rFonts w:eastAsia="Calibri"/>
                <w:color w:val="auto"/>
                <w:sz w:val="16"/>
                <w:szCs w:val="16"/>
                <w:lang w:eastAsia="en-US"/>
              </w:rPr>
            </w:pPr>
            <w:r w:rsidRPr="00360AFE">
              <w:rPr>
                <w:rFonts w:eastAsia="Calibri"/>
                <w:color w:val="auto"/>
                <w:sz w:val="16"/>
                <w:szCs w:val="16"/>
                <w:lang w:eastAsia="en-US"/>
              </w:rPr>
              <w:lastRenderedPageBreak/>
              <w:t>1.25.</w:t>
            </w:r>
          </w:p>
        </w:tc>
        <w:tc>
          <w:tcPr>
            <w:tcW w:w="3088" w:type="pct"/>
          </w:tcPr>
          <w:p w14:paraId="27BD588F" w14:textId="77777777" w:rsidR="00360AFE" w:rsidRPr="00360AFE" w:rsidRDefault="00360AFE" w:rsidP="00360AFE">
            <w:pPr>
              <w:snapToGrid w:val="0"/>
              <w:jc w:val="both"/>
              <w:rPr>
                <w:rFonts w:eastAsia="Calibri"/>
                <w:color w:val="auto"/>
                <w:sz w:val="16"/>
                <w:szCs w:val="16"/>
                <w:lang w:eastAsia="en-US"/>
              </w:rPr>
            </w:pPr>
            <w:r w:rsidRPr="00360AFE">
              <w:rPr>
                <w:rFonts w:eastAsia="Calibri"/>
                <w:color w:val="auto"/>
                <w:sz w:val="16"/>
                <w:szCs w:val="16"/>
                <w:lang w:eastAsia="en-US"/>
              </w:rPr>
              <w:t>Поощрение старост населенных пунктов</w:t>
            </w:r>
          </w:p>
        </w:tc>
        <w:tc>
          <w:tcPr>
            <w:tcW w:w="735" w:type="pct"/>
          </w:tcPr>
          <w:p w14:paraId="25FB2FFB" w14:textId="77777777" w:rsidR="00360AFE" w:rsidRPr="00360AFE" w:rsidRDefault="00360AFE" w:rsidP="00360AFE">
            <w:pPr>
              <w:snapToGrid w:val="0"/>
              <w:jc w:val="center"/>
              <w:rPr>
                <w:rFonts w:eastAsia="Calibri"/>
                <w:bCs/>
                <w:color w:val="auto"/>
                <w:sz w:val="16"/>
                <w:szCs w:val="16"/>
                <w:lang w:eastAsia="en-US"/>
              </w:rPr>
            </w:pPr>
            <w:r w:rsidRPr="00360AFE">
              <w:rPr>
                <w:rFonts w:eastAsia="Calibri"/>
                <w:bCs/>
                <w:color w:val="auto"/>
                <w:sz w:val="16"/>
                <w:szCs w:val="16"/>
                <w:lang w:eastAsia="en-US"/>
              </w:rPr>
              <w:t>18 000,00</w:t>
            </w:r>
          </w:p>
        </w:tc>
        <w:tc>
          <w:tcPr>
            <w:tcW w:w="441" w:type="pct"/>
          </w:tcPr>
          <w:p w14:paraId="306C7558" w14:textId="77777777" w:rsidR="00360AFE" w:rsidRPr="00360AFE" w:rsidRDefault="00360AFE" w:rsidP="00360AFE">
            <w:pPr>
              <w:snapToGrid w:val="0"/>
              <w:jc w:val="center"/>
              <w:rPr>
                <w:rFonts w:eastAsia="Calibri"/>
                <w:bCs/>
                <w:color w:val="auto"/>
                <w:sz w:val="16"/>
                <w:szCs w:val="16"/>
                <w:lang w:eastAsia="en-US"/>
              </w:rPr>
            </w:pPr>
            <w:r w:rsidRPr="00360AFE">
              <w:rPr>
                <w:rFonts w:eastAsia="Calibri"/>
                <w:bCs/>
                <w:color w:val="auto"/>
                <w:sz w:val="16"/>
                <w:szCs w:val="16"/>
                <w:lang w:eastAsia="en-US"/>
              </w:rPr>
              <w:t>0</w:t>
            </w:r>
          </w:p>
        </w:tc>
        <w:tc>
          <w:tcPr>
            <w:tcW w:w="368" w:type="pct"/>
          </w:tcPr>
          <w:p w14:paraId="4BDE7D8C" w14:textId="77777777" w:rsidR="00360AFE" w:rsidRPr="00360AFE" w:rsidRDefault="00360AFE" w:rsidP="00360AFE">
            <w:pPr>
              <w:snapToGrid w:val="0"/>
              <w:jc w:val="center"/>
              <w:rPr>
                <w:rFonts w:eastAsia="Calibri"/>
                <w:bCs/>
                <w:color w:val="auto"/>
                <w:sz w:val="16"/>
                <w:szCs w:val="16"/>
                <w:lang w:eastAsia="en-US"/>
              </w:rPr>
            </w:pPr>
            <w:r w:rsidRPr="00360AFE">
              <w:rPr>
                <w:rFonts w:eastAsia="Calibri"/>
                <w:bCs/>
                <w:color w:val="auto"/>
                <w:sz w:val="16"/>
                <w:szCs w:val="16"/>
                <w:lang w:eastAsia="en-US"/>
              </w:rPr>
              <w:t>0</w:t>
            </w:r>
          </w:p>
        </w:tc>
      </w:tr>
      <w:tr w:rsidR="00360AFE" w:rsidRPr="00360AFE" w14:paraId="6C235A4B" w14:textId="77777777" w:rsidTr="00360AFE">
        <w:trPr>
          <w:trHeight w:val="20"/>
        </w:trPr>
        <w:tc>
          <w:tcPr>
            <w:tcW w:w="368" w:type="pct"/>
          </w:tcPr>
          <w:p w14:paraId="10CC25C2" w14:textId="77777777" w:rsidR="00360AFE" w:rsidRPr="00360AFE" w:rsidRDefault="00360AFE" w:rsidP="00360AFE">
            <w:pPr>
              <w:snapToGrid w:val="0"/>
              <w:jc w:val="center"/>
              <w:rPr>
                <w:rFonts w:eastAsia="Calibri"/>
                <w:color w:val="auto"/>
                <w:sz w:val="16"/>
                <w:szCs w:val="16"/>
                <w:lang w:eastAsia="en-US"/>
              </w:rPr>
            </w:pPr>
            <w:r w:rsidRPr="00360AFE">
              <w:rPr>
                <w:rFonts w:eastAsia="Calibri"/>
                <w:color w:val="auto"/>
                <w:sz w:val="16"/>
                <w:szCs w:val="16"/>
                <w:lang w:eastAsia="en-US"/>
              </w:rPr>
              <w:t>1.26.</w:t>
            </w:r>
          </w:p>
        </w:tc>
        <w:tc>
          <w:tcPr>
            <w:tcW w:w="3088" w:type="pct"/>
          </w:tcPr>
          <w:p w14:paraId="02D135C2" w14:textId="77777777" w:rsidR="00360AFE" w:rsidRPr="00360AFE" w:rsidRDefault="00360AFE" w:rsidP="00360AFE">
            <w:pPr>
              <w:snapToGrid w:val="0"/>
              <w:jc w:val="both"/>
              <w:rPr>
                <w:rFonts w:eastAsia="Calibri"/>
                <w:color w:val="auto"/>
                <w:sz w:val="16"/>
                <w:szCs w:val="16"/>
                <w:lang w:eastAsia="en-US"/>
              </w:rPr>
            </w:pPr>
            <w:r w:rsidRPr="00360AFE">
              <w:rPr>
                <w:rFonts w:eastAsia="Calibri"/>
                <w:color w:val="auto"/>
                <w:sz w:val="16"/>
                <w:szCs w:val="16"/>
                <w:lang w:eastAsia="en-US"/>
              </w:rPr>
              <w:t>Мероприятия гражданско-патриотической направленности</w:t>
            </w:r>
          </w:p>
        </w:tc>
        <w:tc>
          <w:tcPr>
            <w:tcW w:w="735" w:type="pct"/>
          </w:tcPr>
          <w:p w14:paraId="2F080262" w14:textId="77777777" w:rsidR="00360AFE" w:rsidRPr="00360AFE" w:rsidRDefault="00360AFE" w:rsidP="00360AFE">
            <w:pPr>
              <w:snapToGrid w:val="0"/>
              <w:jc w:val="center"/>
              <w:rPr>
                <w:rFonts w:eastAsia="Calibri"/>
                <w:bCs/>
                <w:color w:val="auto"/>
                <w:sz w:val="16"/>
                <w:szCs w:val="16"/>
                <w:lang w:eastAsia="en-US"/>
              </w:rPr>
            </w:pPr>
            <w:r w:rsidRPr="00360AFE">
              <w:rPr>
                <w:rFonts w:eastAsia="Calibri"/>
                <w:bCs/>
                <w:color w:val="auto"/>
                <w:sz w:val="16"/>
                <w:szCs w:val="16"/>
                <w:lang w:eastAsia="en-US"/>
              </w:rPr>
              <w:t>2 000,00</w:t>
            </w:r>
          </w:p>
        </w:tc>
        <w:tc>
          <w:tcPr>
            <w:tcW w:w="441" w:type="pct"/>
          </w:tcPr>
          <w:p w14:paraId="61503834" w14:textId="77777777" w:rsidR="00360AFE" w:rsidRPr="00360AFE" w:rsidRDefault="00360AFE" w:rsidP="00360AFE">
            <w:pPr>
              <w:snapToGrid w:val="0"/>
              <w:jc w:val="center"/>
              <w:rPr>
                <w:rFonts w:eastAsia="Calibri"/>
                <w:bCs/>
                <w:color w:val="auto"/>
                <w:sz w:val="16"/>
                <w:szCs w:val="16"/>
                <w:lang w:eastAsia="en-US"/>
              </w:rPr>
            </w:pPr>
          </w:p>
        </w:tc>
        <w:tc>
          <w:tcPr>
            <w:tcW w:w="368" w:type="pct"/>
          </w:tcPr>
          <w:p w14:paraId="5D89021F" w14:textId="77777777" w:rsidR="00360AFE" w:rsidRPr="00360AFE" w:rsidRDefault="00360AFE" w:rsidP="00360AFE">
            <w:pPr>
              <w:snapToGrid w:val="0"/>
              <w:jc w:val="center"/>
              <w:rPr>
                <w:rFonts w:eastAsia="Calibri"/>
                <w:bCs/>
                <w:color w:val="auto"/>
                <w:sz w:val="16"/>
                <w:szCs w:val="16"/>
                <w:lang w:eastAsia="en-US"/>
              </w:rPr>
            </w:pPr>
          </w:p>
        </w:tc>
      </w:tr>
      <w:tr w:rsidR="00360AFE" w:rsidRPr="00360AFE" w14:paraId="3FB6F773" w14:textId="77777777" w:rsidTr="00360AFE">
        <w:trPr>
          <w:trHeight w:val="20"/>
        </w:trPr>
        <w:tc>
          <w:tcPr>
            <w:tcW w:w="368" w:type="pct"/>
            <w:vAlign w:val="center"/>
          </w:tcPr>
          <w:p w14:paraId="234BD2D4" w14:textId="77777777" w:rsidR="00360AFE" w:rsidRPr="00360AFE" w:rsidRDefault="00360AFE" w:rsidP="00360AFE">
            <w:pPr>
              <w:snapToGrid w:val="0"/>
              <w:jc w:val="center"/>
              <w:rPr>
                <w:rFonts w:eastAsia="Calibri"/>
                <w:color w:val="auto"/>
                <w:sz w:val="16"/>
                <w:szCs w:val="16"/>
                <w:lang w:eastAsia="en-US"/>
              </w:rPr>
            </w:pPr>
          </w:p>
        </w:tc>
        <w:tc>
          <w:tcPr>
            <w:tcW w:w="3088" w:type="pct"/>
            <w:vAlign w:val="center"/>
            <w:hideMark/>
          </w:tcPr>
          <w:p w14:paraId="2EE3D1EE" w14:textId="77777777" w:rsidR="00360AFE" w:rsidRPr="00360AFE" w:rsidRDefault="00360AFE" w:rsidP="00360AFE">
            <w:pPr>
              <w:snapToGrid w:val="0"/>
              <w:rPr>
                <w:rFonts w:eastAsia="Calibri"/>
                <w:color w:val="auto"/>
                <w:sz w:val="16"/>
                <w:szCs w:val="16"/>
                <w:lang w:eastAsia="en-US"/>
              </w:rPr>
            </w:pPr>
            <w:r w:rsidRPr="00360AFE">
              <w:rPr>
                <w:rFonts w:eastAsia="Calibri"/>
                <w:b/>
                <w:color w:val="auto"/>
                <w:sz w:val="16"/>
                <w:szCs w:val="16"/>
                <w:lang w:eastAsia="en-US"/>
              </w:rPr>
              <w:t>Всего по программе:</w:t>
            </w:r>
          </w:p>
        </w:tc>
        <w:tc>
          <w:tcPr>
            <w:tcW w:w="735" w:type="pct"/>
            <w:vAlign w:val="center"/>
            <w:hideMark/>
          </w:tcPr>
          <w:p w14:paraId="74F952CD" w14:textId="77777777" w:rsidR="00360AFE" w:rsidRPr="00360AFE" w:rsidRDefault="00360AFE" w:rsidP="00360AFE">
            <w:pPr>
              <w:snapToGrid w:val="0"/>
              <w:jc w:val="center"/>
              <w:rPr>
                <w:rFonts w:eastAsia="Calibri"/>
                <w:b/>
                <w:color w:val="auto"/>
                <w:sz w:val="16"/>
                <w:szCs w:val="16"/>
                <w:lang w:eastAsia="en-US"/>
              </w:rPr>
            </w:pPr>
            <w:r w:rsidRPr="00360AFE">
              <w:rPr>
                <w:rFonts w:eastAsia="Calibri"/>
                <w:b/>
                <w:color w:val="auto"/>
                <w:sz w:val="16"/>
                <w:szCs w:val="16"/>
                <w:lang w:eastAsia="en-US"/>
              </w:rPr>
              <w:t>369 480,00</w:t>
            </w:r>
          </w:p>
        </w:tc>
        <w:tc>
          <w:tcPr>
            <w:tcW w:w="441" w:type="pct"/>
            <w:vAlign w:val="center"/>
          </w:tcPr>
          <w:p w14:paraId="1BEA7D48" w14:textId="77777777" w:rsidR="00360AFE" w:rsidRPr="00360AFE" w:rsidRDefault="00360AFE" w:rsidP="00360AFE">
            <w:pPr>
              <w:snapToGrid w:val="0"/>
              <w:jc w:val="center"/>
              <w:rPr>
                <w:rFonts w:eastAsia="Calibri"/>
                <w:b/>
                <w:color w:val="auto"/>
                <w:sz w:val="16"/>
                <w:szCs w:val="16"/>
                <w:lang w:eastAsia="en-US"/>
              </w:rPr>
            </w:pPr>
            <w:r w:rsidRPr="00360AFE">
              <w:rPr>
                <w:rFonts w:eastAsia="Calibri"/>
                <w:b/>
                <w:color w:val="auto"/>
                <w:sz w:val="16"/>
                <w:szCs w:val="16"/>
                <w:lang w:eastAsia="en-US"/>
              </w:rPr>
              <w:t>0</w:t>
            </w:r>
          </w:p>
        </w:tc>
        <w:tc>
          <w:tcPr>
            <w:tcW w:w="368" w:type="pct"/>
            <w:vAlign w:val="center"/>
          </w:tcPr>
          <w:p w14:paraId="0DD501E9" w14:textId="77777777" w:rsidR="00360AFE" w:rsidRPr="00360AFE" w:rsidRDefault="00360AFE" w:rsidP="00360AFE">
            <w:pPr>
              <w:snapToGrid w:val="0"/>
              <w:jc w:val="center"/>
              <w:rPr>
                <w:rFonts w:eastAsia="Calibri"/>
                <w:b/>
                <w:color w:val="auto"/>
                <w:sz w:val="16"/>
                <w:szCs w:val="16"/>
                <w:lang w:eastAsia="en-US"/>
              </w:rPr>
            </w:pPr>
            <w:r w:rsidRPr="00360AFE">
              <w:rPr>
                <w:rFonts w:eastAsia="Calibri"/>
                <w:b/>
                <w:color w:val="auto"/>
                <w:sz w:val="16"/>
                <w:szCs w:val="16"/>
                <w:lang w:eastAsia="en-US"/>
              </w:rPr>
              <w:t>0</w:t>
            </w:r>
          </w:p>
        </w:tc>
      </w:tr>
    </w:tbl>
    <w:p w14:paraId="693FCC45" w14:textId="77777777" w:rsidR="00360AFE" w:rsidRPr="00360AFE" w:rsidRDefault="00360AFE" w:rsidP="00360AFE">
      <w:pPr>
        <w:jc w:val="right"/>
        <w:rPr>
          <w:rFonts w:eastAsia="Calibri"/>
          <w:color w:val="auto"/>
          <w:sz w:val="16"/>
          <w:szCs w:val="16"/>
          <w:lang w:eastAsia="en-US"/>
        </w:rPr>
      </w:pPr>
    </w:p>
    <w:p w14:paraId="4F8C5692" w14:textId="77777777" w:rsidR="00360AFE" w:rsidRPr="00360AFE" w:rsidRDefault="00360AFE" w:rsidP="00360AFE">
      <w:pPr>
        <w:ind w:firstLine="709"/>
        <w:jc w:val="both"/>
        <w:rPr>
          <w:rFonts w:eastAsia="Calibri"/>
          <w:color w:val="auto"/>
          <w:sz w:val="16"/>
          <w:szCs w:val="16"/>
          <w:lang w:eastAsia="en-US"/>
        </w:rPr>
      </w:pPr>
      <w:r w:rsidRPr="00360AFE">
        <w:rPr>
          <w:rFonts w:eastAsia="Calibri"/>
          <w:color w:val="auto"/>
          <w:sz w:val="16"/>
          <w:szCs w:val="16"/>
          <w:lang w:eastAsia="en-US"/>
        </w:rPr>
        <w:t>1.3. Раздел 3 изложить в следующей редакции:</w:t>
      </w:r>
    </w:p>
    <w:p w14:paraId="55E20145" w14:textId="77777777" w:rsidR="00360AFE" w:rsidRPr="00360AFE" w:rsidRDefault="00360AFE" w:rsidP="00360AFE">
      <w:pPr>
        <w:ind w:firstLine="709"/>
        <w:jc w:val="both"/>
        <w:rPr>
          <w:rFonts w:eastAsia="Calibri"/>
          <w:color w:val="auto"/>
          <w:sz w:val="16"/>
          <w:szCs w:val="16"/>
          <w:lang w:eastAsia="en-US"/>
        </w:rPr>
      </w:pPr>
    </w:p>
    <w:p w14:paraId="5A5792ED" w14:textId="77777777" w:rsidR="00360AFE" w:rsidRPr="00360AFE" w:rsidRDefault="00360AFE" w:rsidP="00360AFE">
      <w:pPr>
        <w:jc w:val="center"/>
        <w:rPr>
          <w:rFonts w:eastAsia="Calibri"/>
          <w:b/>
          <w:color w:val="auto"/>
          <w:sz w:val="16"/>
          <w:szCs w:val="16"/>
          <w:lang w:eastAsia="en-US"/>
        </w:rPr>
      </w:pPr>
      <w:r w:rsidRPr="00360AFE">
        <w:rPr>
          <w:rFonts w:eastAsia="Calibri"/>
          <w:b/>
          <w:color w:val="auto"/>
          <w:sz w:val="16"/>
          <w:szCs w:val="16"/>
          <w:lang w:eastAsia="en-US"/>
        </w:rPr>
        <w:t>«3. Ресурсное обеспечение</w:t>
      </w:r>
    </w:p>
    <w:p w14:paraId="6CAC6649" w14:textId="77777777" w:rsidR="00360AFE" w:rsidRPr="00360AFE" w:rsidRDefault="00360AFE" w:rsidP="00360AFE">
      <w:pPr>
        <w:ind w:firstLine="567"/>
        <w:jc w:val="both"/>
        <w:rPr>
          <w:rFonts w:eastAsia="Calibri"/>
          <w:color w:val="auto"/>
          <w:sz w:val="16"/>
          <w:szCs w:val="16"/>
          <w:lang w:eastAsia="en-US"/>
        </w:rPr>
      </w:pPr>
      <w:r w:rsidRPr="00360AFE">
        <w:rPr>
          <w:rFonts w:eastAsia="Calibri"/>
          <w:color w:val="auto"/>
          <w:sz w:val="16"/>
          <w:szCs w:val="16"/>
          <w:lang w:eastAsia="en-US"/>
        </w:rPr>
        <w:t>На реализацию муниципальной Программы на 2025-2027 гг. потребуется 369 480,00 рублей. Мероприятия Программы будут осуществляться за счет средств бюджета муниципального образования  сельского поселения «Зеленец» при ежегодном утверждении объемов финансирования при разработке бюджета поселения на очередной календарный год».</w:t>
      </w:r>
    </w:p>
    <w:p w14:paraId="2CDCF6B5" w14:textId="77777777" w:rsidR="00360AFE" w:rsidRPr="00360AFE" w:rsidRDefault="00360AFE" w:rsidP="00360AFE">
      <w:pPr>
        <w:ind w:firstLine="709"/>
        <w:jc w:val="both"/>
        <w:rPr>
          <w:rFonts w:eastAsia="Calibri"/>
          <w:color w:val="auto"/>
          <w:sz w:val="16"/>
          <w:szCs w:val="16"/>
          <w:lang w:eastAsia="en-US"/>
        </w:rPr>
      </w:pPr>
    </w:p>
    <w:p w14:paraId="33F13EB8" w14:textId="77777777" w:rsidR="00360AFE" w:rsidRPr="00360AFE" w:rsidRDefault="00360AFE" w:rsidP="00360AFE">
      <w:pPr>
        <w:ind w:firstLine="709"/>
        <w:jc w:val="both"/>
        <w:rPr>
          <w:rFonts w:eastAsia="Calibri"/>
          <w:color w:val="auto"/>
          <w:sz w:val="16"/>
          <w:szCs w:val="16"/>
          <w:lang w:eastAsia="en-US"/>
        </w:rPr>
      </w:pPr>
      <w:r w:rsidRPr="00360AFE">
        <w:rPr>
          <w:rFonts w:eastAsia="Calibri"/>
          <w:color w:val="auto"/>
          <w:sz w:val="16"/>
          <w:szCs w:val="16"/>
          <w:lang w:eastAsia="en-US"/>
        </w:rPr>
        <w:t xml:space="preserve">2. </w:t>
      </w:r>
      <w:proofErr w:type="gramStart"/>
      <w:r w:rsidRPr="00360AFE">
        <w:rPr>
          <w:rFonts w:eastAsia="Calibri"/>
          <w:color w:val="auto"/>
          <w:sz w:val="16"/>
          <w:szCs w:val="16"/>
          <w:lang w:eastAsia="en-US"/>
        </w:rPr>
        <w:t>Контроль за</w:t>
      </w:r>
      <w:proofErr w:type="gramEnd"/>
      <w:r w:rsidRPr="00360AFE">
        <w:rPr>
          <w:rFonts w:eastAsia="Calibri"/>
          <w:color w:val="auto"/>
          <w:sz w:val="16"/>
          <w:szCs w:val="16"/>
          <w:lang w:eastAsia="en-US"/>
        </w:rPr>
        <w:t xml:space="preserve"> исполнением постановления возложить на </w:t>
      </w:r>
      <w:proofErr w:type="spellStart"/>
      <w:r w:rsidRPr="00360AFE">
        <w:rPr>
          <w:rFonts w:eastAsia="Calibri"/>
          <w:color w:val="auto"/>
          <w:sz w:val="16"/>
          <w:szCs w:val="16"/>
          <w:lang w:eastAsia="en-US"/>
        </w:rPr>
        <w:t>Плетеневу</w:t>
      </w:r>
      <w:proofErr w:type="spellEnd"/>
      <w:r w:rsidRPr="00360AFE">
        <w:rPr>
          <w:rFonts w:eastAsia="Calibri"/>
          <w:color w:val="auto"/>
          <w:sz w:val="16"/>
          <w:szCs w:val="16"/>
          <w:lang w:eastAsia="en-US"/>
        </w:rPr>
        <w:t xml:space="preserve"> Ю.А., ведущего специалиста администрации.</w:t>
      </w:r>
    </w:p>
    <w:p w14:paraId="48FFDED4" w14:textId="77777777" w:rsidR="00360AFE" w:rsidRPr="00360AFE" w:rsidRDefault="00360AFE" w:rsidP="00360AFE">
      <w:pPr>
        <w:ind w:firstLine="709"/>
        <w:jc w:val="both"/>
        <w:rPr>
          <w:rFonts w:eastAsia="Calibri"/>
          <w:color w:val="auto"/>
          <w:sz w:val="16"/>
          <w:szCs w:val="16"/>
          <w:lang w:eastAsia="en-US"/>
        </w:rPr>
      </w:pPr>
    </w:p>
    <w:p w14:paraId="1B143785" w14:textId="77777777" w:rsidR="00360AFE" w:rsidRPr="00360AFE" w:rsidRDefault="00360AFE" w:rsidP="00360AFE">
      <w:pPr>
        <w:ind w:firstLine="709"/>
        <w:jc w:val="both"/>
        <w:rPr>
          <w:rFonts w:eastAsia="Calibri"/>
          <w:color w:val="auto"/>
          <w:sz w:val="16"/>
          <w:szCs w:val="16"/>
          <w:lang w:eastAsia="en-US"/>
        </w:rPr>
      </w:pPr>
      <w:r w:rsidRPr="00360AFE">
        <w:rPr>
          <w:rFonts w:eastAsia="Calibri"/>
          <w:color w:val="auto"/>
          <w:sz w:val="16"/>
          <w:szCs w:val="16"/>
          <w:lang w:eastAsia="en-US"/>
        </w:rPr>
        <w:t>3. Постановление вступает в силу со дня принятия.</w:t>
      </w:r>
    </w:p>
    <w:p w14:paraId="71A2AE3F" w14:textId="77777777" w:rsidR="00360AFE" w:rsidRPr="00360AFE" w:rsidRDefault="00360AFE" w:rsidP="00360AFE">
      <w:pPr>
        <w:widowControl w:val="0"/>
        <w:tabs>
          <w:tab w:val="left" w:pos="709"/>
        </w:tabs>
        <w:autoSpaceDE w:val="0"/>
        <w:autoSpaceDN w:val="0"/>
        <w:adjustRightInd w:val="0"/>
        <w:ind w:firstLine="709"/>
        <w:jc w:val="both"/>
        <w:rPr>
          <w:bCs/>
          <w:color w:val="auto"/>
          <w:spacing w:val="1"/>
          <w:sz w:val="16"/>
          <w:szCs w:val="16"/>
        </w:rPr>
      </w:pPr>
    </w:p>
    <w:p w14:paraId="0903AB4A" w14:textId="77777777" w:rsidR="00360AFE" w:rsidRPr="00360AFE" w:rsidRDefault="00360AFE" w:rsidP="00360AFE">
      <w:pPr>
        <w:jc w:val="both"/>
        <w:rPr>
          <w:rFonts w:eastAsia="Calibri"/>
          <w:color w:val="auto"/>
          <w:sz w:val="16"/>
          <w:szCs w:val="16"/>
          <w:lang w:eastAsia="en-US"/>
        </w:rPr>
      </w:pPr>
    </w:p>
    <w:p w14:paraId="6CCEE7DC" w14:textId="77777777" w:rsidR="00360AFE" w:rsidRPr="00360AFE" w:rsidRDefault="00360AFE" w:rsidP="00360AFE">
      <w:pPr>
        <w:jc w:val="both"/>
        <w:rPr>
          <w:rFonts w:eastAsia="Calibri"/>
          <w:color w:val="auto"/>
          <w:sz w:val="16"/>
          <w:szCs w:val="16"/>
          <w:lang w:eastAsia="en-US"/>
        </w:rPr>
      </w:pPr>
    </w:p>
    <w:tbl>
      <w:tblPr>
        <w:tblStyle w:val="46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1"/>
        <w:gridCol w:w="3492"/>
      </w:tblGrid>
      <w:tr w:rsidR="00360AFE" w:rsidRPr="00360AFE" w14:paraId="016B2616" w14:textId="77777777" w:rsidTr="00360AFE">
        <w:tc>
          <w:tcPr>
            <w:tcW w:w="4785" w:type="dxa"/>
          </w:tcPr>
          <w:p w14:paraId="58A1C2AE" w14:textId="77777777" w:rsidR="00360AFE" w:rsidRPr="00360AFE" w:rsidRDefault="00360AFE" w:rsidP="00360AFE">
            <w:pPr>
              <w:rPr>
                <w:color w:val="auto"/>
                <w:sz w:val="16"/>
                <w:szCs w:val="16"/>
              </w:rPr>
            </w:pPr>
            <w:r w:rsidRPr="00360AFE">
              <w:rPr>
                <w:color w:val="auto"/>
                <w:sz w:val="16"/>
                <w:szCs w:val="16"/>
              </w:rPr>
              <w:t>Глава сельского поселения «Зеленец»</w:t>
            </w:r>
          </w:p>
        </w:tc>
        <w:tc>
          <w:tcPr>
            <w:tcW w:w="4962" w:type="dxa"/>
          </w:tcPr>
          <w:p w14:paraId="50B66C72" w14:textId="77777777" w:rsidR="00360AFE" w:rsidRPr="00360AFE" w:rsidRDefault="00360AFE" w:rsidP="00360AFE">
            <w:pPr>
              <w:jc w:val="right"/>
              <w:rPr>
                <w:color w:val="auto"/>
                <w:sz w:val="16"/>
                <w:szCs w:val="16"/>
              </w:rPr>
            </w:pPr>
            <w:r w:rsidRPr="00360AFE">
              <w:rPr>
                <w:color w:val="auto"/>
                <w:sz w:val="16"/>
                <w:szCs w:val="16"/>
              </w:rPr>
              <w:t>А.С. Якунин</w:t>
            </w:r>
          </w:p>
        </w:tc>
      </w:tr>
    </w:tbl>
    <w:p w14:paraId="7B9CA1B3" w14:textId="2A691BCA" w:rsidR="00360AFE" w:rsidRDefault="00360AFE" w:rsidP="001B57B9">
      <w:pPr>
        <w:widowControl w:val="0"/>
        <w:autoSpaceDE w:val="0"/>
        <w:autoSpaceDN w:val="0"/>
        <w:adjustRightInd w:val="0"/>
        <w:rPr>
          <w:color w:val="auto"/>
          <w:sz w:val="16"/>
          <w:szCs w:val="16"/>
        </w:rPr>
      </w:pPr>
      <w:r>
        <w:rPr>
          <w:color w:val="auto"/>
          <w:sz w:val="16"/>
          <w:szCs w:val="16"/>
        </w:rPr>
        <w:br w:type="page"/>
      </w:r>
    </w:p>
    <w:tbl>
      <w:tblPr>
        <w:tblW w:w="5000" w:type="pct"/>
        <w:tblLook w:val="04A0" w:firstRow="1" w:lastRow="0" w:firstColumn="1" w:lastColumn="0" w:noHBand="0" w:noVBand="1"/>
      </w:tblPr>
      <w:tblGrid>
        <w:gridCol w:w="2814"/>
        <w:gridCol w:w="1306"/>
        <w:gridCol w:w="2813"/>
      </w:tblGrid>
      <w:tr w:rsidR="00360AFE" w:rsidRPr="00360AFE" w14:paraId="4338DEC3" w14:textId="77777777" w:rsidTr="00360AFE">
        <w:tc>
          <w:tcPr>
            <w:tcW w:w="2029" w:type="pct"/>
            <w:vAlign w:val="center"/>
            <w:hideMark/>
          </w:tcPr>
          <w:p w14:paraId="09950FDD" w14:textId="77777777" w:rsidR="00360AFE" w:rsidRPr="00360AFE" w:rsidRDefault="00360AFE" w:rsidP="00360AFE">
            <w:pPr>
              <w:tabs>
                <w:tab w:val="left" w:pos="1859"/>
              </w:tabs>
              <w:jc w:val="center"/>
              <w:rPr>
                <w:b/>
                <w:bCs/>
                <w:color w:val="auto"/>
                <w:spacing w:val="1"/>
                <w:sz w:val="16"/>
                <w:szCs w:val="16"/>
                <w:lang w:eastAsia="en-US"/>
              </w:rPr>
            </w:pPr>
            <w:r w:rsidRPr="00360AFE">
              <w:rPr>
                <w:b/>
                <w:bCs/>
                <w:color w:val="auto"/>
                <w:spacing w:val="1"/>
                <w:sz w:val="16"/>
                <w:szCs w:val="16"/>
                <w:lang w:eastAsia="en-US"/>
              </w:rPr>
              <w:lastRenderedPageBreak/>
              <w:t xml:space="preserve">Администрация </w:t>
            </w:r>
          </w:p>
          <w:p w14:paraId="368E3CBF" w14:textId="77777777" w:rsidR="00360AFE" w:rsidRPr="00360AFE" w:rsidRDefault="00360AFE" w:rsidP="00360AFE">
            <w:pPr>
              <w:tabs>
                <w:tab w:val="left" w:pos="1859"/>
              </w:tabs>
              <w:jc w:val="center"/>
              <w:rPr>
                <w:b/>
                <w:bCs/>
                <w:color w:val="auto"/>
                <w:spacing w:val="1"/>
                <w:sz w:val="16"/>
                <w:szCs w:val="16"/>
                <w:lang w:eastAsia="en-US"/>
              </w:rPr>
            </w:pPr>
            <w:r w:rsidRPr="00360AFE">
              <w:rPr>
                <w:b/>
                <w:bCs/>
                <w:color w:val="auto"/>
                <w:spacing w:val="1"/>
                <w:sz w:val="16"/>
                <w:szCs w:val="16"/>
                <w:lang w:eastAsia="en-US"/>
              </w:rPr>
              <w:t>сельского поселения «Зеленец» муниципального района</w:t>
            </w:r>
          </w:p>
          <w:p w14:paraId="09BD2C5A" w14:textId="77777777" w:rsidR="00360AFE" w:rsidRPr="00360AFE" w:rsidRDefault="00360AFE" w:rsidP="00360AFE">
            <w:pPr>
              <w:shd w:val="clear" w:color="auto" w:fill="FFFFFF"/>
              <w:jc w:val="center"/>
              <w:rPr>
                <w:b/>
                <w:bCs/>
                <w:color w:val="auto"/>
                <w:spacing w:val="1"/>
                <w:sz w:val="16"/>
                <w:szCs w:val="16"/>
                <w:lang w:eastAsia="en-US"/>
              </w:rPr>
            </w:pPr>
            <w:r w:rsidRPr="00360AFE">
              <w:rPr>
                <w:b/>
                <w:bCs/>
                <w:color w:val="auto"/>
                <w:spacing w:val="1"/>
                <w:sz w:val="16"/>
                <w:szCs w:val="16"/>
                <w:lang w:eastAsia="en-US"/>
              </w:rPr>
              <w:t xml:space="preserve">«Сыктывдинский» </w:t>
            </w:r>
          </w:p>
          <w:p w14:paraId="395B3EAE" w14:textId="77777777" w:rsidR="00360AFE" w:rsidRPr="00360AFE" w:rsidRDefault="00360AFE" w:rsidP="00360AFE">
            <w:pPr>
              <w:shd w:val="clear" w:color="auto" w:fill="FFFFFF"/>
              <w:jc w:val="center"/>
              <w:rPr>
                <w:rFonts w:eastAsia="Calibri"/>
                <w:b/>
                <w:color w:val="auto"/>
                <w:sz w:val="16"/>
                <w:szCs w:val="16"/>
                <w:lang w:eastAsia="en-US"/>
              </w:rPr>
            </w:pPr>
            <w:r w:rsidRPr="00360AFE">
              <w:rPr>
                <w:b/>
                <w:bCs/>
                <w:color w:val="auto"/>
                <w:spacing w:val="1"/>
                <w:sz w:val="16"/>
                <w:szCs w:val="16"/>
                <w:lang w:eastAsia="en-US"/>
              </w:rPr>
              <w:t>Республики Коми</w:t>
            </w:r>
          </w:p>
        </w:tc>
        <w:tc>
          <w:tcPr>
            <w:tcW w:w="942" w:type="pct"/>
            <w:vAlign w:val="center"/>
            <w:hideMark/>
          </w:tcPr>
          <w:p w14:paraId="7C8065B6" w14:textId="77777777" w:rsidR="00360AFE" w:rsidRPr="00360AFE" w:rsidRDefault="00360AFE" w:rsidP="00360AFE">
            <w:pPr>
              <w:snapToGrid w:val="0"/>
              <w:jc w:val="center"/>
              <w:rPr>
                <w:rFonts w:eastAsia="Calibri"/>
                <w:b/>
                <w:color w:val="auto"/>
                <w:sz w:val="16"/>
                <w:szCs w:val="16"/>
                <w:lang w:eastAsia="en-US"/>
              </w:rPr>
            </w:pPr>
            <w:r w:rsidRPr="00360AFE">
              <w:rPr>
                <w:rFonts w:eastAsia="Calibri"/>
                <w:noProof/>
                <w:color w:val="auto"/>
                <w:sz w:val="16"/>
                <w:szCs w:val="16"/>
              </w:rPr>
              <w:drawing>
                <wp:inline distT="0" distB="0" distL="0" distR="0" wp14:anchorId="0FFC8B4B" wp14:editId="0A634814">
                  <wp:extent cx="466725" cy="633617"/>
                  <wp:effectExtent l="0" t="0" r="0" b="0"/>
                  <wp:docPr id="13" name="Рисунок 13" descr="герб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герб5.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7933" cy="635257"/>
                          </a:xfrm>
                          <a:prstGeom prst="rect">
                            <a:avLst/>
                          </a:prstGeom>
                          <a:noFill/>
                          <a:ln>
                            <a:noFill/>
                          </a:ln>
                        </pic:spPr>
                      </pic:pic>
                    </a:graphicData>
                  </a:graphic>
                </wp:inline>
              </w:drawing>
            </w:r>
          </w:p>
        </w:tc>
        <w:tc>
          <w:tcPr>
            <w:tcW w:w="2029" w:type="pct"/>
            <w:vAlign w:val="center"/>
            <w:hideMark/>
          </w:tcPr>
          <w:p w14:paraId="64CAE26A" w14:textId="77777777" w:rsidR="00360AFE" w:rsidRPr="00360AFE" w:rsidRDefault="00360AFE" w:rsidP="00360AFE">
            <w:pPr>
              <w:tabs>
                <w:tab w:val="left" w:pos="1859"/>
              </w:tabs>
              <w:jc w:val="center"/>
              <w:rPr>
                <w:b/>
                <w:bCs/>
                <w:color w:val="auto"/>
                <w:spacing w:val="1"/>
                <w:sz w:val="16"/>
                <w:szCs w:val="16"/>
                <w:lang w:eastAsia="en-US"/>
              </w:rPr>
            </w:pPr>
            <w:r w:rsidRPr="00360AFE">
              <w:rPr>
                <w:b/>
                <w:bCs/>
                <w:color w:val="auto"/>
                <w:spacing w:val="1"/>
                <w:sz w:val="16"/>
                <w:szCs w:val="16"/>
                <w:lang w:eastAsia="en-US"/>
              </w:rPr>
              <w:t xml:space="preserve">Коми </w:t>
            </w:r>
            <w:proofErr w:type="spellStart"/>
            <w:r w:rsidRPr="00360AFE">
              <w:rPr>
                <w:b/>
                <w:bCs/>
                <w:color w:val="auto"/>
                <w:spacing w:val="1"/>
                <w:sz w:val="16"/>
                <w:szCs w:val="16"/>
                <w:lang w:eastAsia="en-US"/>
              </w:rPr>
              <w:t>Республикаса</w:t>
            </w:r>
            <w:proofErr w:type="spellEnd"/>
            <w:r w:rsidRPr="00360AFE">
              <w:rPr>
                <w:b/>
                <w:bCs/>
                <w:color w:val="auto"/>
                <w:spacing w:val="1"/>
                <w:sz w:val="16"/>
                <w:szCs w:val="16"/>
                <w:lang w:eastAsia="en-US"/>
              </w:rPr>
              <w:t xml:space="preserve"> «</w:t>
            </w:r>
            <w:proofErr w:type="spellStart"/>
            <w:r w:rsidRPr="00360AFE">
              <w:rPr>
                <w:b/>
                <w:bCs/>
                <w:color w:val="auto"/>
                <w:spacing w:val="1"/>
                <w:sz w:val="16"/>
                <w:szCs w:val="16"/>
                <w:lang w:eastAsia="en-US"/>
              </w:rPr>
              <w:t>Сыктывдін</w:t>
            </w:r>
            <w:proofErr w:type="spellEnd"/>
            <w:r w:rsidRPr="00360AFE">
              <w:rPr>
                <w:b/>
                <w:bCs/>
                <w:color w:val="auto"/>
                <w:spacing w:val="1"/>
                <w:sz w:val="16"/>
                <w:szCs w:val="16"/>
                <w:lang w:eastAsia="en-US"/>
              </w:rPr>
              <w:t xml:space="preserve">» </w:t>
            </w:r>
            <w:proofErr w:type="spellStart"/>
            <w:r w:rsidRPr="00360AFE">
              <w:rPr>
                <w:b/>
                <w:bCs/>
                <w:color w:val="auto"/>
                <w:spacing w:val="1"/>
                <w:sz w:val="16"/>
                <w:szCs w:val="16"/>
                <w:lang w:eastAsia="en-US"/>
              </w:rPr>
              <w:t>муниципальнöйрайонын</w:t>
            </w:r>
            <w:proofErr w:type="spellEnd"/>
          </w:p>
          <w:p w14:paraId="565CDA8B" w14:textId="77777777" w:rsidR="00360AFE" w:rsidRPr="00360AFE" w:rsidRDefault="00360AFE" w:rsidP="00360AFE">
            <w:pPr>
              <w:tabs>
                <w:tab w:val="left" w:pos="1859"/>
              </w:tabs>
              <w:jc w:val="center"/>
              <w:rPr>
                <w:rFonts w:eastAsia="Calibri"/>
                <w:b/>
                <w:color w:val="auto"/>
                <w:sz w:val="16"/>
                <w:szCs w:val="16"/>
                <w:lang w:eastAsia="ar-SA"/>
              </w:rPr>
            </w:pPr>
            <w:r w:rsidRPr="00360AFE">
              <w:rPr>
                <w:b/>
                <w:bCs/>
                <w:color w:val="auto"/>
                <w:spacing w:val="1"/>
                <w:sz w:val="16"/>
                <w:szCs w:val="16"/>
                <w:lang w:eastAsia="en-US"/>
              </w:rPr>
              <w:t>«</w:t>
            </w:r>
            <w:proofErr w:type="spellStart"/>
            <w:r w:rsidRPr="00360AFE">
              <w:rPr>
                <w:b/>
                <w:bCs/>
                <w:color w:val="auto"/>
                <w:spacing w:val="1"/>
                <w:sz w:val="16"/>
                <w:szCs w:val="16"/>
                <w:lang w:eastAsia="en-US"/>
              </w:rPr>
              <w:t>Зеленеч</w:t>
            </w:r>
            <w:proofErr w:type="spellEnd"/>
            <w:r w:rsidRPr="00360AFE">
              <w:rPr>
                <w:b/>
                <w:bCs/>
                <w:color w:val="auto"/>
                <w:spacing w:val="1"/>
                <w:sz w:val="16"/>
                <w:szCs w:val="16"/>
                <w:lang w:eastAsia="en-US"/>
              </w:rPr>
              <w:t xml:space="preserve">» </w:t>
            </w:r>
            <w:proofErr w:type="spellStart"/>
            <w:r w:rsidRPr="00360AFE">
              <w:rPr>
                <w:b/>
                <w:bCs/>
                <w:color w:val="auto"/>
                <w:spacing w:val="1"/>
                <w:sz w:val="16"/>
                <w:szCs w:val="16"/>
                <w:lang w:eastAsia="en-US"/>
              </w:rPr>
              <w:t>сиктовмöдчöминса</w:t>
            </w:r>
            <w:proofErr w:type="spellEnd"/>
            <w:r w:rsidRPr="00360AFE">
              <w:rPr>
                <w:b/>
                <w:bCs/>
                <w:color w:val="auto"/>
                <w:spacing w:val="1"/>
                <w:sz w:val="16"/>
                <w:szCs w:val="16"/>
                <w:lang w:eastAsia="en-US"/>
              </w:rPr>
              <w:t xml:space="preserve"> администрация</w:t>
            </w:r>
          </w:p>
        </w:tc>
      </w:tr>
    </w:tbl>
    <w:p w14:paraId="77C6B7A0" w14:textId="77777777" w:rsidR="00360AFE" w:rsidRPr="00360AFE" w:rsidRDefault="00360AFE" w:rsidP="00360AFE">
      <w:pPr>
        <w:rPr>
          <w:rFonts w:eastAsia="Calibri"/>
          <w:color w:val="auto"/>
          <w:sz w:val="16"/>
          <w:szCs w:val="16"/>
          <w:lang w:eastAsia="en-US"/>
        </w:rPr>
      </w:pPr>
    </w:p>
    <w:p w14:paraId="1D7F7EB2" w14:textId="77777777" w:rsidR="00360AFE" w:rsidRPr="00360AFE" w:rsidRDefault="00360AFE" w:rsidP="00360AFE">
      <w:pPr>
        <w:jc w:val="center"/>
        <w:rPr>
          <w:rFonts w:eastAsia="Calibri"/>
          <w:b/>
          <w:color w:val="auto"/>
          <w:sz w:val="16"/>
          <w:szCs w:val="16"/>
          <w:lang w:eastAsia="en-US"/>
        </w:rPr>
      </w:pPr>
      <w:proofErr w:type="gramStart"/>
      <w:r w:rsidRPr="00360AFE">
        <w:rPr>
          <w:rFonts w:eastAsia="Calibri"/>
          <w:b/>
          <w:color w:val="auto"/>
          <w:sz w:val="16"/>
          <w:szCs w:val="16"/>
          <w:lang w:eastAsia="en-US"/>
        </w:rPr>
        <w:t>П</w:t>
      </w:r>
      <w:proofErr w:type="gramEnd"/>
      <w:r w:rsidRPr="00360AFE">
        <w:rPr>
          <w:rFonts w:eastAsia="Calibri"/>
          <w:b/>
          <w:color w:val="auto"/>
          <w:sz w:val="16"/>
          <w:szCs w:val="16"/>
          <w:lang w:eastAsia="en-US"/>
        </w:rPr>
        <w:t xml:space="preserve"> О С Т А Н О В Л Е Н И Е</w:t>
      </w:r>
    </w:p>
    <w:p w14:paraId="3F2C3906" w14:textId="77777777" w:rsidR="00360AFE" w:rsidRPr="00360AFE" w:rsidRDefault="00360AFE" w:rsidP="00360AFE">
      <w:pPr>
        <w:jc w:val="center"/>
        <w:rPr>
          <w:rFonts w:eastAsia="Calibri"/>
          <w:b/>
          <w:color w:val="auto"/>
          <w:sz w:val="16"/>
          <w:szCs w:val="16"/>
          <w:lang w:eastAsia="en-US"/>
        </w:rPr>
      </w:pPr>
      <w:r w:rsidRPr="00360AFE">
        <w:rPr>
          <w:rFonts w:eastAsia="Calibri"/>
          <w:b/>
          <w:color w:val="auto"/>
          <w:sz w:val="16"/>
          <w:szCs w:val="16"/>
          <w:lang w:eastAsia="en-US"/>
        </w:rPr>
        <w:t>-----------------------------------------------</w:t>
      </w:r>
    </w:p>
    <w:p w14:paraId="1E94642A" w14:textId="77777777" w:rsidR="00360AFE" w:rsidRPr="00360AFE" w:rsidRDefault="00360AFE" w:rsidP="00360AFE">
      <w:pPr>
        <w:jc w:val="center"/>
        <w:rPr>
          <w:rFonts w:eastAsia="Calibri"/>
          <w:b/>
          <w:color w:val="auto"/>
          <w:sz w:val="16"/>
          <w:szCs w:val="16"/>
          <w:lang w:eastAsia="en-US"/>
        </w:rPr>
      </w:pPr>
      <w:proofErr w:type="gramStart"/>
      <w:r w:rsidRPr="00360AFE">
        <w:rPr>
          <w:rFonts w:eastAsia="Calibri"/>
          <w:b/>
          <w:color w:val="auto"/>
          <w:sz w:val="16"/>
          <w:szCs w:val="16"/>
          <w:lang w:eastAsia="ar-SA"/>
        </w:rPr>
        <w:t>Ш</w:t>
      </w:r>
      <w:proofErr w:type="gramEnd"/>
      <w:r w:rsidRPr="00360AFE">
        <w:rPr>
          <w:rFonts w:eastAsia="Calibri"/>
          <w:b/>
          <w:color w:val="auto"/>
          <w:sz w:val="16"/>
          <w:szCs w:val="16"/>
          <w:lang w:eastAsia="ar-SA"/>
        </w:rPr>
        <w:t xml:space="preserve"> У Ö М</w:t>
      </w:r>
    </w:p>
    <w:p w14:paraId="3DD34F96" w14:textId="77777777" w:rsidR="00360AFE" w:rsidRPr="00360AFE" w:rsidRDefault="00360AFE" w:rsidP="00360AFE">
      <w:pPr>
        <w:jc w:val="center"/>
        <w:rPr>
          <w:rFonts w:eastAsia="Calibri"/>
          <w:b/>
          <w:color w:val="auto"/>
          <w:sz w:val="16"/>
          <w:szCs w:val="16"/>
          <w:lang w:eastAsia="en-US"/>
        </w:rPr>
      </w:pPr>
    </w:p>
    <w:tbl>
      <w:tblPr>
        <w:tblStyle w:val="1ffffff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2"/>
        <w:gridCol w:w="3591"/>
      </w:tblGrid>
      <w:tr w:rsidR="00360AFE" w:rsidRPr="00360AFE" w14:paraId="1A5F90D5" w14:textId="77777777" w:rsidTr="00360AFE">
        <w:tc>
          <w:tcPr>
            <w:tcW w:w="4672" w:type="dxa"/>
          </w:tcPr>
          <w:p w14:paraId="6EA10D66" w14:textId="77777777" w:rsidR="00360AFE" w:rsidRPr="00360AFE" w:rsidRDefault="00360AFE" w:rsidP="00360AFE">
            <w:pPr>
              <w:suppressAutoHyphens/>
              <w:rPr>
                <w:color w:val="auto"/>
                <w:sz w:val="16"/>
                <w:szCs w:val="16"/>
                <w:shd w:val="clear" w:color="auto" w:fill="FFFFFF"/>
                <w:lang w:eastAsia="ar-SA"/>
              </w:rPr>
            </w:pPr>
            <w:r w:rsidRPr="00360AFE">
              <w:rPr>
                <w:color w:val="auto"/>
                <w:sz w:val="16"/>
                <w:szCs w:val="16"/>
                <w:shd w:val="clear" w:color="auto" w:fill="FFFFFF"/>
                <w:lang w:eastAsia="ar-SA"/>
              </w:rPr>
              <w:t>07 июля 2025 г.</w:t>
            </w:r>
          </w:p>
        </w:tc>
        <w:tc>
          <w:tcPr>
            <w:tcW w:w="5075" w:type="dxa"/>
          </w:tcPr>
          <w:p w14:paraId="338BEF14" w14:textId="77777777" w:rsidR="00360AFE" w:rsidRPr="00360AFE" w:rsidRDefault="00360AFE" w:rsidP="00360AFE">
            <w:pPr>
              <w:suppressAutoHyphens/>
              <w:jc w:val="right"/>
              <w:rPr>
                <w:color w:val="auto"/>
                <w:sz w:val="16"/>
                <w:szCs w:val="16"/>
                <w:shd w:val="clear" w:color="auto" w:fill="FFFFFF"/>
                <w:lang w:val="en-US" w:eastAsia="ar-SA"/>
              </w:rPr>
            </w:pPr>
            <w:r w:rsidRPr="00360AFE">
              <w:rPr>
                <w:color w:val="auto"/>
                <w:sz w:val="16"/>
                <w:szCs w:val="16"/>
                <w:shd w:val="clear" w:color="auto" w:fill="FFFFFF"/>
                <w:lang w:eastAsia="ar-SA"/>
              </w:rPr>
              <w:t>№ 7/93</w:t>
            </w:r>
          </w:p>
        </w:tc>
      </w:tr>
    </w:tbl>
    <w:p w14:paraId="5F44088E" w14:textId="77777777" w:rsidR="00360AFE" w:rsidRPr="00360AFE" w:rsidRDefault="00360AFE" w:rsidP="00360AFE">
      <w:pPr>
        <w:jc w:val="center"/>
        <w:rPr>
          <w:rFonts w:eastAsia="Calibri"/>
          <w:b/>
          <w:color w:val="auto"/>
          <w:sz w:val="16"/>
          <w:szCs w:val="16"/>
          <w:lang w:eastAsia="en-US"/>
        </w:rPr>
      </w:pPr>
    </w:p>
    <w:p w14:paraId="50090CDF" w14:textId="77777777" w:rsidR="00360AFE" w:rsidRPr="00360AFE" w:rsidRDefault="00360AFE" w:rsidP="00360AFE">
      <w:pPr>
        <w:jc w:val="center"/>
        <w:rPr>
          <w:rFonts w:eastAsia="Calibri"/>
          <w:color w:val="auto"/>
          <w:sz w:val="16"/>
          <w:szCs w:val="16"/>
          <w:lang w:eastAsia="en-US"/>
        </w:rPr>
      </w:pPr>
      <w:r w:rsidRPr="00360AFE">
        <w:rPr>
          <w:rFonts w:eastAsia="Calibri"/>
          <w:color w:val="auto"/>
          <w:sz w:val="16"/>
          <w:szCs w:val="16"/>
          <w:lang w:eastAsia="en-US"/>
        </w:rPr>
        <w:t xml:space="preserve">Республика Коми, Сыктывдинский район, </w:t>
      </w:r>
      <w:proofErr w:type="spellStart"/>
      <w:r w:rsidRPr="00360AFE">
        <w:rPr>
          <w:rFonts w:eastAsia="Calibri"/>
          <w:color w:val="auto"/>
          <w:sz w:val="16"/>
          <w:szCs w:val="16"/>
          <w:lang w:eastAsia="en-US"/>
        </w:rPr>
        <w:t>с</w:t>
      </w:r>
      <w:proofErr w:type="gramStart"/>
      <w:r w:rsidRPr="00360AFE">
        <w:rPr>
          <w:rFonts w:eastAsia="Calibri"/>
          <w:color w:val="auto"/>
          <w:sz w:val="16"/>
          <w:szCs w:val="16"/>
          <w:lang w:eastAsia="en-US"/>
        </w:rPr>
        <w:t>.З</w:t>
      </w:r>
      <w:proofErr w:type="gramEnd"/>
      <w:r w:rsidRPr="00360AFE">
        <w:rPr>
          <w:rFonts w:eastAsia="Calibri"/>
          <w:color w:val="auto"/>
          <w:sz w:val="16"/>
          <w:szCs w:val="16"/>
          <w:lang w:eastAsia="en-US"/>
        </w:rPr>
        <w:t>еленец</w:t>
      </w:r>
      <w:proofErr w:type="spellEnd"/>
    </w:p>
    <w:p w14:paraId="063FA653" w14:textId="77777777" w:rsidR="00360AFE" w:rsidRPr="00360AFE" w:rsidRDefault="00360AFE" w:rsidP="00360AFE">
      <w:pPr>
        <w:jc w:val="center"/>
        <w:rPr>
          <w:rFonts w:eastAsia="Calibri"/>
          <w:color w:val="auto"/>
          <w:sz w:val="16"/>
          <w:szCs w:val="16"/>
          <w:lang w:eastAsia="en-US"/>
        </w:rPr>
      </w:pPr>
      <w:r w:rsidRPr="00360AFE">
        <w:rPr>
          <w:rFonts w:eastAsia="Calibri"/>
          <w:color w:val="auto"/>
          <w:sz w:val="16"/>
          <w:szCs w:val="16"/>
          <w:lang w:eastAsia="en-US"/>
        </w:rPr>
        <w:t xml:space="preserve">Коми Республика, </w:t>
      </w:r>
      <w:proofErr w:type="spellStart"/>
      <w:r w:rsidRPr="00360AFE">
        <w:rPr>
          <w:rFonts w:eastAsia="Calibri"/>
          <w:color w:val="auto"/>
          <w:sz w:val="16"/>
          <w:szCs w:val="16"/>
          <w:lang w:eastAsia="en-US"/>
        </w:rPr>
        <w:t>Сыктывдін</w:t>
      </w:r>
      <w:proofErr w:type="spellEnd"/>
      <w:r w:rsidRPr="00360AFE">
        <w:rPr>
          <w:rFonts w:eastAsia="Calibri"/>
          <w:color w:val="auto"/>
          <w:sz w:val="16"/>
          <w:szCs w:val="16"/>
          <w:lang w:eastAsia="en-US"/>
        </w:rPr>
        <w:t xml:space="preserve"> район, </w:t>
      </w:r>
      <w:proofErr w:type="spellStart"/>
      <w:r w:rsidRPr="00360AFE">
        <w:rPr>
          <w:rFonts w:eastAsia="Calibri"/>
          <w:color w:val="auto"/>
          <w:sz w:val="16"/>
          <w:szCs w:val="16"/>
          <w:lang w:eastAsia="en-US"/>
        </w:rPr>
        <w:t>Зеленеч</w:t>
      </w:r>
      <w:proofErr w:type="spellEnd"/>
      <w:r w:rsidRPr="00360AFE">
        <w:rPr>
          <w:rFonts w:eastAsia="Calibri"/>
          <w:color w:val="auto"/>
          <w:sz w:val="16"/>
          <w:szCs w:val="16"/>
          <w:lang w:eastAsia="en-US"/>
        </w:rPr>
        <w:t xml:space="preserve"> </w:t>
      </w:r>
      <w:proofErr w:type="gramStart"/>
      <w:r w:rsidRPr="00360AFE">
        <w:rPr>
          <w:rFonts w:eastAsia="Calibri"/>
          <w:color w:val="auto"/>
          <w:sz w:val="16"/>
          <w:szCs w:val="16"/>
          <w:lang w:eastAsia="en-US"/>
        </w:rPr>
        <w:t>с</w:t>
      </w:r>
      <w:proofErr w:type="gramEnd"/>
      <w:r w:rsidRPr="00360AFE">
        <w:rPr>
          <w:rFonts w:eastAsia="Calibri"/>
          <w:color w:val="auto"/>
          <w:sz w:val="16"/>
          <w:szCs w:val="16"/>
          <w:lang w:eastAsia="en-US"/>
        </w:rPr>
        <w:t>.</w:t>
      </w:r>
    </w:p>
    <w:p w14:paraId="52DC736D" w14:textId="77777777" w:rsidR="00360AFE" w:rsidRPr="00360AFE" w:rsidRDefault="00360AFE" w:rsidP="00360AFE">
      <w:pPr>
        <w:tabs>
          <w:tab w:val="left" w:pos="1859"/>
        </w:tabs>
        <w:jc w:val="center"/>
        <w:rPr>
          <w:b/>
          <w:bCs/>
          <w:color w:val="auto"/>
          <w:spacing w:val="1"/>
          <w:sz w:val="16"/>
          <w:szCs w:val="16"/>
        </w:rPr>
      </w:pPr>
    </w:p>
    <w:p w14:paraId="6E44FC0E" w14:textId="77777777" w:rsidR="00360AFE" w:rsidRPr="00360AFE" w:rsidRDefault="00360AFE" w:rsidP="00360AFE">
      <w:pPr>
        <w:tabs>
          <w:tab w:val="left" w:pos="1859"/>
        </w:tabs>
        <w:jc w:val="center"/>
        <w:rPr>
          <w:b/>
          <w:bCs/>
          <w:color w:val="auto"/>
          <w:spacing w:val="1"/>
          <w:sz w:val="16"/>
          <w:szCs w:val="16"/>
        </w:rPr>
      </w:pPr>
      <w:r w:rsidRPr="00360AFE">
        <w:rPr>
          <w:b/>
          <w:bCs/>
          <w:color w:val="auto"/>
          <w:spacing w:val="1"/>
          <w:sz w:val="16"/>
          <w:szCs w:val="16"/>
        </w:rPr>
        <w:t xml:space="preserve">О внесении изменений в приложение к постановлению администрации </w:t>
      </w:r>
    </w:p>
    <w:p w14:paraId="67868EA8" w14:textId="77777777" w:rsidR="00360AFE" w:rsidRPr="00360AFE" w:rsidRDefault="00360AFE" w:rsidP="00360AFE">
      <w:pPr>
        <w:tabs>
          <w:tab w:val="left" w:pos="1859"/>
        </w:tabs>
        <w:jc w:val="center"/>
        <w:rPr>
          <w:b/>
          <w:bCs/>
          <w:color w:val="auto"/>
          <w:sz w:val="16"/>
          <w:szCs w:val="16"/>
        </w:rPr>
      </w:pPr>
      <w:r w:rsidRPr="00360AFE">
        <w:rPr>
          <w:b/>
          <w:bCs/>
          <w:color w:val="auto"/>
          <w:spacing w:val="1"/>
          <w:sz w:val="16"/>
          <w:szCs w:val="16"/>
        </w:rPr>
        <w:t xml:space="preserve">от 11 ноября 2024 г. № 1/150 «Об утверждении муниципальной программы «Комплексное благоустройство территории муниципального образования сельского поселения «Зеленец» </w:t>
      </w:r>
      <w:r w:rsidRPr="00360AFE">
        <w:rPr>
          <w:b/>
          <w:bCs/>
          <w:color w:val="auto"/>
          <w:sz w:val="16"/>
          <w:szCs w:val="16"/>
        </w:rPr>
        <w:t>муниципального района «Сыктывдинский» Республики Коми</w:t>
      </w:r>
    </w:p>
    <w:p w14:paraId="301BC0B0" w14:textId="77777777" w:rsidR="00360AFE" w:rsidRPr="00360AFE" w:rsidRDefault="00360AFE" w:rsidP="00360AFE">
      <w:pPr>
        <w:tabs>
          <w:tab w:val="left" w:pos="1859"/>
        </w:tabs>
        <w:jc w:val="center"/>
        <w:rPr>
          <w:b/>
          <w:bCs/>
          <w:color w:val="auto"/>
          <w:spacing w:val="1"/>
          <w:sz w:val="16"/>
          <w:szCs w:val="16"/>
        </w:rPr>
      </w:pPr>
      <w:r w:rsidRPr="00360AFE">
        <w:rPr>
          <w:b/>
          <w:bCs/>
          <w:color w:val="auto"/>
          <w:spacing w:val="1"/>
          <w:sz w:val="16"/>
          <w:szCs w:val="16"/>
        </w:rPr>
        <w:t>на 2025 – 2027 гг.»</w:t>
      </w:r>
    </w:p>
    <w:p w14:paraId="33BBEADE" w14:textId="77777777" w:rsidR="00360AFE" w:rsidRPr="00360AFE" w:rsidRDefault="00360AFE" w:rsidP="00360AFE">
      <w:pPr>
        <w:tabs>
          <w:tab w:val="left" w:pos="1859"/>
        </w:tabs>
        <w:jc w:val="center"/>
        <w:rPr>
          <w:color w:val="auto"/>
          <w:spacing w:val="1"/>
          <w:sz w:val="16"/>
          <w:szCs w:val="16"/>
        </w:rPr>
      </w:pPr>
    </w:p>
    <w:p w14:paraId="4B2E12B3" w14:textId="77777777" w:rsidR="00360AFE" w:rsidRPr="00360AFE" w:rsidRDefault="00360AFE" w:rsidP="00360AFE">
      <w:pPr>
        <w:tabs>
          <w:tab w:val="left" w:pos="1859"/>
        </w:tabs>
        <w:ind w:firstLine="709"/>
        <w:jc w:val="both"/>
        <w:rPr>
          <w:color w:val="auto"/>
          <w:spacing w:val="1"/>
          <w:sz w:val="16"/>
          <w:szCs w:val="16"/>
        </w:rPr>
      </w:pPr>
      <w:proofErr w:type="gramStart"/>
      <w:r w:rsidRPr="00360AFE">
        <w:rPr>
          <w:color w:val="auto"/>
          <w:spacing w:val="1"/>
          <w:sz w:val="16"/>
          <w:szCs w:val="16"/>
        </w:rPr>
        <w:t>Во исполнение статьи 14 Федерального закона Российской Федерации от 06 октября 2003 года № 131-ФЗ «Об общих принципах организации местного самоуправления в Российской Федерации», Устава муниципального образования сельского поселения «Зеленец», решения Совета сельского поселения «Зеленец» от 15 марта 2023 года № V/25-01 «Об утверждении Правил благоустройства территории муниципального образования сельского поселения «Зеленец», решения Совета сельского поселения «Зеленец» от 15 января 2025</w:t>
      </w:r>
      <w:proofErr w:type="gramEnd"/>
      <w:r w:rsidRPr="00360AFE">
        <w:rPr>
          <w:color w:val="auto"/>
          <w:spacing w:val="1"/>
          <w:sz w:val="16"/>
          <w:szCs w:val="16"/>
        </w:rPr>
        <w:t xml:space="preserve"> г. № </w:t>
      </w:r>
      <w:r w:rsidRPr="00360AFE">
        <w:rPr>
          <w:color w:val="auto"/>
          <w:spacing w:val="1"/>
          <w:sz w:val="16"/>
          <w:szCs w:val="16"/>
          <w:lang w:val="en-US"/>
        </w:rPr>
        <w:t>V</w:t>
      </w:r>
      <w:r w:rsidRPr="00360AFE">
        <w:rPr>
          <w:color w:val="auto"/>
          <w:spacing w:val="1"/>
          <w:sz w:val="16"/>
          <w:szCs w:val="16"/>
        </w:rPr>
        <w:t xml:space="preserve">/46-01 «О внесении изменений в решение Совета сельского поселения «Зеленец» от 18 декабря 2024 года № V/44-04 «О бюджете муниципального образования сельского поселения «Зеленец» на 2025 год и плановый период 2026-2027 годов», администрация сельского поселения «Зеленец» </w:t>
      </w:r>
    </w:p>
    <w:p w14:paraId="419044E1" w14:textId="77777777" w:rsidR="00360AFE" w:rsidRPr="00360AFE" w:rsidRDefault="00360AFE" w:rsidP="00360AFE">
      <w:pPr>
        <w:tabs>
          <w:tab w:val="left" w:pos="1859"/>
        </w:tabs>
        <w:jc w:val="center"/>
        <w:rPr>
          <w:b/>
          <w:color w:val="auto"/>
          <w:spacing w:val="1"/>
          <w:sz w:val="16"/>
          <w:szCs w:val="16"/>
        </w:rPr>
      </w:pPr>
      <w:r w:rsidRPr="00360AFE">
        <w:rPr>
          <w:b/>
          <w:color w:val="auto"/>
          <w:spacing w:val="1"/>
          <w:sz w:val="16"/>
          <w:szCs w:val="16"/>
        </w:rPr>
        <w:t>постановляет:</w:t>
      </w:r>
    </w:p>
    <w:p w14:paraId="56AF3C23" w14:textId="77777777" w:rsidR="00360AFE" w:rsidRPr="00360AFE" w:rsidRDefault="00360AFE" w:rsidP="00360AFE">
      <w:pPr>
        <w:tabs>
          <w:tab w:val="left" w:pos="1859"/>
        </w:tabs>
        <w:ind w:firstLine="567"/>
        <w:jc w:val="both"/>
        <w:rPr>
          <w:color w:val="auto"/>
          <w:spacing w:val="1"/>
          <w:sz w:val="16"/>
          <w:szCs w:val="16"/>
        </w:rPr>
      </w:pPr>
    </w:p>
    <w:p w14:paraId="1BA2E0BC" w14:textId="77777777" w:rsidR="00360AFE" w:rsidRPr="00360AFE" w:rsidRDefault="00360AFE" w:rsidP="00360AFE">
      <w:pPr>
        <w:widowControl w:val="0"/>
        <w:tabs>
          <w:tab w:val="left" w:pos="709"/>
        </w:tabs>
        <w:autoSpaceDE w:val="0"/>
        <w:autoSpaceDN w:val="0"/>
        <w:adjustRightInd w:val="0"/>
        <w:ind w:firstLine="709"/>
        <w:jc w:val="both"/>
        <w:rPr>
          <w:bCs/>
          <w:color w:val="auto"/>
          <w:spacing w:val="1"/>
          <w:sz w:val="16"/>
          <w:szCs w:val="16"/>
        </w:rPr>
      </w:pPr>
      <w:r w:rsidRPr="00360AFE">
        <w:rPr>
          <w:bCs/>
          <w:color w:val="auto"/>
          <w:spacing w:val="1"/>
          <w:sz w:val="16"/>
          <w:szCs w:val="16"/>
        </w:rPr>
        <w:t>1. Внести следующие изменения в приложение к постановлению администрации сельского поселения «Зеленец» от 11 ноября 2024 г. № 1/150 «Об утверждении муниципальной программы «Комплексное благоустройство территории муниципального образования сельского поселения «Зеленец» на 2025 – 2027 гг.»»:</w:t>
      </w:r>
    </w:p>
    <w:p w14:paraId="529453DA" w14:textId="77777777" w:rsidR="00360AFE" w:rsidRPr="00360AFE" w:rsidRDefault="00360AFE" w:rsidP="00360AFE">
      <w:pPr>
        <w:widowControl w:val="0"/>
        <w:tabs>
          <w:tab w:val="left" w:pos="709"/>
        </w:tabs>
        <w:autoSpaceDE w:val="0"/>
        <w:autoSpaceDN w:val="0"/>
        <w:adjustRightInd w:val="0"/>
        <w:ind w:left="709"/>
        <w:jc w:val="both"/>
        <w:rPr>
          <w:color w:val="auto"/>
          <w:spacing w:val="1"/>
          <w:sz w:val="16"/>
          <w:szCs w:val="16"/>
        </w:rPr>
      </w:pPr>
    </w:p>
    <w:p w14:paraId="1F61BDF2" w14:textId="77777777" w:rsidR="00360AFE" w:rsidRPr="00360AFE" w:rsidRDefault="00360AFE" w:rsidP="00360AFE">
      <w:pPr>
        <w:widowControl w:val="0"/>
        <w:tabs>
          <w:tab w:val="left" w:pos="709"/>
        </w:tabs>
        <w:autoSpaceDE w:val="0"/>
        <w:autoSpaceDN w:val="0"/>
        <w:adjustRightInd w:val="0"/>
        <w:ind w:left="709"/>
        <w:jc w:val="both"/>
        <w:rPr>
          <w:color w:val="auto"/>
          <w:spacing w:val="1"/>
          <w:sz w:val="16"/>
          <w:szCs w:val="16"/>
        </w:rPr>
      </w:pPr>
      <w:r w:rsidRPr="00360AFE">
        <w:rPr>
          <w:color w:val="auto"/>
          <w:spacing w:val="1"/>
          <w:sz w:val="16"/>
          <w:szCs w:val="16"/>
        </w:rPr>
        <w:t xml:space="preserve">1.1. Раздел 2 изложить в следующей редакции: </w:t>
      </w:r>
    </w:p>
    <w:p w14:paraId="03C0A809" w14:textId="77777777" w:rsidR="00360AFE" w:rsidRPr="00360AFE" w:rsidRDefault="00360AFE" w:rsidP="00360AFE">
      <w:pPr>
        <w:autoSpaceDE w:val="0"/>
        <w:autoSpaceDN w:val="0"/>
        <w:adjustRightInd w:val="0"/>
        <w:jc w:val="center"/>
        <w:outlineLvl w:val="0"/>
        <w:rPr>
          <w:rFonts w:eastAsia="Calibri"/>
          <w:b/>
          <w:color w:val="auto"/>
          <w:sz w:val="16"/>
          <w:szCs w:val="16"/>
          <w:lang w:eastAsia="en-US"/>
        </w:rPr>
      </w:pPr>
      <w:r w:rsidRPr="00360AFE">
        <w:rPr>
          <w:rFonts w:eastAsia="Calibri"/>
          <w:b/>
          <w:color w:val="auto"/>
          <w:sz w:val="16"/>
          <w:szCs w:val="16"/>
          <w:lang w:eastAsia="en-US"/>
        </w:rPr>
        <w:t>«2. Программные мероприятия</w:t>
      </w:r>
    </w:p>
    <w:tbl>
      <w:tblPr>
        <w:tblStyle w:val="470"/>
        <w:tblW w:w="5000" w:type="pct"/>
        <w:tblLook w:val="04A0" w:firstRow="1" w:lastRow="0" w:firstColumn="1" w:lastColumn="0" w:noHBand="0" w:noVBand="1"/>
      </w:tblPr>
      <w:tblGrid>
        <w:gridCol w:w="680"/>
        <w:gridCol w:w="3630"/>
        <w:gridCol w:w="1211"/>
        <w:gridCol w:w="605"/>
        <w:gridCol w:w="101"/>
        <w:gridCol w:w="706"/>
      </w:tblGrid>
      <w:tr w:rsidR="00360AFE" w:rsidRPr="00360AFE" w14:paraId="0D308A0B" w14:textId="77777777" w:rsidTr="00360AFE">
        <w:trPr>
          <w:trHeight w:val="113"/>
        </w:trPr>
        <w:tc>
          <w:tcPr>
            <w:tcW w:w="491" w:type="pct"/>
            <w:vMerge w:val="restart"/>
            <w:tcBorders>
              <w:top w:val="single" w:sz="4" w:space="0" w:color="auto"/>
              <w:left w:val="single" w:sz="4" w:space="0" w:color="auto"/>
              <w:bottom w:val="single" w:sz="4" w:space="0" w:color="auto"/>
              <w:right w:val="single" w:sz="4" w:space="0" w:color="auto"/>
            </w:tcBorders>
            <w:hideMark/>
          </w:tcPr>
          <w:p w14:paraId="10FB20D0" w14:textId="77777777" w:rsidR="00360AFE" w:rsidRPr="00360AFE" w:rsidRDefault="00360AFE" w:rsidP="00360AFE">
            <w:pPr>
              <w:snapToGrid w:val="0"/>
              <w:jc w:val="center"/>
              <w:rPr>
                <w:b/>
                <w:color w:val="auto"/>
                <w:sz w:val="16"/>
                <w:szCs w:val="16"/>
              </w:rPr>
            </w:pPr>
            <w:r w:rsidRPr="00360AFE">
              <w:rPr>
                <w:b/>
                <w:color w:val="auto"/>
                <w:sz w:val="16"/>
                <w:szCs w:val="16"/>
              </w:rPr>
              <w:t>№</w:t>
            </w:r>
          </w:p>
          <w:p w14:paraId="0D26803E" w14:textId="77777777" w:rsidR="00360AFE" w:rsidRPr="00360AFE" w:rsidRDefault="00360AFE" w:rsidP="00360AFE">
            <w:pPr>
              <w:snapToGrid w:val="0"/>
              <w:jc w:val="center"/>
              <w:rPr>
                <w:b/>
                <w:color w:val="auto"/>
                <w:sz w:val="16"/>
                <w:szCs w:val="16"/>
              </w:rPr>
            </w:pPr>
            <w:proofErr w:type="spellStart"/>
            <w:r w:rsidRPr="00360AFE">
              <w:rPr>
                <w:b/>
                <w:color w:val="auto"/>
                <w:sz w:val="16"/>
                <w:szCs w:val="16"/>
              </w:rPr>
              <w:t>пп</w:t>
            </w:r>
            <w:proofErr w:type="spellEnd"/>
          </w:p>
        </w:tc>
        <w:tc>
          <w:tcPr>
            <w:tcW w:w="2618" w:type="pct"/>
            <w:vMerge w:val="restart"/>
            <w:tcBorders>
              <w:top w:val="single" w:sz="4" w:space="0" w:color="auto"/>
              <w:left w:val="single" w:sz="4" w:space="0" w:color="auto"/>
              <w:bottom w:val="single" w:sz="4" w:space="0" w:color="auto"/>
              <w:right w:val="single" w:sz="4" w:space="0" w:color="auto"/>
            </w:tcBorders>
            <w:vAlign w:val="center"/>
          </w:tcPr>
          <w:p w14:paraId="1912723D" w14:textId="77777777" w:rsidR="00360AFE" w:rsidRPr="00360AFE" w:rsidRDefault="00360AFE" w:rsidP="00360AFE">
            <w:pPr>
              <w:snapToGrid w:val="0"/>
              <w:jc w:val="center"/>
              <w:rPr>
                <w:b/>
                <w:color w:val="auto"/>
                <w:sz w:val="16"/>
                <w:szCs w:val="16"/>
              </w:rPr>
            </w:pPr>
            <w:r w:rsidRPr="00360AFE">
              <w:rPr>
                <w:b/>
                <w:color w:val="auto"/>
                <w:sz w:val="16"/>
                <w:szCs w:val="16"/>
              </w:rPr>
              <w:t>Наименование мероприятий</w:t>
            </w:r>
          </w:p>
        </w:tc>
        <w:tc>
          <w:tcPr>
            <w:tcW w:w="1890" w:type="pct"/>
            <w:gridSpan w:val="4"/>
            <w:tcBorders>
              <w:top w:val="single" w:sz="4" w:space="0" w:color="auto"/>
              <w:left w:val="single" w:sz="4" w:space="0" w:color="auto"/>
              <w:bottom w:val="single" w:sz="4" w:space="0" w:color="auto"/>
              <w:right w:val="single" w:sz="4" w:space="0" w:color="auto"/>
            </w:tcBorders>
            <w:hideMark/>
          </w:tcPr>
          <w:p w14:paraId="73B54BF9" w14:textId="77777777" w:rsidR="00360AFE" w:rsidRPr="00360AFE" w:rsidRDefault="00360AFE" w:rsidP="00360AFE">
            <w:pPr>
              <w:autoSpaceDE w:val="0"/>
              <w:autoSpaceDN w:val="0"/>
              <w:adjustRightInd w:val="0"/>
              <w:jc w:val="center"/>
              <w:outlineLvl w:val="1"/>
              <w:rPr>
                <w:color w:val="auto"/>
                <w:sz w:val="16"/>
                <w:szCs w:val="16"/>
              </w:rPr>
            </w:pPr>
            <w:r w:rsidRPr="00360AFE">
              <w:rPr>
                <w:b/>
                <w:color w:val="auto"/>
                <w:sz w:val="16"/>
                <w:szCs w:val="16"/>
              </w:rPr>
              <w:t>Годы/ руб.</w:t>
            </w:r>
          </w:p>
        </w:tc>
      </w:tr>
      <w:tr w:rsidR="00360AFE" w:rsidRPr="00360AFE" w14:paraId="2A03142B" w14:textId="77777777" w:rsidTr="00360AFE">
        <w:trPr>
          <w:trHeight w:val="113"/>
        </w:trPr>
        <w:tc>
          <w:tcPr>
            <w:tcW w:w="491" w:type="pct"/>
            <w:vMerge/>
            <w:tcBorders>
              <w:top w:val="single" w:sz="4" w:space="0" w:color="auto"/>
              <w:left w:val="single" w:sz="4" w:space="0" w:color="auto"/>
              <w:bottom w:val="single" w:sz="4" w:space="0" w:color="auto"/>
              <w:right w:val="single" w:sz="4" w:space="0" w:color="auto"/>
            </w:tcBorders>
            <w:vAlign w:val="center"/>
            <w:hideMark/>
          </w:tcPr>
          <w:p w14:paraId="1A2C81C5" w14:textId="77777777" w:rsidR="00360AFE" w:rsidRPr="00360AFE" w:rsidRDefault="00360AFE" w:rsidP="00360AFE">
            <w:pPr>
              <w:rPr>
                <w:b/>
                <w:color w:val="auto"/>
                <w:sz w:val="16"/>
                <w:szCs w:val="16"/>
              </w:rPr>
            </w:pPr>
          </w:p>
        </w:tc>
        <w:tc>
          <w:tcPr>
            <w:tcW w:w="2618" w:type="pct"/>
            <w:vMerge/>
            <w:tcBorders>
              <w:top w:val="single" w:sz="4" w:space="0" w:color="auto"/>
              <w:left w:val="single" w:sz="4" w:space="0" w:color="auto"/>
              <w:bottom w:val="single" w:sz="4" w:space="0" w:color="auto"/>
              <w:right w:val="single" w:sz="4" w:space="0" w:color="auto"/>
            </w:tcBorders>
            <w:vAlign w:val="center"/>
            <w:hideMark/>
          </w:tcPr>
          <w:p w14:paraId="387B17C4" w14:textId="77777777" w:rsidR="00360AFE" w:rsidRPr="00360AFE" w:rsidRDefault="00360AFE" w:rsidP="00360AFE">
            <w:pPr>
              <w:rPr>
                <w:b/>
                <w:color w:val="auto"/>
                <w:sz w:val="16"/>
                <w:szCs w:val="16"/>
              </w:rPr>
            </w:pPr>
          </w:p>
        </w:tc>
        <w:tc>
          <w:tcPr>
            <w:tcW w:w="873" w:type="pct"/>
            <w:tcBorders>
              <w:top w:val="single" w:sz="4" w:space="0" w:color="auto"/>
              <w:left w:val="single" w:sz="4" w:space="0" w:color="auto"/>
              <w:bottom w:val="single" w:sz="4" w:space="0" w:color="auto"/>
              <w:right w:val="single" w:sz="4" w:space="0" w:color="auto"/>
            </w:tcBorders>
            <w:hideMark/>
          </w:tcPr>
          <w:p w14:paraId="654B92B1" w14:textId="77777777" w:rsidR="00360AFE" w:rsidRPr="00360AFE" w:rsidRDefault="00360AFE" w:rsidP="00360AFE">
            <w:pPr>
              <w:autoSpaceDE w:val="0"/>
              <w:autoSpaceDN w:val="0"/>
              <w:adjustRightInd w:val="0"/>
              <w:jc w:val="center"/>
              <w:outlineLvl w:val="1"/>
              <w:rPr>
                <w:b/>
                <w:color w:val="auto"/>
                <w:sz w:val="16"/>
                <w:szCs w:val="16"/>
              </w:rPr>
            </w:pPr>
            <w:r w:rsidRPr="00360AFE">
              <w:rPr>
                <w:b/>
                <w:color w:val="auto"/>
                <w:sz w:val="16"/>
                <w:szCs w:val="16"/>
              </w:rPr>
              <w:t>2025</w:t>
            </w:r>
          </w:p>
        </w:tc>
        <w:tc>
          <w:tcPr>
            <w:tcW w:w="509" w:type="pct"/>
            <w:gridSpan w:val="2"/>
            <w:tcBorders>
              <w:top w:val="single" w:sz="4" w:space="0" w:color="auto"/>
              <w:left w:val="single" w:sz="4" w:space="0" w:color="auto"/>
              <w:bottom w:val="single" w:sz="4" w:space="0" w:color="auto"/>
              <w:right w:val="single" w:sz="4" w:space="0" w:color="auto"/>
            </w:tcBorders>
            <w:hideMark/>
          </w:tcPr>
          <w:p w14:paraId="1F477E00" w14:textId="77777777" w:rsidR="00360AFE" w:rsidRPr="00360AFE" w:rsidRDefault="00360AFE" w:rsidP="00360AFE">
            <w:pPr>
              <w:autoSpaceDE w:val="0"/>
              <w:autoSpaceDN w:val="0"/>
              <w:adjustRightInd w:val="0"/>
              <w:jc w:val="center"/>
              <w:outlineLvl w:val="1"/>
              <w:rPr>
                <w:b/>
                <w:color w:val="auto"/>
                <w:sz w:val="16"/>
                <w:szCs w:val="16"/>
              </w:rPr>
            </w:pPr>
            <w:r w:rsidRPr="00360AFE">
              <w:rPr>
                <w:b/>
                <w:color w:val="auto"/>
                <w:sz w:val="16"/>
                <w:szCs w:val="16"/>
              </w:rPr>
              <w:t>2026</w:t>
            </w:r>
          </w:p>
        </w:tc>
        <w:tc>
          <w:tcPr>
            <w:tcW w:w="509" w:type="pct"/>
            <w:tcBorders>
              <w:top w:val="single" w:sz="4" w:space="0" w:color="auto"/>
              <w:left w:val="single" w:sz="4" w:space="0" w:color="auto"/>
              <w:bottom w:val="single" w:sz="4" w:space="0" w:color="auto"/>
              <w:right w:val="single" w:sz="4" w:space="0" w:color="auto"/>
            </w:tcBorders>
            <w:hideMark/>
          </w:tcPr>
          <w:p w14:paraId="14B9767B" w14:textId="77777777" w:rsidR="00360AFE" w:rsidRPr="00360AFE" w:rsidRDefault="00360AFE" w:rsidP="00360AFE">
            <w:pPr>
              <w:autoSpaceDE w:val="0"/>
              <w:autoSpaceDN w:val="0"/>
              <w:adjustRightInd w:val="0"/>
              <w:jc w:val="center"/>
              <w:outlineLvl w:val="1"/>
              <w:rPr>
                <w:b/>
                <w:color w:val="auto"/>
                <w:sz w:val="16"/>
                <w:szCs w:val="16"/>
              </w:rPr>
            </w:pPr>
            <w:r w:rsidRPr="00360AFE">
              <w:rPr>
                <w:b/>
                <w:color w:val="auto"/>
                <w:sz w:val="16"/>
                <w:szCs w:val="16"/>
              </w:rPr>
              <w:t>2027</w:t>
            </w:r>
          </w:p>
        </w:tc>
      </w:tr>
      <w:tr w:rsidR="00360AFE" w:rsidRPr="00360AFE" w14:paraId="447A0F53" w14:textId="77777777" w:rsidTr="00360AFE">
        <w:trPr>
          <w:trHeight w:val="113"/>
        </w:trPr>
        <w:tc>
          <w:tcPr>
            <w:tcW w:w="491" w:type="pct"/>
            <w:tcBorders>
              <w:top w:val="single" w:sz="4" w:space="0" w:color="auto"/>
              <w:left w:val="single" w:sz="4" w:space="0" w:color="auto"/>
              <w:bottom w:val="single" w:sz="4" w:space="0" w:color="auto"/>
              <w:right w:val="single" w:sz="4" w:space="0" w:color="auto"/>
            </w:tcBorders>
            <w:hideMark/>
          </w:tcPr>
          <w:p w14:paraId="53297409" w14:textId="77777777" w:rsidR="00360AFE" w:rsidRPr="00360AFE" w:rsidRDefault="00360AFE" w:rsidP="00360AFE">
            <w:pPr>
              <w:snapToGrid w:val="0"/>
              <w:jc w:val="center"/>
              <w:rPr>
                <w:color w:val="auto"/>
                <w:sz w:val="16"/>
                <w:szCs w:val="16"/>
              </w:rPr>
            </w:pPr>
            <w:r w:rsidRPr="00360AFE">
              <w:rPr>
                <w:color w:val="auto"/>
                <w:sz w:val="16"/>
                <w:szCs w:val="16"/>
              </w:rPr>
              <w:t>1</w:t>
            </w:r>
          </w:p>
        </w:tc>
        <w:tc>
          <w:tcPr>
            <w:tcW w:w="2618" w:type="pct"/>
            <w:tcBorders>
              <w:top w:val="single" w:sz="4" w:space="0" w:color="auto"/>
              <w:left w:val="single" w:sz="4" w:space="0" w:color="auto"/>
              <w:bottom w:val="single" w:sz="4" w:space="0" w:color="auto"/>
              <w:right w:val="single" w:sz="4" w:space="0" w:color="auto"/>
            </w:tcBorders>
            <w:hideMark/>
          </w:tcPr>
          <w:p w14:paraId="785562DF" w14:textId="77777777" w:rsidR="00360AFE" w:rsidRPr="00360AFE" w:rsidRDefault="00360AFE" w:rsidP="00360AFE">
            <w:pPr>
              <w:snapToGrid w:val="0"/>
              <w:jc w:val="center"/>
              <w:rPr>
                <w:color w:val="auto"/>
                <w:sz w:val="16"/>
                <w:szCs w:val="16"/>
              </w:rPr>
            </w:pPr>
            <w:r w:rsidRPr="00360AFE">
              <w:rPr>
                <w:color w:val="auto"/>
                <w:sz w:val="16"/>
                <w:szCs w:val="16"/>
              </w:rPr>
              <w:t>2</w:t>
            </w:r>
          </w:p>
        </w:tc>
        <w:tc>
          <w:tcPr>
            <w:tcW w:w="873" w:type="pct"/>
            <w:tcBorders>
              <w:top w:val="single" w:sz="4" w:space="0" w:color="auto"/>
              <w:left w:val="single" w:sz="4" w:space="0" w:color="auto"/>
              <w:bottom w:val="single" w:sz="4" w:space="0" w:color="auto"/>
              <w:right w:val="single" w:sz="4" w:space="0" w:color="auto"/>
            </w:tcBorders>
            <w:hideMark/>
          </w:tcPr>
          <w:p w14:paraId="7EBEEA89" w14:textId="77777777" w:rsidR="00360AFE" w:rsidRPr="00360AFE" w:rsidRDefault="00360AFE" w:rsidP="00360AFE">
            <w:pPr>
              <w:autoSpaceDE w:val="0"/>
              <w:autoSpaceDN w:val="0"/>
              <w:adjustRightInd w:val="0"/>
              <w:jc w:val="center"/>
              <w:outlineLvl w:val="1"/>
              <w:rPr>
                <w:color w:val="auto"/>
                <w:sz w:val="16"/>
                <w:szCs w:val="16"/>
              </w:rPr>
            </w:pPr>
            <w:r w:rsidRPr="00360AFE">
              <w:rPr>
                <w:color w:val="auto"/>
                <w:sz w:val="16"/>
                <w:szCs w:val="16"/>
              </w:rPr>
              <w:t>3</w:t>
            </w:r>
          </w:p>
        </w:tc>
        <w:tc>
          <w:tcPr>
            <w:tcW w:w="509" w:type="pct"/>
            <w:gridSpan w:val="2"/>
            <w:tcBorders>
              <w:top w:val="single" w:sz="4" w:space="0" w:color="auto"/>
              <w:left w:val="single" w:sz="4" w:space="0" w:color="auto"/>
              <w:bottom w:val="single" w:sz="4" w:space="0" w:color="auto"/>
              <w:right w:val="single" w:sz="4" w:space="0" w:color="auto"/>
            </w:tcBorders>
            <w:hideMark/>
          </w:tcPr>
          <w:p w14:paraId="7D388EC4" w14:textId="77777777" w:rsidR="00360AFE" w:rsidRPr="00360AFE" w:rsidRDefault="00360AFE" w:rsidP="00360AFE">
            <w:pPr>
              <w:autoSpaceDE w:val="0"/>
              <w:autoSpaceDN w:val="0"/>
              <w:adjustRightInd w:val="0"/>
              <w:jc w:val="center"/>
              <w:outlineLvl w:val="1"/>
              <w:rPr>
                <w:color w:val="auto"/>
                <w:sz w:val="16"/>
                <w:szCs w:val="16"/>
              </w:rPr>
            </w:pPr>
            <w:r w:rsidRPr="00360AFE">
              <w:rPr>
                <w:color w:val="auto"/>
                <w:sz w:val="16"/>
                <w:szCs w:val="16"/>
              </w:rPr>
              <w:t>4</w:t>
            </w:r>
          </w:p>
        </w:tc>
        <w:tc>
          <w:tcPr>
            <w:tcW w:w="509" w:type="pct"/>
            <w:tcBorders>
              <w:top w:val="single" w:sz="4" w:space="0" w:color="auto"/>
              <w:left w:val="single" w:sz="4" w:space="0" w:color="auto"/>
              <w:bottom w:val="single" w:sz="4" w:space="0" w:color="auto"/>
              <w:right w:val="single" w:sz="4" w:space="0" w:color="auto"/>
            </w:tcBorders>
            <w:hideMark/>
          </w:tcPr>
          <w:p w14:paraId="7DC9DEEC" w14:textId="77777777" w:rsidR="00360AFE" w:rsidRPr="00360AFE" w:rsidRDefault="00360AFE" w:rsidP="00360AFE">
            <w:pPr>
              <w:autoSpaceDE w:val="0"/>
              <w:autoSpaceDN w:val="0"/>
              <w:adjustRightInd w:val="0"/>
              <w:jc w:val="center"/>
              <w:outlineLvl w:val="1"/>
              <w:rPr>
                <w:color w:val="auto"/>
                <w:sz w:val="16"/>
                <w:szCs w:val="16"/>
              </w:rPr>
            </w:pPr>
            <w:r w:rsidRPr="00360AFE">
              <w:rPr>
                <w:color w:val="auto"/>
                <w:sz w:val="16"/>
                <w:szCs w:val="16"/>
              </w:rPr>
              <w:t>5</w:t>
            </w:r>
          </w:p>
        </w:tc>
      </w:tr>
      <w:tr w:rsidR="00360AFE" w:rsidRPr="00360AFE" w14:paraId="2758C512" w14:textId="77777777" w:rsidTr="00360AFE">
        <w:trPr>
          <w:trHeight w:val="113"/>
        </w:trPr>
        <w:tc>
          <w:tcPr>
            <w:tcW w:w="491" w:type="pct"/>
            <w:tcBorders>
              <w:top w:val="single" w:sz="4" w:space="0" w:color="auto"/>
              <w:left w:val="single" w:sz="4" w:space="0" w:color="auto"/>
              <w:bottom w:val="single" w:sz="4" w:space="0" w:color="auto"/>
              <w:right w:val="single" w:sz="4" w:space="0" w:color="auto"/>
            </w:tcBorders>
            <w:hideMark/>
          </w:tcPr>
          <w:p w14:paraId="19AACC48" w14:textId="77777777" w:rsidR="00360AFE" w:rsidRPr="00360AFE" w:rsidRDefault="00360AFE" w:rsidP="00360AFE">
            <w:pPr>
              <w:snapToGrid w:val="0"/>
              <w:jc w:val="center"/>
              <w:rPr>
                <w:color w:val="auto"/>
                <w:sz w:val="16"/>
                <w:szCs w:val="16"/>
              </w:rPr>
            </w:pPr>
            <w:r w:rsidRPr="00360AFE">
              <w:rPr>
                <w:color w:val="auto"/>
                <w:sz w:val="16"/>
                <w:szCs w:val="16"/>
              </w:rPr>
              <w:t>1.1.</w:t>
            </w:r>
          </w:p>
        </w:tc>
        <w:tc>
          <w:tcPr>
            <w:tcW w:w="2618" w:type="pct"/>
            <w:tcBorders>
              <w:top w:val="single" w:sz="4" w:space="0" w:color="auto"/>
              <w:left w:val="single" w:sz="4" w:space="0" w:color="auto"/>
              <w:bottom w:val="single" w:sz="4" w:space="0" w:color="auto"/>
              <w:right w:val="single" w:sz="4" w:space="0" w:color="auto"/>
            </w:tcBorders>
            <w:hideMark/>
          </w:tcPr>
          <w:p w14:paraId="486B9390" w14:textId="77777777" w:rsidR="00360AFE" w:rsidRPr="00360AFE" w:rsidRDefault="00360AFE" w:rsidP="00360AFE">
            <w:pPr>
              <w:widowControl w:val="0"/>
              <w:suppressAutoHyphens/>
              <w:snapToGrid w:val="0"/>
              <w:jc w:val="both"/>
              <w:rPr>
                <w:sz w:val="16"/>
                <w:szCs w:val="16"/>
                <w:lang w:bidi="en-US"/>
              </w:rPr>
            </w:pPr>
            <w:r w:rsidRPr="00360AFE">
              <w:rPr>
                <w:color w:val="auto"/>
                <w:sz w:val="16"/>
                <w:szCs w:val="16"/>
                <w:lang w:eastAsia="ar-SA"/>
              </w:rPr>
              <w:t xml:space="preserve">Организация работ по озеленению территории </w:t>
            </w:r>
            <w:r w:rsidRPr="00360AFE">
              <w:rPr>
                <w:sz w:val="16"/>
                <w:szCs w:val="16"/>
                <w:lang w:bidi="en-US"/>
              </w:rPr>
              <w:t>населенных пунктов</w:t>
            </w:r>
            <w:r w:rsidRPr="00360AFE">
              <w:rPr>
                <w:color w:val="auto"/>
                <w:sz w:val="16"/>
                <w:szCs w:val="16"/>
                <w:lang w:eastAsia="ar-SA"/>
              </w:rPr>
              <w:t xml:space="preserve"> (разбивка клумб, цветников, посадка кустарников и саженцев деревьев, сезонный уход)</w:t>
            </w:r>
          </w:p>
        </w:tc>
        <w:tc>
          <w:tcPr>
            <w:tcW w:w="873" w:type="pct"/>
            <w:tcBorders>
              <w:top w:val="single" w:sz="4" w:space="0" w:color="auto"/>
              <w:left w:val="single" w:sz="4" w:space="0" w:color="auto"/>
              <w:bottom w:val="single" w:sz="4" w:space="0" w:color="auto"/>
              <w:right w:val="single" w:sz="4" w:space="0" w:color="auto"/>
            </w:tcBorders>
            <w:hideMark/>
          </w:tcPr>
          <w:p w14:paraId="6208D7FF" w14:textId="77777777" w:rsidR="00360AFE" w:rsidRPr="00360AFE" w:rsidRDefault="00360AFE" w:rsidP="00360AFE">
            <w:pPr>
              <w:snapToGrid w:val="0"/>
              <w:jc w:val="center"/>
              <w:rPr>
                <w:color w:val="auto"/>
                <w:sz w:val="16"/>
                <w:szCs w:val="16"/>
              </w:rPr>
            </w:pPr>
            <w:r w:rsidRPr="00360AFE">
              <w:rPr>
                <w:color w:val="auto"/>
                <w:sz w:val="16"/>
                <w:szCs w:val="16"/>
              </w:rPr>
              <w:t>20 000,00</w:t>
            </w:r>
          </w:p>
        </w:tc>
        <w:tc>
          <w:tcPr>
            <w:tcW w:w="509" w:type="pct"/>
            <w:gridSpan w:val="2"/>
            <w:tcBorders>
              <w:top w:val="single" w:sz="4" w:space="0" w:color="auto"/>
              <w:left w:val="single" w:sz="4" w:space="0" w:color="auto"/>
              <w:bottom w:val="single" w:sz="4" w:space="0" w:color="auto"/>
              <w:right w:val="single" w:sz="4" w:space="0" w:color="auto"/>
            </w:tcBorders>
          </w:tcPr>
          <w:p w14:paraId="085345EE" w14:textId="77777777" w:rsidR="00360AFE" w:rsidRPr="00360AFE" w:rsidRDefault="00360AFE" w:rsidP="00360AFE">
            <w:pPr>
              <w:snapToGrid w:val="0"/>
              <w:jc w:val="center"/>
              <w:rPr>
                <w:color w:val="auto"/>
                <w:sz w:val="16"/>
                <w:szCs w:val="16"/>
              </w:rPr>
            </w:pPr>
            <w:r w:rsidRPr="00360AFE">
              <w:rPr>
                <w:color w:val="auto"/>
                <w:sz w:val="16"/>
                <w:szCs w:val="16"/>
              </w:rPr>
              <w:t>0</w:t>
            </w:r>
          </w:p>
        </w:tc>
        <w:tc>
          <w:tcPr>
            <w:tcW w:w="509" w:type="pct"/>
            <w:tcBorders>
              <w:top w:val="single" w:sz="4" w:space="0" w:color="auto"/>
              <w:left w:val="single" w:sz="4" w:space="0" w:color="auto"/>
              <w:bottom w:val="single" w:sz="4" w:space="0" w:color="auto"/>
              <w:right w:val="single" w:sz="4" w:space="0" w:color="auto"/>
            </w:tcBorders>
          </w:tcPr>
          <w:p w14:paraId="7DAE6B56" w14:textId="77777777" w:rsidR="00360AFE" w:rsidRPr="00360AFE" w:rsidRDefault="00360AFE" w:rsidP="00360AFE">
            <w:pPr>
              <w:snapToGrid w:val="0"/>
              <w:jc w:val="center"/>
              <w:rPr>
                <w:color w:val="auto"/>
                <w:sz w:val="16"/>
                <w:szCs w:val="16"/>
              </w:rPr>
            </w:pPr>
            <w:r w:rsidRPr="00360AFE">
              <w:rPr>
                <w:color w:val="auto"/>
                <w:sz w:val="16"/>
                <w:szCs w:val="16"/>
              </w:rPr>
              <w:t>0</w:t>
            </w:r>
          </w:p>
        </w:tc>
      </w:tr>
      <w:tr w:rsidR="00360AFE" w:rsidRPr="00360AFE" w14:paraId="63577098" w14:textId="77777777" w:rsidTr="00360AFE">
        <w:trPr>
          <w:trHeight w:val="113"/>
        </w:trPr>
        <w:tc>
          <w:tcPr>
            <w:tcW w:w="491" w:type="pct"/>
            <w:tcBorders>
              <w:top w:val="single" w:sz="4" w:space="0" w:color="auto"/>
              <w:left w:val="single" w:sz="4" w:space="0" w:color="auto"/>
              <w:bottom w:val="single" w:sz="4" w:space="0" w:color="auto"/>
              <w:right w:val="single" w:sz="4" w:space="0" w:color="auto"/>
            </w:tcBorders>
            <w:hideMark/>
          </w:tcPr>
          <w:p w14:paraId="138CFCB6" w14:textId="77777777" w:rsidR="00360AFE" w:rsidRPr="00360AFE" w:rsidRDefault="00360AFE" w:rsidP="00360AFE">
            <w:pPr>
              <w:snapToGrid w:val="0"/>
              <w:jc w:val="center"/>
              <w:rPr>
                <w:color w:val="auto"/>
                <w:sz w:val="16"/>
                <w:szCs w:val="16"/>
              </w:rPr>
            </w:pPr>
            <w:r w:rsidRPr="00360AFE">
              <w:rPr>
                <w:color w:val="auto"/>
                <w:sz w:val="16"/>
                <w:szCs w:val="16"/>
              </w:rPr>
              <w:t>1.2.</w:t>
            </w:r>
          </w:p>
        </w:tc>
        <w:tc>
          <w:tcPr>
            <w:tcW w:w="2618" w:type="pct"/>
            <w:tcBorders>
              <w:top w:val="single" w:sz="4" w:space="0" w:color="auto"/>
              <w:left w:val="single" w:sz="4" w:space="0" w:color="auto"/>
              <w:bottom w:val="single" w:sz="4" w:space="0" w:color="auto"/>
              <w:right w:val="single" w:sz="4" w:space="0" w:color="auto"/>
            </w:tcBorders>
            <w:hideMark/>
          </w:tcPr>
          <w:p w14:paraId="22C79C4C" w14:textId="77777777" w:rsidR="00360AFE" w:rsidRPr="00360AFE" w:rsidRDefault="00360AFE" w:rsidP="00360AFE">
            <w:pPr>
              <w:snapToGrid w:val="0"/>
              <w:jc w:val="both"/>
              <w:rPr>
                <w:color w:val="auto"/>
                <w:sz w:val="16"/>
                <w:szCs w:val="16"/>
              </w:rPr>
            </w:pPr>
            <w:r w:rsidRPr="00360AFE">
              <w:rPr>
                <w:color w:val="auto"/>
                <w:sz w:val="16"/>
                <w:szCs w:val="16"/>
              </w:rPr>
              <w:t xml:space="preserve">Содержание в чистоте территории </w:t>
            </w:r>
          </w:p>
        </w:tc>
        <w:tc>
          <w:tcPr>
            <w:tcW w:w="873" w:type="pct"/>
            <w:tcBorders>
              <w:top w:val="single" w:sz="4" w:space="0" w:color="auto"/>
              <w:left w:val="single" w:sz="4" w:space="0" w:color="auto"/>
              <w:bottom w:val="single" w:sz="4" w:space="0" w:color="auto"/>
              <w:right w:val="single" w:sz="4" w:space="0" w:color="auto"/>
            </w:tcBorders>
            <w:hideMark/>
          </w:tcPr>
          <w:p w14:paraId="5EC3E2B4" w14:textId="77777777" w:rsidR="00360AFE" w:rsidRPr="00360AFE" w:rsidRDefault="00360AFE" w:rsidP="00360AFE">
            <w:pPr>
              <w:snapToGrid w:val="0"/>
              <w:jc w:val="center"/>
              <w:rPr>
                <w:color w:val="auto"/>
                <w:sz w:val="16"/>
                <w:szCs w:val="16"/>
              </w:rPr>
            </w:pPr>
            <w:r w:rsidRPr="00360AFE">
              <w:rPr>
                <w:color w:val="auto"/>
                <w:sz w:val="16"/>
                <w:szCs w:val="16"/>
              </w:rPr>
              <w:t>250 000,00</w:t>
            </w:r>
          </w:p>
        </w:tc>
        <w:tc>
          <w:tcPr>
            <w:tcW w:w="509" w:type="pct"/>
            <w:gridSpan w:val="2"/>
            <w:tcBorders>
              <w:top w:val="single" w:sz="4" w:space="0" w:color="auto"/>
              <w:left w:val="single" w:sz="4" w:space="0" w:color="auto"/>
              <w:bottom w:val="single" w:sz="4" w:space="0" w:color="auto"/>
              <w:right w:val="single" w:sz="4" w:space="0" w:color="auto"/>
            </w:tcBorders>
          </w:tcPr>
          <w:p w14:paraId="1BDCFE17" w14:textId="77777777" w:rsidR="00360AFE" w:rsidRPr="00360AFE" w:rsidRDefault="00360AFE" w:rsidP="00360AFE">
            <w:pPr>
              <w:snapToGrid w:val="0"/>
              <w:jc w:val="center"/>
              <w:rPr>
                <w:color w:val="auto"/>
                <w:sz w:val="16"/>
                <w:szCs w:val="16"/>
              </w:rPr>
            </w:pPr>
            <w:r w:rsidRPr="00360AFE">
              <w:rPr>
                <w:color w:val="auto"/>
                <w:sz w:val="16"/>
                <w:szCs w:val="16"/>
              </w:rPr>
              <w:t>0</w:t>
            </w:r>
          </w:p>
        </w:tc>
        <w:tc>
          <w:tcPr>
            <w:tcW w:w="509" w:type="pct"/>
            <w:tcBorders>
              <w:top w:val="single" w:sz="4" w:space="0" w:color="auto"/>
              <w:left w:val="single" w:sz="4" w:space="0" w:color="auto"/>
              <w:bottom w:val="single" w:sz="4" w:space="0" w:color="auto"/>
              <w:right w:val="single" w:sz="4" w:space="0" w:color="auto"/>
            </w:tcBorders>
          </w:tcPr>
          <w:p w14:paraId="080C8503" w14:textId="77777777" w:rsidR="00360AFE" w:rsidRPr="00360AFE" w:rsidRDefault="00360AFE" w:rsidP="00360AFE">
            <w:pPr>
              <w:snapToGrid w:val="0"/>
              <w:jc w:val="center"/>
              <w:rPr>
                <w:color w:val="auto"/>
                <w:sz w:val="16"/>
                <w:szCs w:val="16"/>
              </w:rPr>
            </w:pPr>
            <w:r w:rsidRPr="00360AFE">
              <w:rPr>
                <w:color w:val="auto"/>
                <w:sz w:val="16"/>
                <w:szCs w:val="16"/>
              </w:rPr>
              <w:t>0</w:t>
            </w:r>
          </w:p>
        </w:tc>
      </w:tr>
      <w:tr w:rsidR="00360AFE" w:rsidRPr="00360AFE" w14:paraId="644EB70A" w14:textId="77777777" w:rsidTr="00360AFE">
        <w:trPr>
          <w:trHeight w:val="113"/>
        </w:trPr>
        <w:tc>
          <w:tcPr>
            <w:tcW w:w="491" w:type="pct"/>
            <w:tcBorders>
              <w:top w:val="single" w:sz="4" w:space="0" w:color="auto"/>
              <w:left w:val="single" w:sz="4" w:space="0" w:color="auto"/>
              <w:bottom w:val="single" w:sz="4" w:space="0" w:color="auto"/>
              <w:right w:val="single" w:sz="4" w:space="0" w:color="auto"/>
            </w:tcBorders>
            <w:hideMark/>
          </w:tcPr>
          <w:p w14:paraId="2C877360" w14:textId="77777777" w:rsidR="00360AFE" w:rsidRPr="00360AFE" w:rsidRDefault="00360AFE" w:rsidP="00360AFE">
            <w:pPr>
              <w:snapToGrid w:val="0"/>
              <w:jc w:val="center"/>
              <w:rPr>
                <w:color w:val="auto"/>
                <w:sz w:val="16"/>
                <w:szCs w:val="16"/>
              </w:rPr>
            </w:pPr>
            <w:r w:rsidRPr="00360AFE">
              <w:rPr>
                <w:color w:val="auto"/>
                <w:sz w:val="16"/>
                <w:szCs w:val="16"/>
              </w:rPr>
              <w:t>1.3.</w:t>
            </w:r>
          </w:p>
        </w:tc>
        <w:tc>
          <w:tcPr>
            <w:tcW w:w="2618" w:type="pct"/>
            <w:tcBorders>
              <w:top w:val="single" w:sz="4" w:space="0" w:color="auto"/>
              <w:left w:val="single" w:sz="4" w:space="0" w:color="auto"/>
              <w:bottom w:val="single" w:sz="4" w:space="0" w:color="auto"/>
              <w:right w:val="single" w:sz="4" w:space="0" w:color="auto"/>
            </w:tcBorders>
            <w:hideMark/>
          </w:tcPr>
          <w:p w14:paraId="636202E3" w14:textId="77777777" w:rsidR="00360AFE" w:rsidRPr="00360AFE" w:rsidRDefault="00360AFE" w:rsidP="00360AFE">
            <w:pPr>
              <w:widowControl w:val="0"/>
              <w:suppressAutoHyphens/>
              <w:snapToGrid w:val="0"/>
              <w:jc w:val="both"/>
              <w:rPr>
                <w:sz w:val="16"/>
                <w:szCs w:val="16"/>
                <w:lang w:bidi="en-US"/>
              </w:rPr>
            </w:pPr>
            <w:r w:rsidRPr="00360AFE">
              <w:rPr>
                <w:sz w:val="16"/>
                <w:szCs w:val="16"/>
                <w:lang w:bidi="en-US"/>
              </w:rPr>
              <w:t xml:space="preserve">Содержание детских площадок и </w:t>
            </w:r>
            <w:proofErr w:type="spellStart"/>
            <w:r w:rsidRPr="00360AFE">
              <w:rPr>
                <w:sz w:val="16"/>
                <w:szCs w:val="16"/>
                <w:lang w:bidi="en-US"/>
              </w:rPr>
              <w:t>МАФов</w:t>
            </w:r>
            <w:proofErr w:type="spellEnd"/>
          </w:p>
        </w:tc>
        <w:tc>
          <w:tcPr>
            <w:tcW w:w="873" w:type="pct"/>
            <w:tcBorders>
              <w:top w:val="single" w:sz="4" w:space="0" w:color="auto"/>
              <w:left w:val="single" w:sz="4" w:space="0" w:color="auto"/>
              <w:bottom w:val="single" w:sz="4" w:space="0" w:color="auto"/>
              <w:right w:val="single" w:sz="4" w:space="0" w:color="auto"/>
            </w:tcBorders>
          </w:tcPr>
          <w:p w14:paraId="4215B693" w14:textId="77777777" w:rsidR="00360AFE" w:rsidRPr="00360AFE" w:rsidRDefault="00360AFE" w:rsidP="00360AFE">
            <w:pPr>
              <w:snapToGrid w:val="0"/>
              <w:jc w:val="center"/>
              <w:rPr>
                <w:color w:val="auto"/>
                <w:sz w:val="16"/>
                <w:szCs w:val="16"/>
              </w:rPr>
            </w:pPr>
            <w:r w:rsidRPr="00360AFE">
              <w:rPr>
                <w:color w:val="auto"/>
                <w:sz w:val="16"/>
                <w:szCs w:val="16"/>
              </w:rPr>
              <w:t>80 000,00</w:t>
            </w:r>
          </w:p>
        </w:tc>
        <w:tc>
          <w:tcPr>
            <w:tcW w:w="509" w:type="pct"/>
            <w:gridSpan w:val="2"/>
            <w:tcBorders>
              <w:top w:val="single" w:sz="4" w:space="0" w:color="auto"/>
              <w:left w:val="single" w:sz="4" w:space="0" w:color="auto"/>
              <w:bottom w:val="single" w:sz="4" w:space="0" w:color="auto"/>
              <w:right w:val="single" w:sz="4" w:space="0" w:color="auto"/>
            </w:tcBorders>
          </w:tcPr>
          <w:p w14:paraId="560A05C2" w14:textId="77777777" w:rsidR="00360AFE" w:rsidRPr="00360AFE" w:rsidRDefault="00360AFE" w:rsidP="00360AFE">
            <w:pPr>
              <w:snapToGrid w:val="0"/>
              <w:jc w:val="center"/>
              <w:rPr>
                <w:color w:val="auto"/>
                <w:sz w:val="16"/>
                <w:szCs w:val="16"/>
              </w:rPr>
            </w:pPr>
            <w:r w:rsidRPr="00360AFE">
              <w:rPr>
                <w:color w:val="auto"/>
                <w:sz w:val="16"/>
                <w:szCs w:val="16"/>
              </w:rPr>
              <w:t>0</w:t>
            </w:r>
          </w:p>
        </w:tc>
        <w:tc>
          <w:tcPr>
            <w:tcW w:w="509" w:type="pct"/>
            <w:tcBorders>
              <w:top w:val="single" w:sz="4" w:space="0" w:color="auto"/>
              <w:left w:val="single" w:sz="4" w:space="0" w:color="auto"/>
              <w:bottom w:val="single" w:sz="4" w:space="0" w:color="auto"/>
              <w:right w:val="single" w:sz="4" w:space="0" w:color="auto"/>
            </w:tcBorders>
          </w:tcPr>
          <w:p w14:paraId="598BD3F1" w14:textId="77777777" w:rsidR="00360AFE" w:rsidRPr="00360AFE" w:rsidRDefault="00360AFE" w:rsidP="00360AFE">
            <w:pPr>
              <w:snapToGrid w:val="0"/>
              <w:jc w:val="center"/>
              <w:rPr>
                <w:color w:val="auto"/>
                <w:sz w:val="16"/>
                <w:szCs w:val="16"/>
              </w:rPr>
            </w:pPr>
            <w:r w:rsidRPr="00360AFE">
              <w:rPr>
                <w:color w:val="auto"/>
                <w:sz w:val="16"/>
                <w:szCs w:val="16"/>
              </w:rPr>
              <w:t>0</w:t>
            </w:r>
          </w:p>
        </w:tc>
      </w:tr>
      <w:tr w:rsidR="00360AFE" w:rsidRPr="00360AFE" w14:paraId="6E171CB7" w14:textId="77777777" w:rsidTr="00360AFE">
        <w:trPr>
          <w:trHeight w:val="113"/>
        </w:trPr>
        <w:tc>
          <w:tcPr>
            <w:tcW w:w="491" w:type="pct"/>
            <w:tcBorders>
              <w:top w:val="single" w:sz="4" w:space="0" w:color="auto"/>
              <w:left w:val="single" w:sz="4" w:space="0" w:color="auto"/>
              <w:bottom w:val="single" w:sz="4" w:space="0" w:color="auto"/>
              <w:right w:val="single" w:sz="4" w:space="0" w:color="auto"/>
            </w:tcBorders>
            <w:hideMark/>
          </w:tcPr>
          <w:p w14:paraId="3AD0E974" w14:textId="77777777" w:rsidR="00360AFE" w:rsidRPr="00360AFE" w:rsidRDefault="00360AFE" w:rsidP="00360AFE">
            <w:pPr>
              <w:snapToGrid w:val="0"/>
              <w:jc w:val="center"/>
              <w:rPr>
                <w:color w:val="auto"/>
                <w:sz w:val="16"/>
                <w:szCs w:val="16"/>
              </w:rPr>
            </w:pPr>
            <w:r w:rsidRPr="00360AFE">
              <w:rPr>
                <w:color w:val="auto"/>
                <w:sz w:val="16"/>
                <w:szCs w:val="16"/>
              </w:rPr>
              <w:t>1.4.</w:t>
            </w:r>
          </w:p>
        </w:tc>
        <w:tc>
          <w:tcPr>
            <w:tcW w:w="2618" w:type="pct"/>
            <w:tcBorders>
              <w:top w:val="single" w:sz="4" w:space="0" w:color="auto"/>
              <w:left w:val="single" w:sz="4" w:space="0" w:color="auto"/>
              <w:bottom w:val="single" w:sz="4" w:space="0" w:color="auto"/>
              <w:right w:val="single" w:sz="4" w:space="0" w:color="auto"/>
            </w:tcBorders>
            <w:hideMark/>
          </w:tcPr>
          <w:p w14:paraId="7B98D36A" w14:textId="77777777" w:rsidR="00360AFE" w:rsidRPr="00360AFE" w:rsidRDefault="00360AFE" w:rsidP="00360AFE">
            <w:pPr>
              <w:snapToGrid w:val="0"/>
              <w:jc w:val="both"/>
              <w:rPr>
                <w:color w:val="auto"/>
                <w:sz w:val="16"/>
                <w:szCs w:val="16"/>
              </w:rPr>
            </w:pPr>
            <w:r w:rsidRPr="00360AFE">
              <w:rPr>
                <w:color w:val="auto"/>
                <w:sz w:val="16"/>
                <w:szCs w:val="16"/>
              </w:rPr>
              <w:t>Приобретение основных и материальных запасов и услуги по их обслуживанию и ремонту</w:t>
            </w:r>
          </w:p>
        </w:tc>
        <w:tc>
          <w:tcPr>
            <w:tcW w:w="873" w:type="pct"/>
            <w:tcBorders>
              <w:top w:val="single" w:sz="4" w:space="0" w:color="auto"/>
              <w:left w:val="single" w:sz="4" w:space="0" w:color="auto"/>
              <w:bottom w:val="single" w:sz="4" w:space="0" w:color="auto"/>
              <w:right w:val="single" w:sz="4" w:space="0" w:color="auto"/>
            </w:tcBorders>
            <w:hideMark/>
          </w:tcPr>
          <w:p w14:paraId="30F38644" w14:textId="77777777" w:rsidR="00360AFE" w:rsidRPr="00360AFE" w:rsidRDefault="00360AFE" w:rsidP="00360AFE">
            <w:pPr>
              <w:snapToGrid w:val="0"/>
              <w:jc w:val="center"/>
              <w:rPr>
                <w:bCs/>
                <w:color w:val="auto"/>
                <w:sz w:val="16"/>
                <w:szCs w:val="16"/>
              </w:rPr>
            </w:pPr>
            <w:r w:rsidRPr="00360AFE">
              <w:rPr>
                <w:bCs/>
                <w:color w:val="auto"/>
                <w:sz w:val="16"/>
                <w:szCs w:val="16"/>
              </w:rPr>
              <w:t>150 000,00</w:t>
            </w:r>
          </w:p>
        </w:tc>
        <w:tc>
          <w:tcPr>
            <w:tcW w:w="509" w:type="pct"/>
            <w:gridSpan w:val="2"/>
            <w:tcBorders>
              <w:top w:val="single" w:sz="4" w:space="0" w:color="auto"/>
              <w:left w:val="single" w:sz="4" w:space="0" w:color="auto"/>
              <w:bottom w:val="single" w:sz="4" w:space="0" w:color="auto"/>
              <w:right w:val="single" w:sz="4" w:space="0" w:color="auto"/>
            </w:tcBorders>
            <w:hideMark/>
          </w:tcPr>
          <w:p w14:paraId="0972A2D1" w14:textId="77777777" w:rsidR="00360AFE" w:rsidRPr="00360AFE" w:rsidRDefault="00360AFE" w:rsidP="00360AFE">
            <w:pPr>
              <w:snapToGrid w:val="0"/>
              <w:jc w:val="center"/>
              <w:rPr>
                <w:bCs/>
                <w:color w:val="auto"/>
                <w:sz w:val="16"/>
                <w:szCs w:val="16"/>
              </w:rPr>
            </w:pPr>
            <w:r w:rsidRPr="00360AFE">
              <w:rPr>
                <w:bCs/>
                <w:color w:val="auto"/>
                <w:sz w:val="16"/>
                <w:szCs w:val="16"/>
              </w:rPr>
              <w:t>0</w:t>
            </w:r>
          </w:p>
        </w:tc>
        <w:tc>
          <w:tcPr>
            <w:tcW w:w="509" w:type="pct"/>
            <w:tcBorders>
              <w:top w:val="single" w:sz="4" w:space="0" w:color="auto"/>
              <w:left w:val="single" w:sz="4" w:space="0" w:color="auto"/>
              <w:bottom w:val="single" w:sz="4" w:space="0" w:color="auto"/>
              <w:right w:val="single" w:sz="4" w:space="0" w:color="auto"/>
            </w:tcBorders>
            <w:hideMark/>
          </w:tcPr>
          <w:p w14:paraId="0DDCE3AD" w14:textId="77777777" w:rsidR="00360AFE" w:rsidRPr="00360AFE" w:rsidRDefault="00360AFE" w:rsidP="00360AFE">
            <w:pPr>
              <w:snapToGrid w:val="0"/>
              <w:jc w:val="center"/>
              <w:rPr>
                <w:bCs/>
                <w:color w:val="auto"/>
                <w:sz w:val="16"/>
                <w:szCs w:val="16"/>
              </w:rPr>
            </w:pPr>
            <w:r w:rsidRPr="00360AFE">
              <w:rPr>
                <w:bCs/>
                <w:color w:val="auto"/>
                <w:sz w:val="16"/>
                <w:szCs w:val="16"/>
              </w:rPr>
              <w:t>0</w:t>
            </w:r>
          </w:p>
        </w:tc>
      </w:tr>
      <w:tr w:rsidR="00360AFE" w:rsidRPr="00360AFE" w14:paraId="1C3E7936" w14:textId="77777777" w:rsidTr="00360AFE">
        <w:trPr>
          <w:trHeight w:val="113"/>
        </w:trPr>
        <w:tc>
          <w:tcPr>
            <w:tcW w:w="491" w:type="pct"/>
            <w:tcBorders>
              <w:top w:val="single" w:sz="4" w:space="0" w:color="auto"/>
              <w:left w:val="single" w:sz="4" w:space="0" w:color="auto"/>
              <w:bottom w:val="single" w:sz="4" w:space="0" w:color="auto"/>
              <w:right w:val="single" w:sz="4" w:space="0" w:color="auto"/>
            </w:tcBorders>
            <w:hideMark/>
          </w:tcPr>
          <w:p w14:paraId="07B59384" w14:textId="77777777" w:rsidR="00360AFE" w:rsidRPr="00360AFE" w:rsidRDefault="00360AFE" w:rsidP="00360AFE">
            <w:pPr>
              <w:snapToGrid w:val="0"/>
              <w:jc w:val="center"/>
              <w:rPr>
                <w:color w:val="auto"/>
                <w:sz w:val="16"/>
                <w:szCs w:val="16"/>
              </w:rPr>
            </w:pPr>
            <w:r w:rsidRPr="00360AFE">
              <w:rPr>
                <w:color w:val="auto"/>
                <w:sz w:val="16"/>
                <w:szCs w:val="16"/>
              </w:rPr>
              <w:lastRenderedPageBreak/>
              <w:t>1.5.</w:t>
            </w:r>
          </w:p>
        </w:tc>
        <w:tc>
          <w:tcPr>
            <w:tcW w:w="2618" w:type="pct"/>
            <w:tcBorders>
              <w:top w:val="single" w:sz="4" w:space="0" w:color="auto"/>
              <w:left w:val="single" w:sz="4" w:space="0" w:color="auto"/>
              <w:bottom w:val="single" w:sz="4" w:space="0" w:color="auto"/>
              <w:right w:val="single" w:sz="4" w:space="0" w:color="auto"/>
            </w:tcBorders>
            <w:hideMark/>
          </w:tcPr>
          <w:p w14:paraId="5BE8EC51" w14:textId="77777777" w:rsidR="00360AFE" w:rsidRPr="00360AFE" w:rsidRDefault="00360AFE" w:rsidP="00360AFE">
            <w:pPr>
              <w:tabs>
                <w:tab w:val="left" w:pos="1245"/>
              </w:tabs>
              <w:jc w:val="both"/>
              <w:rPr>
                <w:color w:val="auto"/>
                <w:sz w:val="16"/>
                <w:szCs w:val="16"/>
              </w:rPr>
            </w:pPr>
            <w:r w:rsidRPr="00360AFE">
              <w:rPr>
                <w:color w:val="auto"/>
                <w:sz w:val="16"/>
                <w:szCs w:val="16"/>
                <w:lang w:eastAsia="ar-SA"/>
              </w:rPr>
              <w:t xml:space="preserve">Покос травяной растительности на территории сельского поселения, в </w:t>
            </w:r>
            <w:proofErr w:type="spellStart"/>
            <w:r w:rsidRPr="00360AFE">
              <w:rPr>
                <w:color w:val="auto"/>
                <w:sz w:val="16"/>
                <w:szCs w:val="16"/>
                <w:lang w:eastAsia="ar-SA"/>
              </w:rPr>
              <w:t>т.ч</w:t>
            </w:r>
            <w:proofErr w:type="spellEnd"/>
            <w:r w:rsidRPr="00360AFE">
              <w:rPr>
                <w:color w:val="auto"/>
                <w:sz w:val="16"/>
                <w:szCs w:val="16"/>
                <w:lang w:eastAsia="ar-SA"/>
              </w:rPr>
              <w:t>. Борщевика Сосновского</w:t>
            </w:r>
          </w:p>
        </w:tc>
        <w:tc>
          <w:tcPr>
            <w:tcW w:w="873" w:type="pct"/>
            <w:tcBorders>
              <w:top w:val="single" w:sz="4" w:space="0" w:color="auto"/>
              <w:left w:val="single" w:sz="4" w:space="0" w:color="auto"/>
              <w:bottom w:val="single" w:sz="4" w:space="0" w:color="auto"/>
              <w:right w:val="single" w:sz="4" w:space="0" w:color="auto"/>
            </w:tcBorders>
            <w:hideMark/>
          </w:tcPr>
          <w:p w14:paraId="11BED691" w14:textId="77777777" w:rsidR="00360AFE" w:rsidRPr="00360AFE" w:rsidRDefault="00360AFE" w:rsidP="00360AFE">
            <w:pPr>
              <w:snapToGrid w:val="0"/>
              <w:jc w:val="center"/>
              <w:rPr>
                <w:color w:val="auto"/>
                <w:sz w:val="16"/>
                <w:szCs w:val="16"/>
              </w:rPr>
            </w:pPr>
            <w:r w:rsidRPr="00360AFE">
              <w:rPr>
                <w:color w:val="auto"/>
                <w:sz w:val="16"/>
                <w:szCs w:val="16"/>
              </w:rPr>
              <w:t>110 000,00</w:t>
            </w:r>
          </w:p>
        </w:tc>
        <w:tc>
          <w:tcPr>
            <w:tcW w:w="509" w:type="pct"/>
            <w:gridSpan w:val="2"/>
            <w:tcBorders>
              <w:top w:val="single" w:sz="4" w:space="0" w:color="auto"/>
              <w:left w:val="single" w:sz="4" w:space="0" w:color="auto"/>
              <w:bottom w:val="single" w:sz="4" w:space="0" w:color="auto"/>
              <w:right w:val="single" w:sz="4" w:space="0" w:color="auto"/>
            </w:tcBorders>
            <w:hideMark/>
          </w:tcPr>
          <w:p w14:paraId="613A24CF" w14:textId="77777777" w:rsidR="00360AFE" w:rsidRPr="00360AFE" w:rsidRDefault="00360AFE" w:rsidP="00360AFE">
            <w:pPr>
              <w:snapToGrid w:val="0"/>
              <w:jc w:val="center"/>
              <w:rPr>
                <w:color w:val="auto"/>
                <w:sz w:val="16"/>
                <w:szCs w:val="16"/>
              </w:rPr>
            </w:pPr>
            <w:r w:rsidRPr="00360AFE">
              <w:rPr>
                <w:color w:val="auto"/>
                <w:sz w:val="16"/>
                <w:szCs w:val="16"/>
              </w:rPr>
              <w:t>0</w:t>
            </w:r>
          </w:p>
        </w:tc>
        <w:tc>
          <w:tcPr>
            <w:tcW w:w="509" w:type="pct"/>
            <w:tcBorders>
              <w:top w:val="single" w:sz="4" w:space="0" w:color="auto"/>
              <w:left w:val="single" w:sz="4" w:space="0" w:color="auto"/>
              <w:bottom w:val="single" w:sz="4" w:space="0" w:color="auto"/>
              <w:right w:val="single" w:sz="4" w:space="0" w:color="auto"/>
            </w:tcBorders>
            <w:hideMark/>
          </w:tcPr>
          <w:p w14:paraId="0EA2F284" w14:textId="77777777" w:rsidR="00360AFE" w:rsidRPr="00360AFE" w:rsidRDefault="00360AFE" w:rsidP="00360AFE">
            <w:pPr>
              <w:snapToGrid w:val="0"/>
              <w:jc w:val="center"/>
              <w:rPr>
                <w:color w:val="auto"/>
                <w:sz w:val="16"/>
                <w:szCs w:val="16"/>
              </w:rPr>
            </w:pPr>
            <w:r w:rsidRPr="00360AFE">
              <w:rPr>
                <w:color w:val="auto"/>
                <w:sz w:val="16"/>
                <w:szCs w:val="16"/>
              </w:rPr>
              <w:t>0</w:t>
            </w:r>
          </w:p>
        </w:tc>
      </w:tr>
      <w:tr w:rsidR="00360AFE" w:rsidRPr="00360AFE" w14:paraId="67E078C3" w14:textId="77777777" w:rsidTr="00360AFE">
        <w:trPr>
          <w:trHeight w:val="113"/>
        </w:trPr>
        <w:tc>
          <w:tcPr>
            <w:tcW w:w="491" w:type="pct"/>
            <w:tcBorders>
              <w:top w:val="single" w:sz="4" w:space="0" w:color="auto"/>
              <w:left w:val="single" w:sz="4" w:space="0" w:color="auto"/>
              <w:bottom w:val="single" w:sz="4" w:space="0" w:color="auto"/>
              <w:right w:val="single" w:sz="4" w:space="0" w:color="auto"/>
            </w:tcBorders>
            <w:hideMark/>
          </w:tcPr>
          <w:p w14:paraId="23BCDC7E" w14:textId="77777777" w:rsidR="00360AFE" w:rsidRPr="00360AFE" w:rsidRDefault="00360AFE" w:rsidP="00360AFE">
            <w:pPr>
              <w:snapToGrid w:val="0"/>
              <w:jc w:val="center"/>
              <w:rPr>
                <w:color w:val="auto"/>
                <w:sz w:val="16"/>
                <w:szCs w:val="16"/>
              </w:rPr>
            </w:pPr>
            <w:r w:rsidRPr="00360AFE">
              <w:rPr>
                <w:color w:val="auto"/>
                <w:sz w:val="16"/>
                <w:szCs w:val="16"/>
              </w:rPr>
              <w:t>1.6.</w:t>
            </w:r>
          </w:p>
        </w:tc>
        <w:tc>
          <w:tcPr>
            <w:tcW w:w="2618" w:type="pct"/>
            <w:tcBorders>
              <w:top w:val="single" w:sz="4" w:space="0" w:color="auto"/>
              <w:left w:val="single" w:sz="4" w:space="0" w:color="auto"/>
              <w:bottom w:val="single" w:sz="4" w:space="0" w:color="auto"/>
              <w:right w:val="single" w:sz="4" w:space="0" w:color="auto"/>
            </w:tcBorders>
            <w:hideMark/>
          </w:tcPr>
          <w:p w14:paraId="1F639961" w14:textId="77777777" w:rsidR="00360AFE" w:rsidRPr="00360AFE" w:rsidRDefault="00360AFE" w:rsidP="00360AFE">
            <w:pPr>
              <w:suppressAutoHyphens/>
              <w:jc w:val="both"/>
              <w:rPr>
                <w:color w:val="auto"/>
                <w:sz w:val="16"/>
                <w:szCs w:val="16"/>
                <w:lang w:eastAsia="ar-SA"/>
              </w:rPr>
            </w:pPr>
            <w:r w:rsidRPr="00360AFE">
              <w:rPr>
                <w:color w:val="auto"/>
                <w:sz w:val="16"/>
                <w:szCs w:val="16"/>
                <w:lang w:eastAsia="ar-SA"/>
              </w:rPr>
              <w:t xml:space="preserve">Проведение разъяснительной работы с гражданами о необходимости разборки и </w:t>
            </w:r>
            <w:proofErr w:type="gramStart"/>
            <w:r w:rsidRPr="00360AFE">
              <w:rPr>
                <w:color w:val="auto"/>
                <w:sz w:val="16"/>
                <w:szCs w:val="16"/>
                <w:lang w:eastAsia="ar-SA"/>
              </w:rPr>
              <w:t>вывоза</w:t>
            </w:r>
            <w:proofErr w:type="gramEnd"/>
            <w:r w:rsidRPr="00360AFE">
              <w:rPr>
                <w:color w:val="auto"/>
                <w:sz w:val="16"/>
                <w:szCs w:val="16"/>
                <w:lang w:eastAsia="ar-SA"/>
              </w:rPr>
              <w:t xml:space="preserve"> разрушенных и сгоревших строений, расположенных на их земельных участках, а также сноса несанкционированных хозяйственных построек</w:t>
            </w:r>
          </w:p>
        </w:tc>
        <w:tc>
          <w:tcPr>
            <w:tcW w:w="873" w:type="pct"/>
            <w:tcBorders>
              <w:top w:val="single" w:sz="4" w:space="0" w:color="auto"/>
              <w:left w:val="single" w:sz="4" w:space="0" w:color="auto"/>
              <w:bottom w:val="single" w:sz="4" w:space="0" w:color="auto"/>
              <w:right w:val="single" w:sz="4" w:space="0" w:color="auto"/>
            </w:tcBorders>
            <w:hideMark/>
          </w:tcPr>
          <w:p w14:paraId="4AFFDC47" w14:textId="77777777" w:rsidR="00360AFE" w:rsidRPr="00360AFE" w:rsidRDefault="00360AFE" w:rsidP="00360AFE">
            <w:pPr>
              <w:snapToGrid w:val="0"/>
              <w:jc w:val="center"/>
              <w:rPr>
                <w:color w:val="auto"/>
                <w:sz w:val="16"/>
                <w:szCs w:val="16"/>
              </w:rPr>
            </w:pPr>
            <w:r w:rsidRPr="00360AFE">
              <w:rPr>
                <w:color w:val="auto"/>
                <w:sz w:val="16"/>
                <w:szCs w:val="16"/>
              </w:rPr>
              <w:t>-</w:t>
            </w:r>
          </w:p>
        </w:tc>
        <w:tc>
          <w:tcPr>
            <w:tcW w:w="509" w:type="pct"/>
            <w:gridSpan w:val="2"/>
            <w:tcBorders>
              <w:top w:val="single" w:sz="4" w:space="0" w:color="auto"/>
              <w:left w:val="single" w:sz="4" w:space="0" w:color="auto"/>
              <w:bottom w:val="single" w:sz="4" w:space="0" w:color="auto"/>
              <w:right w:val="single" w:sz="4" w:space="0" w:color="auto"/>
            </w:tcBorders>
            <w:hideMark/>
          </w:tcPr>
          <w:p w14:paraId="54B278EB" w14:textId="77777777" w:rsidR="00360AFE" w:rsidRPr="00360AFE" w:rsidRDefault="00360AFE" w:rsidP="00360AFE">
            <w:pPr>
              <w:snapToGrid w:val="0"/>
              <w:jc w:val="center"/>
              <w:rPr>
                <w:color w:val="auto"/>
                <w:sz w:val="16"/>
                <w:szCs w:val="16"/>
              </w:rPr>
            </w:pPr>
            <w:r w:rsidRPr="00360AFE">
              <w:rPr>
                <w:color w:val="auto"/>
                <w:sz w:val="16"/>
                <w:szCs w:val="16"/>
              </w:rPr>
              <w:t>-</w:t>
            </w:r>
          </w:p>
        </w:tc>
        <w:tc>
          <w:tcPr>
            <w:tcW w:w="509" w:type="pct"/>
            <w:tcBorders>
              <w:top w:val="single" w:sz="4" w:space="0" w:color="auto"/>
              <w:left w:val="single" w:sz="4" w:space="0" w:color="auto"/>
              <w:bottom w:val="single" w:sz="4" w:space="0" w:color="auto"/>
              <w:right w:val="single" w:sz="4" w:space="0" w:color="auto"/>
            </w:tcBorders>
            <w:hideMark/>
          </w:tcPr>
          <w:p w14:paraId="5DD5A324" w14:textId="77777777" w:rsidR="00360AFE" w:rsidRPr="00360AFE" w:rsidRDefault="00360AFE" w:rsidP="00360AFE">
            <w:pPr>
              <w:snapToGrid w:val="0"/>
              <w:jc w:val="center"/>
              <w:rPr>
                <w:color w:val="auto"/>
                <w:sz w:val="16"/>
                <w:szCs w:val="16"/>
              </w:rPr>
            </w:pPr>
            <w:r w:rsidRPr="00360AFE">
              <w:rPr>
                <w:color w:val="auto"/>
                <w:sz w:val="16"/>
                <w:szCs w:val="16"/>
              </w:rPr>
              <w:t>-</w:t>
            </w:r>
          </w:p>
        </w:tc>
      </w:tr>
      <w:tr w:rsidR="00360AFE" w:rsidRPr="00360AFE" w14:paraId="7CBBE202" w14:textId="77777777" w:rsidTr="00360AFE">
        <w:trPr>
          <w:trHeight w:val="113"/>
        </w:trPr>
        <w:tc>
          <w:tcPr>
            <w:tcW w:w="491" w:type="pct"/>
            <w:tcBorders>
              <w:top w:val="single" w:sz="4" w:space="0" w:color="auto"/>
              <w:left w:val="single" w:sz="4" w:space="0" w:color="auto"/>
              <w:bottom w:val="single" w:sz="4" w:space="0" w:color="auto"/>
              <w:right w:val="single" w:sz="4" w:space="0" w:color="auto"/>
            </w:tcBorders>
            <w:hideMark/>
          </w:tcPr>
          <w:p w14:paraId="2985C521" w14:textId="77777777" w:rsidR="00360AFE" w:rsidRPr="00360AFE" w:rsidRDefault="00360AFE" w:rsidP="00360AFE">
            <w:pPr>
              <w:snapToGrid w:val="0"/>
              <w:jc w:val="center"/>
              <w:rPr>
                <w:color w:val="auto"/>
                <w:sz w:val="16"/>
                <w:szCs w:val="16"/>
              </w:rPr>
            </w:pPr>
            <w:r w:rsidRPr="00360AFE">
              <w:rPr>
                <w:color w:val="auto"/>
                <w:sz w:val="16"/>
                <w:szCs w:val="16"/>
              </w:rPr>
              <w:t>1.7.</w:t>
            </w:r>
          </w:p>
        </w:tc>
        <w:tc>
          <w:tcPr>
            <w:tcW w:w="2618" w:type="pct"/>
            <w:tcBorders>
              <w:top w:val="single" w:sz="4" w:space="0" w:color="auto"/>
              <w:left w:val="single" w:sz="4" w:space="0" w:color="auto"/>
              <w:bottom w:val="single" w:sz="4" w:space="0" w:color="auto"/>
              <w:right w:val="single" w:sz="4" w:space="0" w:color="auto"/>
            </w:tcBorders>
            <w:hideMark/>
          </w:tcPr>
          <w:p w14:paraId="0BE8593C" w14:textId="77777777" w:rsidR="00360AFE" w:rsidRPr="00360AFE" w:rsidRDefault="00360AFE" w:rsidP="00360AFE">
            <w:pPr>
              <w:suppressAutoHyphens/>
              <w:jc w:val="both"/>
              <w:rPr>
                <w:color w:val="auto"/>
                <w:sz w:val="16"/>
                <w:szCs w:val="16"/>
                <w:lang w:eastAsia="ar-SA"/>
              </w:rPr>
            </w:pPr>
            <w:r w:rsidRPr="00360AFE">
              <w:rPr>
                <w:color w:val="auto"/>
                <w:sz w:val="16"/>
                <w:szCs w:val="16"/>
                <w:lang w:eastAsia="ar-SA"/>
              </w:rPr>
              <w:t xml:space="preserve">Проведение разъяснительной работы с гражданами, содержащими крупный рогатый скот, о необходимости выпаса в определённых для этого местах </w:t>
            </w:r>
          </w:p>
        </w:tc>
        <w:tc>
          <w:tcPr>
            <w:tcW w:w="873" w:type="pct"/>
            <w:tcBorders>
              <w:top w:val="single" w:sz="4" w:space="0" w:color="auto"/>
              <w:left w:val="single" w:sz="4" w:space="0" w:color="auto"/>
              <w:bottom w:val="single" w:sz="4" w:space="0" w:color="auto"/>
              <w:right w:val="single" w:sz="4" w:space="0" w:color="auto"/>
            </w:tcBorders>
            <w:hideMark/>
          </w:tcPr>
          <w:p w14:paraId="6BB408E5" w14:textId="77777777" w:rsidR="00360AFE" w:rsidRPr="00360AFE" w:rsidRDefault="00360AFE" w:rsidP="00360AFE">
            <w:pPr>
              <w:snapToGrid w:val="0"/>
              <w:jc w:val="center"/>
              <w:rPr>
                <w:color w:val="auto"/>
                <w:sz w:val="16"/>
                <w:szCs w:val="16"/>
              </w:rPr>
            </w:pPr>
            <w:r w:rsidRPr="00360AFE">
              <w:rPr>
                <w:color w:val="auto"/>
                <w:sz w:val="16"/>
                <w:szCs w:val="16"/>
              </w:rPr>
              <w:t>-</w:t>
            </w:r>
          </w:p>
        </w:tc>
        <w:tc>
          <w:tcPr>
            <w:tcW w:w="509" w:type="pct"/>
            <w:gridSpan w:val="2"/>
            <w:tcBorders>
              <w:top w:val="single" w:sz="4" w:space="0" w:color="auto"/>
              <w:left w:val="single" w:sz="4" w:space="0" w:color="auto"/>
              <w:bottom w:val="single" w:sz="4" w:space="0" w:color="auto"/>
              <w:right w:val="single" w:sz="4" w:space="0" w:color="auto"/>
            </w:tcBorders>
            <w:hideMark/>
          </w:tcPr>
          <w:p w14:paraId="74C61892" w14:textId="77777777" w:rsidR="00360AFE" w:rsidRPr="00360AFE" w:rsidRDefault="00360AFE" w:rsidP="00360AFE">
            <w:pPr>
              <w:snapToGrid w:val="0"/>
              <w:jc w:val="center"/>
              <w:rPr>
                <w:color w:val="auto"/>
                <w:sz w:val="16"/>
                <w:szCs w:val="16"/>
              </w:rPr>
            </w:pPr>
            <w:r w:rsidRPr="00360AFE">
              <w:rPr>
                <w:color w:val="auto"/>
                <w:sz w:val="16"/>
                <w:szCs w:val="16"/>
              </w:rPr>
              <w:t>-</w:t>
            </w:r>
          </w:p>
        </w:tc>
        <w:tc>
          <w:tcPr>
            <w:tcW w:w="509" w:type="pct"/>
            <w:tcBorders>
              <w:top w:val="single" w:sz="4" w:space="0" w:color="auto"/>
              <w:left w:val="single" w:sz="4" w:space="0" w:color="auto"/>
              <w:bottom w:val="single" w:sz="4" w:space="0" w:color="auto"/>
              <w:right w:val="single" w:sz="4" w:space="0" w:color="auto"/>
            </w:tcBorders>
            <w:hideMark/>
          </w:tcPr>
          <w:p w14:paraId="6EA9A215" w14:textId="77777777" w:rsidR="00360AFE" w:rsidRPr="00360AFE" w:rsidRDefault="00360AFE" w:rsidP="00360AFE">
            <w:pPr>
              <w:snapToGrid w:val="0"/>
              <w:jc w:val="center"/>
              <w:rPr>
                <w:color w:val="auto"/>
                <w:sz w:val="16"/>
                <w:szCs w:val="16"/>
              </w:rPr>
            </w:pPr>
            <w:r w:rsidRPr="00360AFE">
              <w:rPr>
                <w:color w:val="auto"/>
                <w:sz w:val="16"/>
                <w:szCs w:val="16"/>
              </w:rPr>
              <w:t>-</w:t>
            </w:r>
          </w:p>
        </w:tc>
      </w:tr>
      <w:tr w:rsidR="00360AFE" w:rsidRPr="00360AFE" w14:paraId="347970D9" w14:textId="77777777" w:rsidTr="00360AFE">
        <w:trPr>
          <w:trHeight w:val="113"/>
        </w:trPr>
        <w:tc>
          <w:tcPr>
            <w:tcW w:w="491" w:type="pct"/>
            <w:tcBorders>
              <w:top w:val="single" w:sz="4" w:space="0" w:color="auto"/>
              <w:left w:val="single" w:sz="4" w:space="0" w:color="auto"/>
              <w:bottom w:val="single" w:sz="4" w:space="0" w:color="auto"/>
              <w:right w:val="single" w:sz="4" w:space="0" w:color="auto"/>
            </w:tcBorders>
            <w:hideMark/>
          </w:tcPr>
          <w:p w14:paraId="4EDA5399" w14:textId="77777777" w:rsidR="00360AFE" w:rsidRPr="00360AFE" w:rsidRDefault="00360AFE" w:rsidP="00360AFE">
            <w:pPr>
              <w:snapToGrid w:val="0"/>
              <w:jc w:val="center"/>
              <w:rPr>
                <w:color w:val="auto"/>
                <w:sz w:val="16"/>
                <w:szCs w:val="16"/>
              </w:rPr>
            </w:pPr>
            <w:r w:rsidRPr="00360AFE">
              <w:rPr>
                <w:color w:val="auto"/>
                <w:sz w:val="16"/>
                <w:szCs w:val="16"/>
              </w:rPr>
              <w:t>1.8.</w:t>
            </w:r>
          </w:p>
        </w:tc>
        <w:tc>
          <w:tcPr>
            <w:tcW w:w="2618" w:type="pct"/>
            <w:tcBorders>
              <w:top w:val="single" w:sz="4" w:space="0" w:color="auto"/>
              <w:left w:val="single" w:sz="4" w:space="0" w:color="auto"/>
              <w:bottom w:val="single" w:sz="4" w:space="0" w:color="auto"/>
              <w:right w:val="single" w:sz="4" w:space="0" w:color="auto"/>
            </w:tcBorders>
            <w:hideMark/>
          </w:tcPr>
          <w:p w14:paraId="28C5EB93" w14:textId="77777777" w:rsidR="00360AFE" w:rsidRPr="00360AFE" w:rsidRDefault="00360AFE" w:rsidP="00360AFE">
            <w:pPr>
              <w:tabs>
                <w:tab w:val="left" w:pos="1245"/>
              </w:tabs>
              <w:jc w:val="both"/>
              <w:rPr>
                <w:color w:val="auto"/>
                <w:sz w:val="16"/>
                <w:szCs w:val="16"/>
              </w:rPr>
            </w:pPr>
            <w:r w:rsidRPr="00360AFE">
              <w:rPr>
                <w:color w:val="auto"/>
                <w:sz w:val="16"/>
                <w:szCs w:val="16"/>
                <w:lang w:eastAsia="ar-SA"/>
              </w:rPr>
              <w:t>Участие в Акции «Речная лента» с привлечением волонтёров</w:t>
            </w:r>
          </w:p>
        </w:tc>
        <w:tc>
          <w:tcPr>
            <w:tcW w:w="873" w:type="pct"/>
            <w:tcBorders>
              <w:top w:val="single" w:sz="4" w:space="0" w:color="auto"/>
              <w:left w:val="single" w:sz="4" w:space="0" w:color="auto"/>
              <w:bottom w:val="single" w:sz="4" w:space="0" w:color="auto"/>
              <w:right w:val="single" w:sz="4" w:space="0" w:color="auto"/>
            </w:tcBorders>
            <w:hideMark/>
          </w:tcPr>
          <w:p w14:paraId="4BEB3BD2" w14:textId="77777777" w:rsidR="00360AFE" w:rsidRPr="00360AFE" w:rsidRDefault="00360AFE" w:rsidP="00360AFE">
            <w:pPr>
              <w:snapToGrid w:val="0"/>
              <w:jc w:val="center"/>
              <w:rPr>
                <w:color w:val="auto"/>
                <w:sz w:val="16"/>
                <w:szCs w:val="16"/>
              </w:rPr>
            </w:pPr>
            <w:r w:rsidRPr="00360AFE">
              <w:rPr>
                <w:color w:val="auto"/>
                <w:sz w:val="16"/>
                <w:szCs w:val="16"/>
              </w:rPr>
              <w:t>0</w:t>
            </w:r>
          </w:p>
        </w:tc>
        <w:tc>
          <w:tcPr>
            <w:tcW w:w="509" w:type="pct"/>
            <w:gridSpan w:val="2"/>
            <w:tcBorders>
              <w:top w:val="single" w:sz="4" w:space="0" w:color="auto"/>
              <w:left w:val="single" w:sz="4" w:space="0" w:color="auto"/>
              <w:bottom w:val="single" w:sz="4" w:space="0" w:color="auto"/>
              <w:right w:val="single" w:sz="4" w:space="0" w:color="auto"/>
            </w:tcBorders>
            <w:hideMark/>
          </w:tcPr>
          <w:p w14:paraId="1A62C3D4" w14:textId="77777777" w:rsidR="00360AFE" w:rsidRPr="00360AFE" w:rsidRDefault="00360AFE" w:rsidP="00360AFE">
            <w:pPr>
              <w:snapToGrid w:val="0"/>
              <w:jc w:val="center"/>
              <w:rPr>
                <w:color w:val="auto"/>
                <w:sz w:val="16"/>
                <w:szCs w:val="16"/>
              </w:rPr>
            </w:pPr>
            <w:r w:rsidRPr="00360AFE">
              <w:rPr>
                <w:color w:val="auto"/>
                <w:sz w:val="16"/>
                <w:szCs w:val="16"/>
              </w:rPr>
              <w:t>0</w:t>
            </w:r>
          </w:p>
        </w:tc>
        <w:tc>
          <w:tcPr>
            <w:tcW w:w="509" w:type="pct"/>
            <w:tcBorders>
              <w:top w:val="single" w:sz="4" w:space="0" w:color="auto"/>
              <w:left w:val="single" w:sz="4" w:space="0" w:color="auto"/>
              <w:bottom w:val="single" w:sz="4" w:space="0" w:color="auto"/>
              <w:right w:val="single" w:sz="4" w:space="0" w:color="auto"/>
            </w:tcBorders>
            <w:hideMark/>
          </w:tcPr>
          <w:p w14:paraId="59FF5C01" w14:textId="77777777" w:rsidR="00360AFE" w:rsidRPr="00360AFE" w:rsidRDefault="00360AFE" w:rsidP="00360AFE">
            <w:pPr>
              <w:snapToGrid w:val="0"/>
              <w:jc w:val="center"/>
              <w:rPr>
                <w:color w:val="auto"/>
                <w:sz w:val="16"/>
                <w:szCs w:val="16"/>
              </w:rPr>
            </w:pPr>
            <w:r w:rsidRPr="00360AFE">
              <w:rPr>
                <w:color w:val="auto"/>
                <w:sz w:val="16"/>
                <w:szCs w:val="16"/>
              </w:rPr>
              <w:t>0</w:t>
            </w:r>
          </w:p>
        </w:tc>
      </w:tr>
      <w:tr w:rsidR="00360AFE" w:rsidRPr="00360AFE" w14:paraId="69A362E6" w14:textId="77777777" w:rsidTr="00360AFE">
        <w:trPr>
          <w:trHeight w:val="113"/>
        </w:trPr>
        <w:tc>
          <w:tcPr>
            <w:tcW w:w="491" w:type="pct"/>
            <w:tcBorders>
              <w:top w:val="single" w:sz="4" w:space="0" w:color="auto"/>
              <w:left w:val="single" w:sz="4" w:space="0" w:color="auto"/>
              <w:bottom w:val="single" w:sz="4" w:space="0" w:color="auto"/>
              <w:right w:val="single" w:sz="4" w:space="0" w:color="auto"/>
            </w:tcBorders>
            <w:hideMark/>
          </w:tcPr>
          <w:p w14:paraId="31EB108C" w14:textId="77777777" w:rsidR="00360AFE" w:rsidRPr="00360AFE" w:rsidRDefault="00360AFE" w:rsidP="00360AFE">
            <w:pPr>
              <w:snapToGrid w:val="0"/>
              <w:jc w:val="center"/>
              <w:rPr>
                <w:color w:val="auto"/>
                <w:sz w:val="16"/>
                <w:szCs w:val="16"/>
              </w:rPr>
            </w:pPr>
            <w:r w:rsidRPr="00360AFE">
              <w:rPr>
                <w:color w:val="auto"/>
                <w:sz w:val="16"/>
                <w:szCs w:val="16"/>
              </w:rPr>
              <w:t>1.9.</w:t>
            </w:r>
          </w:p>
        </w:tc>
        <w:tc>
          <w:tcPr>
            <w:tcW w:w="2618" w:type="pct"/>
            <w:tcBorders>
              <w:top w:val="single" w:sz="4" w:space="0" w:color="auto"/>
              <w:left w:val="single" w:sz="4" w:space="0" w:color="auto"/>
              <w:bottom w:val="single" w:sz="4" w:space="0" w:color="auto"/>
              <w:right w:val="single" w:sz="4" w:space="0" w:color="auto"/>
            </w:tcBorders>
            <w:hideMark/>
          </w:tcPr>
          <w:p w14:paraId="21E68AED" w14:textId="77777777" w:rsidR="00360AFE" w:rsidRPr="00360AFE" w:rsidRDefault="00360AFE" w:rsidP="00360AFE">
            <w:pPr>
              <w:suppressAutoHyphens/>
              <w:jc w:val="both"/>
              <w:rPr>
                <w:color w:val="auto"/>
                <w:sz w:val="16"/>
                <w:szCs w:val="16"/>
                <w:lang w:eastAsia="ar-SA"/>
              </w:rPr>
            </w:pPr>
            <w:r w:rsidRPr="00360AFE">
              <w:rPr>
                <w:color w:val="auto"/>
                <w:sz w:val="16"/>
                <w:szCs w:val="16"/>
                <w:lang w:eastAsia="ar-SA"/>
              </w:rPr>
              <w:t>Подготовка территории к праздникам (установка/демонтаж новогодней ёлки и  горки, развешивание баннеров и др.)</w:t>
            </w:r>
          </w:p>
        </w:tc>
        <w:tc>
          <w:tcPr>
            <w:tcW w:w="873" w:type="pct"/>
            <w:tcBorders>
              <w:top w:val="single" w:sz="4" w:space="0" w:color="auto"/>
              <w:left w:val="single" w:sz="4" w:space="0" w:color="auto"/>
              <w:bottom w:val="single" w:sz="4" w:space="0" w:color="auto"/>
              <w:right w:val="single" w:sz="4" w:space="0" w:color="auto"/>
            </w:tcBorders>
            <w:hideMark/>
          </w:tcPr>
          <w:p w14:paraId="246C6530" w14:textId="77777777" w:rsidR="00360AFE" w:rsidRPr="00360AFE" w:rsidRDefault="00360AFE" w:rsidP="00360AFE">
            <w:pPr>
              <w:snapToGrid w:val="0"/>
              <w:jc w:val="center"/>
              <w:rPr>
                <w:color w:val="auto"/>
                <w:sz w:val="16"/>
                <w:szCs w:val="16"/>
              </w:rPr>
            </w:pPr>
            <w:r w:rsidRPr="00360AFE">
              <w:rPr>
                <w:color w:val="auto"/>
                <w:sz w:val="16"/>
                <w:szCs w:val="16"/>
              </w:rPr>
              <w:t>200 000,00</w:t>
            </w:r>
          </w:p>
        </w:tc>
        <w:tc>
          <w:tcPr>
            <w:tcW w:w="509" w:type="pct"/>
            <w:gridSpan w:val="2"/>
            <w:tcBorders>
              <w:top w:val="single" w:sz="4" w:space="0" w:color="auto"/>
              <w:left w:val="single" w:sz="4" w:space="0" w:color="auto"/>
              <w:bottom w:val="single" w:sz="4" w:space="0" w:color="auto"/>
              <w:right w:val="single" w:sz="4" w:space="0" w:color="auto"/>
            </w:tcBorders>
          </w:tcPr>
          <w:p w14:paraId="6D72BA07" w14:textId="77777777" w:rsidR="00360AFE" w:rsidRPr="00360AFE" w:rsidRDefault="00360AFE" w:rsidP="00360AFE">
            <w:pPr>
              <w:snapToGrid w:val="0"/>
              <w:jc w:val="center"/>
              <w:rPr>
                <w:color w:val="auto"/>
                <w:sz w:val="16"/>
                <w:szCs w:val="16"/>
              </w:rPr>
            </w:pPr>
            <w:r w:rsidRPr="00360AFE">
              <w:rPr>
                <w:color w:val="auto"/>
                <w:sz w:val="16"/>
                <w:szCs w:val="16"/>
              </w:rPr>
              <w:t>0</w:t>
            </w:r>
          </w:p>
        </w:tc>
        <w:tc>
          <w:tcPr>
            <w:tcW w:w="509" w:type="pct"/>
            <w:tcBorders>
              <w:top w:val="single" w:sz="4" w:space="0" w:color="auto"/>
              <w:left w:val="single" w:sz="4" w:space="0" w:color="auto"/>
              <w:bottom w:val="single" w:sz="4" w:space="0" w:color="auto"/>
              <w:right w:val="single" w:sz="4" w:space="0" w:color="auto"/>
            </w:tcBorders>
          </w:tcPr>
          <w:p w14:paraId="65578558" w14:textId="77777777" w:rsidR="00360AFE" w:rsidRPr="00360AFE" w:rsidRDefault="00360AFE" w:rsidP="00360AFE">
            <w:pPr>
              <w:snapToGrid w:val="0"/>
              <w:jc w:val="center"/>
              <w:rPr>
                <w:color w:val="auto"/>
                <w:sz w:val="16"/>
                <w:szCs w:val="16"/>
              </w:rPr>
            </w:pPr>
            <w:r w:rsidRPr="00360AFE">
              <w:rPr>
                <w:color w:val="auto"/>
                <w:sz w:val="16"/>
                <w:szCs w:val="16"/>
              </w:rPr>
              <w:t>0</w:t>
            </w:r>
          </w:p>
        </w:tc>
      </w:tr>
      <w:tr w:rsidR="00360AFE" w:rsidRPr="00360AFE" w14:paraId="44DE0703" w14:textId="77777777" w:rsidTr="00360AFE">
        <w:trPr>
          <w:trHeight w:val="113"/>
        </w:trPr>
        <w:tc>
          <w:tcPr>
            <w:tcW w:w="491" w:type="pct"/>
            <w:tcBorders>
              <w:top w:val="single" w:sz="4" w:space="0" w:color="auto"/>
              <w:left w:val="single" w:sz="4" w:space="0" w:color="auto"/>
              <w:bottom w:val="single" w:sz="4" w:space="0" w:color="auto"/>
              <w:right w:val="single" w:sz="4" w:space="0" w:color="auto"/>
            </w:tcBorders>
            <w:hideMark/>
          </w:tcPr>
          <w:p w14:paraId="3C15FAE8" w14:textId="77777777" w:rsidR="00360AFE" w:rsidRPr="00360AFE" w:rsidRDefault="00360AFE" w:rsidP="00360AFE">
            <w:pPr>
              <w:snapToGrid w:val="0"/>
              <w:jc w:val="center"/>
              <w:rPr>
                <w:color w:val="auto"/>
                <w:sz w:val="16"/>
                <w:szCs w:val="16"/>
              </w:rPr>
            </w:pPr>
            <w:r w:rsidRPr="00360AFE">
              <w:rPr>
                <w:color w:val="auto"/>
                <w:sz w:val="16"/>
                <w:szCs w:val="16"/>
              </w:rPr>
              <w:t>1.10.</w:t>
            </w:r>
          </w:p>
        </w:tc>
        <w:tc>
          <w:tcPr>
            <w:tcW w:w="2618" w:type="pct"/>
            <w:tcBorders>
              <w:top w:val="single" w:sz="4" w:space="0" w:color="auto"/>
              <w:left w:val="single" w:sz="4" w:space="0" w:color="auto"/>
              <w:bottom w:val="single" w:sz="4" w:space="0" w:color="auto"/>
              <w:right w:val="single" w:sz="4" w:space="0" w:color="auto"/>
            </w:tcBorders>
            <w:hideMark/>
          </w:tcPr>
          <w:p w14:paraId="32475898" w14:textId="77777777" w:rsidR="00360AFE" w:rsidRPr="00360AFE" w:rsidRDefault="00360AFE" w:rsidP="00360AFE">
            <w:pPr>
              <w:snapToGrid w:val="0"/>
              <w:jc w:val="both"/>
              <w:rPr>
                <w:color w:val="auto"/>
                <w:sz w:val="16"/>
                <w:szCs w:val="16"/>
              </w:rPr>
            </w:pPr>
            <w:r w:rsidRPr="00360AFE">
              <w:rPr>
                <w:color w:val="auto"/>
                <w:sz w:val="16"/>
                <w:szCs w:val="16"/>
              </w:rPr>
              <w:t>Вклад в реализацию социально-значимых  проектов по благоустройству территории сельского поселения «Зеленец»</w:t>
            </w:r>
          </w:p>
        </w:tc>
        <w:tc>
          <w:tcPr>
            <w:tcW w:w="873" w:type="pct"/>
            <w:tcBorders>
              <w:top w:val="single" w:sz="4" w:space="0" w:color="auto"/>
              <w:left w:val="single" w:sz="4" w:space="0" w:color="auto"/>
              <w:bottom w:val="single" w:sz="4" w:space="0" w:color="auto"/>
              <w:right w:val="single" w:sz="4" w:space="0" w:color="auto"/>
            </w:tcBorders>
            <w:hideMark/>
          </w:tcPr>
          <w:p w14:paraId="761E8F8A" w14:textId="77777777" w:rsidR="00360AFE" w:rsidRPr="00360AFE" w:rsidRDefault="00360AFE" w:rsidP="00360AFE">
            <w:pPr>
              <w:snapToGrid w:val="0"/>
              <w:jc w:val="center"/>
              <w:rPr>
                <w:bCs/>
                <w:color w:val="auto"/>
                <w:sz w:val="16"/>
                <w:szCs w:val="16"/>
              </w:rPr>
            </w:pPr>
            <w:r w:rsidRPr="00360AFE">
              <w:rPr>
                <w:bCs/>
                <w:color w:val="auto"/>
                <w:sz w:val="16"/>
                <w:szCs w:val="16"/>
              </w:rPr>
              <w:t>0</w:t>
            </w:r>
          </w:p>
        </w:tc>
        <w:tc>
          <w:tcPr>
            <w:tcW w:w="509" w:type="pct"/>
            <w:gridSpan w:val="2"/>
            <w:tcBorders>
              <w:top w:val="single" w:sz="4" w:space="0" w:color="auto"/>
              <w:left w:val="single" w:sz="4" w:space="0" w:color="auto"/>
              <w:bottom w:val="single" w:sz="4" w:space="0" w:color="auto"/>
              <w:right w:val="single" w:sz="4" w:space="0" w:color="auto"/>
            </w:tcBorders>
            <w:hideMark/>
          </w:tcPr>
          <w:p w14:paraId="0D75968D" w14:textId="77777777" w:rsidR="00360AFE" w:rsidRPr="00360AFE" w:rsidRDefault="00360AFE" w:rsidP="00360AFE">
            <w:pPr>
              <w:snapToGrid w:val="0"/>
              <w:jc w:val="center"/>
              <w:rPr>
                <w:bCs/>
                <w:color w:val="auto"/>
                <w:sz w:val="16"/>
                <w:szCs w:val="16"/>
              </w:rPr>
            </w:pPr>
            <w:r w:rsidRPr="00360AFE">
              <w:rPr>
                <w:bCs/>
                <w:color w:val="auto"/>
                <w:sz w:val="16"/>
                <w:szCs w:val="16"/>
              </w:rPr>
              <w:t>0</w:t>
            </w:r>
          </w:p>
        </w:tc>
        <w:tc>
          <w:tcPr>
            <w:tcW w:w="509" w:type="pct"/>
            <w:tcBorders>
              <w:top w:val="single" w:sz="4" w:space="0" w:color="auto"/>
              <w:left w:val="single" w:sz="4" w:space="0" w:color="auto"/>
              <w:bottom w:val="single" w:sz="4" w:space="0" w:color="auto"/>
              <w:right w:val="single" w:sz="4" w:space="0" w:color="auto"/>
            </w:tcBorders>
            <w:hideMark/>
          </w:tcPr>
          <w:p w14:paraId="731D449C" w14:textId="77777777" w:rsidR="00360AFE" w:rsidRPr="00360AFE" w:rsidRDefault="00360AFE" w:rsidP="00360AFE">
            <w:pPr>
              <w:snapToGrid w:val="0"/>
              <w:jc w:val="center"/>
              <w:rPr>
                <w:bCs/>
                <w:color w:val="auto"/>
                <w:sz w:val="16"/>
                <w:szCs w:val="16"/>
              </w:rPr>
            </w:pPr>
            <w:r w:rsidRPr="00360AFE">
              <w:rPr>
                <w:bCs/>
                <w:color w:val="auto"/>
                <w:sz w:val="16"/>
                <w:szCs w:val="16"/>
              </w:rPr>
              <w:t>0</w:t>
            </w:r>
          </w:p>
        </w:tc>
      </w:tr>
      <w:tr w:rsidR="00360AFE" w:rsidRPr="00360AFE" w14:paraId="4DA6BB6F" w14:textId="77777777" w:rsidTr="00360AFE">
        <w:trPr>
          <w:trHeight w:val="113"/>
        </w:trPr>
        <w:tc>
          <w:tcPr>
            <w:tcW w:w="491" w:type="pct"/>
            <w:tcBorders>
              <w:top w:val="single" w:sz="4" w:space="0" w:color="auto"/>
              <w:left w:val="single" w:sz="4" w:space="0" w:color="auto"/>
              <w:bottom w:val="single" w:sz="4" w:space="0" w:color="auto"/>
              <w:right w:val="single" w:sz="4" w:space="0" w:color="auto"/>
            </w:tcBorders>
            <w:hideMark/>
          </w:tcPr>
          <w:p w14:paraId="14BFDF20" w14:textId="77777777" w:rsidR="00360AFE" w:rsidRPr="00360AFE" w:rsidRDefault="00360AFE" w:rsidP="00360AFE">
            <w:pPr>
              <w:snapToGrid w:val="0"/>
              <w:jc w:val="center"/>
              <w:rPr>
                <w:color w:val="auto"/>
                <w:sz w:val="16"/>
                <w:szCs w:val="16"/>
              </w:rPr>
            </w:pPr>
            <w:r w:rsidRPr="00360AFE">
              <w:rPr>
                <w:color w:val="auto"/>
                <w:sz w:val="16"/>
                <w:szCs w:val="16"/>
              </w:rPr>
              <w:t>1.11.</w:t>
            </w:r>
          </w:p>
        </w:tc>
        <w:tc>
          <w:tcPr>
            <w:tcW w:w="2618" w:type="pct"/>
            <w:tcBorders>
              <w:top w:val="single" w:sz="4" w:space="0" w:color="auto"/>
              <w:left w:val="single" w:sz="4" w:space="0" w:color="auto"/>
              <w:bottom w:val="single" w:sz="4" w:space="0" w:color="auto"/>
              <w:right w:val="single" w:sz="4" w:space="0" w:color="auto"/>
            </w:tcBorders>
            <w:hideMark/>
          </w:tcPr>
          <w:p w14:paraId="1FDF8AB8" w14:textId="77777777" w:rsidR="00360AFE" w:rsidRPr="00360AFE" w:rsidRDefault="00360AFE" w:rsidP="00360AFE">
            <w:pPr>
              <w:snapToGrid w:val="0"/>
              <w:jc w:val="both"/>
              <w:rPr>
                <w:color w:val="auto"/>
                <w:sz w:val="16"/>
                <w:szCs w:val="16"/>
              </w:rPr>
            </w:pPr>
            <w:r w:rsidRPr="00360AFE">
              <w:rPr>
                <w:color w:val="auto"/>
                <w:sz w:val="16"/>
                <w:szCs w:val="16"/>
              </w:rPr>
              <w:t xml:space="preserve">Оказание содействия </w:t>
            </w:r>
            <w:proofErr w:type="spellStart"/>
            <w:r w:rsidRPr="00360AFE">
              <w:rPr>
                <w:color w:val="auto"/>
                <w:sz w:val="16"/>
                <w:szCs w:val="16"/>
              </w:rPr>
              <w:t>ТОСам</w:t>
            </w:r>
            <w:proofErr w:type="spellEnd"/>
            <w:r w:rsidRPr="00360AFE">
              <w:rPr>
                <w:color w:val="auto"/>
                <w:sz w:val="16"/>
                <w:szCs w:val="16"/>
              </w:rPr>
              <w:t>, НКО, общественным организациям в реализации социально-значимых проектов, направленных на благоустройство населенных пунктов поселения, на основании гарантийных писем, писем в поддержку одобренных проектов</w:t>
            </w:r>
          </w:p>
        </w:tc>
        <w:tc>
          <w:tcPr>
            <w:tcW w:w="873" w:type="pct"/>
            <w:tcBorders>
              <w:top w:val="single" w:sz="4" w:space="0" w:color="auto"/>
              <w:left w:val="single" w:sz="4" w:space="0" w:color="auto"/>
              <w:bottom w:val="single" w:sz="4" w:space="0" w:color="auto"/>
              <w:right w:val="single" w:sz="4" w:space="0" w:color="auto"/>
            </w:tcBorders>
            <w:hideMark/>
          </w:tcPr>
          <w:p w14:paraId="5DD9823E" w14:textId="77777777" w:rsidR="00360AFE" w:rsidRPr="00360AFE" w:rsidRDefault="00360AFE" w:rsidP="00360AFE">
            <w:pPr>
              <w:snapToGrid w:val="0"/>
              <w:jc w:val="center"/>
              <w:rPr>
                <w:bCs/>
                <w:color w:val="auto"/>
                <w:sz w:val="16"/>
                <w:szCs w:val="16"/>
              </w:rPr>
            </w:pPr>
            <w:r w:rsidRPr="00360AFE">
              <w:rPr>
                <w:bCs/>
                <w:color w:val="auto"/>
                <w:sz w:val="16"/>
                <w:szCs w:val="16"/>
              </w:rPr>
              <w:t>0</w:t>
            </w:r>
          </w:p>
        </w:tc>
        <w:tc>
          <w:tcPr>
            <w:tcW w:w="509" w:type="pct"/>
            <w:gridSpan w:val="2"/>
            <w:tcBorders>
              <w:top w:val="single" w:sz="4" w:space="0" w:color="auto"/>
              <w:left w:val="single" w:sz="4" w:space="0" w:color="auto"/>
              <w:bottom w:val="single" w:sz="4" w:space="0" w:color="auto"/>
              <w:right w:val="single" w:sz="4" w:space="0" w:color="auto"/>
            </w:tcBorders>
            <w:hideMark/>
          </w:tcPr>
          <w:p w14:paraId="7C6676B6" w14:textId="77777777" w:rsidR="00360AFE" w:rsidRPr="00360AFE" w:rsidRDefault="00360AFE" w:rsidP="00360AFE">
            <w:pPr>
              <w:snapToGrid w:val="0"/>
              <w:jc w:val="center"/>
              <w:rPr>
                <w:bCs/>
                <w:color w:val="auto"/>
                <w:sz w:val="16"/>
                <w:szCs w:val="16"/>
              </w:rPr>
            </w:pPr>
            <w:r w:rsidRPr="00360AFE">
              <w:rPr>
                <w:bCs/>
                <w:color w:val="auto"/>
                <w:sz w:val="16"/>
                <w:szCs w:val="16"/>
              </w:rPr>
              <w:t>0</w:t>
            </w:r>
          </w:p>
        </w:tc>
        <w:tc>
          <w:tcPr>
            <w:tcW w:w="509" w:type="pct"/>
            <w:tcBorders>
              <w:top w:val="single" w:sz="4" w:space="0" w:color="auto"/>
              <w:left w:val="single" w:sz="4" w:space="0" w:color="auto"/>
              <w:bottom w:val="single" w:sz="4" w:space="0" w:color="auto"/>
              <w:right w:val="single" w:sz="4" w:space="0" w:color="auto"/>
            </w:tcBorders>
            <w:hideMark/>
          </w:tcPr>
          <w:p w14:paraId="01E51D6E" w14:textId="77777777" w:rsidR="00360AFE" w:rsidRPr="00360AFE" w:rsidRDefault="00360AFE" w:rsidP="00360AFE">
            <w:pPr>
              <w:snapToGrid w:val="0"/>
              <w:jc w:val="center"/>
              <w:rPr>
                <w:bCs/>
                <w:color w:val="auto"/>
                <w:sz w:val="16"/>
                <w:szCs w:val="16"/>
              </w:rPr>
            </w:pPr>
            <w:r w:rsidRPr="00360AFE">
              <w:rPr>
                <w:bCs/>
                <w:color w:val="auto"/>
                <w:sz w:val="16"/>
                <w:szCs w:val="16"/>
              </w:rPr>
              <w:t>0</w:t>
            </w:r>
          </w:p>
        </w:tc>
      </w:tr>
      <w:tr w:rsidR="00360AFE" w:rsidRPr="00360AFE" w14:paraId="774657A4" w14:textId="77777777" w:rsidTr="00360AFE">
        <w:trPr>
          <w:trHeight w:val="113"/>
        </w:trPr>
        <w:tc>
          <w:tcPr>
            <w:tcW w:w="491" w:type="pct"/>
            <w:tcBorders>
              <w:top w:val="single" w:sz="4" w:space="0" w:color="auto"/>
              <w:left w:val="single" w:sz="4" w:space="0" w:color="auto"/>
              <w:bottom w:val="single" w:sz="4" w:space="0" w:color="auto"/>
              <w:right w:val="single" w:sz="4" w:space="0" w:color="auto"/>
            </w:tcBorders>
          </w:tcPr>
          <w:p w14:paraId="10716D31" w14:textId="77777777" w:rsidR="00360AFE" w:rsidRPr="00360AFE" w:rsidRDefault="00360AFE" w:rsidP="00360AFE">
            <w:pPr>
              <w:snapToGrid w:val="0"/>
              <w:jc w:val="center"/>
              <w:rPr>
                <w:color w:val="auto"/>
                <w:sz w:val="16"/>
                <w:szCs w:val="16"/>
              </w:rPr>
            </w:pPr>
            <w:r w:rsidRPr="00360AFE">
              <w:rPr>
                <w:color w:val="auto"/>
                <w:sz w:val="16"/>
                <w:szCs w:val="16"/>
              </w:rPr>
              <w:t>1.12.</w:t>
            </w:r>
          </w:p>
        </w:tc>
        <w:tc>
          <w:tcPr>
            <w:tcW w:w="2618" w:type="pct"/>
            <w:tcBorders>
              <w:top w:val="single" w:sz="4" w:space="0" w:color="auto"/>
              <w:left w:val="single" w:sz="4" w:space="0" w:color="auto"/>
              <w:bottom w:val="single" w:sz="4" w:space="0" w:color="auto"/>
              <w:right w:val="single" w:sz="4" w:space="0" w:color="auto"/>
            </w:tcBorders>
          </w:tcPr>
          <w:p w14:paraId="6A76AF70" w14:textId="77777777" w:rsidR="00360AFE" w:rsidRPr="00360AFE" w:rsidRDefault="00360AFE" w:rsidP="00360AFE">
            <w:pPr>
              <w:snapToGrid w:val="0"/>
              <w:jc w:val="both"/>
              <w:rPr>
                <w:color w:val="auto"/>
                <w:sz w:val="16"/>
                <w:szCs w:val="16"/>
              </w:rPr>
            </w:pPr>
            <w:r w:rsidRPr="00360AFE">
              <w:rPr>
                <w:color w:val="auto"/>
                <w:sz w:val="16"/>
                <w:szCs w:val="16"/>
              </w:rPr>
              <w:t>Работы по благоустройству общественных территорий</w:t>
            </w:r>
          </w:p>
        </w:tc>
        <w:tc>
          <w:tcPr>
            <w:tcW w:w="873" w:type="pct"/>
            <w:tcBorders>
              <w:top w:val="single" w:sz="4" w:space="0" w:color="auto"/>
              <w:left w:val="single" w:sz="4" w:space="0" w:color="auto"/>
              <w:bottom w:val="single" w:sz="4" w:space="0" w:color="auto"/>
              <w:right w:val="single" w:sz="4" w:space="0" w:color="auto"/>
            </w:tcBorders>
          </w:tcPr>
          <w:p w14:paraId="66355631" w14:textId="77777777" w:rsidR="00360AFE" w:rsidRPr="00360AFE" w:rsidRDefault="00360AFE" w:rsidP="00360AFE">
            <w:pPr>
              <w:snapToGrid w:val="0"/>
              <w:jc w:val="center"/>
              <w:rPr>
                <w:bCs/>
                <w:color w:val="auto"/>
                <w:sz w:val="16"/>
                <w:szCs w:val="16"/>
              </w:rPr>
            </w:pPr>
            <w:r w:rsidRPr="00360AFE">
              <w:rPr>
                <w:bCs/>
                <w:color w:val="auto"/>
                <w:sz w:val="16"/>
                <w:szCs w:val="16"/>
              </w:rPr>
              <w:t>4 350 000,00</w:t>
            </w:r>
          </w:p>
        </w:tc>
        <w:tc>
          <w:tcPr>
            <w:tcW w:w="509" w:type="pct"/>
            <w:gridSpan w:val="2"/>
            <w:tcBorders>
              <w:top w:val="single" w:sz="4" w:space="0" w:color="auto"/>
              <w:left w:val="single" w:sz="4" w:space="0" w:color="auto"/>
              <w:bottom w:val="single" w:sz="4" w:space="0" w:color="auto"/>
              <w:right w:val="single" w:sz="4" w:space="0" w:color="auto"/>
            </w:tcBorders>
          </w:tcPr>
          <w:p w14:paraId="27389555" w14:textId="77777777" w:rsidR="00360AFE" w:rsidRPr="00360AFE" w:rsidRDefault="00360AFE" w:rsidP="00360AFE">
            <w:pPr>
              <w:snapToGrid w:val="0"/>
              <w:jc w:val="center"/>
              <w:rPr>
                <w:bCs/>
                <w:color w:val="auto"/>
                <w:sz w:val="16"/>
                <w:szCs w:val="16"/>
              </w:rPr>
            </w:pPr>
            <w:r w:rsidRPr="00360AFE">
              <w:rPr>
                <w:bCs/>
                <w:color w:val="auto"/>
                <w:sz w:val="16"/>
                <w:szCs w:val="16"/>
              </w:rPr>
              <w:t>0</w:t>
            </w:r>
          </w:p>
        </w:tc>
        <w:tc>
          <w:tcPr>
            <w:tcW w:w="509" w:type="pct"/>
            <w:tcBorders>
              <w:top w:val="single" w:sz="4" w:space="0" w:color="auto"/>
              <w:left w:val="single" w:sz="4" w:space="0" w:color="auto"/>
              <w:bottom w:val="single" w:sz="4" w:space="0" w:color="auto"/>
              <w:right w:val="single" w:sz="4" w:space="0" w:color="auto"/>
            </w:tcBorders>
          </w:tcPr>
          <w:p w14:paraId="40C59733" w14:textId="77777777" w:rsidR="00360AFE" w:rsidRPr="00360AFE" w:rsidRDefault="00360AFE" w:rsidP="00360AFE">
            <w:pPr>
              <w:snapToGrid w:val="0"/>
              <w:jc w:val="center"/>
              <w:rPr>
                <w:bCs/>
                <w:color w:val="auto"/>
                <w:sz w:val="16"/>
                <w:szCs w:val="16"/>
              </w:rPr>
            </w:pPr>
            <w:r w:rsidRPr="00360AFE">
              <w:rPr>
                <w:bCs/>
                <w:color w:val="auto"/>
                <w:sz w:val="16"/>
                <w:szCs w:val="16"/>
              </w:rPr>
              <w:t>0</w:t>
            </w:r>
          </w:p>
        </w:tc>
      </w:tr>
      <w:tr w:rsidR="00360AFE" w:rsidRPr="00360AFE" w14:paraId="47E7B63E" w14:textId="77777777" w:rsidTr="00360AFE">
        <w:trPr>
          <w:trHeight w:val="113"/>
        </w:trPr>
        <w:tc>
          <w:tcPr>
            <w:tcW w:w="491" w:type="pct"/>
            <w:tcBorders>
              <w:top w:val="single" w:sz="4" w:space="0" w:color="auto"/>
              <w:left w:val="single" w:sz="4" w:space="0" w:color="auto"/>
              <w:bottom w:val="single" w:sz="4" w:space="0" w:color="auto"/>
              <w:right w:val="single" w:sz="4" w:space="0" w:color="auto"/>
            </w:tcBorders>
          </w:tcPr>
          <w:p w14:paraId="609D1FCB" w14:textId="77777777" w:rsidR="00360AFE" w:rsidRPr="00360AFE" w:rsidRDefault="00360AFE" w:rsidP="00360AFE">
            <w:pPr>
              <w:autoSpaceDE w:val="0"/>
              <w:autoSpaceDN w:val="0"/>
              <w:adjustRightInd w:val="0"/>
              <w:jc w:val="both"/>
              <w:outlineLvl w:val="1"/>
              <w:rPr>
                <w:color w:val="auto"/>
                <w:sz w:val="16"/>
                <w:szCs w:val="16"/>
              </w:rPr>
            </w:pPr>
          </w:p>
        </w:tc>
        <w:tc>
          <w:tcPr>
            <w:tcW w:w="2618" w:type="pct"/>
            <w:tcBorders>
              <w:top w:val="single" w:sz="4" w:space="0" w:color="auto"/>
              <w:left w:val="single" w:sz="4" w:space="0" w:color="auto"/>
              <w:bottom w:val="single" w:sz="4" w:space="0" w:color="auto"/>
              <w:right w:val="single" w:sz="4" w:space="0" w:color="auto"/>
            </w:tcBorders>
            <w:hideMark/>
          </w:tcPr>
          <w:p w14:paraId="06D99A46" w14:textId="77777777" w:rsidR="00360AFE" w:rsidRPr="00360AFE" w:rsidRDefault="00360AFE" w:rsidP="00360AFE">
            <w:pPr>
              <w:autoSpaceDE w:val="0"/>
              <w:autoSpaceDN w:val="0"/>
              <w:adjustRightInd w:val="0"/>
              <w:jc w:val="both"/>
              <w:rPr>
                <w:b/>
                <w:color w:val="auto"/>
                <w:sz w:val="16"/>
                <w:szCs w:val="16"/>
              </w:rPr>
            </w:pPr>
            <w:r w:rsidRPr="00360AFE">
              <w:rPr>
                <w:b/>
                <w:color w:val="auto"/>
                <w:sz w:val="16"/>
                <w:szCs w:val="16"/>
              </w:rPr>
              <w:t>Всего по Программе:</w:t>
            </w:r>
          </w:p>
        </w:tc>
        <w:tc>
          <w:tcPr>
            <w:tcW w:w="873" w:type="pct"/>
            <w:tcBorders>
              <w:top w:val="single" w:sz="4" w:space="0" w:color="auto"/>
              <w:left w:val="single" w:sz="4" w:space="0" w:color="auto"/>
              <w:bottom w:val="single" w:sz="4" w:space="0" w:color="auto"/>
              <w:right w:val="single" w:sz="4" w:space="0" w:color="auto"/>
            </w:tcBorders>
            <w:hideMark/>
          </w:tcPr>
          <w:p w14:paraId="650015A4" w14:textId="77777777" w:rsidR="00360AFE" w:rsidRPr="00360AFE" w:rsidRDefault="00360AFE" w:rsidP="00360AFE">
            <w:pPr>
              <w:snapToGrid w:val="0"/>
              <w:jc w:val="center"/>
              <w:rPr>
                <w:b/>
                <w:bCs/>
                <w:color w:val="auto"/>
                <w:sz w:val="16"/>
                <w:szCs w:val="16"/>
              </w:rPr>
            </w:pPr>
            <w:r w:rsidRPr="00360AFE">
              <w:rPr>
                <w:b/>
                <w:bCs/>
                <w:color w:val="auto"/>
                <w:sz w:val="16"/>
                <w:szCs w:val="16"/>
              </w:rPr>
              <w:t>5 160 000,00</w:t>
            </w:r>
          </w:p>
        </w:tc>
        <w:tc>
          <w:tcPr>
            <w:tcW w:w="436" w:type="pct"/>
            <w:tcBorders>
              <w:top w:val="single" w:sz="4" w:space="0" w:color="auto"/>
              <w:left w:val="single" w:sz="4" w:space="0" w:color="auto"/>
              <w:bottom w:val="single" w:sz="4" w:space="0" w:color="auto"/>
              <w:right w:val="single" w:sz="4" w:space="0" w:color="auto"/>
            </w:tcBorders>
            <w:hideMark/>
          </w:tcPr>
          <w:p w14:paraId="4F4B26D8" w14:textId="77777777" w:rsidR="00360AFE" w:rsidRPr="00360AFE" w:rsidRDefault="00360AFE" w:rsidP="00360AFE">
            <w:pPr>
              <w:snapToGrid w:val="0"/>
              <w:jc w:val="center"/>
              <w:rPr>
                <w:b/>
                <w:bCs/>
                <w:color w:val="auto"/>
                <w:sz w:val="16"/>
                <w:szCs w:val="16"/>
              </w:rPr>
            </w:pPr>
            <w:r w:rsidRPr="00360AFE">
              <w:rPr>
                <w:b/>
                <w:bCs/>
                <w:color w:val="auto"/>
                <w:sz w:val="16"/>
                <w:szCs w:val="16"/>
              </w:rPr>
              <w:t>0,0</w:t>
            </w:r>
          </w:p>
        </w:tc>
        <w:tc>
          <w:tcPr>
            <w:tcW w:w="582" w:type="pct"/>
            <w:gridSpan w:val="2"/>
            <w:tcBorders>
              <w:top w:val="single" w:sz="4" w:space="0" w:color="auto"/>
              <w:left w:val="single" w:sz="4" w:space="0" w:color="auto"/>
              <w:bottom w:val="single" w:sz="4" w:space="0" w:color="auto"/>
              <w:right w:val="single" w:sz="4" w:space="0" w:color="auto"/>
            </w:tcBorders>
            <w:hideMark/>
          </w:tcPr>
          <w:p w14:paraId="111E0663" w14:textId="77777777" w:rsidR="00360AFE" w:rsidRPr="00360AFE" w:rsidRDefault="00360AFE" w:rsidP="00360AFE">
            <w:pPr>
              <w:snapToGrid w:val="0"/>
              <w:jc w:val="center"/>
              <w:rPr>
                <w:b/>
                <w:bCs/>
                <w:color w:val="auto"/>
                <w:sz w:val="16"/>
                <w:szCs w:val="16"/>
              </w:rPr>
            </w:pPr>
            <w:r w:rsidRPr="00360AFE">
              <w:rPr>
                <w:b/>
                <w:bCs/>
                <w:color w:val="auto"/>
                <w:sz w:val="16"/>
                <w:szCs w:val="16"/>
              </w:rPr>
              <w:t>0,0</w:t>
            </w:r>
          </w:p>
        </w:tc>
      </w:tr>
    </w:tbl>
    <w:p w14:paraId="1F473DCB" w14:textId="77777777" w:rsidR="00360AFE" w:rsidRPr="00360AFE" w:rsidRDefault="00360AFE" w:rsidP="00360AFE">
      <w:pPr>
        <w:jc w:val="right"/>
        <w:rPr>
          <w:rFonts w:eastAsia="Calibri"/>
          <w:color w:val="auto"/>
          <w:sz w:val="16"/>
          <w:szCs w:val="16"/>
          <w:lang w:eastAsia="en-US"/>
        </w:rPr>
      </w:pPr>
      <w:r w:rsidRPr="00360AFE">
        <w:rPr>
          <w:rFonts w:eastAsia="Calibri"/>
          <w:color w:val="auto"/>
          <w:sz w:val="16"/>
          <w:szCs w:val="16"/>
          <w:lang w:eastAsia="en-US"/>
        </w:rPr>
        <w:t>».</w:t>
      </w:r>
    </w:p>
    <w:p w14:paraId="0B1A6359" w14:textId="77777777" w:rsidR="00360AFE" w:rsidRPr="00360AFE" w:rsidRDefault="00360AFE" w:rsidP="00360AFE">
      <w:pPr>
        <w:ind w:firstLine="709"/>
        <w:jc w:val="both"/>
        <w:rPr>
          <w:rFonts w:eastAsia="Calibri"/>
          <w:color w:val="auto"/>
          <w:sz w:val="16"/>
          <w:szCs w:val="16"/>
          <w:lang w:eastAsia="en-US"/>
        </w:rPr>
      </w:pPr>
      <w:r w:rsidRPr="00360AFE">
        <w:rPr>
          <w:rFonts w:eastAsia="Calibri"/>
          <w:color w:val="auto"/>
          <w:sz w:val="16"/>
          <w:szCs w:val="16"/>
          <w:lang w:eastAsia="en-US"/>
        </w:rPr>
        <w:t xml:space="preserve">2. </w:t>
      </w:r>
      <w:proofErr w:type="gramStart"/>
      <w:r w:rsidRPr="00360AFE">
        <w:rPr>
          <w:rFonts w:eastAsia="Calibri"/>
          <w:color w:val="auto"/>
          <w:sz w:val="16"/>
          <w:szCs w:val="16"/>
          <w:lang w:eastAsia="en-US"/>
        </w:rPr>
        <w:t>Контроль за</w:t>
      </w:r>
      <w:proofErr w:type="gramEnd"/>
      <w:r w:rsidRPr="00360AFE">
        <w:rPr>
          <w:rFonts w:eastAsia="Calibri"/>
          <w:color w:val="auto"/>
          <w:sz w:val="16"/>
          <w:szCs w:val="16"/>
          <w:lang w:eastAsia="en-US"/>
        </w:rPr>
        <w:t xml:space="preserve"> исполнением постановления возложить на </w:t>
      </w:r>
      <w:proofErr w:type="spellStart"/>
      <w:r w:rsidRPr="00360AFE">
        <w:rPr>
          <w:rFonts w:eastAsia="Calibri"/>
          <w:color w:val="auto"/>
          <w:sz w:val="16"/>
          <w:szCs w:val="16"/>
          <w:lang w:eastAsia="en-US"/>
        </w:rPr>
        <w:t>Профир</w:t>
      </w:r>
      <w:proofErr w:type="spellEnd"/>
      <w:r w:rsidRPr="00360AFE">
        <w:rPr>
          <w:rFonts w:eastAsia="Calibri"/>
          <w:color w:val="auto"/>
          <w:sz w:val="16"/>
          <w:szCs w:val="16"/>
          <w:lang w:eastAsia="en-US"/>
        </w:rPr>
        <w:t xml:space="preserve"> С.К., специалиста администрации.</w:t>
      </w:r>
    </w:p>
    <w:p w14:paraId="0E621591" w14:textId="77777777" w:rsidR="00360AFE" w:rsidRPr="00360AFE" w:rsidRDefault="00360AFE" w:rsidP="00360AFE">
      <w:pPr>
        <w:ind w:firstLine="709"/>
        <w:jc w:val="both"/>
        <w:rPr>
          <w:rFonts w:eastAsia="Calibri"/>
          <w:color w:val="auto"/>
          <w:sz w:val="16"/>
          <w:szCs w:val="16"/>
          <w:lang w:eastAsia="en-US"/>
        </w:rPr>
      </w:pPr>
      <w:r w:rsidRPr="00360AFE">
        <w:rPr>
          <w:rFonts w:eastAsia="Calibri"/>
          <w:color w:val="auto"/>
          <w:sz w:val="16"/>
          <w:szCs w:val="16"/>
          <w:lang w:eastAsia="en-US"/>
        </w:rPr>
        <w:t>3. Постановление вступает в силу со дня принятия.</w:t>
      </w:r>
    </w:p>
    <w:p w14:paraId="63E2130C" w14:textId="77777777" w:rsidR="00360AFE" w:rsidRPr="00360AFE" w:rsidRDefault="00360AFE" w:rsidP="00360AFE">
      <w:pPr>
        <w:jc w:val="both"/>
        <w:rPr>
          <w:rFonts w:eastAsia="Calibri"/>
          <w:color w:val="auto"/>
          <w:sz w:val="16"/>
          <w:szCs w:val="16"/>
          <w:lang w:eastAsia="en-US"/>
        </w:rPr>
      </w:pPr>
    </w:p>
    <w:p w14:paraId="7301961D" w14:textId="77777777" w:rsidR="00360AFE" w:rsidRPr="00360AFE" w:rsidRDefault="00360AFE" w:rsidP="00360AFE">
      <w:pPr>
        <w:jc w:val="both"/>
        <w:rPr>
          <w:rFonts w:eastAsia="Calibri"/>
          <w:color w:val="auto"/>
          <w:sz w:val="16"/>
          <w:szCs w:val="16"/>
          <w:lang w:eastAsia="en-US"/>
        </w:rPr>
      </w:pPr>
    </w:p>
    <w:p w14:paraId="1EE8BFD0" w14:textId="77777777" w:rsidR="00360AFE" w:rsidRPr="00360AFE" w:rsidRDefault="00360AFE" w:rsidP="00360AFE">
      <w:pPr>
        <w:jc w:val="both"/>
        <w:rPr>
          <w:rFonts w:eastAsia="Calibri"/>
          <w:color w:val="auto"/>
          <w:sz w:val="16"/>
          <w:szCs w:val="16"/>
          <w:lang w:eastAsia="en-US"/>
        </w:rPr>
      </w:pPr>
    </w:p>
    <w:tbl>
      <w:tblPr>
        <w:tblStyle w:val="47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1"/>
        <w:gridCol w:w="3492"/>
      </w:tblGrid>
      <w:tr w:rsidR="00360AFE" w:rsidRPr="00360AFE" w14:paraId="2F52A123" w14:textId="77777777" w:rsidTr="00360AFE">
        <w:tc>
          <w:tcPr>
            <w:tcW w:w="4785" w:type="dxa"/>
          </w:tcPr>
          <w:p w14:paraId="621349FB" w14:textId="77777777" w:rsidR="00360AFE" w:rsidRPr="00360AFE" w:rsidRDefault="00360AFE" w:rsidP="00360AFE">
            <w:pPr>
              <w:rPr>
                <w:color w:val="auto"/>
                <w:sz w:val="16"/>
                <w:szCs w:val="16"/>
              </w:rPr>
            </w:pPr>
            <w:r w:rsidRPr="00360AFE">
              <w:rPr>
                <w:color w:val="auto"/>
                <w:sz w:val="16"/>
                <w:szCs w:val="16"/>
              </w:rPr>
              <w:t>Глава сельского поселения «Зеленец»</w:t>
            </w:r>
          </w:p>
        </w:tc>
        <w:tc>
          <w:tcPr>
            <w:tcW w:w="4962" w:type="dxa"/>
          </w:tcPr>
          <w:p w14:paraId="1909FD99" w14:textId="77777777" w:rsidR="00360AFE" w:rsidRPr="00360AFE" w:rsidRDefault="00360AFE" w:rsidP="00360AFE">
            <w:pPr>
              <w:jc w:val="right"/>
              <w:rPr>
                <w:color w:val="auto"/>
                <w:sz w:val="16"/>
                <w:szCs w:val="16"/>
              </w:rPr>
            </w:pPr>
            <w:r w:rsidRPr="00360AFE">
              <w:rPr>
                <w:color w:val="auto"/>
                <w:sz w:val="16"/>
                <w:szCs w:val="16"/>
              </w:rPr>
              <w:t>А.С. Якунин</w:t>
            </w:r>
          </w:p>
        </w:tc>
      </w:tr>
    </w:tbl>
    <w:p w14:paraId="1D5BDD97" w14:textId="71AC2DF3" w:rsidR="00360AFE" w:rsidRDefault="00360AFE" w:rsidP="001B57B9">
      <w:pPr>
        <w:widowControl w:val="0"/>
        <w:autoSpaceDE w:val="0"/>
        <w:autoSpaceDN w:val="0"/>
        <w:adjustRightInd w:val="0"/>
        <w:rPr>
          <w:color w:val="auto"/>
          <w:sz w:val="16"/>
          <w:szCs w:val="16"/>
        </w:rPr>
      </w:pPr>
      <w:r>
        <w:rPr>
          <w:color w:val="auto"/>
          <w:sz w:val="16"/>
          <w:szCs w:val="16"/>
        </w:rPr>
        <w:br w:type="page"/>
      </w:r>
    </w:p>
    <w:tbl>
      <w:tblPr>
        <w:tblW w:w="5000" w:type="pct"/>
        <w:tblLook w:val="04A0" w:firstRow="1" w:lastRow="0" w:firstColumn="1" w:lastColumn="0" w:noHBand="0" w:noVBand="1"/>
      </w:tblPr>
      <w:tblGrid>
        <w:gridCol w:w="2814"/>
        <w:gridCol w:w="1306"/>
        <w:gridCol w:w="2813"/>
      </w:tblGrid>
      <w:tr w:rsidR="00360AFE" w:rsidRPr="00360AFE" w14:paraId="78655D6E" w14:textId="77777777" w:rsidTr="00360AFE">
        <w:tc>
          <w:tcPr>
            <w:tcW w:w="2029" w:type="pct"/>
            <w:vAlign w:val="center"/>
            <w:hideMark/>
          </w:tcPr>
          <w:p w14:paraId="615BB6DF" w14:textId="77777777" w:rsidR="00360AFE" w:rsidRPr="00360AFE" w:rsidRDefault="00360AFE" w:rsidP="00360AFE">
            <w:pPr>
              <w:tabs>
                <w:tab w:val="left" w:pos="1859"/>
              </w:tabs>
              <w:jc w:val="center"/>
              <w:rPr>
                <w:b/>
                <w:bCs/>
                <w:color w:val="auto"/>
                <w:spacing w:val="1"/>
                <w:sz w:val="16"/>
                <w:szCs w:val="16"/>
                <w:lang w:eastAsia="en-US"/>
              </w:rPr>
            </w:pPr>
            <w:r w:rsidRPr="00360AFE">
              <w:rPr>
                <w:b/>
                <w:bCs/>
                <w:color w:val="auto"/>
                <w:spacing w:val="1"/>
                <w:sz w:val="16"/>
                <w:szCs w:val="16"/>
                <w:lang w:eastAsia="en-US"/>
              </w:rPr>
              <w:lastRenderedPageBreak/>
              <w:t xml:space="preserve">Администрация </w:t>
            </w:r>
          </w:p>
          <w:p w14:paraId="1683792F" w14:textId="77777777" w:rsidR="00360AFE" w:rsidRPr="00360AFE" w:rsidRDefault="00360AFE" w:rsidP="00360AFE">
            <w:pPr>
              <w:tabs>
                <w:tab w:val="left" w:pos="1859"/>
              </w:tabs>
              <w:jc w:val="center"/>
              <w:rPr>
                <w:b/>
                <w:bCs/>
                <w:color w:val="auto"/>
                <w:spacing w:val="1"/>
                <w:sz w:val="16"/>
                <w:szCs w:val="16"/>
                <w:lang w:eastAsia="en-US"/>
              </w:rPr>
            </w:pPr>
            <w:r w:rsidRPr="00360AFE">
              <w:rPr>
                <w:b/>
                <w:bCs/>
                <w:color w:val="auto"/>
                <w:spacing w:val="1"/>
                <w:sz w:val="16"/>
                <w:szCs w:val="16"/>
                <w:lang w:eastAsia="en-US"/>
              </w:rPr>
              <w:t>сельского поселения «Зеленец» муниципального района</w:t>
            </w:r>
          </w:p>
          <w:p w14:paraId="4CCCB054" w14:textId="77777777" w:rsidR="00360AFE" w:rsidRPr="00360AFE" w:rsidRDefault="00360AFE" w:rsidP="00360AFE">
            <w:pPr>
              <w:shd w:val="clear" w:color="auto" w:fill="FFFFFF"/>
              <w:jc w:val="center"/>
              <w:rPr>
                <w:b/>
                <w:bCs/>
                <w:color w:val="auto"/>
                <w:spacing w:val="1"/>
                <w:sz w:val="16"/>
                <w:szCs w:val="16"/>
                <w:lang w:eastAsia="en-US"/>
              </w:rPr>
            </w:pPr>
            <w:r w:rsidRPr="00360AFE">
              <w:rPr>
                <w:b/>
                <w:bCs/>
                <w:color w:val="auto"/>
                <w:spacing w:val="1"/>
                <w:sz w:val="16"/>
                <w:szCs w:val="16"/>
                <w:lang w:eastAsia="en-US"/>
              </w:rPr>
              <w:t xml:space="preserve">«Сыктывдинский» </w:t>
            </w:r>
          </w:p>
          <w:p w14:paraId="63955F74" w14:textId="77777777" w:rsidR="00360AFE" w:rsidRPr="00360AFE" w:rsidRDefault="00360AFE" w:rsidP="00360AFE">
            <w:pPr>
              <w:shd w:val="clear" w:color="auto" w:fill="FFFFFF"/>
              <w:jc w:val="center"/>
              <w:rPr>
                <w:rFonts w:eastAsia="Calibri"/>
                <w:b/>
                <w:color w:val="auto"/>
                <w:sz w:val="16"/>
                <w:szCs w:val="16"/>
                <w:lang w:eastAsia="en-US"/>
              </w:rPr>
            </w:pPr>
            <w:r w:rsidRPr="00360AFE">
              <w:rPr>
                <w:b/>
                <w:bCs/>
                <w:color w:val="auto"/>
                <w:spacing w:val="1"/>
                <w:sz w:val="16"/>
                <w:szCs w:val="16"/>
                <w:lang w:eastAsia="en-US"/>
              </w:rPr>
              <w:t>Республики Коми</w:t>
            </w:r>
          </w:p>
        </w:tc>
        <w:tc>
          <w:tcPr>
            <w:tcW w:w="942" w:type="pct"/>
            <w:vAlign w:val="center"/>
            <w:hideMark/>
          </w:tcPr>
          <w:p w14:paraId="747BD648" w14:textId="77777777" w:rsidR="00360AFE" w:rsidRPr="00360AFE" w:rsidRDefault="00360AFE" w:rsidP="00360AFE">
            <w:pPr>
              <w:snapToGrid w:val="0"/>
              <w:jc w:val="center"/>
              <w:rPr>
                <w:rFonts w:eastAsia="Calibri"/>
                <w:b/>
                <w:color w:val="auto"/>
                <w:sz w:val="16"/>
                <w:szCs w:val="16"/>
                <w:lang w:eastAsia="en-US"/>
              </w:rPr>
            </w:pPr>
            <w:r w:rsidRPr="00360AFE">
              <w:rPr>
                <w:rFonts w:eastAsia="Calibri"/>
                <w:noProof/>
                <w:color w:val="auto"/>
                <w:sz w:val="16"/>
                <w:szCs w:val="16"/>
              </w:rPr>
              <w:drawing>
                <wp:inline distT="0" distB="0" distL="0" distR="0" wp14:anchorId="402F1CC9" wp14:editId="33F113E1">
                  <wp:extent cx="447675" cy="607755"/>
                  <wp:effectExtent l="0" t="0" r="0" b="1905"/>
                  <wp:docPr id="14" name="Рисунок 14" descr="герб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герб5.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8834" cy="609328"/>
                          </a:xfrm>
                          <a:prstGeom prst="rect">
                            <a:avLst/>
                          </a:prstGeom>
                          <a:noFill/>
                          <a:ln>
                            <a:noFill/>
                          </a:ln>
                        </pic:spPr>
                      </pic:pic>
                    </a:graphicData>
                  </a:graphic>
                </wp:inline>
              </w:drawing>
            </w:r>
          </w:p>
        </w:tc>
        <w:tc>
          <w:tcPr>
            <w:tcW w:w="2029" w:type="pct"/>
            <w:vAlign w:val="center"/>
            <w:hideMark/>
          </w:tcPr>
          <w:p w14:paraId="4DD86CA2" w14:textId="77777777" w:rsidR="00360AFE" w:rsidRPr="00360AFE" w:rsidRDefault="00360AFE" w:rsidP="00360AFE">
            <w:pPr>
              <w:tabs>
                <w:tab w:val="left" w:pos="1859"/>
              </w:tabs>
              <w:jc w:val="center"/>
              <w:rPr>
                <w:b/>
                <w:bCs/>
                <w:color w:val="auto"/>
                <w:spacing w:val="1"/>
                <w:sz w:val="16"/>
                <w:szCs w:val="16"/>
                <w:lang w:eastAsia="en-US"/>
              </w:rPr>
            </w:pPr>
            <w:r w:rsidRPr="00360AFE">
              <w:rPr>
                <w:b/>
                <w:bCs/>
                <w:color w:val="auto"/>
                <w:spacing w:val="1"/>
                <w:sz w:val="16"/>
                <w:szCs w:val="16"/>
                <w:lang w:eastAsia="en-US"/>
              </w:rPr>
              <w:t xml:space="preserve">Коми </w:t>
            </w:r>
            <w:proofErr w:type="spellStart"/>
            <w:r w:rsidRPr="00360AFE">
              <w:rPr>
                <w:b/>
                <w:bCs/>
                <w:color w:val="auto"/>
                <w:spacing w:val="1"/>
                <w:sz w:val="16"/>
                <w:szCs w:val="16"/>
                <w:lang w:eastAsia="en-US"/>
              </w:rPr>
              <w:t>Республикаса</w:t>
            </w:r>
            <w:proofErr w:type="spellEnd"/>
            <w:r w:rsidRPr="00360AFE">
              <w:rPr>
                <w:b/>
                <w:bCs/>
                <w:color w:val="auto"/>
                <w:spacing w:val="1"/>
                <w:sz w:val="16"/>
                <w:szCs w:val="16"/>
                <w:lang w:eastAsia="en-US"/>
              </w:rPr>
              <w:t xml:space="preserve"> «</w:t>
            </w:r>
            <w:proofErr w:type="spellStart"/>
            <w:r w:rsidRPr="00360AFE">
              <w:rPr>
                <w:b/>
                <w:bCs/>
                <w:color w:val="auto"/>
                <w:spacing w:val="1"/>
                <w:sz w:val="16"/>
                <w:szCs w:val="16"/>
                <w:lang w:eastAsia="en-US"/>
              </w:rPr>
              <w:t>Сыктывдін</w:t>
            </w:r>
            <w:proofErr w:type="spellEnd"/>
            <w:r w:rsidRPr="00360AFE">
              <w:rPr>
                <w:b/>
                <w:bCs/>
                <w:color w:val="auto"/>
                <w:spacing w:val="1"/>
                <w:sz w:val="16"/>
                <w:szCs w:val="16"/>
                <w:lang w:eastAsia="en-US"/>
              </w:rPr>
              <w:t xml:space="preserve">» </w:t>
            </w:r>
            <w:proofErr w:type="spellStart"/>
            <w:r w:rsidRPr="00360AFE">
              <w:rPr>
                <w:b/>
                <w:bCs/>
                <w:color w:val="auto"/>
                <w:spacing w:val="1"/>
                <w:sz w:val="16"/>
                <w:szCs w:val="16"/>
                <w:lang w:eastAsia="en-US"/>
              </w:rPr>
              <w:t>муниципальнöй</w:t>
            </w:r>
            <w:proofErr w:type="spellEnd"/>
            <w:r w:rsidRPr="00360AFE">
              <w:rPr>
                <w:b/>
                <w:bCs/>
                <w:color w:val="auto"/>
                <w:spacing w:val="1"/>
                <w:sz w:val="16"/>
                <w:szCs w:val="16"/>
                <w:lang w:eastAsia="en-US"/>
              </w:rPr>
              <w:t xml:space="preserve"> </w:t>
            </w:r>
            <w:proofErr w:type="spellStart"/>
            <w:r w:rsidRPr="00360AFE">
              <w:rPr>
                <w:b/>
                <w:bCs/>
                <w:color w:val="auto"/>
                <w:spacing w:val="1"/>
                <w:sz w:val="16"/>
                <w:szCs w:val="16"/>
                <w:lang w:eastAsia="en-US"/>
              </w:rPr>
              <w:t>районын</w:t>
            </w:r>
            <w:proofErr w:type="spellEnd"/>
          </w:p>
          <w:p w14:paraId="02CC7306" w14:textId="77777777" w:rsidR="00360AFE" w:rsidRPr="00360AFE" w:rsidRDefault="00360AFE" w:rsidP="00360AFE">
            <w:pPr>
              <w:tabs>
                <w:tab w:val="left" w:pos="1859"/>
              </w:tabs>
              <w:jc w:val="center"/>
              <w:rPr>
                <w:rFonts w:eastAsia="Calibri"/>
                <w:b/>
                <w:color w:val="auto"/>
                <w:sz w:val="16"/>
                <w:szCs w:val="16"/>
                <w:lang w:eastAsia="ar-SA"/>
              </w:rPr>
            </w:pPr>
            <w:r w:rsidRPr="00360AFE">
              <w:rPr>
                <w:b/>
                <w:bCs/>
                <w:color w:val="auto"/>
                <w:spacing w:val="1"/>
                <w:sz w:val="16"/>
                <w:szCs w:val="16"/>
                <w:lang w:eastAsia="en-US"/>
              </w:rPr>
              <w:t>«</w:t>
            </w:r>
            <w:proofErr w:type="spellStart"/>
            <w:r w:rsidRPr="00360AFE">
              <w:rPr>
                <w:b/>
                <w:bCs/>
                <w:color w:val="auto"/>
                <w:spacing w:val="1"/>
                <w:sz w:val="16"/>
                <w:szCs w:val="16"/>
                <w:lang w:eastAsia="en-US"/>
              </w:rPr>
              <w:t>Зеленеч</w:t>
            </w:r>
            <w:proofErr w:type="spellEnd"/>
            <w:r w:rsidRPr="00360AFE">
              <w:rPr>
                <w:b/>
                <w:bCs/>
                <w:color w:val="auto"/>
                <w:spacing w:val="1"/>
                <w:sz w:val="16"/>
                <w:szCs w:val="16"/>
                <w:lang w:eastAsia="en-US"/>
              </w:rPr>
              <w:t xml:space="preserve">» </w:t>
            </w:r>
            <w:proofErr w:type="spellStart"/>
            <w:r w:rsidRPr="00360AFE">
              <w:rPr>
                <w:b/>
                <w:bCs/>
                <w:color w:val="auto"/>
                <w:spacing w:val="1"/>
                <w:sz w:val="16"/>
                <w:szCs w:val="16"/>
                <w:lang w:eastAsia="en-US"/>
              </w:rPr>
              <w:t>сикт</w:t>
            </w:r>
            <w:proofErr w:type="spellEnd"/>
            <w:r w:rsidRPr="00360AFE">
              <w:rPr>
                <w:b/>
                <w:bCs/>
                <w:color w:val="auto"/>
                <w:spacing w:val="1"/>
                <w:sz w:val="16"/>
                <w:szCs w:val="16"/>
                <w:lang w:eastAsia="en-US"/>
              </w:rPr>
              <w:t xml:space="preserve"> </w:t>
            </w:r>
            <w:proofErr w:type="spellStart"/>
            <w:r w:rsidRPr="00360AFE">
              <w:rPr>
                <w:b/>
                <w:bCs/>
                <w:color w:val="auto"/>
                <w:spacing w:val="1"/>
                <w:sz w:val="16"/>
                <w:szCs w:val="16"/>
                <w:lang w:eastAsia="en-US"/>
              </w:rPr>
              <w:t>овмöдчöминса</w:t>
            </w:r>
            <w:proofErr w:type="spellEnd"/>
            <w:r w:rsidRPr="00360AFE">
              <w:rPr>
                <w:b/>
                <w:bCs/>
                <w:color w:val="auto"/>
                <w:spacing w:val="1"/>
                <w:sz w:val="16"/>
                <w:szCs w:val="16"/>
                <w:lang w:eastAsia="en-US"/>
              </w:rPr>
              <w:t xml:space="preserve"> администрация</w:t>
            </w:r>
          </w:p>
        </w:tc>
      </w:tr>
    </w:tbl>
    <w:p w14:paraId="63BE4444" w14:textId="77777777" w:rsidR="00360AFE" w:rsidRPr="00360AFE" w:rsidRDefault="00360AFE" w:rsidP="00360AFE">
      <w:pPr>
        <w:rPr>
          <w:rFonts w:eastAsia="Calibri"/>
          <w:color w:val="auto"/>
          <w:sz w:val="16"/>
          <w:szCs w:val="16"/>
          <w:lang w:eastAsia="en-US"/>
        </w:rPr>
      </w:pPr>
    </w:p>
    <w:p w14:paraId="154DC67D" w14:textId="77777777" w:rsidR="00360AFE" w:rsidRPr="00360AFE" w:rsidRDefault="00360AFE" w:rsidP="00360AFE">
      <w:pPr>
        <w:jc w:val="center"/>
        <w:rPr>
          <w:rFonts w:eastAsia="Calibri"/>
          <w:b/>
          <w:color w:val="auto"/>
          <w:sz w:val="16"/>
          <w:szCs w:val="16"/>
          <w:lang w:eastAsia="en-US"/>
        </w:rPr>
      </w:pPr>
      <w:proofErr w:type="gramStart"/>
      <w:r w:rsidRPr="00360AFE">
        <w:rPr>
          <w:rFonts w:eastAsia="Calibri"/>
          <w:b/>
          <w:color w:val="auto"/>
          <w:sz w:val="16"/>
          <w:szCs w:val="16"/>
          <w:lang w:eastAsia="en-US"/>
        </w:rPr>
        <w:t>П</w:t>
      </w:r>
      <w:proofErr w:type="gramEnd"/>
      <w:r w:rsidRPr="00360AFE">
        <w:rPr>
          <w:rFonts w:eastAsia="Calibri"/>
          <w:b/>
          <w:color w:val="auto"/>
          <w:sz w:val="16"/>
          <w:szCs w:val="16"/>
          <w:lang w:eastAsia="en-US"/>
        </w:rPr>
        <w:t xml:space="preserve"> О С Т А Н О В Л Е Н И Е</w:t>
      </w:r>
    </w:p>
    <w:p w14:paraId="63C45E75" w14:textId="77777777" w:rsidR="00360AFE" w:rsidRPr="00360AFE" w:rsidRDefault="00360AFE" w:rsidP="00360AFE">
      <w:pPr>
        <w:jc w:val="center"/>
        <w:rPr>
          <w:rFonts w:eastAsia="Calibri"/>
          <w:b/>
          <w:color w:val="auto"/>
          <w:sz w:val="16"/>
          <w:szCs w:val="16"/>
          <w:lang w:eastAsia="en-US"/>
        </w:rPr>
      </w:pPr>
      <w:r w:rsidRPr="00360AFE">
        <w:rPr>
          <w:rFonts w:eastAsia="Calibri"/>
          <w:b/>
          <w:color w:val="auto"/>
          <w:sz w:val="16"/>
          <w:szCs w:val="16"/>
          <w:lang w:eastAsia="en-US"/>
        </w:rPr>
        <w:t>-----------------------------------------------</w:t>
      </w:r>
    </w:p>
    <w:p w14:paraId="7F689F6B" w14:textId="77777777" w:rsidR="00360AFE" w:rsidRPr="00360AFE" w:rsidRDefault="00360AFE" w:rsidP="00360AFE">
      <w:pPr>
        <w:jc w:val="center"/>
        <w:rPr>
          <w:rFonts w:eastAsia="Calibri"/>
          <w:b/>
          <w:color w:val="auto"/>
          <w:sz w:val="16"/>
          <w:szCs w:val="16"/>
          <w:lang w:eastAsia="en-US"/>
        </w:rPr>
      </w:pPr>
      <w:proofErr w:type="gramStart"/>
      <w:r w:rsidRPr="00360AFE">
        <w:rPr>
          <w:rFonts w:eastAsia="Calibri"/>
          <w:b/>
          <w:color w:val="auto"/>
          <w:sz w:val="16"/>
          <w:szCs w:val="16"/>
          <w:lang w:eastAsia="ar-SA"/>
        </w:rPr>
        <w:t>Ш</w:t>
      </w:r>
      <w:proofErr w:type="gramEnd"/>
      <w:r w:rsidRPr="00360AFE">
        <w:rPr>
          <w:rFonts w:eastAsia="Calibri"/>
          <w:b/>
          <w:color w:val="auto"/>
          <w:sz w:val="16"/>
          <w:szCs w:val="16"/>
          <w:lang w:eastAsia="ar-SA"/>
        </w:rPr>
        <w:t xml:space="preserve"> У Ö М</w:t>
      </w:r>
      <w:r w:rsidRPr="00360AFE">
        <w:rPr>
          <w:rFonts w:eastAsia="Calibri"/>
          <w:b/>
          <w:color w:val="auto"/>
          <w:sz w:val="16"/>
          <w:szCs w:val="16"/>
          <w:lang w:eastAsia="en-US"/>
        </w:rPr>
        <w:t xml:space="preserve"> </w:t>
      </w:r>
    </w:p>
    <w:p w14:paraId="6BB8C1CE" w14:textId="77777777" w:rsidR="00360AFE" w:rsidRPr="00360AFE" w:rsidRDefault="00360AFE" w:rsidP="00360AFE">
      <w:pPr>
        <w:jc w:val="center"/>
        <w:rPr>
          <w:rFonts w:eastAsia="Calibri"/>
          <w:b/>
          <w:color w:val="auto"/>
          <w:sz w:val="16"/>
          <w:szCs w:val="16"/>
          <w:lang w:eastAsia="en-US"/>
        </w:rPr>
      </w:pPr>
    </w:p>
    <w:tbl>
      <w:tblPr>
        <w:tblStyle w:val="114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1"/>
        <w:gridCol w:w="3322"/>
      </w:tblGrid>
      <w:tr w:rsidR="00360AFE" w:rsidRPr="00360AFE" w14:paraId="0099D7D9" w14:textId="77777777" w:rsidTr="00360AFE">
        <w:tc>
          <w:tcPr>
            <w:tcW w:w="5070" w:type="dxa"/>
          </w:tcPr>
          <w:p w14:paraId="29EFF872" w14:textId="77777777" w:rsidR="00360AFE" w:rsidRPr="00360AFE" w:rsidRDefault="00360AFE" w:rsidP="00360AFE">
            <w:pPr>
              <w:suppressAutoHyphens/>
              <w:spacing w:line="256" w:lineRule="auto"/>
              <w:rPr>
                <w:color w:val="auto"/>
                <w:sz w:val="16"/>
                <w:szCs w:val="16"/>
                <w:shd w:val="clear" w:color="auto" w:fill="FFFFFF"/>
                <w:lang w:eastAsia="ar-SA"/>
              </w:rPr>
            </w:pPr>
            <w:r w:rsidRPr="00360AFE">
              <w:rPr>
                <w:color w:val="auto"/>
                <w:sz w:val="16"/>
                <w:szCs w:val="16"/>
                <w:shd w:val="clear" w:color="auto" w:fill="FFFFFF"/>
                <w:lang w:eastAsia="ar-SA"/>
              </w:rPr>
              <w:t>10 июля 202</w:t>
            </w:r>
            <w:r w:rsidRPr="00360AFE">
              <w:rPr>
                <w:color w:val="auto"/>
                <w:sz w:val="16"/>
                <w:szCs w:val="16"/>
                <w:shd w:val="clear" w:color="auto" w:fill="FFFFFF"/>
                <w:lang w:val="en-US" w:eastAsia="ar-SA"/>
              </w:rPr>
              <w:t>5</w:t>
            </w:r>
            <w:r w:rsidRPr="00360AFE">
              <w:rPr>
                <w:color w:val="auto"/>
                <w:sz w:val="16"/>
                <w:szCs w:val="16"/>
                <w:shd w:val="clear" w:color="auto" w:fill="FFFFFF"/>
                <w:lang w:eastAsia="ar-SA"/>
              </w:rPr>
              <w:t xml:space="preserve"> г.</w:t>
            </w:r>
          </w:p>
        </w:tc>
        <w:tc>
          <w:tcPr>
            <w:tcW w:w="4677" w:type="dxa"/>
          </w:tcPr>
          <w:p w14:paraId="761AE396" w14:textId="77777777" w:rsidR="00360AFE" w:rsidRPr="00360AFE" w:rsidRDefault="00360AFE" w:rsidP="00360AFE">
            <w:pPr>
              <w:suppressAutoHyphens/>
              <w:spacing w:line="256" w:lineRule="auto"/>
              <w:jc w:val="right"/>
              <w:rPr>
                <w:color w:val="auto"/>
                <w:sz w:val="16"/>
                <w:szCs w:val="16"/>
                <w:shd w:val="clear" w:color="auto" w:fill="FFFFFF"/>
                <w:lang w:eastAsia="ar-SA"/>
              </w:rPr>
            </w:pPr>
            <w:r w:rsidRPr="00360AFE">
              <w:rPr>
                <w:color w:val="auto"/>
                <w:sz w:val="16"/>
                <w:szCs w:val="16"/>
                <w:shd w:val="clear" w:color="auto" w:fill="FFFFFF"/>
                <w:lang w:eastAsia="ar-SA"/>
              </w:rPr>
              <w:t xml:space="preserve">№ 7/97 </w:t>
            </w:r>
          </w:p>
        </w:tc>
      </w:tr>
    </w:tbl>
    <w:p w14:paraId="28FA581B" w14:textId="77777777" w:rsidR="00360AFE" w:rsidRPr="00360AFE" w:rsidRDefault="00360AFE" w:rsidP="00360AFE">
      <w:pPr>
        <w:jc w:val="center"/>
        <w:rPr>
          <w:rFonts w:eastAsia="Calibri"/>
          <w:color w:val="auto"/>
          <w:sz w:val="16"/>
          <w:szCs w:val="16"/>
          <w:lang w:eastAsia="en-US"/>
        </w:rPr>
      </w:pPr>
    </w:p>
    <w:p w14:paraId="2712C719" w14:textId="77777777" w:rsidR="00360AFE" w:rsidRPr="00360AFE" w:rsidRDefault="00360AFE" w:rsidP="00360AFE">
      <w:pPr>
        <w:jc w:val="center"/>
        <w:rPr>
          <w:rFonts w:eastAsia="Calibri"/>
          <w:color w:val="auto"/>
          <w:sz w:val="16"/>
          <w:szCs w:val="16"/>
          <w:lang w:eastAsia="en-US"/>
        </w:rPr>
      </w:pPr>
    </w:p>
    <w:p w14:paraId="166CCD68" w14:textId="77777777" w:rsidR="00360AFE" w:rsidRPr="00360AFE" w:rsidRDefault="00360AFE" w:rsidP="00360AFE">
      <w:pPr>
        <w:jc w:val="center"/>
        <w:rPr>
          <w:rFonts w:eastAsia="Calibri"/>
          <w:color w:val="auto"/>
          <w:sz w:val="16"/>
          <w:szCs w:val="16"/>
          <w:lang w:eastAsia="en-US"/>
        </w:rPr>
      </w:pPr>
      <w:r w:rsidRPr="00360AFE">
        <w:rPr>
          <w:rFonts w:eastAsia="Calibri"/>
          <w:color w:val="auto"/>
          <w:sz w:val="16"/>
          <w:szCs w:val="16"/>
          <w:lang w:eastAsia="en-US"/>
        </w:rPr>
        <w:t xml:space="preserve">Республика Коми, Сыктывдинский район, </w:t>
      </w:r>
      <w:proofErr w:type="spellStart"/>
      <w:r w:rsidRPr="00360AFE">
        <w:rPr>
          <w:rFonts w:eastAsia="Calibri"/>
          <w:color w:val="auto"/>
          <w:sz w:val="16"/>
          <w:szCs w:val="16"/>
          <w:lang w:eastAsia="en-US"/>
        </w:rPr>
        <w:t>с</w:t>
      </w:r>
      <w:proofErr w:type="gramStart"/>
      <w:r w:rsidRPr="00360AFE">
        <w:rPr>
          <w:rFonts w:eastAsia="Calibri"/>
          <w:color w:val="auto"/>
          <w:sz w:val="16"/>
          <w:szCs w:val="16"/>
          <w:lang w:eastAsia="en-US"/>
        </w:rPr>
        <w:t>.З</w:t>
      </w:r>
      <w:proofErr w:type="gramEnd"/>
      <w:r w:rsidRPr="00360AFE">
        <w:rPr>
          <w:rFonts w:eastAsia="Calibri"/>
          <w:color w:val="auto"/>
          <w:sz w:val="16"/>
          <w:szCs w:val="16"/>
          <w:lang w:eastAsia="en-US"/>
        </w:rPr>
        <w:t>еленец</w:t>
      </w:r>
      <w:proofErr w:type="spellEnd"/>
    </w:p>
    <w:p w14:paraId="6710DD44" w14:textId="77777777" w:rsidR="00360AFE" w:rsidRPr="00360AFE" w:rsidRDefault="00360AFE" w:rsidP="00360AFE">
      <w:pPr>
        <w:jc w:val="center"/>
        <w:rPr>
          <w:rFonts w:eastAsia="Calibri"/>
          <w:color w:val="auto"/>
          <w:sz w:val="16"/>
          <w:szCs w:val="16"/>
          <w:lang w:eastAsia="en-US"/>
        </w:rPr>
      </w:pPr>
      <w:r w:rsidRPr="00360AFE">
        <w:rPr>
          <w:rFonts w:eastAsia="Calibri"/>
          <w:color w:val="auto"/>
          <w:sz w:val="16"/>
          <w:szCs w:val="16"/>
          <w:lang w:eastAsia="en-US"/>
        </w:rPr>
        <w:t xml:space="preserve">Коми Республика, </w:t>
      </w:r>
      <w:proofErr w:type="spellStart"/>
      <w:r w:rsidRPr="00360AFE">
        <w:rPr>
          <w:rFonts w:eastAsia="Calibri"/>
          <w:color w:val="auto"/>
          <w:sz w:val="16"/>
          <w:szCs w:val="16"/>
          <w:lang w:eastAsia="en-US"/>
        </w:rPr>
        <w:t>Сыктывдін</w:t>
      </w:r>
      <w:proofErr w:type="spellEnd"/>
      <w:r w:rsidRPr="00360AFE">
        <w:rPr>
          <w:rFonts w:eastAsia="Calibri"/>
          <w:color w:val="auto"/>
          <w:sz w:val="16"/>
          <w:szCs w:val="16"/>
          <w:lang w:eastAsia="en-US"/>
        </w:rPr>
        <w:t xml:space="preserve"> район, </w:t>
      </w:r>
      <w:proofErr w:type="spellStart"/>
      <w:r w:rsidRPr="00360AFE">
        <w:rPr>
          <w:rFonts w:eastAsia="Calibri"/>
          <w:color w:val="auto"/>
          <w:sz w:val="16"/>
          <w:szCs w:val="16"/>
          <w:lang w:eastAsia="en-US"/>
        </w:rPr>
        <w:t>Зеленеч</w:t>
      </w:r>
      <w:proofErr w:type="spellEnd"/>
      <w:r w:rsidRPr="00360AFE">
        <w:rPr>
          <w:rFonts w:eastAsia="Calibri"/>
          <w:color w:val="auto"/>
          <w:sz w:val="16"/>
          <w:szCs w:val="16"/>
          <w:lang w:eastAsia="en-US"/>
        </w:rPr>
        <w:t xml:space="preserve"> </w:t>
      </w:r>
      <w:proofErr w:type="gramStart"/>
      <w:r w:rsidRPr="00360AFE">
        <w:rPr>
          <w:rFonts w:eastAsia="Calibri"/>
          <w:color w:val="auto"/>
          <w:sz w:val="16"/>
          <w:szCs w:val="16"/>
          <w:lang w:eastAsia="en-US"/>
        </w:rPr>
        <w:t>с</w:t>
      </w:r>
      <w:proofErr w:type="gramEnd"/>
      <w:r w:rsidRPr="00360AFE">
        <w:rPr>
          <w:rFonts w:eastAsia="Calibri"/>
          <w:color w:val="auto"/>
          <w:sz w:val="16"/>
          <w:szCs w:val="16"/>
          <w:lang w:eastAsia="en-US"/>
        </w:rPr>
        <w:t>.</w:t>
      </w:r>
    </w:p>
    <w:p w14:paraId="0D057108" w14:textId="77777777" w:rsidR="00360AFE" w:rsidRPr="00360AFE" w:rsidRDefault="00360AFE" w:rsidP="00360AFE">
      <w:pPr>
        <w:jc w:val="center"/>
        <w:rPr>
          <w:rFonts w:eastAsia="Calibri"/>
          <w:color w:val="auto"/>
          <w:sz w:val="16"/>
          <w:szCs w:val="16"/>
          <w:lang w:eastAsia="en-US"/>
        </w:rPr>
      </w:pPr>
    </w:p>
    <w:p w14:paraId="24CDEA51" w14:textId="77777777" w:rsidR="00360AFE" w:rsidRPr="00360AFE" w:rsidRDefault="00360AFE" w:rsidP="00360AFE">
      <w:pPr>
        <w:spacing w:after="200"/>
        <w:jc w:val="center"/>
        <w:rPr>
          <w:rFonts w:eastAsia="Calibri"/>
          <w:b/>
          <w:bCs/>
          <w:color w:val="auto"/>
          <w:sz w:val="16"/>
          <w:szCs w:val="16"/>
          <w:lang w:eastAsia="en-US"/>
        </w:rPr>
      </w:pPr>
      <w:r w:rsidRPr="00360AFE">
        <w:rPr>
          <w:rFonts w:eastAsia="Calibri"/>
          <w:b/>
          <w:bCs/>
          <w:color w:val="auto"/>
          <w:sz w:val="16"/>
          <w:szCs w:val="16"/>
          <w:lang w:eastAsia="en-US"/>
        </w:rPr>
        <w:t>Об утверждении отчета об исполнении бюджета за 1 полугодие 2025 года и численности муниципальных служащих и их денежного содержания муниципального образования сельского поселения «Зеленец»</w:t>
      </w:r>
    </w:p>
    <w:p w14:paraId="0AA2F7ED" w14:textId="77777777" w:rsidR="00360AFE" w:rsidRPr="00360AFE" w:rsidRDefault="00360AFE" w:rsidP="00360AFE">
      <w:pPr>
        <w:ind w:firstLine="709"/>
        <w:jc w:val="both"/>
        <w:rPr>
          <w:rFonts w:eastAsia="Calibri"/>
          <w:color w:val="auto"/>
          <w:sz w:val="16"/>
          <w:szCs w:val="16"/>
          <w:lang w:eastAsia="en-US"/>
        </w:rPr>
      </w:pPr>
      <w:r w:rsidRPr="00360AFE">
        <w:rPr>
          <w:rFonts w:eastAsia="Calibri"/>
          <w:color w:val="auto"/>
          <w:sz w:val="16"/>
          <w:szCs w:val="16"/>
          <w:lang w:eastAsia="en-US"/>
        </w:rPr>
        <w:t>Руководствуясь частью 1 статьи 9 Бюджетного кодекса Российской Федерации, статьями 14, 52 Федерального закона от 06 октября 2003 г. № 131-ФЗ «Об общих принципах организации местного самоуправления в Российской Федерации», Уставом муниципального образования сельского поселения «Зеленец», администрация сельского поселения «Зеленец»</w:t>
      </w:r>
    </w:p>
    <w:p w14:paraId="290DF20D" w14:textId="77777777" w:rsidR="00360AFE" w:rsidRPr="00360AFE" w:rsidRDefault="00360AFE" w:rsidP="00360AFE">
      <w:pPr>
        <w:jc w:val="center"/>
        <w:rPr>
          <w:rFonts w:eastAsia="Calibri"/>
          <w:b/>
          <w:color w:val="auto"/>
          <w:sz w:val="16"/>
          <w:szCs w:val="16"/>
          <w:lang w:eastAsia="en-US"/>
        </w:rPr>
      </w:pPr>
      <w:r w:rsidRPr="00360AFE">
        <w:rPr>
          <w:rFonts w:eastAsia="Calibri"/>
          <w:b/>
          <w:color w:val="auto"/>
          <w:sz w:val="16"/>
          <w:szCs w:val="16"/>
          <w:lang w:eastAsia="en-US"/>
        </w:rPr>
        <w:t>постановляет:</w:t>
      </w:r>
    </w:p>
    <w:p w14:paraId="170BA3FB" w14:textId="77777777" w:rsidR="00360AFE" w:rsidRPr="00360AFE" w:rsidRDefault="00360AFE" w:rsidP="00360AFE">
      <w:pPr>
        <w:jc w:val="center"/>
        <w:rPr>
          <w:rFonts w:eastAsia="Calibri"/>
          <w:b/>
          <w:color w:val="auto"/>
          <w:sz w:val="16"/>
          <w:szCs w:val="16"/>
          <w:lang w:eastAsia="en-US"/>
        </w:rPr>
      </w:pPr>
    </w:p>
    <w:p w14:paraId="349EA40F" w14:textId="77777777" w:rsidR="00360AFE" w:rsidRPr="00360AFE" w:rsidRDefault="00360AFE" w:rsidP="00360AFE">
      <w:pPr>
        <w:ind w:firstLine="709"/>
        <w:jc w:val="both"/>
        <w:rPr>
          <w:rFonts w:eastAsia="Calibri"/>
          <w:color w:val="auto"/>
          <w:sz w:val="16"/>
          <w:szCs w:val="16"/>
          <w:lang w:eastAsia="en-US"/>
        </w:rPr>
      </w:pPr>
      <w:r w:rsidRPr="00360AFE">
        <w:rPr>
          <w:rFonts w:eastAsia="Calibri"/>
          <w:color w:val="auto"/>
          <w:sz w:val="16"/>
          <w:szCs w:val="16"/>
          <w:lang w:eastAsia="en-US"/>
        </w:rPr>
        <w:t xml:space="preserve">1. Утвердить отчет об исполнении бюджета муниципального образования сельского поселения «Зеленец» за </w:t>
      </w:r>
      <w:bookmarkStart w:id="3" w:name="_Hlk140073057"/>
      <w:r w:rsidRPr="00360AFE">
        <w:rPr>
          <w:rFonts w:eastAsia="Calibri"/>
          <w:color w:val="auto"/>
          <w:sz w:val="16"/>
          <w:szCs w:val="16"/>
          <w:lang w:eastAsia="en-US"/>
        </w:rPr>
        <w:t xml:space="preserve">1 полугодие </w:t>
      </w:r>
      <w:bookmarkEnd w:id="3"/>
      <w:r w:rsidRPr="00360AFE">
        <w:rPr>
          <w:rFonts w:eastAsia="Calibri"/>
          <w:color w:val="auto"/>
          <w:sz w:val="16"/>
          <w:szCs w:val="16"/>
          <w:lang w:eastAsia="en-US"/>
        </w:rPr>
        <w:t>2025 года</w:t>
      </w:r>
    </w:p>
    <w:p w14:paraId="45089F0D" w14:textId="77777777" w:rsidR="00360AFE" w:rsidRPr="00360AFE" w:rsidRDefault="00360AFE" w:rsidP="00360AFE">
      <w:pPr>
        <w:ind w:firstLine="709"/>
        <w:jc w:val="both"/>
        <w:rPr>
          <w:rFonts w:eastAsia="Calibri"/>
          <w:color w:val="auto"/>
          <w:sz w:val="16"/>
          <w:szCs w:val="16"/>
          <w:lang w:eastAsia="en-US"/>
        </w:rPr>
      </w:pPr>
      <w:r w:rsidRPr="00360AFE">
        <w:rPr>
          <w:rFonts w:eastAsia="Calibri"/>
          <w:color w:val="auto"/>
          <w:sz w:val="16"/>
          <w:szCs w:val="16"/>
          <w:lang w:eastAsia="en-US"/>
        </w:rPr>
        <w:t>- по доходам в сумме 9 637,8 тыс. руб.,</w:t>
      </w:r>
    </w:p>
    <w:p w14:paraId="76CA9A20" w14:textId="77777777" w:rsidR="00360AFE" w:rsidRPr="00360AFE" w:rsidRDefault="00360AFE" w:rsidP="00360AFE">
      <w:pPr>
        <w:ind w:firstLine="709"/>
        <w:jc w:val="both"/>
        <w:rPr>
          <w:rFonts w:eastAsia="Calibri"/>
          <w:color w:val="auto"/>
          <w:sz w:val="16"/>
          <w:szCs w:val="16"/>
          <w:lang w:eastAsia="en-US"/>
        </w:rPr>
      </w:pPr>
      <w:r w:rsidRPr="00360AFE">
        <w:rPr>
          <w:rFonts w:eastAsia="Calibri"/>
          <w:color w:val="auto"/>
          <w:sz w:val="16"/>
          <w:szCs w:val="16"/>
          <w:lang w:eastAsia="en-US"/>
        </w:rPr>
        <w:t>- по расходам в сумме 9 468,6 тыс. руб.,</w:t>
      </w:r>
    </w:p>
    <w:p w14:paraId="5587A6C0" w14:textId="77777777" w:rsidR="00360AFE" w:rsidRPr="00360AFE" w:rsidRDefault="00360AFE" w:rsidP="00360AFE">
      <w:pPr>
        <w:ind w:firstLine="709"/>
        <w:jc w:val="both"/>
        <w:rPr>
          <w:rFonts w:eastAsia="Calibri"/>
          <w:color w:val="auto"/>
          <w:sz w:val="16"/>
          <w:szCs w:val="16"/>
          <w:lang w:eastAsia="en-US"/>
        </w:rPr>
      </w:pPr>
      <w:r w:rsidRPr="00360AFE">
        <w:rPr>
          <w:rFonts w:eastAsia="Calibri"/>
          <w:color w:val="auto"/>
          <w:sz w:val="16"/>
          <w:szCs w:val="16"/>
          <w:lang w:eastAsia="en-US"/>
        </w:rPr>
        <w:t>- превышение доходов над расходами (профицит) в сумме 169,2 тыс. руб. и со следующими показателями:</w:t>
      </w:r>
    </w:p>
    <w:p w14:paraId="4D0595DF" w14:textId="77777777" w:rsidR="00360AFE" w:rsidRPr="00360AFE" w:rsidRDefault="00360AFE" w:rsidP="00360AFE">
      <w:pPr>
        <w:ind w:firstLine="709"/>
        <w:jc w:val="both"/>
        <w:rPr>
          <w:rFonts w:eastAsia="Calibri"/>
          <w:color w:val="auto"/>
          <w:sz w:val="16"/>
          <w:szCs w:val="16"/>
          <w:lang w:eastAsia="en-US"/>
        </w:rPr>
      </w:pPr>
      <w:r w:rsidRPr="00360AFE">
        <w:rPr>
          <w:rFonts w:eastAsia="Calibri"/>
          <w:color w:val="auto"/>
          <w:sz w:val="16"/>
          <w:szCs w:val="16"/>
          <w:lang w:eastAsia="en-US"/>
        </w:rPr>
        <w:t>а) доходов бюджета муниципального образования сельского поселения «Зеленец» за 1 полугодие 2025 года по кодам классификации доходов бюджетов согласно приложению 1 к настоящему постановлению;</w:t>
      </w:r>
    </w:p>
    <w:p w14:paraId="1FCFC755" w14:textId="77777777" w:rsidR="00360AFE" w:rsidRPr="00360AFE" w:rsidRDefault="00360AFE" w:rsidP="00360AFE">
      <w:pPr>
        <w:ind w:firstLine="709"/>
        <w:jc w:val="both"/>
        <w:rPr>
          <w:rFonts w:eastAsia="Calibri"/>
          <w:color w:val="auto"/>
          <w:sz w:val="16"/>
          <w:szCs w:val="16"/>
          <w:lang w:eastAsia="en-US"/>
        </w:rPr>
      </w:pPr>
      <w:r w:rsidRPr="00360AFE">
        <w:rPr>
          <w:rFonts w:eastAsia="Calibri"/>
          <w:color w:val="auto"/>
          <w:sz w:val="16"/>
          <w:szCs w:val="16"/>
          <w:lang w:eastAsia="en-US"/>
        </w:rPr>
        <w:t>б) расходов бюджета муниципального образования сельского поселения «Зеленец» за 1 полугодие 2025 года по ведомственной структуре расходов бюджета сельского поселения «Зеленец», согласно приложению 2 к настоящему постановлению;</w:t>
      </w:r>
    </w:p>
    <w:p w14:paraId="12E3E549" w14:textId="77777777" w:rsidR="00360AFE" w:rsidRPr="00360AFE" w:rsidRDefault="00360AFE" w:rsidP="00360AFE">
      <w:pPr>
        <w:ind w:firstLine="709"/>
        <w:jc w:val="both"/>
        <w:rPr>
          <w:rFonts w:eastAsia="Calibri"/>
          <w:color w:val="auto"/>
          <w:sz w:val="16"/>
          <w:szCs w:val="16"/>
          <w:lang w:eastAsia="en-US"/>
        </w:rPr>
      </w:pPr>
      <w:r w:rsidRPr="00360AFE">
        <w:rPr>
          <w:rFonts w:eastAsia="Calibri"/>
          <w:color w:val="auto"/>
          <w:sz w:val="16"/>
          <w:szCs w:val="16"/>
          <w:lang w:eastAsia="en-US"/>
        </w:rPr>
        <w:t>в) расходов бюджета муниципального образования сельского поселения «Зеленец» за 1 полугодие 2025 года по разделам и подразделам классификации расходов бюджетов, согласно приложению 3 к настоящему постановлению;</w:t>
      </w:r>
    </w:p>
    <w:p w14:paraId="66934572" w14:textId="77777777" w:rsidR="00360AFE" w:rsidRPr="00360AFE" w:rsidRDefault="00360AFE" w:rsidP="00360AFE">
      <w:pPr>
        <w:ind w:firstLine="709"/>
        <w:jc w:val="both"/>
        <w:rPr>
          <w:rFonts w:eastAsia="Calibri"/>
          <w:color w:val="auto"/>
          <w:sz w:val="16"/>
          <w:szCs w:val="16"/>
          <w:lang w:eastAsia="en-US"/>
        </w:rPr>
      </w:pPr>
      <w:r w:rsidRPr="00360AFE">
        <w:rPr>
          <w:rFonts w:eastAsia="Calibri"/>
          <w:color w:val="auto"/>
          <w:sz w:val="16"/>
          <w:szCs w:val="16"/>
          <w:lang w:eastAsia="en-US"/>
        </w:rPr>
        <w:t>г) источников финансирования дефицита бюджета муниципального образования сельского поселения «Зеленец» за 1 полугодие 2025 года по кодам классификации источников финансирования дефицитов бюджетов, согласно приложению 4 к настоящему постановлению.</w:t>
      </w:r>
    </w:p>
    <w:p w14:paraId="3ADC04AD" w14:textId="77777777" w:rsidR="00360AFE" w:rsidRPr="00360AFE" w:rsidRDefault="00360AFE" w:rsidP="00360AFE">
      <w:pPr>
        <w:ind w:firstLine="709"/>
        <w:jc w:val="both"/>
        <w:rPr>
          <w:rFonts w:eastAsia="Calibri"/>
          <w:color w:val="auto"/>
          <w:sz w:val="16"/>
          <w:szCs w:val="16"/>
          <w:lang w:eastAsia="en-US"/>
        </w:rPr>
      </w:pPr>
      <w:r w:rsidRPr="00360AFE">
        <w:rPr>
          <w:rFonts w:eastAsia="Calibri"/>
          <w:color w:val="auto"/>
          <w:sz w:val="16"/>
          <w:szCs w:val="16"/>
          <w:lang w:eastAsia="en-US"/>
        </w:rPr>
        <w:t>2. Отчет об исполнении бюджета муниципального образования сельского поселения «Зеленец» за 1 полугодие 2025 года направить в Совет муниципального образования сельского поселения «Зеленец».</w:t>
      </w:r>
    </w:p>
    <w:p w14:paraId="25AC27A8" w14:textId="77777777" w:rsidR="00360AFE" w:rsidRPr="00360AFE" w:rsidRDefault="00360AFE" w:rsidP="00360AFE">
      <w:pPr>
        <w:ind w:firstLine="709"/>
        <w:jc w:val="both"/>
        <w:rPr>
          <w:rFonts w:eastAsia="Calibri"/>
          <w:color w:val="auto"/>
          <w:sz w:val="16"/>
          <w:szCs w:val="16"/>
          <w:lang w:eastAsia="en-US"/>
        </w:rPr>
      </w:pPr>
      <w:r w:rsidRPr="00360AFE">
        <w:rPr>
          <w:rFonts w:eastAsia="Calibri"/>
          <w:color w:val="auto"/>
          <w:sz w:val="16"/>
          <w:szCs w:val="16"/>
          <w:lang w:eastAsia="en-US"/>
        </w:rPr>
        <w:t>3. Утвердить численность муниципальных служащих муниципального образования сельского поселения «Зеленец» за 1 полугодие 2025 года:</w:t>
      </w:r>
    </w:p>
    <w:p w14:paraId="587A2475" w14:textId="77777777" w:rsidR="00360AFE" w:rsidRPr="00360AFE" w:rsidRDefault="00360AFE" w:rsidP="00360AFE">
      <w:pPr>
        <w:ind w:firstLine="709"/>
        <w:jc w:val="both"/>
        <w:rPr>
          <w:rFonts w:eastAsia="Calibri"/>
          <w:color w:val="auto"/>
          <w:sz w:val="16"/>
          <w:szCs w:val="16"/>
          <w:lang w:eastAsia="en-US"/>
        </w:rPr>
      </w:pPr>
      <w:r w:rsidRPr="00360AFE">
        <w:rPr>
          <w:rFonts w:eastAsia="Calibri"/>
          <w:color w:val="auto"/>
          <w:sz w:val="16"/>
          <w:szCs w:val="16"/>
          <w:lang w:eastAsia="en-US"/>
        </w:rPr>
        <w:t>Заместитель руководителя – 1 единица,</w:t>
      </w:r>
    </w:p>
    <w:p w14:paraId="60D580D5" w14:textId="77777777" w:rsidR="00360AFE" w:rsidRPr="00360AFE" w:rsidRDefault="00360AFE" w:rsidP="00360AFE">
      <w:pPr>
        <w:ind w:firstLine="709"/>
        <w:jc w:val="both"/>
        <w:rPr>
          <w:rFonts w:eastAsia="Calibri"/>
          <w:color w:val="auto"/>
          <w:sz w:val="16"/>
          <w:szCs w:val="16"/>
          <w:lang w:eastAsia="en-US"/>
        </w:rPr>
      </w:pPr>
      <w:r w:rsidRPr="00360AFE">
        <w:rPr>
          <w:rFonts w:eastAsia="Calibri"/>
          <w:color w:val="auto"/>
          <w:sz w:val="16"/>
          <w:szCs w:val="16"/>
          <w:lang w:eastAsia="en-US"/>
        </w:rPr>
        <w:t>Ведущий специалист – 1 единица.</w:t>
      </w:r>
    </w:p>
    <w:p w14:paraId="47F758A9" w14:textId="77777777" w:rsidR="00360AFE" w:rsidRPr="00360AFE" w:rsidRDefault="00360AFE" w:rsidP="00360AFE">
      <w:pPr>
        <w:ind w:firstLine="709"/>
        <w:jc w:val="both"/>
        <w:rPr>
          <w:rFonts w:eastAsia="Calibri"/>
          <w:color w:val="auto"/>
          <w:sz w:val="16"/>
          <w:szCs w:val="16"/>
          <w:lang w:eastAsia="en-US"/>
        </w:rPr>
      </w:pPr>
      <w:r w:rsidRPr="00360AFE">
        <w:rPr>
          <w:rFonts w:eastAsia="Calibri"/>
          <w:color w:val="auto"/>
          <w:sz w:val="16"/>
          <w:szCs w:val="16"/>
          <w:lang w:eastAsia="en-US"/>
        </w:rPr>
        <w:lastRenderedPageBreak/>
        <w:t xml:space="preserve">4. Утвердить денежное содержание муниципальных служащих муниципального образования сельского поселения «Зеленец» за 1 полугодие 2025 года в размере 737 482,69 руб. </w:t>
      </w:r>
    </w:p>
    <w:p w14:paraId="682FFC12" w14:textId="77777777" w:rsidR="00360AFE" w:rsidRPr="00360AFE" w:rsidRDefault="00360AFE" w:rsidP="00360AFE">
      <w:pPr>
        <w:ind w:firstLine="709"/>
        <w:jc w:val="both"/>
        <w:rPr>
          <w:rFonts w:eastAsia="Calibri"/>
          <w:color w:val="auto"/>
          <w:sz w:val="16"/>
          <w:szCs w:val="16"/>
          <w:lang w:eastAsia="en-US"/>
        </w:rPr>
      </w:pPr>
      <w:r w:rsidRPr="00360AFE">
        <w:rPr>
          <w:rFonts w:eastAsia="Calibri"/>
          <w:color w:val="auto"/>
          <w:sz w:val="16"/>
          <w:szCs w:val="16"/>
          <w:lang w:eastAsia="en-US"/>
        </w:rPr>
        <w:t>5. Настоящее постановление вступает в силу с момента подписания и подлежит официальному опубликованию в местах, определенных Уставом муниципального образования сельского поселения «Зеленец».</w:t>
      </w:r>
    </w:p>
    <w:p w14:paraId="7F307CAA" w14:textId="77777777" w:rsidR="00360AFE" w:rsidRPr="00360AFE" w:rsidRDefault="00360AFE" w:rsidP="00360AFE">
      <w:pPr>
        <w:ind w:firstLine="709"/>
        <w:jc w:val="both"/>
        <w:rPr>
          <w:rFonts w:eastAsia="Calibri"/>
          <w:color w:val="auto"/>
          <w:sz w:val="16"/>
          <w:szCs w:val="16"/>
          <w:lang w:eastAsia="en-US"/>
        </w:rPr>
      </w:pPr>
    </w:p>
    <w:p w14:paraId="022B733B" w14:textId="77777777" w:rsidR="00360AFE" w:rsidRPr="00360AFE" w:rsidRDefault="00360AFE" w:rsidP="00360AFE">
      <w:pPr>
        <w:ind w:firstLine="709"/>
        <w:jc w:val="both"/>
        <w:rPr>
          <w:rFonts w:eastAsia="Calibri"/>
          <w:color w:val="auto"/>
          <w:sz w:val="16"/>
          <w:szCs w:val="16"/>
          <w:lang w:eastAsia="en-US"/>
        </w:rPr>
      </w:pPr>
    </w:p>
    <w:tbl>
      <w:tblPr>
        <w:tblStyle w:val="48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9"/>
        <w:gridCol w:w="3434"/>
      </w:tblGrid>
      <w:tr w:rsidR="00360AFE" w:rsidRPr="00360AFE" w14:paraId="0931379C" w14:textId="77777777" w:rsidTr="00360AFE">
        <w:tc>
          <w:tcPr>
            <w:tcW w:w="4927" w:type="dxa"/>
          </w:tcPr>
          <w:p w14:paraId="57F06072" w14:textId="77777777" w:rsidR="00360AFE" w:rsidRPr="00360AFE" w:rsidRDefault="00360AFE" w:rsidP="00360AFE">
            <w:pPr>
              <w:jc w:val="both"/>
              <w:rPr>
                <w:color w:val="auto"/>
                <w:sz w:val="16"/>
                <w:szCs w:val="16"/>
              </w:rPr>
            </w:pPr>
            <w:r w:rsidRPr="00360AFE">
              <w:rPr>
                <w:color w:val="auto"/>
                <w:sz w:val="16"/>
                <w:szCs w:val="16"/>
              </w:rPr>
              <w:t>Глава сельского поселения «Зеленец»</w:t>
            </w:r>
          </w:p>
        </w:tc>
        <w:tc>
          <w:tcPr>
            <w:tcW w:w="4927" w:type="dxa"/>
          </w:tcPr>
          <w:p w14:paraId="3BB0D03B" w14:textId="77777777" w:rsidR="00360AFE" w:rsidRPr="00360AFE" w:rsidRDefault="00360AFE" w:rsidP="00360AFE">
            <w:pPr>
              <w:jc w:val="right"/>
              <w:rPr>
                <w:color w:val="auto"/>
                <w:sz w:val="16"/>
                <w:szCs w:val="16"/>
              </w:rPr>
            </w:pPr>
            <w:r w:rsidRPr="00360AFE">
              <w:rPr>
                <w:color w:val="auto"/>
                <w:sz w:val="16"/>
                <w:szCs w:val="16"/>
              </w:rPr>
              <w:t>А.С. Якунин</w:t>
            </w:r>
          </w:p>
        </w:tc>
      </w:tr>
    </w:tbl>
    <w:p w14:paraId="756BB996" w14:textId="77777777" w:rsidR="00CB1C2F" w:rsidRDefault="00CB1C2F" w:rsidP="001B57B9">
      <w:pPr>
        <w:widowControl w:val="0"/>
        <w:autoSpaceDE w:val="0"/>
        <w:autoSpaceDN w:val="0"/>
        <w:adjustRightInd w:val="0"/>
        <w:rPr>
          <w:color w:val="auto"/>
          <w:sz w:val="16"/>
          <w:szCs w:val="16"/>
        </w:rPr>
      </w:pPr>
    </w:p>
    <w:p w14:paraId="1C3C8CF2" w14:textId="77777777" w:rsidR="00CB1C2F" w:rsidRDefault="00CB1C2F" w:rsidP="001B57B9">
      <w:pPr>
        <w:widowControl w:val="0"/>
        <w:autoSpaceDE w:val="0"/>
        <w:autoSpaceDN w:val="0"/>
        <w:adjustRightInd w:val="0"/>
        <w:rPr>
          <w:color w:val="auto"/>
          <w:sz w:val="16"/>
          <w:szCs w:val="16"/>
        </w:rPr>
      </w:pPr>
    </w:p>
    <w:p w14:paraId="59F7D9C2" w14:textId="77777777" w:rsidR="00CB1C2F" w:rsidRDefault="00CB1C2F" w:rsidP="001B57B9">
      <w:pPr>
        <w:widowControl w:val="0"/>
        <w:autoSpaceDE w:val="0"/>
        <w:autoSpaceDN w:val="0"/>
        <w:adjustRightInd w:val="0"/>
        <w:rPr>
          <w:color w:val="auto"/>
          <w:sz w:val="16"/>
          <w:szCs w:val="16"/>
        </w:rPr>
      </w:pPr>
    </w:p>
    <w:tbl>
      <w:tblPr>
        <w:tblW w:w="5000" w:type="pct"/>
        <w:tblLook w:val="04A0" w:firstRow="1" w:lastRow="0" w:firstColumn="1" w:lastColumn="0" w:noHBand="0" w:noVBand="1"/>
      </w:tblPr>
      <w:tblGrid>
        <w:gridCol w:w="1627"/>
        <w:gridCol w:w="4457"/>
        <w:gridCol w:w="849"/>
      </w:tblGrid>
      <w:tr w:rsidR="00360AFE" w:rsidRPr="00360AFE" w14:paraId="024B6D65" w14:textId="77777777" w:rsidTr="00360AFE">
        <w:trPr>
          <w:trHeight w:val="20"/>
        </w:trPr>
        <w:tc>
          <w:tcPr>
            <w:tcW w:w="1133" w:type="pct"/>
            <w:tcBorders>
              <w:top w:val="nil"/>
              <w:left w:val="nil"/>
              <w:bottom w:val="nil"/>
              <w:right w:val="nil"/>
            </w:tcBorders>
            <w:shd w:val="clear" w:color="auto" w:fill="auto"/>
            <w:noWrap/>
            <w:vAlign w:val="bottom"/>
            <w:hideMark/>
          </w:tcPr>
          <w:p w14:paraId="0BF4E0AD" w14:textId="77777777" w:rsidR="00360AFE" w:rsidRPr="00360AFE" w:rsidRDefault="00360AFE" w:rsidP="00360AFE">
            <w:pPr>
              <w:jc w:val="center"/>
              <w:rPr>
                <w:color w:val="auto"/>
                <w:sz w:val="12"/>
                <w:szCs w:val="12"/>
              </w:rPr>
            </w:pPr>
          </w:p>
        </w:tc>
        <w:tc>
          <w:tcPr>
            <w:tcW w:w="3867" w:type="pct"/>
            <w:gridSpan w:val="2"/>
            <w:tcBorders>
              <w:top w:val="nil"/>
              <w:left w:val="nil"/>
              <w:bottom w:val="nil"/>
              <w:right w:val="nil"/>
            </w:tcBorders>
            <w:shd w:val="clear" w:color="auto" w:fill="auto"/>
            <w:vAlign w:val="bottom"/>
            <w:hideMark/>
          </w:tcPr>
          <w:p w14:paraId="4C5C0C29" w14:textId="77777777" w:rsidR="00360AFE" w:rsidRPr="00360AFE" w:rsidRDefault="00360AFE" w:rsidP="00360AFE">
            <w:pPr>
              <w:jc w:val="right"/>
              <w:rPr>
                <w:color w:val="auto"/>
                <w:sz w:val="12"/>
                <w:szCs w:val="12"/>
              </w:rPr>
            </w:pPr>
            <w:r w:rsidRPr="00360AFE">
              <w:rPr>
                <w:color w:val="auto"/>
                <w:sz w:val="12"/>
                <w:szCs w:val="12"/>
              </w:rPr>
              <w:t>Приложение 1</w:t>
            </w:r>
            <w:r w:rsidRPr="00360AFE">
              <w:rPr>
                <w:color w:val="auto"/>
                <w:sz w:val="12"/>
                <w:szCs w:val="12"/>
              </w:rPr>
              <w:br/>
              <w:t xml:space="preserve">к постановлению </w:t>
            </w:r>
            <w:proofErr w:type="spellStart"/>
            <w:r w:rsidRPr="00360AFE">
              <w:rPr>
                <w:color w:val="auto"/>
                <w:sz w:val="12"/>
                <w:szCs w:val="12"/>
              </w:rPr>
              <w:t>администраци</w:t>
            </w:r>
            <w:proofErr w:type="spellEnd"/>
            <w:r w:rsidRPr="00360AFE">
              <w:rPr>
                <w:color w:val="auto"/>
                <w:sz w:val="12"/>
                <w:szCs w:val="12"/>
              </w:rPr>
              <w:br/>
              <w:t>сельского поселения "Зеленец"</w:t>
            </w:r>
            <w:r w:rsidRPr="00360AFE">
              <w:rPr>
                <w:color w:val="auto"/>
                <w:sz w:val="12"/>
                <w:szCs w:val="12"/>
              </w:rPr>
              <w:br/>
              <w:t>от 10 июля 2025 г. № 7/97</w:t>
            </w:r>
          </w:p>
        </w:tc>
      </w:tr>
      <w:tr w:rsidR="00360AFE" w:rsidRPr="00360AFE" w14:paraId="1CBEF95D" w14:textId="77777777" w:rsidTr="00360AFE">
        <w:trPr>
          <w:trHeight w:val="20"/>
        </w:trPr>
        <w:tc>
          <w:tcPr>
            <w:tcW w:w="1133" w:type="pct"/>
            <w:tcBorders>
              <w:top w:val="nil"/>
              <w:left w:val="nil"/>
              <w:bottom w:val="nil"/>
              <w:right w:val="nil"/>
            </w:tcBorders>
            <w:shd w:val="clear" w:color="auto" w:fill="auto"/>
            <w:noWrap/>
            <w:vAlign w:val="bottom"/>
            <w:hideMark/>
          </w:tcPr>
          <w:p w14:paraId="22B06FC5" w14:textId="77777777" w:rsidR="00360AFE" w:rsidRPr="00360AFE" w:rsidRDefault="00360AFE" w:rsidP="00360AFE">
            <w:pPr>
              <w:jc w:val="center"/>
              <w:rPr>
                <w:color w:val="auto"/>
                <w:sz w:val="12"/>
                <w:szCs w:val="12"/>
              </w:rPr>
            </w:pPr>
          </w:p>
        </w:tc>
        <w:tc>
          <w:tcPr>
            <w:tcW w:w="3334" w:type="pct"/>
            <w:tcBorders>
              <w:top w:val="nil"/>
              <w:left w:val="nil"/>
              <w:bottom w:val="nil"/>
              <w:right w:val="nil"/>
            </w:tcBorders>
            <w:shd w:val="clear" w:color="auto" w:fill="auto"/>
            <w:vAlign w:val="bottom"/>
            <w:hideMark/>
          </w:tcPr>
          <w:p w14:paraId="65BC9542" w14:textId="77777777" w:rsidR="00360AFE" w:rsidRPr="00360AFE" w:rsidRDefault="00360AFE" w:rsidP="00360AFE">
            <w:pPr>
              <w:rPr>
                <w:color w:val="auto"/>
                <w:sz w:val="12"/>
                <w:szCs w:val="12"/>
              </w:rPr>
            </w:pPr>
          </w:p>
        </w:tc>
        <w:tc>
          <w:tcPr>
            <w:tcW w:w="532" w:type="pct"/>
            <w:tcBorders>
              <w:top w:val="nil"/>
              <w:left w:val="nil"/>
              <w:bottom w:val="nil"/>
              <w:right w:val="nil"/>
            </w:tcBorders>
            <w:shd w:val="clear" w:color="auto" w:fill="auto"/>
            <w:noWrap/>
            <w:vAlign w:val="bottom"/>
            <w:hideMark/>
          </w:tcPr>
          <w:p w14:paraId="0EB6FAC4" w14:textId="77777777" w:rsidR="00360AFE" w:rsidRPr="00360AFE" w:rsidRDefault="00360AFE" w:rsidP="00360AFE">
            <w:pPr>
              <w:rPr>
                <w:color w:val="auto"/>
                <w:sz w:val="12"/>
                <w:szCs w:val="12"/>
              </w:rPr>
            </w:pPr>
          </w:p>
        </w:tc>
      </w:tr>
      <w:tr w:rsidR="00360AFE" w:rsidRPr="00360AFE" w14:paraId="48573498" w14:textId="77777777" w:rsidTr="00360AFE">
        <w:trPr>
          <w:trHeight w:val="20"/>
        </w:trPr>
        <w:tc>
          <w:tcPr>
            <w:tcW w:w="1133" w:type="pct"/>
            <w:tcBorders>
              <w:top w:val="nil"/>
              <w:left w:val="nil"/>
              <w:bottom w:val="nil"/>
              <w:right w:val="nil"/>
            </w:tcBorders>
            <w:shd w:val="clear" w:color="auto" w:fill="auto"/>
            <w:noWrap/>
            <w:vAlign w:val="bottom"/>
            <w:hideMark/>
          </w:tcPr>
          <w:p w14:paraId="65711530" w14:textId="77777777" w:rsidR="00360AFE" w:rsidRPr="00360AFE" w:rsidRDefault="00360AFE" w:rsidP="00360AFE">
            <w:pPr>
              <w:jc w:val="center"/>
              <w:rPr>
                <w:color w:val="auto"/>
                <w:sz w:val="12"/>
                <w:szCs w:val="12"/>
              </w:rPr>
            </w:pPr>
          </w:p>
        </w:tc>
        <w:tc>
          <w:tcPr>
            <w:tcW w:w="3334" w:type="pct"/>
            <w:tcBorders>
              <w:top w:val="nil"/>
              <w:left w:val="nil"/>
              <w:bottom w:val="nil"/>
              <w:right w:val="nil"/>
            </w:tcBorders>
            <w:shd w:val="clear" w:color="auto" w:fill="auto"/>
            <w:noWrap/>
            <w:vAlign w:val="bottom"/>
            <w:hideMark/>
          </w:tcPr>
          <w:p w14:paraId="3E46B951" w14:textId="77777777" w:rsidR="00360AFE" w:rsidRPr="00360AFE" w:rsidRDefault="00360AFE" w:rsidP="00360AFE">
            <w:pPr>
              <w:rPr>
                <w:color w:val="auto"/>
                <w:sz w:val="12"/>
                <w:szCs w:val="12"/>
              </w:rPr>
            </w:pPr>
          </w:p>
        </w:tc>
        <w:tc>
          <w:tcPr>
            <w:tcW w:w="532" w:type="pct"/>
            <w:tcBorders>
              <w:top w:val="nil"/>
              <w:left w:val="nil"/>
              <w:bottom w:val="nil"/>
              <w:right w:val="nil"/>
            </w:tcBorders>
            <w:shd w:val="clear" w:color="auto" w:fill="auto"/>
            <w:noWrap/>
            <w:vAlign w:val="bottom"/>
            <w:hideMark/>
          </w:tcPr>
          <w:p w14:paraId="3A401AF6" w14:textId="77777777" w:rsidR="00360AFE" w:rsidRPr="00360AFE" w:rsidRDefault="00360AFE" w:rsidP="00360AFE">
            <w:pPr>
              <w:rPr>
                <w:color w:val="auto"/>
                <w:sz w:val="12"/>
                <w:szCs w:val="12"/>
              </w:rPr>
            </w:pPr>
          </w:p>
        </w:tc>
      </w:tr>
      <w:tr w:rsidR="00360AFE" w:rsidRPr="00360AFE" w14:paraId="3D09E7DE" w14:textId="77777777" w:rsidTr="00360AFE">
        <w:trPr>
          <w:trHeight w:val="20"/>
        </w:trPr>
        <w:tc>
          <w:tcPr>
            <w:tcW w:w="5000" w:type="pct"/>
            <w:gridSpan w:val="3"/>
            <w:tcBorders>
              <w:top w:val="nil"/>
              <w:left w:val="nil"/>
              <w:bottom w:val="nil"/>
              <w:right w:val="nil"/>
            </w:tcBorders>
            <w:shd w:val="clear" w:color="auto" w:fill="auto"/>
            <w:vAlign w:val="center"/>
            <w:hideMark/>
          </w:tcPr>
          <w:p w14:paraId="54899444" w14:textId="77777777" w:rsidR="00360AFE" w:rsidRPr="00360AFE" w:rsidRDefault="00360AFE" w:rsidP="00360AFE">
            <w:pPr>
              <w:jc w:val="center"/>
              <w:rPr>
                <w:b/>
                <w:bCs/>
                <w:color w:val="auto"/>
                <w:sz w:val="12"/>
                <w:szCs w:val="12"/>
              </w:rPr>
            </w:pPr>
            <w:r w:rsidRPr="00360AFE">
              <w:rPr>
                <w:b/>
                <w:bCs/>
                <w:color w:val="auto"/>
                <w:sz w:val="12"/>
                <w:szCs w:val="12"/>
              </w:rPr>
              <w:t xml:space="preserve">  Доходы бюджета муниципального образования сельского поселения "Зеленец" за 1 полугодие 2025 года по кодам классификации доходов бюджетов</w:t>
            </w:r>
          </w:p>
        </w:tc>
      </w:tr>
      <w:tr w:rsidR="00360AFE" w:rsidRPr="00360AFE" w14:paraId="46AC35E6" w14:textId="77777777" w:rsidTr="00360AFE">
        <w:trPr>
          <w:trHeight w:val="20"/>
        </w:trPr>
        <w:tc>
          <w:tcPr>
            <w:tcW w:w="1133" w:type="pct"/>
            <w:tcBorders>
              <w:top w:val="nil"/>
              <w:left w:val="nil"/>
              <w:bottom w:val="single" w:sz="4" w:space="0" w:color="auto"/>
              <w:right w:val="nil"/>
            </w:tcBorders>
            <w:shd w:val="clear" w:color="auto" w:fill="auto"/>
            <w:noWrap/>
            <w:vAlign w:val="bottom"/>
            <w:hideMark/>
          </w:tcPr>
          <w:p w14:paraId="40111075" w14:textId="77777777" w:rsidR="00360AFE" w:rsidRPr="00360AFE" w:rsidRDefault="00360AFE" w:rsidP="00360AFE">
            <w:pPr>
              <w:jc w:val="center"/>
              <w:rPr>
                <w:b/>
                <w:bCs/>
                <w:color w:val="auto"/>
                <w:sz w:val="12"/>
                <w:szCs w:val="12"/>
              </w:rPr>
            </w:pPr>
            <w:r w:rsidRPr="00360AFE">
              <w:rPr>
                <w:b/>
                <w:bCs/>
                <w:color w:val="auto"/>
                <w:sz w:val="12"/>
                <w:szCs w:val="12"/>
              </w:rPr>
              <w:t> </w:t>
            </w:r>
          </w:p>
        </w:tc>
        <w:tc>
          <w:tcPr>
            <w:tcW w:w="3334" w:type="pct"/>
            <w:tcBorders>
              <w:top w:val="nil"/>
              <w:left w:val="nil"/>
              <w:bottom w:val="single" w:sz="4" w:space="0" w:color="auto"/>
              <w:right w:val="nil"/>
            </w:tcBorders>
            <w:shd w:val="clear" w:color="auto" w:fill="auto"/>
            <w:noWrap/>
            <w:vAlign w:val="center"/>
            <w:hideMark/>
          </w:tcPr>
          <w:p w14:paraId="69B1260D" w14:textId="77777777" w:rsidR="00360AFE" w:rsidRPr="00360AFE" w:rsidRDefault="00360AFE" w:rsidP="00360AFE">
            <w:pPr>
              <w:rPr>
                <w:b/>
                <w:bCs/>
                <w:color w:val="auto"/>
                <w:sz w:val="12"/>
                <w:szCs w:val="12"/>
              </w:rPr>
            </w:pPr>
            <w:r w:rsidRPr="00360AFE">
              <w:rPr>
                <w:b/>
                <w:bCs/>
                <w:color w:val="auto"/>
                <w:sz w:val="12"/>
                <w:szCs w:val="12"/>
              </w:rPr>
              <w:t> </w:t>
            </w:r>
          </w:p>
        </w:tc>
        <w:tc>
          <w:tcPr>
            <w:tcW w:w="532" w:type="pct"/>
            <w:tcBorders>
              <w:top w:val="nil"/>
              <w:left w:val="nil"/>
              <w:bottom w:val="single" w:sz="4" w:space="0" w:color="auto"/>
              <w:right w:val="nil"/>
            </w:tcBorders>
            <w:shd w:val="clear" w:color="auto" w:fill="auto"/>
            <w:noWrap/>
            <w:vAlign w:val="bottom"/>
            <w:hideMark/>
          </w:tcPr>
          <w:p w14:paraId="4C0DC0DA" w14:textId="77777777" w:rsidR="00360AFE" w:rsidRPr="00360AFE" w:rsidRDefault="00360AFE" w:rsidP="00360AFE">
            <w:pPr>
              <w:jc w:val="center"/>
              <w:rPr>
                <w:color w:val="auto"/>
                <w:sz w:val="12"/>
                <w:szCs w:val="12"/>
              </w:rPr>
            </w:pPr>
            <w:proofErr w:type="spellStart"/>
            <w:r w:rsidRPr="00360AFE">
              <w:rPr>
                <w:color w:val="auto"/>
                <w:sz w:val="12"/>
                <w:szCs w:val="12"/>
              </w:rPr>
              <w:t>тыс</w:t>
            </w:r>
            <w:proofErr w:type="gramStart"/>
            <w:r w:rsidRPr="00360AFE">
              <w:rPr>
                <w:color w:val="auto"/>
                <w:sz w:val="12"/>
                <w:szCs w:val="12"/>
              </w:rPr>
              <w:t>.р</w:t>
            </w:r>
            <w:proofErr w:type="gramEnd"/>
            <w:r w:rsidRPr="00360AFE">
              <w:rPr>
                <w:color w:val="auto"/>
                <w:sz w:val="12"/>
                <w:szCs w:val="12"/>
              </w:rPr>
              <w:t>уб</w:t>
            </w:r>
            <w:proofErr w:type="spellEnd"/>
            <w:r w:rsidRPr="00360AFE">
              <w:rPr>
                <w:color w:val="auto"/>
                <w:sz w:val="12"/>
                <w:szCs w:val="12"/>
              </w:rPr>
              <w:t>.</w:t>
            </w:r>
          </w:p>
        </w:tc>
      </w:tr>
      <w:tr w:rsidR="00360AFE" w:rsidRPr="00360AFE" w14:paraId="65755982" w14:textId="77777777" w:rsidTr="00360AFE">
        <w:trPr>
          <w:trHeight w:val="20"/>
        </w:trPr>
        <w:tc>
          <w:tcPr>
            <w:tcW w:w="1133" w:type="pct"/>
            <w:tcBorders>
              <w:top w:val="nil"/>
              <w:left w:val="single" w:sz="4" w:space="0" w:color="auto"/>
              <w:bottom w:val="single" w:sz="4" w:space="0" w:color="auto"/>
              <w:right w:val="single" w:sz="4" w:space="0" w:color="auto"/>
            </w:tcBorders>
            <w:shd w:val="clear" w:color="auto" w:fill="auto"/>
            <w:vAlign w:val="center"/>
            <w:hideMark/>
          </w:tcPr>
          <w:p w14:paraId="579C9610" w14:textId="77777777" w:rsidR="00360AFE" w:rsidRPr="00360AFE" w:rsidRDefault="00360AFE" w:rsidP="00360AFE">
            <w:pPr>
              <w:jc w:val="center"/>
              <w:rPr>
                <w:b/>
                <w:bCs/>
                <w:color w:val="auto"/>
                <w:sz w:val="12"/>
                <w:szCs w:val="12"/>
              </w:rPr>
            </w:pPr>
            <w:r w:rsidRPr="00360AFE">
              <w:rPr>
                <w:b/>
                <w:bCs/>
                <w:color w:val="auto"/>
                <w:sz w:val="12"/>
                <w:szCs w:val="12"/>
              </w:rPr>
              <w:t>Код классификации доходов бюджетов</w:t>
            </w:r>
          </w:p>
        </w:tc>
        <w:tc>
          <w:tcPr>
            <w:tcW w:w="3334" w:type="pct"/>
            <w:tcBorders>
              <w:top w:val="nil"/>
              <w:left w:val="nil"/>
              <w:bottom w:val="single" w:sz="4" w:space="0" w:color="auto"/>
              <w:right w:val="single" w:sz="4" w:space="0" w:color="auto"/>
            </w:tcBorders>
            <w:shd w:val="clear" w:color="auto" w:fill="auto"/>
            <w:vAlign w:val="center"/>
            <w:hideMark/>
          </w:tcPr>
          <w:p w14:paraId="2D35D807" w14:textId="77777777" w:rsidR="00360AFE" w:rsidRPr="00360AFE" w:rsidRDefault="00360AFE" w:rsidP="00360AFE">
            <w:pPr>
              <w:jc w:val="center"/>
              <w:rPr>
                <w:b/>
                <w:bCs/>
                <w:color w:val="auto"/>
                <w:sz w:val="12"/>
                <w:szCs w:val="12"/>
              </w:rPr>
            </w:pPr>
            <w:r w:rsidRPr="00360AFE">
              <w:rPr>
                <w:b/>
                <w:bCs/>
                <w:color w:val="auto"/>
                <w:sz w:val="12"/>
                <w:szCs w:val="12"/>
              </w:rPr>
              <w:t>Наименование главного администратора доходов бюджета муниципального образования сельского поселения "Зеленец", кода классификации доходов бюджетов</w:t>
            </w:r>
          </w:p>
        </w:tc>
        <w:tc>
          <w:tcPr>
            <w:tcW w:w="532" w:type="pct"/>
            <w:tcBorders>
              <w:top w:val="nil"/>
              <w:left w:val="nil"/>
              <w:bottom w:val="single" w:sz="4" w:space="0" w:color="auto"/>
              <w:right w:val="single" w:sz="4" w:space="0" w:color="auto"/>
            </w:tcBorders>
            <w:shd w:val="clear" w:color="auto" w:fill="auto"/>
            <w:vAlign w:val="center"/>
            <w:hideMark/>
          </w:tcPr>
          <w:p w14:paraId="05AD53D2" w14:textId="77777777" w:rsidR="00360AFE" w:rsidRPr="00360AFE" w:rsidRDefault="00360AFE" w:rsidP="00360AFE">
            <w:pPr>
              <w:jc w:val="center"/>
              <w:rPr>
                <w:b/>
                <w:bCs/>
                <w:color w:val="auto"/>
                <w:sz w:val="12"/>
                <w:szCs w:val="12"/>
              </w:rPr>
            </w:pPr>
            <w:r w:rsidRPr="00360AFE">
              <w:rPr>
                <w:b/>
                <w:bCs/>
                <w:color w:val="auto"/>
                <w:sz w:val="12"/>
                <w:szCs w:val="12"/>
              </w:rPr>
              <w:t xml:space="preserve">Кассовое исполнение </w:t>
            </w:r>
          </w:p>
        </w:tc>
      </w:tr>
      <w:tr w:rsidR="00360AFE" w:rsidRPr="00360AFE" w14:paraId="18757413" w14:textId="77777777" w:rsidTr="00360AFE">
        <w:trPr>
          <w:trHeight w:val="20"/>
        </w:trPr>
        <w:tc>
          <w:tcPr>
            <w:tcW w:w="1133" w:type="pct"/>
            <w:tcBorders>
              <w:top w:val="nil"/>
              <w:left w:val="single" w:sz="4" w:space="0" w:color="auto"/>
              <w:bottom w:val="single" w:sz="4" w:space="0" w:color="auto"/>
              <w:right w:val="single" w:sz="4" w:space="0" w:color="auto"/>
            </w:tcBorders>
            <w:shd w:val="clear" w:color="auto" w:fill="auto"/>
            <w:noWrap/>
            <w:hideMark/>
          </w:tcPr>
          <w:p w14:paraId="61F7AF3C" w14:textId="77777777" w:rsidR="00360AFE" w:rsidRPr="00360AFE" w:rsidRDefault="00360AFE" w:rsidP="00360AFE">
            <w:pPr>
              <w:jc w:val="center"/>
              <w:rPr>
                <w:b/>
                <w:bCs/>
                <w:color w:val="auto"/>
                <w:sz w:val="12"/>
                <w:szCs w:val="12"/>
              </w:rPr>
            </w:pPr>
            <w:r w:rsidRPr="00360AFE">
              <w:rPr>
                <w:b/>
                <w:bCs/>
                <w:color w:val="auto"/>
                <w:sz w:val="12"/>
                <w:szCs w:val="12"/>
              </w:rPr>
              <w:t> </w:t>
            </w:r>
          </w:p>
        </w:tc>
        <w:tc>
          <w:tcPr>
            <w:tcW w:w="3334" w:type="pct"/>
            <w:tcBorders>
              <w:top w:val="nil"/>
              <w:left w:val="nil"/>
              <w:bottom w:val="single" w:sz="4" w:space="0" w:color="auto"/>
              <w:right w:val="single" w:sz="4" w:space="0" w:color="auto"/>
            </w:tcBorders>
            <w:shd w:val="clear" w:color="auto" w:fill="auto"/>
            <w:vAlign w:val="center"/>
            <w:hideMark/>
          </w:tcPr>
          <w:p w14:paraId="760A76EC" w14:textId="77777777" w:rsidR="00360AFE" w:rsidRPr="00360AFE" w:rsidRDefault="00360AFE" w:rsidP="00360AFE">
            <w:pPr>
              <w:rPr>
                <w:b/>
                <w:bCs/>
                <w:color w:val="auto"/>
                <w:sz w:val="12"/>
                <w:szCs w:val="12"/>
              </w:rPr>
            </w:pPr>
            <w:r w:rsidRPr="00360AFE">
              <w:rPr>
                <w:b/>
                <w:bCs/>
                <w:color w:val="auto"/>
                <w:sz w:val="12"/>
                <w:szCs w:val="12"/>
              </w:rPr>
              <w:t>ВСЕГО ДОХОДОВ:</w:t>
            </w:r>
          </w:p>
        </w:tc>
        <w:tc>
          <w:tcPr>
            <w:tcW w:w="532" w:type="pct"/>
            <w:tcBorders>
              <w:top w:val="nil"/>
              <w:left w:val="nil"/>
              <w:bottom w:val="single" w:sz="4" w:space="0" w:color="auto"/>
              <w:right w:val="single" w:sz="4" w:space="0" w:color="auto"/>
            </w:tcBorders>
            <w:shd w:val="clear" w:color="auto" w:fill="auto"/>
            <w:noWrap/>
            <w:vAlign w:val="center"/>
            <w:hideMark/>
          </w:tcPr>
          <w:p w14:paraId="0A812BAE" w14:textId="77777777" w:rsidR="00360AFE" w:rsidRPr="00360AFE" w:rsidRDefault="00360AFE" w:rsidP="00360AFE">
            <w:pPr>
              <w:jc w:val="center"/>
              <w:rPr>
                <w:b/>
                <w:bCs/>
                <w:color w:val="auto"/>
                <w:sz w:val="12"/>
                <w:szCs w:val="12"/>
              </w:rPr>
            </w:pPr>
            <w:r w:rsidRPr="00360AFE">
              <w:rPr>
                <w:b/>
                <w:bCs/>
                <w:color w:val="auto"/>
                <w:sz w:val="12"/>
                <w:szCs w:val="12"/>
              </w:rPr>
              <w:t>9637,8</w:t>
            </w:r>
          </w:p>
        </w:tc>
      </w:tr>
      <w:tr w:rsidR="00360AFE" w:rsidRPr="00360AFE" w14:paraId="1135DF0C" w14:textId="77777777" w:rsidTr="00360AFE">
        <w:trPr>
          <w:trHeight w:val="20"/>
        </w:trPr>
        <w:tc>
          <w:tcPr>
            <w:tcW w:w="4468" w:type="pct"/>
            <w:gridSpan w:val="2"/>
            <w:tcBorders>
              <w:top w:val="single" w:sz="4" w:space="0" w:color="auto"/>
              <w:left w:val="single" w:sz="4" w:space="0" w:color="auto"/>
              <w:bottom w:val="single" w:sz="4" w:space="0" w:color="auto"/>
              <w:right w:val="single" w:sz="4" w:space="0" w:color="000000"/>
            </w:tcBorders>
            <w:shd w:val="clear" w:color="auto" w:fill="auto"/>
            <w:noWrap/>
            <w:hideMark/>
          </w:tcPr>
          <w:p w14:paraId="6CF2C9C7" w14:textId="77777777" w:rsidR="00360AFE" w:rsidRPr="00360AFE" w:rsidRDefault="00360AFE" w:rsidP="00360AFE">
            <w:pPr>
              <w:jc w:val="center"/>
              <w:rPr>
                <w:b/>
                <w:bCs/>
                <w:color w:val="auto"/>
                <w:sz w:val="12"/>
                <w:szCs w:val="12"/>
              </w:rPr>
            </w:pPr>
            <w:r w:rsidRPr="00360AFE">
              <w:rPr>
                <w:b/>
                <w:bCs/>
                <w:color w:val="auto"/>
                <w:sz w:val="12"/>
                <w:szCs w:val="12"/>
              </w:rPr>
              <w:t>182 Управление Федеральной налоговой службы по Республике Коми</w:t>
            </w:r>
          </w:p>
        </w:tc>
        <w:tc>
          <w:tcPr>
            <w:tcW w:w="532" w:type="pct"/>
            <w:tcBorders>
              <w:top w:val="nil"/>
              <w:left w:val="nil"/>
              <w:bottom w:val="single" w:sz="4" w:space="0" w:color="auto"/>
              <w:right w:val="single" w:sz="4" w:space="0" w:color="auto"/>
            </w:tcBorders>
            <w:shd w:val="clear" w:color="auto" w:fill="auto"/>
            <w:noWrap/>
            <w:vAlign w:val="center"/>
            <w:hideMark/>
          </w:tcPr>
          <w:p w14:paraId="3933BF12" w14:textId="77777777" w:rsidR="00360AFE" w:rsidRPr="00360AFE" w:rsidRDefault="00360AFE" w:rsidP="00360AFE">
            <w:pPr>
              <w:jc w:val="center"/>
              <w:rPr>
                <w:b/>
                <w:bCs/>
                <w:color w:val="auto"/>
                <w:sz w:val="12"/>
                <w:szCs w:val="12"/>
              </w:rPr>
            </w:pPr>
            <w:r w:rsidRPr="00360AFE">
              <w:rPr>
                <w:b/>
                <w:bCs/>
                <w:color w:val="auto"/>
                <w:sz w:val="12"/>
                <w:szCs w:val="12"/>
              </w:rPr>
              <w:t>5880,1</w:t>
            </w:r>
          </w:p>
        </w:tc>
      </w:tr>
      <w:tr w:rsidR="00360AFE" w:rsidRPr="00360AFE" w14:paraId="70555D72" w14:textId="77777777" w:rsidTr="00360AFE">
        <w:trPr>
          <w:trHeight w:val="20"/>
        </w:trPr>
        <w:tc>
          <w:tcPr>
            <w:tcW w:w="1133" w:type="pct"/>
            <w:tcBorders>
              <w:top w:val="nil"/>
              <w:left w:val="single" w:sz="4" w:space="0" w:color="auto"/>
              <w:bottom w:val="single" w:sz="4" w:space="0" w:color="auto"/>
              <w:right w:val="single" w:sz="4" w:space="0" w:color="auto"/>
            </w:tcBorders>
            <w:shd w:val="clear" w:color="000000" w:fill="FFFFFF"/>
            <w:noWrap/>
            <w:hideMark/>
          </w:tcPr>
          <w:p w14:paraId="5ABA8A1A" w14:textId="77777777" w:rsidR="00360AFE" w:rsidRPr="00360AFE" w:rsidRDefault="00360AFE" w:rsidP="00360AFE">
            <w:pPr>
              <w:jc w:val="center"/>
              <w:rPr>
                <w:color w:val="auto"/>
                <w:sz w:val="12"/>
                <w:szCs w:val="12"/>
              </w:rPr>
            </w:pPr>
            <w:r w:rsidRPr="00360AFE">
              <w:rPr>
                <w:color w:val="auto"/>
                <w:sz w:val="12"/>
                <w:szCs w:val="12"/>
              </w:rPr>
              <w:t>182 1 01 02010 01 0000 110</w:t>
            </w:r>
          </w:p>
        </w:tc>
        <w:tc>
          <w:tcPr>
            <w:tcW w:w="3334" w:type="pct"/>
            <w:tcBorders>
              <w:top w:val="nil"/>
              <w:left w:val="nil"/>
              <w:bottom w:val="single" w:sz="4" w:space="0" w:color="auto"/>
              <w:right w:val="single" w:sz="4" w:space="0" w:color="auto"/>
            </w:tcBorders>
            <w:shd w:val="clear" w:color="000000" w:fill="FFFFFF"/>
            <w:hideMark/>
          </w:tcPr>
          <w:p w14:paraId="4150F0DF" w14:textId="77777777" w:rsidR="00360AFE" w:rsidRPr="00360AFE" w:rsidRDefault="00360AFE" w:rsidP="00360AFE">
            <w:pPr>
              <w:rPr>
                <w:color w:val="auto"/>
                <w:sz w:val="12"/>
                <w:szCs w:val="12"/>
              </w:rPr>
            </w:pPr>
            <w:r w:rsidRPr="00360AFE">
              <w:rPr>
                <w:color w:val="auto"/>
                <w:sz w:val="12"/>
                <w:szCs w:val="12"/>
              </w:rPr>
              <w:t xml:space="preserve">Налог на доходы физических лиц  с доходов, источником которых является налоговый агент, за исключением доходов, в отношение которых исчисление и уплата налога  осуществляется в соответствии со статьями 227,227.1 228 Налогового Кодекса Российской Федерации </w:t>
            </w:r>
          </w:p>
        </w:tc>
        <w:tc>
          <w:tcPr>
            <w:tcW w:w="532" w:type="pct"/>
            <w:tcBorders>
              <w:top w:val="nil"/>
              <w:left w:val="nil"/>
              <w:bottom w:val="single" w:sz="4" w:space="0" w:color="auto"/>
              <w:right w:val="single" w:sz="4" w:space="0" w:color="auto"/>
            </w:tcBorders>
            <w:shd w:val="clear" w:color="auto" w:fill="auto"/>
            <w:noWrap/>
            <w:vAlign w:val="center"/>
            <w:hideMark/>
          </w:tcPr>
          <w:p w14:paraId="5935644A" w14:textId="77777777" w:rsidR="00360AFE" w:rsidRPr="00360AFE" w:rsidRDefault="00360AFE" w:rsidP="00360AFE">
            <w:pPr>
              <w:jc w:val="center"/>
              <w:rPr>
                <w:color w:val="auto"/>
                <w:sz w:val="12"/>
                <w:szCs w:val="12"/>
              </w:rPr>
            </w:pPr>
            <w:r w:rsidRPr="00360AFE">
              <w:rPr>
                <w:color w:val="auto"/>
                <w:sz w:val="12"/>
                <w:szCs w:val="12"/>
              </w:rPr>
              <w:t>1356,8</w:t>
            </w:r>
          </w:p>
        </w:tc>
      </w:tr>
      <w:tr w:rsidR="00360AFE" w:rsidRPr="00360AFE" w14:paraId="7B8D7880" w14:textId="77777777" w:rsidTr="00360AFE">
        <w:trPr>
          <w:trHeight w:val="20"/>
        </w:trPr>
        <w:tc>
          <w:tcPr>
            <w:tcW w:w="1133" w:type="pct"/>
            <w:tcBorders>
              <w:top w:val="nil"/>
              <w:left w:val="single" w:sz="4" w:space="0" w:color="auto"/>
              <w:bottom w:val="single" w:sz="4" w:space="0" w:color="auto"/>
              <w:right w:val="single" w:sz="4" w:space="0" w:color="auto"/>
            </w:tcBorders>
            <w:shd w:val="clear" w:color="000000" w:fill="FFFFFF"/>
            <w:noWrap/>
            <w:hideMark/>
          </w:tcPr>
          <w:p w14:paraId="15EED434" w14:textId="77777777" w:rsidR="00360AFE" w:rsidRPr="00360AFE" w:rsidRDefault="00360AFE" w:rsidP="00360AFE">
            <w:pPr>
              <w:jc w:val="center"/>
              <w:rPr>
                <w:color w:val="auto"/>
                <w:sz w:val="12"/>
                <w:szCs w:val="12"/>
              </w:rPr>
            </w:pPr>
            <w:r w:rsidRPr="00360AFE">
              <w:rPr>
                <w:color w:val="auto"/>
                <w:sz w:val="12"/>
                <w:szCs w:val="12"/>
              </w:rPr>
              <w:t>182 1 01 02030 01 0000 110</w:t>
            </w:r>
          </w:p>
        </w:tc>
        <w:tc>
          <w:tcPr>
            <w:tcW w:w="3334" w:type="pct"/>
            <w:tcBorders>
              <w:top w:val="nil"/>
              <w:left w:val="nil"/>
              <w:bottom w:val="single" w:sz="4" w:space="0" w:color="auto"/>
              <w:right w:val="single" w:sz="4" w:space="0" w:color="auto"/>
            </w:tcBorders>
            <w:shd w:val="clear" w:color="000000" w:fill="FFFFFF"/>
            <w:hideMark/>
          </w:tcPr>
          <w:p w14:paraId="064F970D" w14:textId="77777777" w:rsidR="00360AFE" w:rsidRPr="00360AFE" w:rsidRDefault="00360AFE" w:rsidP="00360AFE">
            <w:pPr>
              <w:rPr>
                <w:color w:val="auto"/>
                <w:sz w:val="12"/>
                <w:szCs w:val="12"/>
              </w:rPr>
            </w:pPr>
            <w:r w:rsidRPr="00360AFE">
              <w:rPr>
                <w:color w:val="auto"/>
                <w:sz w:val="12"/>
                <w:szCs w:val="12"/>
              </w:rPr>
              <w:t>Налог на доходы физических лиц с доходов, полученных физическими лицами в соответствии со статьей 228 Налогового Кодекса и Российской Федерации</w:t>
            </w:r>
          </w:p>
        </w:tc>
        <w:tc>
          <w:tcPr>
            <w:tcW w:w="532" w:type="pct"/>
            <w:tcBorders>
              <w:top w:val="nil"/>
              <w:left w:val="nil"/>
              <w:bottom w:val="single" w:sz="4" w:space="0" w:color="auto"/>
              <w:right w:val="single" w:sz="4" w:space="0" w:color="auto"/>
            </w:tcBorders>
            <w:shd w:val="clear" w:color="auto" w:fill="auto"/>
            <w:noWrap/>
            <w:vAlign w:val="center"/>
            <w:hideMark/>
          </w:tcPr>
          <w:p w14:paraId="36627E21" w14:textId="77777777" w:rsidR="00360AFE" w:rsidRPr="00360AFE" w:rsidRDefault="00360AFE" w:rsidP="00360AFE">
            <w:pPr>
              <w:jc w:val="center"/>
              <w:rPr>
                <w:color w:val="auto"/>
                <w:sz w:val="12"/>
                <w:szCs w:val="12"/>
              </w:rPr>
            </w:pPr>
            <w:r w:rsidRPr="00360AFE">
              <w:rPr>
                <w:color w:val="auto"/>
                <w:sz w:val="12"/>
                <w:szCs w:val="12"/>
              </w:rPr>
              <w:t>3,3</w:t>
            </w:r>
          </w:p>
        </w:tc>
      </w:tr>
      <w:tr w:rsidR="00360AFE" w:rsidRPr="00360AFE" w14:paraId="38BB2DED" w14:textId="77777777" w:rsidTr="00360AFE">
        <w:trPr>
          <w:trHeight w:val="20"/>
        </w:trPr>
        <w:tc>
          <w:tcPr>
            <w:tcW w:w="1133" w:type="pct"/>
            <w:tcBorders>
              <w:top w:val="nil"/>
              <w:left w:val="single" w:sz="4" w:space="0" w:color="auto"/>
              <w:bottom w:val="single" w:sz="4" w:space="0" w:color="auto"/>
              <w:right w:val="single" w:sz="4" w:space="0" w:color="auto"/>
            </w:tcBorders>
            <w:shd w:val="clear" w:color="auto" w:fill="auto"/>
            <w:noWrap/>
            <w:hideMark/>
          </w:tcPr>
          <w:p w14:paraId="7D54AF65" w14:textId="77777777" w:rsidR="00360AFE" w:rsidRPr="00360AFE" w:rsidRDefault="00360AFE" w:rsidP="00360AFE">
            <w:pPr>
              <w:jc w:val="center"/>
              <w:rPr>
                <w:sz w:val="12"/>
                <w:szCs w:val="12"/>
              </w:rPr>
            </w:pPr>
            <w:r w:rsidRPr="00360AFE">
              <w:rPr>
                <w:sz w:val="12"/>
                <w:szCs w:val="12"/>
              </w:rPr>
              <w:t>182 1 01 02 130 01 1000 110</w:t>
            </w:r>
          </w:p>
        </w:tc>
        <w:tc>
          <w:tcPr>
            <w:tcW w:w="3334" w:type="pct"/>
            <w:tcBorders>
              <w:top w:val="nil"/>
              <w:left w:val="nil"/>
              <w:bottom w:val="single" w:sz="4" w:space="0" w:color="auto"/>
              <w:right w:val="single" w:sz="4" w:space="0" w:color="auto"/>
            </w:tcBorders>
            <w:shd w:val="clear" w:color="000000" w:fill="FFFFFF"/>
            <w:hideMark/>
          </w:tcPr>
          <w:p w14:paraId="34D9C149" w14:textId="77777777" w:rsidR="00360AFE" w:rsidRPr="00360AFE" w:rsidRDefault="00360AFE" w:rsidP="00360AFE">
            <w:pPr>
              <w:rPr>
                <w:color w:val="auto"/>
                <w:sz w:val="12"/>
                <w:szCs w:val="12"/>
              </w:rPr>
            </w:pPr>
            <w:r w:rsidRPr="00360AFE">
              <w:rPr>
                <w:color w:val="auto"/>
                <w:sz w:val="12"/>
                <w:szCs w:val="12"/>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w:t>
            </w:r>
          </w:p>
        </w:tc>
        <w:tc>
          <w:tcPr>
            <w:tcW w:w="532" w:type="pct"/>
            <w:tcBorders>
              <w:top w:val="nil"/>
              <w:left w:val="nil"/>
              <w:bottom w:val="single" w:sz="4" w:space="0" w:color="auto"/>
              <w:right w:val="single" w:sz="4" w:space="0" w:color="auto"/>
            </w:tcBorders>
            <w:shd w:val="clear" w:color="auto" w:fill="auto"/>
            <w:noWrap/>
            <w:vAlign w:val="center"/>
            <w:hideMark/>
          </w:tcPr>
          <w:p w14:paraId="20D8D048" w14:textId="77777777" w:rsidR="00360AFE" w:rsidRPr="00360AFE" w:rsidRDefault="00360AFE" w:rsidP="00360AFE">
            <w:pPr>
              <w:jc w:val="center"/>
              <w:rPr>
                <w:color w:val="auto"/>
                <w:sz w:val="12"/>
                <w:szCs w:val="12"/>
              </w:rPr>
            </w:pPr>
            <w:r w:rsidRPr="00360AFE">
              <w:rPr>
                <w:color w:val="auto"/>
                <w:sz w:val="12"/>
                <w:szCs w:val="12"/>
              </w:rPr>
              <w:t>3,0</w:t>
            </w:r>
          </w:p>
        </w:tc>
      </w:tr>
      <w:tr w:rsidR="00360AFE" w:rsidRPr="00360AFE" w14:paraId="11913612" w14:textId="77777777" w:rsidTr="00360AFE">
        <w:trPr>
          <w:trHeight w:val="20"/>
        </w:trPr>
        <w:tc>
          <w:tcPr>
            <w:tcW w:w="1133" w:type="pct"/>
            <w:tcBorders>
              <w:top w:val="nil"/>
              <w:left w:val="single" w:sz="4" w:space="0" w:color="000000"/>
              <w:bottom w:val="single" w:sz="4" w:space="0" w:color="000000"/>
              <w:right w:val="single" w:sz="4" w:space="0" w:color="000000"/>
            </w:tcBorders>
            <w:shd w:val="clear" w:color="auto" w:fill="auto"/>
            <w:hideMark/>
          </w:tcPr>
          <w:p w14:paraId="7FDDB9C8" w14:textId="77777777" w:rsidR="00360AFE" w:rsidRPr="00360AFE" w:rsidRDefault="00360AFE" w:rsidP="00360AFE">
            <w:pPr>
              <w:jc w:val="center"/>
              <w:rPr>
                <w:sz w:val="12"/>
                <w:szCs w:val="12"/>
              </w:rPr>
            </w:pPr>
            <w:r w:rsidRPr="00360AFE">
              <w:rPr>
                <w:sz w:val="12"/>
                <w:szCs w:val="12"/>
              </w:rPr>
              <w:t>182 1 01 02210 01 0000 110</w:t>
            </w:r>
          </w:p>
        </w:tc>
        <w:tc>
          <w:tcPr>
            <w:tcW w:w="3334" w:type="pct"/>
            <w:tcBorders>
              <w:top w:val="nil"/>
              <w:left w:val="nil"/>
              <w:bottom w:val="single" w:sz="4" w:space="0" w:color="000000"/>
              <w:right w:val="single" w:sz="4" w:space="0" w:color="000000"/>
            </w:tcBorders>
            <w:shd w:val="clear" w:color="FFFFFF" w:fill="FFFFFF"/>
            <w:hideMark/>
          </w:tcPr>
          <w:p w14:paraId="782D21F1" w14:textId="77777777" w:rsidR="00360AFE" w:rsidRPr="00360AFE" w:rsidRDefault="00360AFE" w:rsidP="00360AFE">
            <w:pPr>
              <w:rPr>
                <w:sz w:val="12"/>
                <w:szCs w:val="12"/>
              </w:rPr>
            </w:pPr>
            <w:r w:rsidRPr="00360AFE">
              <w:rPr>
                <w:sz w:val="12"/>
                <w:szCs w:val="12"/>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532" w:type="pct"/>
            <w:tcBorders>
              <w:top w:val="nil"/>
              <w:left w:val="nil"/>
              <w:bottom w:val="single" w:sz="4" w:space="0" w:color="auto"/>
              <w:right w:val="single" w:sz="4" w:space="0" w:color="auto"/>
            </w:tcBorders>
            <w:shd w:val="clear" w:color="auto" w:fill="auto"/>
            <w:noWrap/>
            <w:vAlign w:val="center"/>
            <w:hideMark/>
          </w:tcPr>
          <w:p w14:paraId="767C1727" w14:textId="77777777" w:rsidR="00360AFE" w:rsidRPr="00360AFE" w:rsidRDefault="00360AFE" w:rsidP="00360AFE">
            <w:pPr>
              <w:jc w:val="center"/>
              <w:rPr>
                <w:color w:val="auto"/>
                <w:sz w:val="12"/>
                <w:szCs w:val="12"/>
              </w:rPr>
            </w:pPr>
            <w:r w:rsidRPr="00360AFE">
              <w:rPr>
                <w:color w:val="auto"/>
                <w:sz w:val="12"/>
                <w:szCs w:val="12"/>
              </w:rPr>
              <w:t>206,9</w:t>
            </w:r>
          </w:p>
        </w:tc>
      </w:tr>
      <w:tr w:rsidR="00360AFE" w:rsidRPr="00360AFE" w14:paraId="58D511BE" w14:textId="77777777" w:rsidTr="00360AFE">
        <w:trPr>
          <w:trHeight w:val="20"/>
        </w:trPr>
        <w:tc>
          <w:tcPr>
            <w:tcW w:w="1133" w:type="pct"/>
            <w:tcBorders>
              <w:top w:val="nil"/>
              <w:left w:val="single" w:sz="4" w:space="0" w:color="auto"/>
              <w:bottom w:val="single" w:sz="4" w:space="0" w:color="auto"/>
              <w:right w:val="single" w:sz="4" w:space="0" w:color="auto"/>
            </w:tcBorders>
            <w:shd w:val="clear" w:color="auto" w:fill="auto"/>
            <w:vAlign w:val="center"/>
            <w:hideMark/>
          </w:tcPr>
          <w:p w14:paraId="0AD4109B" w14:textId="77777777" w:rsidR="00360AFE" w:rsidRPr="00360AFE" w:rsidRDefault="00360AFE" w:rsidP="00360AFE">
            <w:pPr>
              <w:jc w:val="center"/>
              <w:rPr>
                <w:color w:val="auto"/>
                <w:sz w:val="12"/>
                <w:szCs w:val="12"/>
              </w:rPr>
            </w:pPr>
            <w:r w:rsidRPr="00360AFE">
              <w:rPr>
                <w:color w:val="auto"/>
                <w:sz w:val="12"/>
                <w:szCs w:val="12"/>
              </w:rPr>
              <w:t>182 1 05 03010 01 0000 110</w:t>
            </w:r>
          </w:p>
        </w:tc>
        <w:tc>
          <w:tcPr>
            <w:tcW w:w="3334" w:type="pct"/>
            <w:tcBorders>
              <w:top w:val="nil"/>
              <w:left w:val="nil"/>
              <w:bottom w:val="single" w:sz="4" w:space="0" w:color="auto"/>
              <w:right w:val="single" w:sz="4" w:space="0" w:color="auto"/>
            </w:tcBorders>
            <w:shd w:val="clear" w:color="auto" w:fill="auto"/>
            <w:vAlign w:val="center"/>
            <w:hideMark/>
          </w:tcPr>
          <w:p w14:paraId="048DC967" w14:textId="77777777" w:rsidR="00360AFE" w:rsidRPr="00360AFE" w:rsidRDefault="00360AFE" w:rsidP="00360AFE">
            <w:pPr>
              <w:rPr>
                <w:color w:val="auto"/>
                <w:sz w:val="12"/>
                <w:szCs w:val="12"/>
              </w:rPr>
            </w:pPr>
            <w:r w:rsidRPr="00360AFE">
              <w:rPr>
                <w:color w:val="auto"/>
                <w:sz w:val="12"/>
                <w:szCs w:val="12"/>
              </w:rPr>
              <w:t>Единый сельскохозяйственный налог</w:t>
            </w:r>
          </w:p>
        </w:tc>
        <w:tc>
          <w:tcPr>
            <w:tcW w:w="532" w:type="pct"/>
            <w:tcBorders>
              <w:top w:val="nil"/>
              <w:left w:val="nil"/>
              <w:bottom w:val="single" w:sz="4" w:space="0" w:color="auto"/>
              <w:right w:val="single" w:sz="4" w:space="0" w:color="auto"/>
            </w:tcBorders>
            <w:shd w:val="clear" w:color="auto" w:fill="auto"/>
            <w:vAlign w:val="center"/>
            <w:hideMark/>
          </w:tcPr>
          <w:p w14:paraId="4E7425A5" w14:textId="77777777" w:rsidR="00360AFE" w:rsidRPr="00360AFE" w:rsidRDefault="00360AFE" w:rsidP="00360AFE">
            <w:pPr>
              <w:jc w:val="center"/>
              <w:rPr>
                <w:color w:val="auto"/>
                <w:sz w:val="12"/>
                <w:szCs w:val="12"/>
              </w:rPr>
            </w:pPr>
            <w:r w:rsidRPr="00360AFE">
              <w:rPr>
                <w:color w:val="auto"/>
                <w:sz w:val="12"/>
                <w:szCs w:val="12"/>
              </w:rPr>
              <w:t>3115,9</w:t>
            </w:r>
          </w:p>
        </w:tc>
      </w:tr>
      <w:tr w:rsidR="00360AFE" w:rsidRPr="00360AFE" w14:paraId="12DB4448" w14:textId="77777777" w:rsidTr="00360AFE">
        <w:trPr>
          <w:trHeight w:val="20"/>
        </w:trPr>
        <w:tc>
          <w:tcPr>
            <w:tcW w:w="1133" w:type="pct"/>
            <w:tcBorders>
              <w:top w:val="nil"/>
              <w:left w:val="single" w:sz="4" w:space="0" w:color="auto"/>
              <w:bottom w:val="single" w:sz="4" w:space="0" w:color="auto"/>
              <w:right w:val="single" w:sz="4" w:space="0" w:color="auto"/>
            </w:tcBorders>
            <w:shd w:val="clear" w:color="auto" w:fill="auto"/>
            <w:noWrap/>
            <w:hideMark/>
          </w:tcPr>
          <w:p w14:paraId="011687F5" w14:textId="77777777" w:rsidR="00360AFE" w:rsidRPr="00360AFE" w:rsidRDefault="00360AFE" w:rsidP="00360AFE">
            <w:pPr>
              <w:jc w:val="center"/>
              <w:rPr>
                <w:color w:val="auto"/>
                <w:sz w:val="12"/>
                <w:szCs w:val="12"/>
              </w:rPr>
            </w:pPr>
            <w:r w:rsidRPr="00360AFE">
              <w:rPr>
                <w:color w:val="auto"/>
                <w:sz w:val="12"/>
                <w:szCs w:val="12"/>
              </w:rPr>
              <w:t>182 1 06 01030 10 0000 110</w:t>
            </w:r>
          </w:p>
        </w:tc>
        <w:tc>
          <w:tcPr>
            <w:tcW w:w="3334" w:type="pct"/>
            <w:tcBorders>
              <w:top w:val="nil"/>
              <w:left w:val="nil"/>
              <w:bottom w:val="single" w:sz="4" w:space="0" w:color="auto"/>
              <w:right w:val="single" w:sz="4" w:space="0" w:color="auto"/>
            </w:tcBorders>
            <w:shd w:val="clear" w:color="auto" w:fill="auto"/>
            <w:hideMark/>
          </w:tcPr>
          <w:p w14:paraId="586A84FD" w14:textId="77777777" w:rsidR="00360AFE" w:rsidRPr="00360AFE" w:rsidRDefault="00360AFE" w:rsidP="00360AFE">
            <w:pPr>
              <w:rPr>
                <w:color w:val="auto"/>
                <w:sz w:val="12"/>
                <w:szCs w:val="12"/>
              </w:rPr>
            </w:pPr>
            <w:r w:rsidRPr="00360AFE">
              <w:rPr>
                <w:color w:val="auto"/>
                <w:sz w:val="12"/>
                <w:szCs w:val="12"/>
              </w:rPr>
              <w:t>Налог на имущество физических лиц, взимаемый по ставкам, применяемым к объектам налогообложения, расположенным в границах поселения</w:t>
            </w:r>
          </w:p>
        </w:tc>
        <w:tc>
          <w:tcPr>
            <w:tcW w:w="532" w:type="pct"/>
            <w:tcBorders>
              <w:top w:val="nil"/>
              <w:left w:val="nil"/>
              <w:bottom w:val="single" w:sz="4" w:space="0" w:color="auto"/>
              <w:right w:val="single" w:sz="4" w:space="0" w:color="auto"/>
            </w:tcBorders>
            <w:shd w:val="clear" w:color="auto" w:fill="auto"/>
            <w:noWrap/>
            <w:vAlign w:val="center"/>
            <w:hideMark/>
          </w:tcPr>
          <w:p w14:paraId="097CC697" w14:textId="77777777" w:rsidR="00360AFE" w:rsidRPr="00360AFE" w:rsidRDefault="00360AFE" w:rsidP="00360AFE">
            <w:pPr>
              <w:jc w:val="center"/>
              <w:rPr>
                <w:color w:val="auto"/>
                <w:sz w:val="12"/>
                <w:szCs w:val="12"/>
              </w:rPr>
            </w:pPr>
            <w:r w:rsidRPr="00360AFE">
              <w:rPr>
                <w:color w:val="auto"/>
                <w:sz w:val="12"/>
                <w:szCs w:val="12"/>
              </w:rPr>
              <w:t>204,7</w:t>
            </w:r>
          </w:p>
        </w:tc>
      </w:tr>
      <w:tr w:rsidR="00360AFE" w:rsidRPr="00360AFE" w14:paraId="567B9426" w14:textId="77777777" w:rsidTr="00360AFE">
        <w:trPr>
          <w:trHeight w:val="20"/>
        </w:trPr>
        <w:tc>
          <w:tcPr>
            <w:tcW w:w="1133" w:type="pct"/>
            <w:tcBorders>
              <w:top w:val="nil"/>
              <w:left w:val="single" w:sz="4" w:space="0" w:color="auto"/>
              <w:bottom w:val="single" w:sz="4" w:space="0" w:color="auto"/>
              <w:right w:val="single" w:sz="4" w:space="0" w:color="auto"/>
            </w:tcBorders>
            <w:shd w:val="clear" w:color="auto" w:fill="auto"/>
            <w:noWrap/>
            <w:hideMark/>
          </w:tcPr>
          <w:p w14:paraId="00D74531" w14:textId="77777777" w:rsidR="00360AFE" w:rsidRPr="00360AFE" w:rsidRDefault="00360AFE" w:rsidP="00360AFE">
            <w:pPr>
              <w:jc w:val="center"/>
              <w:rPr>
                <w:color w:val="auto"/>
                <w:sz w:val="12"/>
                <w:szCs w:val="12"/>
              </w:rPr>
            </w:pPr>
            <w:r w:rsidRPr="00360AFE">
              <w:rPr>
                <w:color w:val="auto"/>
                <w:sz w:val="12"/>
                <w:szCs w:val="12"/>
              </w:rPr>
              <w:t>182 1 06 06033 10 0000 110</w:t>
            </w:r>
          </w:p>
        </w:tc>
        <w:tc>
          <w:tcPr>
            <w:tcW w:w="3334" w:type="pct"/>
            <w:tcBorders>
              <w:top w:val="nil"/>
              <w:left w:val="nil"/>
              <w:bottom w:val="single" w:sz="4" w:space="0" w:color="auto"/>
              <w:right w:val="single" w:sz="4" w:space="0" w:color="auto"/>
            </w:tcBorders>
            <w:shd w:val="clear" w:color="auto" w:fill="auto"/>
            <w:hideMark/>
          </w:tcPr>
          <w:p w14:paraId="5D8623C5" w14:textId="77777777" w:rsidR="00360AFE" w:rsidRPr="00360AFE" w:rsidRDefault="00360AFE" w:rsidP="00360AFE">
            <w:pPr>
              <w:rPr>
                <w:color w:val="auto"/>
                <w:sz w:val="12"/>
                <w:szCs w:val="12"/>
              </w:rPr>
            </w:pPr>
            <w:r w:rsidRPr="00360AFE">
              <w:rPr>
                <w:color w:val="auto"/>
                <w:sz w:val="12"/>
                <w:szCs w:val="12"/>
              </w:rPr>
              <w:t>Земельный налог с организаций, обладающих земельным участком, расположенным в границах поселения</w:t>
            </w:r>
          </w:p>
        </w:tc>
        <w:tc>
          <w:tcPr>
            <w:tcW w:w="532" w:type="pct"/>
            <w:tcBorders>
              <w:top w:val="nil"/>
              <w:left w:val="nil"/>
              <w:bottom w:val="single" w:sz="4" w:space="0" w:color="auto"/>
              <w:right w:val="single" w:sz="4" w:space="0" w:color="auto"/>
            </w:tcBorders>
            <w:shd w:val="clear" w:color="auto" w:fill="auto"/>
            <w:noWrap/>
            <w:vAlign w:val="center"/>
            <w:hideMark/>
          </w:tcPr>
          <w:p w14:paraId="7E171488" w14:textId="77777777" w:rsidR="00360AFE" w:rsidRPr="00360AFE" w:rsidRDefault="00360AFE" w:rsidP="00360AFE">
            <w:pPr>
              <w:jc w:val="center"/>
              <w:rPr>
                <w:color w:val="auto"/>
                <w:sz w:val="12"/>
                <w:szCs w:val="12"/>
              </w:rPr>
            </w:pPr>
            <w:r w:rsidRPr="00360AFE">
              <w:rPr>
                <w:color w:val="auto"/>
                <w:sz w:val="12"/>
                <w:szCs w:val="12"/>
              </w:rPr>
              <w:t>954,7</w:t>
            </w:r>
          </w:p>
        </w:tc>
      </w:tr>
      <w:tr w:rsidR="00360AFE" w:rsidRPr="00360AFE" w14:paraId="1A9CE27D" w14:textId="77777777" w:rsidTr="00360AFE">
        <w:trPr>
          <w:trHeight w:val="20"/>
        </w:trPr>
        <w:tc>
          <w:tcPr>
            <w:tcW w:w="1133" w:type="pct"/>
            <w:tcBorders>
              <w:top w:val="nil"/>
              <w:left w:val="single" w:sz="4" w:space="0" w:color="auto"/>
              <w:bottom w:val="single" w:sz="4" w:space="0" w:color="auto"/>
              <w:right w:val="single" w:sz="4" w:space="0" w:color="auto"/>
            </w:tcBorders>
            <w:shd w:val="clear" w:color="auto" w:fill="auto"/>
            <w:noWrap/>
            <w:hideMark/>
          </w:tcPr>
          <w:p w14:paraId="5DEF61A0" w14:textId="77777777" w:rsidR="00360AFE" w:rsidRPr="00360AFE" w:rsidRDefault="00360AFE" w:rsidP="00360AFE">
            <w:pPr>
              <w:jc w:val="center"/>
              <w:rPr>
                <w:color w:val="auto"/>
                <w:sz w:val="12"/>
                <w:szCs w:val="12"/>
              </w:rPr>
            </w:pPr>
            <w:r w:rsidRPr="00360AFE">
              <w:rPr>
                <w:color w:val="auto"/>
                <w:sz w:val="12"/>
                <w:szCs w:val="12"/>
              </w:rPr>
              <w:t>182 1 06 06043 10 0000 110</w:t>
            </w:r>
          </w:p>
        </w:tc>
        <w:tc>
          <w:tcPr>
            <w:tcW w:w="3334" w:type="pct"/>
            <w:tcBorders>
              <w:top w:val="nil"/>
              <w:left w:val="nil"/>
              <w:bottom w:val="single" w:sz="4" w:space="0" w:color="auto"/>
              <w:right w:val="single" w:sz="4" w:space="0" w:color="auto"/>
            </w:tcBorders>
            <w:shd w:val="clear" w:color="auto" w:fill="auto"/>
            <w:hideMark/>
          </w:tcPr>
          <w:p w14:paraId="43811F93" w14:textId="77777777" w:rsidR="00360AFE" w:rsidRPr="00360AFE" w:rsidRDefault="00360AFE" w:rsidP="00360AFE">
            <w:pPr>
              <w:rPr>
                <w:color w:val="auto"/>
                <w:sz w:val="12"/>
                <w:szCs w:val="12"/>
              </w:rPr>
            </w:pPr>
            <w:r w:rsidRPr="00360AFE">
              <w:rPr>
                <w:color w:val="auto"/>
                <w:sz w:val="12"/>
                <w:szCs w:val="12"/>
              </w:rPr>
              <w:t>Земельный налог с физических  лиц, обладающих земельным участком, расположенным в границах поселения</w:t>
            </w:r>
          </w:p>
        </w:tc>
        <w:tc>
          <w:tcPr>
            <w:tcW w:w="532" w:type="pct"/>
            <w:tcBorders>
              <w:top w:val="nil"/>
              <w:left w:val="nil"/>
              <w:bottom w:val="single" w:sz="4" w:space="0" w:color="auto"/>
              <w:right w:val="single" w:sz="4" w:space="0" w:color="auto"/>
            </w:tcBorders>
            <w:shd w:val="clear" w:color="auto" w:fill="auto"/>
            <w:noWrap/>
            <w:vAlign w:val="center"/>
            <w:hideMark/>
          </w:tcPr>
          <w:p w14:paraId="4BA52C2F" w14:textId="77777777" w:rsidR="00360AFE" w:rsidRPr="00360AFE" w:rsidRDefault="00360AFE" w:rsidP="00360AFE">
            <w:pPr>
              <w:jc w:val="center"/>
              <w:rPr>
                <w:color w:val="auto"/>
                <w:sz w:val="12"/>
                <w:szCs w:val="12"/>
              </w:rPr>
            </w:pPr>
            <w:r w:rsidRPr="00360AFE">
              <w:rPr>
                <w:color w:val="auto"/>
                <w:sz w:val="12"/>
                <w:szCs w:val="12"/>
              </w:rPr>
              <w:t>34,8</w:t>
            </w:r>
          </w:p>
        </w:tc>
      </w:tr>
      <w:tr w:rsidR="00360AFE" w:rsidRPr="00360AFE" w14:paraId="0915046F" w14:textId="77777777" w:rsidTr="00360AFE">
        <w:trPr>
          <w:trHeight w:val="20"/>
        </w:trPr>
        <w:tc>
          <w:tcPr>
            <w:tcW w:w="4468" w:type="pct"/>
            <w:gridSpan w:val="2"/>
            <w:tcBorders>
              <w:top w:val="single" w:sz="4" w:space="0" w:color="auto"/>
              <w:left w:val="single" w:sz="4" w:space="0" w:color="auto"/>
              <w:bottom w:val="single" w:sz="4" w:space="0" w:color="auto"/>
              <w:right w:val="single" w:sz="4" w:space="0" w:color="auto"/>
            </w:tcBorders>
            <w:shd w:val="clear" w:color="auto" w:fill="auto"/>
            <w:noWrap/>
            <w:hideMark/>
          </w:tcPr>
          <w:p w14:paraId="0FA99FF8" w14:textId="77777777" w:rsidR="00360AFE" w:rsidRPr="00360AFE" w:rsidRDefault="00360AFE" w:rsidP="00360AFE">
            <w:pPr>
              <w:jc w:val="center"/>
              <w:rPr>
                <w:b/>
                <w:bCs/>
                <w:color w:val="auto"/>
                <w:sz w:val="12"/>
                <w:szCs w:val="12"/>
              </w:rPr>
            </w:pPr>
            <w:r w:rsidRPr="00360AFE">
              <w:rPr>
                <w:b/>
                <w:bCs/>
                <w:color w:val="auto"/>
                <w:sz w:val="12"/>
                <w:szCs w:val="12"/>
              </w:rPr>
              <w:t>925 Администрация сельского поселения "Зеленец"</w:t>
            </w:r>
          </w:p>
        </w:tc>
        <w:tc>
          <w:tcPr>
            <w:tcW w:w="532" w:type="pct"/>
            <w:tcBorders>
              <w:top w:val="nil"/>
              <w:left w:val="nil"/>
              <w:bottom w:val="single" w:sz="4" w:space="0" w:color="auto"/>
              <w:right w:val="single" w:sz="4" w:space="0" w:color="auto"/>
            </w:tcBorders>
            <w:shd w:val="clear" w:color="auto" w:fill="auto"/>
            <w:noWrap/>
            <w:vAlign w:val="center"/>
            <w:hideMark/>
          </w:tcPr>
          <w:p w14:paraId="796A964D" w14:textId="77777777" w:rsidR="00360AFE" w:rsidRPr="00360AFE" w:rsidRDefault="00360AFE" w:rsidP="00360AFE">
            <w:pPr>
              <w:jc w:val="center"/>
              <w:rPr>
                <w:b/>
                <w:bCs/>
                <w:color w:val="auto"/>
                <w:sz w:val="12"/>
                <w:szCs w:val="12"/>
              </w:rPr>
            </w:pPr>
            <w:r w:rsidRPr="00360AFE">
              <w:rPr>
                <w:b/>
                <w:bCs/>
                <w:color w:val="auto"/>
                <w:sz w:val="12"/>
                <w:szCs w:val="12"/>
              </w:rPr>
              <w:t>3757,7</w:t>
            </w:r>
          </w:p>
        </w:tc>
      </w:tr>
      <w:tr w:rsidR="00360AFE" w:rsidRPr="00360AFE" w14:paraId="0CCC5644" w14:textId="77777777" w:rsidTr="00360AFE">
        <w:trPr>
          <w:trHeight w:val="20"/>
        </w:trPr>
        <w:tc>
          <w:tcPr>
            <w:tcW w:w="1133" w:type="pct"/>
            <w:tcBorders>
              <w:top w:val="nil"/>
              <w:left w:val="single" w:sz="4" w:space="0" w:color="auto"/>
              <w:bottom w:val="single" w:sz="4" w:space="0" w:color="auto"/>
              <w:right w:val="single" w:sz="4" w:space="0" w:color="auto"/>
            </w:tcBorders>
            <w:shd w:val="clear" w:color="auto" w:fill="auto"/>
            <w:noWrap/>
            <w:hideMark/>
          </w:tcPr>
          <w:p w14:paraId="0657BE91" w14:textId="77777777" w:rsidR="00360AFE" w:rsidRPr="00360AFE" w:rsidRDefault="00360AFE" w:rsidP="00360AFE">
            <w:pPr>
              <w:jc w:val="center"/>
              <w:rPr>
                <w:color w:val="auto"/>
                <w:sz w:val="12"/>
                <w:szCs w:val="12"/>
              </w:rPr>
            </w:pPr>
            <w:r w:rsidRPr="00360AFE">
              <w:rPr>
                <w:color w:val="auto"/>
                <w:sz w:val="12"/>
                <w:szCs w:val="12"/>
              </w:rPr>
              <w:t>925 1 08 04020 01 0000 000</w:t>
            </w:r>
          </w:p>
        </w:tc>
        <w:tc>
          <w:tcPr>
            <w:tcW w:w="3334" w:type="pct"/>
            <w:tcBorders>
              <w:top w:val="nil"/>
              <w:left w:val="nil"/>
              <w:bottom w:val="single" w:sz="4" w:space="0" w:color="auto"/>
              <w:right w:val="single" w:sz="4" w:space="0" w:color="auto"/>
            </w:tcBorders>
            <w:shd w:val="clear" w:color="auto" w:fill="auto"/>
            <w:hideMark/>
          </w:tcPr>
          <w:p w14:paraId="6F36628A" w14:textId="77777777" w:rsidR="00360AFE" w:rsidRPr="00360AFE" w:rsidRDefault="00360AFE" w:rsidP="00360AFE">
            <w:pPr>
              <w:rPr>
                <w:color w:val="auto"/>
                <w:sz w:val="12"/>
                <w:szCs w:val="12"/>
              </w:rPr>
            </w:pPr>
            <w:r w:rsidRPr="00360AFE">
              <w:rPr>
                <w:color w:val="auto"/>
                <w:sz w:val="12"/>
                <w:szCs w:val="12"/>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РФ на совершение нотариальных действий</w:t>
            </w:r>
          </w:p>
        </w:tc>
        <w:tc>
          <w:tcPr>
            <w:tcW w:w="532" w:type="pct"/>
            <w:tcBorders>
              <w:top w:val="nil"/>
              <w:left w:val="nil"/>
              <w:bottom w:val="single" w:sz="4" w:space="0" w:color="auto"/>
              <w:right w:val="single" w:sz="4" w:space="0" w:color="auto"/>
            </w:tcBorders>
            <w:shd w:val="clear" w:color="auto" w:fill="auto"/>
            <w:noWrap/>
            <w:vAlign w:val="center"/>
            <w:hideMark/>
          </w:tcPr>
          <w:p w14:paraId="146F4C3C" w14:textId="77777777" w:rsidR="00360AFE" w:rsidRPr="00360AFE" w:rsidRDefault="00360AFE" w:rsidP="00360AFE">
            <w:pPr>
              <w:jc w:val="center"/>
              <w:rPr>
                <w:color w:val="auto"/>
                <w:sz w:val="12"/>
                <w:szCs w:val="12"/>
              </w:rPr>
            </w:pPr>
            <w:r w:rsidRPr="00360AFE">
              <w:rPr>
                <w:color w:val="auto"/>
                <w:sz w:val="12"/>
                <w:szCs w:val="12"/>
              </w:rPr>
              <w:t>3,4</w:t>
            </w:r>
          </w:p>
        </w:tc>
      </w:tr>
      <w:tr w:rsidR="00360AFE" w:rsidRPr="00360AFE" w14:paraId="3D5B8320" w14:textId="77777777" w:rsidTr="00360AFE">
        <w:trPr>
          <w:trHeight w:val="20"/>
        </w:trPr>
        <w:tc>
          <w:tcPr>
            <w:tcW w:w="1133" w:type="pct"/>
            <w:tcBorders>
              <w:top w:val="nil"/>
              <w:left w:val="single" w:sz="4" w:space="0" w:color="auto"/>
              <w:bottom w:val="single" w:sz="4" w:space="0" w:color="auto"/>
              <w:right w:val="single" w:sz="4" w:space="0" w:color="auto"/>
            </w:tcBorders>
            <w:shd w:val="clear" w:color="auto" w:fill="auto"/>
            <w:noWrap/>
            <w:hideMark/>
          </w:tcPr>
          <w:p w14:paraId="16163896" w14:textId="77777777" w:rsidR="00360AFE" w:rsidRPr="00360AFE" w:rsidRDefault="00360AFE" w:rsidP="00360AFE">
            <w:pPr>
              <w:jc w:val="center"/>
              <w:rPr>
                <w:color w:val="auto"/>
                <w:sz w:val="12"/>
                <w:szCs w:val="12"/>
              </w:rPr>
            </w:pPr>
            <w:r w:rsidRPr="00360AFE">
              <w:rPr>
                <w:color w:val="auto"/>
                <w:sz w:val="12"/>
                <w:szCs w:val="12"/>
              </w:rPr>
              <w:t>925 1 11 05035 10 0000 120</w:t>
            </w:r>
          </w:p>
        </w:tc>
        <w:tc>
          <w:tcPr>
            <w:tcW w:w="3334" w:type="pct"/>
            <w:tcBorders>
              <w:top w:val="nil"/>
              <w:left w:val="nil"/>
              <w:bottom w:val="single" w:sz="4" w:space="0" w:color="auto"/>
              <w:right w:val="single" w:sz="4" w:space="0" w:color="auto"/>
            </w:tcBorders>
            <w:shd w:val="clear" w:color="auto" w:fill="auto"/>
            <w:hideMark/>
          </w:tcPr>
          <w:p w14:paraId="6D8589B6" w14:textId="77777777" w:rsidR="00360AFE" w:rsidRPr="00360AFE" w:rsidRDefault="00360AFE" w:rsidP="00360AFE">
            <w:pPr>
              <w:rPr>
                <w:color w:val="auto"/>
                <w:sz w:val="12"/>
                <w:szCs w:val="12"/>
              </w:rPr>
            </w:pPr>
            <w:r w:rsidRPr="00360AFE">
              <w:rPr>
                <w:color w:val="auto"/>
                <w:sz w:val="12"/>
                <w:szCs w:val="12"/>
              </w:rPr>
              <w:t xml:space="preserve">Доходы, от сдачи в  аренду имущества, находящегося в оперативном управлении органов </w:t>
            </w:r>
            <w:proofErr w:type="spellStart"/>
            <w:proofErr w:type="gramStart"/>
            <w:r w:rsidRPr="00360AFE">
              <w:rPr>
                <w:color w:val="auto"/>
                <w:sz w:val="12"/>
                <w:szCs w:val="12"/>
              </w:rPr>
              <w:t>органов</w:t>
            </w:r>
            <w:proofErr w:type="spellEnd"/>
            <w:proofErr w:type="gramEnd"/>
            <w:r w:rsidRPr="00360AFE">
              <w:rPr>
                <w:color w:val="auto"/>
                <w:sz w:val="12"/>
                <w:szCs w:val="12"/>
              </w:rPr>
              <w:t xml:space="preserve"> управления поселений и созданных ими учреждений (за исключением имущества муниципальных бюджетных и автономных учреждений)</w:t>
            </w:r>
          </w:p>
        </w:tc>
        <w:tc>
          <w:tcPr>
            <w:tcW w:w="532" w:type="pct"/>
            <w:tcBorders>
              <w:top w:val="nil"/>
              <w:left w:val="nil"/>
              <w:bottom w:val="single" w:sz="4" w:space="0" w:color="auto"/>
              <w:right w:val="single" w:sz="4" w:space="0" w:color="auto"/>
            </w:tcBorders>
            <w:shd w:val="clear" w:color="auto" w:fill="auto"/>
            <w:noWrap/>
            <w:vAlign w:val="center"/>
            <w:hideMark/>
          </w:tcPr>
          <w:p w14:paraId="3701064D" w14:textId="77777777" w:rsidR="00360AFE" w:rsidRPr="00360AFE" w:rsidRDefault="00360AFE" w:rsidP="00360AFE">
            <w:pPr>
              <w:jc w:val="center"/>
              <w:rPr>
                <w:color w:val="auto"/>
                <w:sz w:val="12"/>
                <w:szCs w:val="12"/>
              </w:rPr>
            </w:pPr>
            <w:r w:rsidRPr="00360AFE">
              <w:rPr>
                <w:color w:val="auto"/>
                <w:sz w:val="12"/>
                <w:szCs w:val="12"/>
              </w:rPr>
              <w:t>232,9</w:t>
            </w:r>
          </w:p>
        </w:tc>
      </w:tr>
      <w:tr w:rsidR="00360AFE" w:rsidRPr="00360AFE" w14:paraId="1E9F050F" w14:textId="77777777" w:rsidTr="00360AFE">
        <w:trPr>
          <w:trHeight w:val="20"/>
        </w:trPr>
        <w:tc>
          <w:tcPr>
            <w:tcW w:w="1133" w:type="pct"/>
            <w:tcBorders>
              <w:top w:val="nil"/>
              <w:left w:val="single" w:sz="4" w:space="0" w:color="auto"/>
              <w:bottom w:val="single" w:sz="4" w:space="0" w:color="auto"/>
              <w:right w:val="single" w:sz="4" w:space="0" w:color="auto"/>
            </w:tcBorders>
            <w:shd w:val="clear" w:color="auto" w:fill="auto"/>
            <w:noWrap/>
            <w:hideMark/>
          </w:tcPr>
          <w:p w14:paraId="7AC24394" w14:textId="77777777" w:rsidR="00360AFE" w:rsidRPr="00360AFE" w:rsidRDefault="00360AFE" w:rsidP="00360AFE">
            <w:pPr>
              <w:rPr>
                <w:color w:val="auto"/>
                <w:sz w:val="12"/>
                <w:szCs w:val="12"/>
              </w:rPr>
            </w:pPr>
            <w:r w:rsidRPr="00360AFE">
              <w:rPr>
                <w:color w:val="auto"/>
                <w:sz w:val="12"/>
                <w:szCs w:val="12"/>
              </w:rPr>
              <w:t>925 1 11 05 075 10 0000 120</w:t>
            </w:r>
          </w:p>
        </w:tc>
        <w:tc>
          <w:tcPr>
            <w:tcW w:w="3334" w:type="pct"/>
            <w:tcBorders>
              <w:top w:val="nil"/>
              <w:left w:val="nil"/>
              <w:bottom w:val="single" w:sz="4" w:space="0" w:color="auto"/>
              <w:right w:val="single" w:sz="4" w:space="0" w:color="auto"/>
            </w:tcBorders>
            <w:shd w:val="clear" w:color="auto" w:fill="auto"/>
            <w:vAlign w:val="center"/>
            <w:hideMark/>
          </w:tcPr>
          <w:p w14:paraId="09A7869F" w14:textId="77777777" w:rsidR="00360AFE" w:rsidRPr="00360AFE" w:rsidRDefault="00360AFE" w:rsidP="00360AFE">
            <w:pPr>
              <w:rPr>
                <w:color w:val="auto"/>
                <w:sz w:val="12"/>
                <w:szCs w:val="12"/>
              </w:rPr>
            </w:pPr>
            <w:r w:rsidRPr="00360AFE">
              <w:rPr>
                <w:color w:val="auto"/>
                <w:sz w:val="12"/>
                <w:szCs w:val="12"/>
              </w:rPr>
              <w:t>Доходы от сдачи в аренду имущества, составляющего казну сельских поселений (за исключением земельных участков)</w:t>
            </w:r>
          </w:p>
        </w:tc>
        <w:tc>
          <w:tcPr>
            <w:tcW w:w="532" w:type="pct"/>
            <w:tcBorders>
              <w:top w:val="nil"/>
              <w:left w:val="nil"/>
              <w:bottom w:val="single" w:sz="4" w:space="0" w:color="auto"/>
              <w:right w:val="single" w:sz="4" w:space="0" w:color="auto"/>
            </w:tcBorders>
            <w:shd w:val="clear" w:color="auto" w:fill="auto"/>
            <w:noWrap/>
            <w:vAlign w:val="center"/>
            <w:hideMark/>
          </w:tcPr>
          <w:p w14:paraId="7AE42CFE" w14:textId="77777777" w:rsidR="00360AFE" w:rsidRPr="00360AFE" w:rsidRDefault="00360AFE" w:rsidP="00360AFE">
            <w:pPr>
              <w:jc w:val="center"/>
              <w:rPr>
                <w:color w:val="auto"/>
                <w:sz w:val="12"/>
                <w:szCs w:val="12"/>
              </w:rPr>
            </w:pPr>
            <w:r w:rsidRPr="00360AFE">
              <w:rPr>
                <w:color w:val="auto"/>
                <w:sz w:val="12"/>
                <w:szCs w:val="12"/>
              </w:rPr>
              <w:t>28,2</w:t>
            </w:r>
          </w:p>
        </w:tc>
      </w:tr>
      <w:tr w:rsidR="00360AFE" w:rsidRPr="00360AFE" w14:paraId="4A3F4AC5" w14:textId="77777777" w:rsidTr="00360AFE">
        <w:trPr>
          <w:trHeight w:val="20"/>
        </w:trPr>
        <w:tc>
          <w:tcPr>
            <w:tcW w:w="1133" w:type="pct"/>
            <w:tcBorders>
              <w:top w:val="nil"/>
              <w:left w:val="single" w:sz="4" w:space="0" w:color="auto"/>
              <w:bottom w:val="single" w:sz="4" w:space="0" w:color="auto"/>
              <w:right w:val="single" w:sz="4" w:space="0" w:color="auto"/>
            </w:tcBorders>
            <w:shd w:val="clear" w:color="auto" w:fill="auto"/>
            <w:noWrap/>
            <w:hideMark/>
          </w:tcPr>
          <w:p w14:paraId="5591E2CB" w14:textId="77777777" w:rsidR="00360AFE" w:rsidRPr="00360AFE" w:rsidRDefault="00360AFE" w:rsidP="00360AFE">
            <w:pPr>
              <w:jc w:val="center"/>
              <w:rPr>
                <w:color w:val="auto"/>
                <w:sz w:val="12"/>
                <w:szCs w:val="12"/>
              </w:rPr>
            </w:pPr>
            <w:r w:rsidRPr="00360AFE">
              <w:rPr>
                <w:color w:val="auto"/>
                <w:sz w:val="12"/>
                <w:szCs w:val="12"/>
              </w:rPr>
              <w:t>925 1 13 02065 10 0000 130</w:t>
            </w:r>
          </w:p>
        </w:tc>
        <w:tc>
          <w:tcPr>
            <w:tcW w:w="3334" w:type="pct"/>
            <w:tcBorders>
              <w:top w:val="nil"/>
              <w:left w:val="nil"/>
              <w:bottom w:val="single" w:sz="4" w:space="0" w:color="auto"/>
              <w:right w:val="single" w:sz="4" w:space="0" w:color="auto"/>
            </w:tcBorders>
            <w:shd w:val="clear" w:color="auto" w:fill="auto"/>
            <w:hideMark/>
          </w:tcPr>
          <w:p w14:paraId="58B6777C" w14:textId="77777777" w:rsidR="00360AFE" w:rsidRPr="00360AFE" w:rsidRDefault="00360AFE" w:rsidP="00360AFE">
            <w:pPr>
              <w:rPr>
                <w:color w:val="auto"/>
                <w:sz w:val="12"/>
                <w:szCs w:val="12"/>
              </w:rPr>
            </w:pPr>
            <w:r w:rsidRPr="00360AFE">
              <w:rPr>
                <w:color w:val="auto"/>
                <w:sz w:val="12"/>
                <w:szCs w:val="12"/>
              </w:rPr>
              <w:t>Доходы, поступающие в порядке возмещения расходов, понесенных в связи с эксплуатацией имущества сельских поселений</w:t>
            </w:r>
          </w:p>
        </w:tc>
        <w:tc>
          <w:tcPr>
            <w:tcW w:w="532" w:type="pct"/>
            <w:tcBorders>
              <w:top w:val="nil"/>
              <w:left w:val="nil"/>
              <w:bottom w:val="single" w:sz="4" w:space="0" w:color="auto"/>
              <w:right w:val="single" w:sz="4" w:space="0" w:color="auto"/>
            </w:tcBorders>
            <w:shd w:val="clear" w:color="auto" w:fill="auto"/>
            <w:noWrap/>
            <w:vAlign w:val="center"/>
            <w:hideMark/>
          </w:tcPr>
          <w:p w14:paraId="6B12C5E8" w14:textId="77777777" w:rsidR="00360AFE" w:rsidRPr="00360AFE" w:rsidRDefault="00360AFE" w:rsidP="00360AFE">
            <w:pPr>
              <w:jc w:val="center"/>
              <w:rPr>
                <w:color w:val="auto"/>
                <w:sz w:val="12"/>
                <w:szCs w:val="12"/>
              </w:rPr>
            </w:pPr>
            <w:r w:rsidRPr="00360AFE">
              <w:rPr>
                <w:color w:val="auto"/>
                <w:sz w:val="12"/>
                <w:szCs w:val="12"/>
              </w:rPr>
              <w:t>10,9</w:t>
            </w:r>
          </w:p>
        </w:tc>
      </w:tr>
      <w:tr w:rsidR="00360AFE" w:rsidRPr="00360AFE" w14:paraId="131B6EFC" w14:textId="77777777" w:rsidTr="00360AFE">
        <w:trPr>
          <w:trHeight w:val="20"/>
        </w:trPr>
        <w:tc>
          <w:tcPr>
            <w:tcW w:w="1133" w:type="pct"/>
            <w:tcBorders>
              <w:top w:val="nil"/>
              <w:left w:val="single" w:sz="4" w:space="0" w:color="auto"/>
              <w:bottom w:val="single" w:sz="4" w:space="0" w:color="auto"/>
              <w:right w:val="single" w:sz="4" w:space="0" w:color="auto"/>
            </w:tcBorders>
            <w:shd w:val="clear" w:color="auto" w:fill="auto"/>
            <w:noWrap/>
            <w:hideMark/>
          </w:tcPr>
          <w:p w14:paraId="79243A36" w14:textId="77777777" w:rsidR="00360AFE" w:rsidRPr="00360AFE" w:rsidRDefault="00360AFE" w:rsidP="00360AFE">
            <w:pPr>
              <w:jc w:val="center"/>
              <w:rPr>
                <w:color w:val="auto"/>
                <w:sz w:val="12"/>
                <w:szCs w:val="12"/>
              </w:rPr>
            </w:pPr>
            <w:r w:rsidRPr="00360AFE">
              <w:rPr>
                <w:color w:val="auto"/>
                <w:sz w:val="12"/>
                <w:szCs w:val="12"/>
              </w:rPr>
              <w:t>925 1 13 02995 10 0000 130</w:t>
            </w:r>
          </w:p>
        </w:tc>
        <w:tc>
          <w:tcPr>
            <w:tcW w:w="3334" w:type="pct"/>
            <w:tcBorders>
              <w:top w:val="nil"/>
              <w:left w:val="nil"/>
              <w:bottom w:val="single" w:sz="4" w:space="0" w:color="auto"/>
              <w:right w:val="single" w:sz="4" w:space="0" w:color="auto"/>
            </w:tcBorders>
            <w:shd w:val="clear" w:color="auto" w:fill="auto"/>
            <w:hideMark/>
          </w:tcPr>
          <w:p w14:paraId="7DDA10DD" w14:textId="77777777" w:rsidR="00360AFE" w:rsidRPr="00360AFE" w:rsidRDefault="00360AFE" w:rsidP="00360AFE">
            <w:pPr>
              <w:rPr>
                <w:color w:val="auto"/>
                <w:sz w:val="12"/>
                <w:szCs w:val="12"/>
              </w:rPr>
            </w:pPr>
            <w:r w:rsidRPr="00360AFE">
              <w:rPr>
                <w:color w:val="auto"/>
                <w:sz w:val="12"/>
                <w:szCs w:val="12"/>
              </w:rPr>
              <w:t>Доходы, поступающие в порядке возмещения расходов, понесенных в связи с эксплуатацией имущества сельских поселений</w:t>
            </w:r>
          </w:p>
        </w:tc>
        <w:tc>
          <w:tcPr>
            <w:tcW w:w="532" w:type="pct"/>
            <w:tcBorders>
              <w:top w:val="nil"/>
              <w:left w:val="nil"/>
              <w:bottom w:val="single" w:sz="4" w:space="0" w:color="auto"/>
              <w:right w:val="single" w:sz="4" w:space="0" w:color="auto"/>
            </w:tcBorders>
            <w:shd w:val="clear" w:color="auto" w:fill="auto"/>
            <w:noWrap/>
            <w:vAlign w:val="center"/>
            <w:hideMark/>
          </w:tcPr>
          <w:p w14:paraId="31C5FA2D" w14:textId="77777777" w:rsidR="00360AFE" w:rsidRPr="00360AFE" w:rsidRDefault="00360AFE" w:rsidP="00360AFE">
            <w:pPr>
              <w:jc w:val="center"/>
              <w:rPr>
                <w:color w:val="auto"/>
                <w:sz w:val="12"/>
                <w:szCs w:val="12"/>
              </w:rPr>
            </w:pPr>
            <w:r w:rsidRPr="00360AFE">
              <w:rPr>
                <w:color w:val="auto"/>
                <w:sz w:val="12"/>
                <w:szCs w:val="12"/>
              </w:rPr>
              <w:t>37,8</w:t>
            </w:r>
          </w:p>
        </w:tc>
      </w:tr>
      <w:tr w:rsidR="00360AFE" w:rsidRPr="00360AFE" w14:paraId="47A52780" w14:textId="77777777" w:rsidTr="00360AFE">
        <w:trPr>
          <w:trHeight w:val="20"/>
        </w:trPr>
        <w:tc>
          <w:tcPr>
            <w:tcW w:w="1133" w:type="pct"/>
            <w:tcBorders>
              <w:top w:val="nil"/>
              <w:left w:val="single" w:sz="4" w:space="0" w:color="000000"/>
              <w:bottom w:val="nil"/>
              <w:right w:val="single" w:sz="4" w:space="0" w:color="000000"/>
            </w:tcBorders>
            <w:shd w:val="clear" w:color="auto" w:fill="auto"/>
            <w:hideMark/>
          </w:tcPr>
          <w:p w14:paraId="1E7D7CD6" w14:textId="77777777" w:rsidR="00360AFE" w:rsidRPr="00360AFE" w:rsidRDefault="00360AFE" w:rsidP="00360AFE">
            <w:pPr>
              <w:jc w:val="center"/>
              <w:rPr>
                <w:sz w:val="12"/>
                <w:szCs w:val="12"/>
              </w:rPr>
            </w:pPr>
            <w:r w:rsidRPr="00360AFE">
              <w:rPr>
                <w:sz w:val="12"/>
                <w:szCs w:val="12"/>
              </w:rPr>
              <w:t>925 2 02 16001 10 0000 150</w:t>
            </w:r>
          </w:p>
        </w:tc>
        <w:tc>
          <w:tcPr>
            <w:tcW w:w="3334" w:type="pct"/>
            <w:tcBorders>
              <w:top w:val="nil"/>
              <w:left w:val="nil"/>
              <w:bottom w:val="nil"/>
              <w:right w:val="single" w:sz="4" w:space="0" w:color="000000"/>
            </w:tcBorders>
            <w:shd w:val="clear" w:color="FFFFFF" w:fill="FFFFFF"/>
            <w:hideMark/>
          </w:tcPr>
          <w:p w14:paraId="4F2AD590" w14:textId="77777777" w:rsidR="00360AFE" w:rsidRPr="00360AFE" w:rsidRDefault="00360AFE" w:rsidP="00360AFE">
            <w:pPr>
              <w:rPr>
                <w:sz w:val="12"/>
                <w:szCs w:val="12"/>
              </w:rPr>
            </w:pPr>
            <w:r w:rsidRPr="00360AFE">
              <w:rPr>
                <w:sz w:val="12"/>
                <w:szCs w:val="12"/>
              </w:rPr>
              <w:t>Дотации бюджетам сельских поселений на выравнивание бюджетной обеспеченности из бюджетов муниципальных районов</w:t>
            </w:r>
          </w:p>
        </w:tc>
        <w:tc>
          <w:tcPr>
            <w:tcW w:w="532" w:type="pct"/>
            <w:tcBorders>
              <w:top w:val="nil"/>
              <w:left w:val="nil"/>
              <w:bottom w:val="nil"/>
              <w:right w:val="single" w:sz="4" w:space="0" w:color="000000"/>
            </w:tcBorders>
            <w:shd w:val="clear" w:color="auto" w:fill="auto"/>
            <w:hideMark/>
          </w:tcPr>
          <w:p w14:paraId="394FDB84" w14:textId="77777777" w:rsidR="00360AFE" w:rsidRPr="00360AFE" w:rsidRDefault="00360AFE" w:rsidP="00360AFE">
            <w:pPr>
              <w:jc w:val="center"/>
              <w:rPr>
                <w:sz w:val="12"/>
                <w:szCs w:val="12"/>
              </w:rPr>
            </w:pPr>
            <w:r w:rsidRPr="00360AFE">
              <w:rPr>
                <w:sz w:val="12"/>
                <w:szCs w:val="12"/>
              </w:rPr>
              <w:t>1471,9</w:t>
            </w:r>
          </w:p>
        </w:tc>
      </w:tr>
      <w:tr w:rsidR="00360AFE" w:rsidRPr="00360AFE" w14:paraId="65CA7FAC" w14:textId="77777777" w:rsidTr="00360AFE">
        <w:trPr>
          <w:trHeight w:val="20"/>
        </w:trPr>
        <w:tc>
          <w:tcPr>
            <w:tcW w:w="1133" w:type="pct"/>
            <w:tcBorders>
              <w:top w:val="nil"/>
              <w:left w:val="single" w:sz="4" w:space="0" w:color="auto"/>
              <w:bottom w:val="single" w:sz="4" w:space="0" w:color="auto"/>
              <w:right w:val="single" w:sz="4" w:space="0" w:color="auto"/>
            </w:tcBorders>
            <w:shd w:val="clear" w:color="auto" w:fill="auto"/>
            <w:noWrap/>
            <w:hideMark/>
          </w:tcPr>
          <w:p w14:paraId="25E93D75" w14:textId="77777777" w:rsidR="00360AFE" w:rsidRPr="00360AFE" w:rsidRDefault="00360AFE" w:rsidP="00360AFE">
            <w:pPr>
              <w:jc w:val="center"/>
              <w:rPr>
                <w:color w:val="auto"/>
                <w:sz w:val="12"/>
                <w:szCs w:val="12"/>
              </w:rPr>
            </w:pPr>
            <w:r w:rsidRPr="00360AFE">
              <w:rPr>
                <w:color w:val="auto"/>
                <w:sz w:val="12"/>
                <w:szCs w:val="12"/>
              </w:rPr>
              <w:t>925 2 02 30024 10 0000 150</w:t>
            </w:r>
          </w:p>
        </w:tc>
        <w:tc>
          <w:tcPr>
            <w:tcW w:w="3334" w:type="pct"/>
            <w:tcBorders>
              <w:top w:val="nil"/>
              <w:left w:val="nil"/>
              <w:bottom w:val="single" w:sz="4" w:space="0" w:color="auto"/>
              <w:right w:val="single" w:sz="4" w:space="0" w:color="auto"/>
            </w:tcBorders>
            <w:shd w:val="clear" w:color="auto" w:fill="auto"/>
            <w:vAlign w:val="center"/>
            <w:hideMark/>
          </w:tcPr>
          <w:p w14:paraId="7FE770D1" w14:textId="77777777" w:rsidR="00360AFE" w:rsidRPr="00360AFE" w:rsidRDefault="00360AFE" w:rsidP="00360AFE">
            <w:pPr>
              <w:rPr>
                <w:color w:val="auto"/>
                <w:sz w:val="12"/>
                <w:szCs w:val="12"/>
              </w:rPr>
            </w:pPr>
            <w:r w:rsidRPr="00360AFE">
              <w:rPr>
                <w:color w:val="auto"/>
                <w:sz w:val="12"/>
                <w:szCs w:val="12"/>
              </w:rPr>
              <w:t xml:space="preserve">Субвенции на осуществление государственного полномочия Республики Коми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частями 3, 4 статьи 3, статьями 4, 6, 7 и 8 Закона Республики </w:t>
            </w:r>
            <w:r w:rsidRPr="00360AFE">
              <w:rPr>
                <w:color w:val="auto"/>
                <w:sz w:val="12"/>
                <w:szCs w:val="12"/>
              </w:rPr>
              <w:lastRenderedPageBreak/>
              <w:t>Коми «Об административной ответственности в Республике Коми» бюджетам сельских поселений</w:t>
            </w:r>
          </w:p>
        </w:tc>
        <w:tc>
          <w:tcPr>
            <w:tcW w:w="532" w:type="pct"/>
            <w:tcBorders>
              <w:top w:val="nil"/>
              <w:left w:val="nil"/>
              <w:bottom w:val="single" w:sz="4" w:space="0" w:color="auto"/>
              <w:right w:val="single" w:sz="4" w:space="0" w:color="auto"/>
            </w:tcBorders>
            <w:shd w:val="clear" w:color="auto" w:fill="auto"/>
            <w:noWrap/>
            <w:vAlign w:val="bottom"/>
            <w:hideMark/>
          </w:tcPr>
          <w:p w14:paraId="6CDFEE6B" w14:textId="77777777" w:rsidR="00360AFE" w:rsidRPr="00360AFE" w:rsidRDefault="00360AFE" w:rsidP="00360AFE">
            <w:pPr>
              <w:jc w:val="center"/>
              <w:rPr>
                <w:color w:val="auto"/>
                <w:sz w:val="12"/>
                <w:szCs w:val="12"/>
              </w:rPr>
            </w:pPr>
            <w:r w:rsidRPr="00360AFE">
              <w:rPr>
                <w:color w:val="auto"/>
                <w:sz w:val="12"/>
                <w:szCs w:val="12"/>
              </w:rPr>
              <w:lastRenderedPageBreak/>
              <w:t>30,5</w:t>
            </w:r>
          </w:p>
        </w:tc>
      </w:tr>
      <w:tr w:rsidR="00360AFE" w:rsidRPr="00360AFE" w14:paraId="1FF9BD5E" w14:textId="77777777" w:rsidTr="00360AFE">
        <w:trPr>
          <w:trHeight w:val="20"/>
        </w:trPr>
        <w:tc>
          <w:tcPr>
            <w:tcW w:w="1133" w:type="pct"/>
            <w:tcBorders>
              <w:top w:val="nil"/>
              <w:left w:val="single" w:sz="4" w:space="0" w:color="auto"/>
              <w:bottom w:val="single" w:sz="4" w:space="0" w:color="auto"/>
              <w:right w:val="single" w:sz="4" w:space="0" w:color="auto"/>
            </w:tcBorders>
            <w:shd w:val="clear" w:color="auto" w:fill="auto"/>
            <w:noWrap/>
            <w:vAlign w:val="bottom"/>
            <w:hideMark/>
          </w:tcPr>
          <w:p w14:paraId="2490CC9E" w14:textId="77777777" w:rsidR="00360AFE" w:rsidRPr="00360AFE" w:rsidRDefault="00360AFE" w:rsidP="00360AFE">
            <w:pPr>
              <w:jc w:val="center"/>
              <w:rPr>
                <w:color w:val="auto"/>
                <w:sz w:val="12"/>
                <w:szCs w:val="12"/>
              </w:rPr>
            </w:pPr>
            <w:r w:rsidRPr="00360AFE">
              <w:rPr>
                <w:color w:val="auto"/>
                <w:sz w:val="12"/>
                <w:szCs w:val="12"/>
              </w:rPr>
              <w:lastRenderedPageBreak/>
              <w:t>925 2 02 35118  10 0000 150</w:t>
            </w:r>
          </w:p>
        </w:tc>
        <w:tc>
          <w:tcPr>
            <w:tcW w:w="3334" w:type="pct"/>
            <w:tcBorders>
              <w:top w:val="nil"/>
              <w:left w:val="nil"/>
              <w:bottom w:val="single" w:sz="4" w:space="0" w:color="auto"/>
              <w:right w:val="single" w:sz="4" w:space="0" w:color="auto"/>
            </w:tcBorders>
            <w:shd w:val="clear" w:color="auto" w:fill="auto"/>
            <w:vAlign w:val="bottom"/>
            <w:hideMark/>
          </w:tcPr>
          <w:p w14:paraId="620688C9" w14:textId="77777777" w:rsidR="00360AFE" w:rsidRPr="00360AFE" w:rsidRDefault="00360AFE" w:rsidP="00360AFE">
            <w:pPr>
              <w:rPr>
                <w:color w:val="auto"/>
                <w:sz w:val="12"/>
                <w:szCs w:val="12"/>
              </w:rPr>
            </w:pPr>
            <w:r w:rsidRPr="00360AFE">
              <w:rPr>
                <w:color w:val="auto"/>
                <w:sz w:val="12"/>
                <w:szCs w:val="12"/>
              </w:rPr>
              <w:t>Субвенции бюджетам  поселений на осуществление  первичного воинского учета на территориях, где отсутствуют военные комиссариаты</w:t>
            </w:r>
          </w:p>
        </w:tc>
        <w:tc>
          <w:tcPr>
            <w:tcW w:w="532" w:type="pct"/>
            <w:tcBorders>
              <w:top w:val="nil"/>
              <w:left w:val="nil"/>
              <w:bottom w:val="single" w:sz="4" w:space="0" w:color="auto"/>
              <w:right w:val="single" w:sz="4" w:space="0" w:color="auto"/>
            </w:tcBorders>
            <w:shd w:val="clear" w:color="auto" w:fill="auto"/>
            <w:noWrap/>
            <w:vAlign w:val="bottom"/>
            <w:hideMark/>
          </w:tcPr>
          <w:p w14:paraId="2FBA7A7C" w14:textId="77777777" w:rsidR="00360AFE" w:rsidRPr="00360AFE" w:rsidRDefault="00360AFE" w:rsidP="00360AFE">
            <w:pPr>
              <w:jc w:val="center"/>
              <w:rPr>
                <w:color w:val="auto"/>
                <w:sz w:val="12"/>
                <w:szCs w:val="12"/>
              </w:rPr>
            </w:pPr>
            <w:r w:rsidRPr="00360AFE">
              <w:rPr>
                <w:color w:val="auto"/>
                <w:sz w:val="12"/>
                <w:szCs w:val="12"/>
              </w:rPr>
              <w:t>280,5</w:t>
            </w:r>
          </w:p>
        </w:tc>
      </w:tr>
      <w:tr w:rsidR="00360AFE" w:rsidRPr="00360AFE" w14:paraId="562E92C1" w14:textId="77777777" w:rsidTr="00360AFE">
        <w:trPr>
          <w:trHeight w:val="20"/>
        </w:trPr>
        <w:tc>
          <w:tcPr>
            <w:tcW w:w="1133" w:type="pct"/>
            <w:tcBorders>
              <w:top w:val="nil"/>
              <w:left w:val="single" w:sz="4" w:space="0" w:color="auto"/>
              <w:bottom w:val="single" w:sz="4" w:space="0" w:color="auto"/>
              <w:right w:val="single" w:sz="4" w:space="0" w:color="auto"/>
            </w:tcBorders>
            <w:shd w:val="clear" w:color="auto" w:fill="auto"/>
            <w:noWrap/>
            <w:vAlign w:val="bottom"/>
            <w:hideMark/>
          </w:tcPr>
          <w:p w14:paraId="4AE27C37" w14:textId="77777777" w:rsidR="00360AFE" w:rsidRPr="00360AFE" w:rsidRDefault="00360AFE" w:rsidP="00360AFE">
            <w:pPr>
              <w:jc w:val="center"/>
              <w:rPr>
                <w:color w:val="auto"/>
                <w:sz w:val="12"/>
                <w:szCs w:val="12"/>
              </w:rPr>
            </w:pPr>
            <w:r w:rsidRPr="00360AFE">
              <w:rPr>
                <w:color w:val="auto"/>
                <w:sz w:val="12"/>
                <w:szCs w:val="12"/>
              </w:rPr>
              <w:t>925 2 02 40014 10 0000 150</w:t>
            </w:r>
          </w:p>
        </w:tc>
        <w:tc>
          <w:tcPr>
            <w:tcW w:w="3334" w:type="pct"/>
            <w:tcBorders>
              <w:top w:val="nil"/>
              <w:left w:val="nil"/>
              <w:bottom w:val="single" w:sz="4" w:space="0" w:color="auto"/>
              <w:right w:val="single" w:sz="4" w:space="0" w:color="auto"/>
            </w:tcBorders>
            <w:shd w:val="clear" w:color="auto" w:fill="auto"/>
            <w:vAlign w:val="bottom"/>
            <w:hideMark/>
          </w:tcPr>
          <w:p w14:paraId="6DC4253E" w14:textId="77777777" w:rsidR="00360AFE" w:rsidRPr="00360AFE" w:rsidRDefault="00360AFE" w:rsidP="00360AFE">
            <w:pPr>
              <w:rPr>
                <w:color w:val="auto"/>
                <w:sz w:val="12"/>
                <w:szCs w:val="12"/>
              </w:rPr>
            </w:pPr>
            <w:r w:rsidRPr="00360AFE">
              <w:rPr>
                <w:color w:val="auto"/>
                <w:sz w:val="12"/>
                <w:szCs w:val="12"/>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532" w:type="pct"/>
            <w:tcBorders>
              <w:top w:val="nil"/>
              <w:left w:val="nil"/>
              <w:bottom w:val="single" w:sz="4" w:space="0" w:color="auto"/>
              <w:right w:val="single" w:sz="4" w:space="0" w:color="auto"/>
            </w:tcBorders>
            <w:shd w:val="clear" w:color="auto" w:fill="auto"/>
            <w:noWrap/>
            <w:vAlign w:val="bottom"/>
            <w:hideMark/>
          </w:tcPr>
          <w:p w14:paraId="18D59E82" w14:textId="77777777" w:rsidR="00360AFE" w:rsidRPr="00360AFE" w:rsidRDefault="00360AFE" w:rsidP="00360AFE">
            <w:pPr>
              <w:jc w:val="center"/>
              <w:rPr>
                <w:color w:val="auto"/>
                <w:sz w:val="12"/>
                <w:szCs w:val="12"/>
              </w:rPr>
            </w:pPr>
            <w:r w:rsidRPr="00360AFE">
              <w:rPr>
                <w:color w:val="auto"/>
                <w:sz w:val="12"/>
                <w:szCs w:val="12"/>
              </w:rPr>
              <w:t>8,8</w:t>
            </w:r>
          </w:p>
        </w:tc>
      </w:tr>
      <w:tr w:rsidR="00360AFE" w:rsidRPr="00360AFE" w14:paraId="5E5A420E" w14:textId="77777777" w:rsidTr="00360AFE">
        <w:trPr>
          <w:trHeight w:val="20"/>
        </w:trPr>
        <w:tc>
          <w:tcPr>
            <w:tcW w:w="1133" w:type="pct"/>
            <w:tcBorders>
              <w:top w:val="nil"/>
              <w:left w:val="single" w:sz="4" w:space="0" w:color="auto"/>
              <w:bottom w:val="single" w:sz="4" w:space="0" w:color="auto"/>
              <w:right w:val="single" w:sz="4" w:space="0" w:color="auto"/>
            </w:tcBorders>
            <w:shd w:val="clear" w:color="auto" w:fill="auto"/>
            <w:noWrap/>
            <w:vAlign w:val="bottom"/>
            <w:hideMark/>
          </w:tcPr>
          <w:p w14:paraId="53C0D26D" w14:textId="77777777" w:rsidR="00360AFE" w:rsidRPr="00360AFE" w:rsidRDefault="00360AFE" w:rsidP="00360AFE">
            <w:pPr>
              <w:jc w:val="center"/>
              <w:rPr>
                <w:color w:val="auto"/>
                <w:sz w:val="12"/>
                <w:szCs w:val="12"/>
              </w:rPr>
            </w:pPr>
            <w:r w:rsidRPr="00360AFE">
              <w:rPr>
                <w:color w:val="auto"/>
                <w:sz w:val="12"/>
                <w:szCs w:val="12"/>
              </w:rPr>
              <w:t>925 2 02 49999 10 0000 150</w:t>
            </w:r>
          </w:p>
        </w:tc>
        <w:tc>
          <w:tcPr>
            <w:tcW w:w="3334" w:type="pct"/>
            <w:tcBorders>
              <w:top w:val="nil"/>
              <w:left w:val="nil"/>
              <w:bottom w:val="single" w:sz="4" w:space="0" w:color="auto"/>
              <w:right w:val="single" w:sz="4" w:space="0" w:color="auto"/>
            </w:tcBorders>
            <w:shd w:val="clear" w:color="auto" w:fill="auto"/>
            <w:vAlign w:val="bottom"/>
            <w:hideMark/>
          </w:tcPr>
          <w:p w14:paraId="2755710C" w14:textId="77777777" w:rsidR="00360AFE" w:rsidRPr="00360AFE" w:rsidRDefault="00360AFE" w:rsidP="00360AFE">
            <w:pPr>
              <w:rPr>
                <w:color w:val="auto"/>
                <w:sz w:val="12"/>
                <w:szCs w:val="12"/>
              </w:rPr>
            </w:pPr>
            <w:r w:rsidRPr="00360AFE">
              <w:rPr>
                <w:color w:val="auto"/>
                <w:sz w:val="12"/>
                <w:szCs w:val="12"/>
              </w:rPr>
              <w:t>Прочие межбюджетные трансферты, передаваемые бюджетам сельских поселений</w:t>
            </w:r>
          </w:p>
        </w:tc>
        <w:tc>
          <w:tcPr>
            <w:tcW w:w="532" w:type="pct"/>
            <w:tcBorders>
              <w:top w:val="nil"/>
              <w:left w:val="nil"/>
              <w:bottom w:val="single" w:sz="4" w:space="0" w:color="auto"/>
              <w:right w:val="single" w:sz="4" w:space="0" w:color="auto"/>
            </w:tcBorders>
            <w:shd w:val="clear" w:color="auto" w:fill="auto"/>
            <w:noWrap/>
            <w:vAlign w:val="bottom"/>
            <w:hideMark/>
          </w:tcPr>
          <w:p w14:paraId="13DE9DD9" w14:textId="77777777" w:rsidR="00360AFE" w:rsidRPr="00360AFE" w:rsidRDefault="00360AFE" w:rsidP="00360AFE">
            <w:pPr>
              <w:jc w:val="center"/>
              <w:rPr>
                <w:color w:val="auto"/>
                <w:sz w:val="12"/>
                <w:szCs w:val="12"/>
              </w:rPr>
            </w:pPr>
            <w:r w:rsidRPr="00360AFE">
              <w:rPr>
                <w:color w:val="auto"/>
                <w:sz w:val="12"/>
                <w:szCs w:val="12"/>
              </w:rPr>
              <w:t>1652,8</w:t>
            </w:r>
          </w:p>
        </w:tc>
      </w:tr>
    </w:tbl>
    <w:p w14:paraId="1469CA03" w14:textId="77777777" w:rsidR="00CB1C2F" w:rsidRDefault="00CB1C2F" w:rsidP="001B57B9">
      <w:pPr>
        <w:widowControl w:val="0"/>
        <w:autoSpaceDE w:val="0"/>
        <w:autoSpaceDN w:val="0"/>
        <w:adjustRightInd w:val="0"/>
        <w:rPr>
          <w:color w:val="auto"/>
          <w:sz w:val="16"/>
          <w:szCs w:val="16"/>
        </w:rPr>
      </w:pPr>
    </w:p>
    <w:p w14:paraId="47A50414" w14:textId="77777777" w:rsidR="00360AFE" w:rsidRDefault="00360AFE" w:rsidP="001B57B9">
      <w:pPr>
        <w:widowControl w:val="0"/>
        <w:autoSpaceDE w:val="0"/>
        <w:autoSpaceDN w:val="0"/>
        <w:adjustRightInd w:val="0"/>
        <w:rPr>
          <w:color w:val="auto"/>
          <w:sz w:val="16"/>
          <w:szCs w:val="16"/>
        </w:rPr>
      </w:pPr>
    </w:p>
    <w:p w14:paraId="209A49CF" w14:textId="77777777" w:rsidR="00360AFE" w:rsidRDefault="00360AFE" w:rsidP="001B57B9">
      <w:pPr>
        <w:widowControl w:val="0"/>
        <w:autoSpaceDE w:val="0"/>
        <w:autoSpaceDN w:val="0"/>
        <w:adjustRightInd w:val="0"/>
        <w:rPr>
          <w:color w:val="auto"/>
          <w:sz w:val="16"/>
          <w:szCs w:val="16"/>
        </w:rPr>
      </w:pPr>
    </w:p>
    <w:tbl>
      <w:tblPr>
        <w:tblW w:w="5000" w:type="pct"/>
        <w:tblLook w:val="04A0" w:firstRow="1" w:lastRow="0" w:firstColumn="1" w:lastColumn="0" w:noHBand="0" w:noVBand="1"/>
      </w:tblPr>
      <w:tblGrid>
        <w:gridCol w:w="3549"/>
        <w:gridCol w:w="468"/>
        <w:gridCol w:w="353"/>
        <w:gridCol w:w="460"/>
        <w:gridCol w:w="765"/>
        <w:gridCol w:w="644"/>
        <w:gridCol w:w="694"/>
      </w:tblGrid>
      <w:tr w:rsidR="00360AFE" w:rsidRPr="00360AFE" w14:paraId="6866BEE5" w14:textId="77777777" w:rsidTr="00360AFE">
        <w:trPr>
          <w:trHeight w:val="20"/>
        </w:trPr>
        <w:tc>
          <w:tcPr>
            <w:tcW w:w="5000" w:type="pct"/>
            <w:gridSpan w:val="7"/>
            <w:tcBorders>
              <w:top w:val="nil"/>
              <w:left w:val="nil"/>
              <w:bottom w:val="nil"/>
              <w:right w:val="nil"/>
            </w:tcBorders>
            <w:shd w:val="clear" w:color="auto" w:fill="auto"/>
            <w:vAlign w:val="bottom"/>
            <w:hideMark/>
          </w:tcPr>
          <w:p w14:paraId="37D458FD" w14:textId="77777777" w:rsidR="00360AFE" w:rsidRPr="00360AFE" w:rsidRDefault="00360AFE" w:rsidP="00360AFE">
            <w:pPr>
              <w:jc w:val="right"/>
              <w:rPr>
                <w:color w:val="auto"/>
                <w:sz w:val="12"/>
                <w:szCs w:val="12"/>
              </w:rPr>
            </w:pPr>
            <w:bookmarkStart w:id="4" w:name="RANGE!A1:G148"/>
            <w:r w:rsidRPr="00360AFE">
              <w:rPr>
                <w:color w:val="auto"/>
                <w:sz w:val="12"/>
                <w:szCs w:val="12"/>
              </w:rPr>
              <w:t>Приложение 2</w:t>
            </w:r>
            <w:r w:rsidRPr="00360AFE">
              <w:rPr>
                <w:color w:val="auto"/>
                <w:sz w:val="12"/>
                <w:szCs w:val="12"/>
              </w:rPr>
              <w:br/>
              <w:t xml:space="preserve">к постановлению </w:t>
            </w:r>
            <w:proofErr w:type="spellStart"/>
            <w:r w:rsidRPr="00360AFE">
              <w:rPr>
                <w:color w:val="auto"/>
                <w:sz w:val="12"/>
                <w:szCs w:val="12"/>
              </w:rPr>
              <w:t>администраци</w:t>
            </w:r>
            <w:proofErr w:type="spellEnd"/>
            <w:r w:rsidRPr="00360AFE">
              <w:rPr>
                <w:color w:val="auto"/>
                <w:sz w:val="12"/>
                <w:szCs w:val="12"/>
              </w:rPr>
              <w:br/>
              <w:t>сельского поселения "Зеленец"</w:t>
            </w:r>
            <w:r w:rsidRPr="00360AFE">
              <w:rPr>
                <w:color w:val="auto"/>
                <w:sz w:val="12"/>
                <w:szCs w:val="12"/>
              </w:rPr>
              <w:br/>
              <w:t>от 10 июля 2025 г. № 7/97</w:t>
            </w:r>
            <w:bookmarkEnd w:id="4"/>
          </w:p>
        </w:tc>
      </w:tr>
      <w:tr w:rsidR="00360AFE" w:rsidRPr="00360AFE" w14:paraId="6CA20EDD" w14:textId="77777777" w:rsidTr="00360AFE">
        <w:trPr>
          <w:trHeight w:val="20"/>
        </w:trPr>
        <w:tc>
          <w:tcPr>
            <w:tcW w:w="4475" w:type="pct"/>
            <w:gridSpan w:val="6"/>
            <w:tcBorders>
              <w:top w:val="nil"/>
              <w:left w:val="nil"/>
              <w:bottom w:val="nil"/>
              <w:right w:val="nil"/>
            </w:tcBorders>
            <w:shd w:val="clear" w:color="auto" w:fill="auto"/>
            <w:noWrap/>
            <w:vAlign w:val="bottom"/>
            <w:hideMark/>
          </w:tcPr>
          <w:p w14:paraId="48B640FD" w14:textId="77777777" w:rsidR="00360AFE" w:rsidRPr="00360AFE" w:rsidRDefault="00360AFE" w:rsidP="00360AFE">
            <w:pPr>
              <w:jc w:val="center"/>
              <w:rPr>
                <w:b/>
                <w:bCs/>
                <w:color w:val="auto"/>
                <w:sz w:val="12"/>
                <w:szCs w:val="12"/>
              </w:rPr>
            </w:pPr>
            <w:r w:rsidRPr="00360AFE">
              <w:rPr>
                <w:b/>
                <w:bCs/>
                <w:color w:val="auto"/>
                <w:sz w:val="12"/>
                <w:szCs w:val="12"/>
              </w:rPr>
              <w:t>Расходы бюджета сельского поселения "Зеленец" за 1 полугодие 2025 года</w:t>
            </w:r>
          </w:p>
        </w:tc>
        <w:tc>
          <w:tcPr>
            <w:tcW w:w="525" w:type="pct"/>
            <w:tcBorders>
              <w:top w:val="nil"/>
              <w:left w:val="nil"/>
              <w:bottom w:val="nil"/>
              <w:right w:val="nil"/>
            </w:tcBorders>
            <w:shd w:val="clear" w:color="auto" w:fill="auto"/>
            <w:noWrap/>
            <w:vAlign w:val="bottom"/>
            <w:hideMark/>
          </w:tcPr>
          <w:p w14:paraId="12E81609" w14:textId="77777777" w:rsidR="00360AFE" w:rsidRPr="00360AFE" w:rsidRDefault="00360AFE" w:rsidP="00360AFE">
            <w:pPr>
              <w:rPr>
                <w:color w:val="auto"/>
                <w:sz w:val="12"/>
                <w:szCs w:val="12"/>
              </w:rPr>
            </w:pPr>
          </w:p>
        </w:tc>
      </w:tr>
      <w:tr w:rsidR="00360AFE" w:rsidRPr="00360AFE" w14:paraId="1291C45B" w14:textId="77777777" w:rsidTr="00360AFE">
        <w:trPr>
          <w:trHeight w:val="20"/>
        </w:trPr>
        <w:tc>
          <w:tcPr>
            <w:tcW w:w="4475" w:type="pct"/>
            <w:gridSpan w:val="6"/>
            <w:tcBorders>
              <w:top w:val="nil"/>
              <w:left w:val="nil"/>
              <w:bottom w:val="nil"/>
              <w:right w:val="nil"/>
            </w:tcBorders>
            <w:shd w:val="clear" w:color="auto" w:fill="auto"/>
            <w:noWrap/>
            <w:vAlign w:val="bottom"/>
            <w:hideMark/>
          </w:tcPr>
          <w:p w14:paraId="20212BF3" w14:textId="77777777" w:rsidR="00360AFE" w:rsidRPr="00360AFE" w:rsidRDefault="00360AFE" w:rsidP="00360AFE">
            <w:pPr>
              <w:jc w:val="center"/>
              <w:rPr>
                <w:b/>
                <w:bCs/>
                <w:color w:val="auto"/>
                <w:sz w:val="12"/>
                <w:szCs w:val="12"/>
              </w:rPr>
            </w:pPr>
            <w:r w:rsidRPr="00360AFE">
              <w:rPr>
                <w:b/>
                <w:bCs/>
                <w:color w:val="auto"/>
                <w:sz w:val="12"/>
                <w:szCs w:val="12"/>
              </w:rPr>
              <w:t xml:space="preserve">по ведомственной структуре расходов </w:t>
            </w:r>
          </w:p>
        </w:tc>
        <w:tc>
          <w:tcPr>
            <w:tcW w:w="525" w:type="pct"/>
            <w:tcBorders>
              <w:top w:val="nil"/>
              <w:left w:val="nil"/>
              <w:bottom w:val="nil"/>
              <w:right w:val="nil"/>
            </w:tcBorders>
            <w:shd w:val="clear" w:color="auto" w:fill="auto"/>
            <w:noWrap/>
            <w:vAlign w:val="bottom"/>
            <w:hideMark/>
          </w:tcPr>
          <w:p w14:paraId="339FBFE7" w14:textId="77777777" w:rsidR="00360AFE" w:rsidRPr="00360AFE" w:rsidRDefault="00360AFE" w:rsidP="00360AFE">
            <w:pPr>
              <w:rPr>
                <w:color w:val="auto"/>
                <w:sz w:val="12"/>
                <w:szCs w:val="12"/>
              </w:rPr>
            </w:pPr>
          </w:p>
        </w:tc>
      </w:tr>
      <w:tr w:rsidR="00360AFE" w:rsidRPr="00360AFE" w14:paraId="541728B2" w14:textId="77777777" w:rsidTr="00360AFE">
        <w:trPr>
          <w:trHeight w:val="20"/>
        </w:trPr>
        <w:tc>
          <w:tcPr>
            <w:tcW w:w="2585" w:type="pct"/>
            <w:tcBorders>
              <w:top w:val="nil"/>
              <w:left w:val="nil"/>
              <w:bottom w:val="nil"/>
              <w:right w:val="nil"/>
            </w:tcBorders>
            <w:shd w:val="clear" w:color="auto" w:fill="auto"/>
            <w:noWrap/>
            <w:vAlign w:val="bottom"/>
            <w:hideMark/>
          </w:tcPr>
          <w:p w14:paraId="7D269CD0" w14:textId="77777777" w:rsidR="00360AFE" w:rsidRPr="00360AFE" w:rsidRDefault="00360AFE" w:rsidP="00360AFE">
            <w:pPr>
              <w:rPr>
                <w:b/>
                <w:bCs/>
                <w:color w:val="auto"/>
                <w:sz w:val="12"/>
                <w:szCs w:val="12"/>
              </w:rPr>
            </w:pPr>
          </w:p>
        </w:tc>
        <w:tc>
          <w:tcPr>
            <w:tcW w:w="322" w:type="pct"/>
            <w:tcBorders>
              <w:top w:val="nil"/>
              <w:left w:val="nil"/>
              <w:bottom w:val="nil"/>
              <w:right w:val="nil"/>
            </w:tcBorders>
            <w:shd w:val="clear" w:color="auto" w:fill="auto"/>
            <w:noWrap/>
            <w:vAlign w:val="bottom"/>
            <w:hideMark/>
          </w:tcPr>
          <w:p w14:paraId="4D5ADBE3" w14:textId="77777777" w:rsidR="00360AFE" w:rsidRPr="00360AFE" w:rsidRDefault="00360AFE" w:rsidP="00360AFE">
            <w:pPr>
              <w:rPr>
                <w:b/>
                <w:bCs/>
                <w:color w:val="auto"/>
                <w:sz w:val="12"/>
                <w:szCs w:val="12"/>
              </w:rPr>
            </w:pPr>
          </w:p>
        </w:tc>
        <w:tc>
          <w:tcPr>
            <w:tcW w:w="280" w:type="pct"/>
            <w:tcBorders>
              <w:top w:val="nil"/>
              <w:left w:val="nil"/>
              <w:bottom w:val="nil"/>
              <w:right w:val="nil"/>
            </w:tcBorders>
            <w:shd w:val="clear" w:color="auto" w:fill="auto"/>
            <w:noWrap/>
            <w:vAlign w:val="bottom"/>
            <w:hideMark/>
          </w:tcPr>
          <w:p w14:paraId="31B264EA" w14:textId="77777777" w:rsidR="00360AFE" w:rsidRPr="00360AFE" w:rsidRDefault="00360AFE" w:rsidP="00360AFE">
            <w:pPr>
              <w:jc w:val="center"/>
              <w:rPr>
                <w:b/>
                <w:bCs/>
                <w:color w:val="auto"/>
                <w:sz w:val="12"/>
                <w:szCs w:val="12"/>
              </w:rPr>
            </w:pPr>
          </w:p>
        </w:tc>
        <w:tc>
          <w:tcPr>
            <w:tcW w:w="356" w:type="pct"/>
            <w:tcBorders>
              <w:top w:val="nil"/>
              <w:left w:val="nil"/>
              <w:bottom w:val="nil"/>
              <w:right w:val="nil"/>
            </w:tcBorders>
            <w:shd w:val="clear" w:color="auto" w:fill="auto"/>
            <w:noWrap/>
            <w:vAlign w:val="bottom"/>
            <w:hideMark/>
          </w:tcPr>
          <w:p w14:paraId="23D6297F" w14:textId="77777777" w:rsidR="00360AFE" w:rsidRPr="00360AFE" w:rsidRDefault="00360AFE" w:rsidP="00360AFE">
            <w:pPr>
              <w:jc w:val="center"/>
              <w:rPr>
                <w:color w:val="auto"/>
                <w:sz w:val="12"/>
                <w:szCs w:val="12"/>
              </w:rPr>
            </w:pPr>
          </w:p>
        </w:tc>
        <w:tc>
          <w:tcPr>
            <w:tcW w:w="576" w:type="pct"/>
            <w:tcBorders>
              <w:top w:val="nil"/>
              <w:left w:val="nil"/>
              <w:bottom w:val="nil"/>
              <w:right w:val="nil"/>
            </w:tcBorders>
            <w:shd w:val="clear" w:color="auto" w:fill="auto"/>
            <w:noWrap/>
            <w:vAlign w:val="bottom"/>
            <w:hideMark/>
          </w:tcPr>
          <w:p w14:paraId="6A02A15C" w14:textId="77777777" w:rsidR="00360AFE" w:rsidRPr="00360AFE" w:rsidRDefault="00360AFE" w:rsidP="00360AFE">
            <w:pPr>
              <w:jc w:val="center"/>
              <w:rPr>
                <w:color w:val="auto"/>
                <w:sz w:val="12"/>
                <w:szCs w:val="12"/>
              </w:rPr>
            </w:pPr>
          </w:p>
        </w:tc>
        <w:tc>
          <w:tcPr>
            <w:tcW w:w="356" w:type="pct"/>
            <w:tcBorders>
              <w:top w:val="nil"/>
              <w:left w:val="nil"/>
              <w:bottom w:val="nil"/>
              <w:right w:val="nil"/>
            </w:tcBorders>
            <w:shd w:val="clear" w:color="auto" w:fill="auto"/>
            <w:noWrap/>
            <w:vAlign w:val="bottom"/>
            <w:hideMark/>
          </w:tcPr>
          <w:p w14:paraId="01F5376B" w14:textId="77777777" w:rsidR="00360AFE" w:rsidRPr="00360AFE" w:rsidRDefault="00360AFE" w:rsidP="00360AFE">
            <w:pPr>
              <w:jc w:val="center"/>
              <w:rPr>
                <w:color w:val="auto"/>
                <w:sz w:val="12"/>
                <w:szCs w:val="12"/>
              </w:rPr>
            </w:pPr>
            <w:proofErr w:type="spellStart"/>
            <w:r w:rsidRPr="00360AFE">
              <w:rPr>
                <w:color w:val="auto"/>
                <w:sz w:val="12"/>
                <w:szCs w:val="12"/>
              </w:rPr>
              <w:t>тыс</w:t>
            </w:r>
            <w:proofErr w:type="gramStart"/>
            <w:r w:rsidRPr="00360AFE">
              <w:rPr>
                <w:color w:val="auto"/>
                <w:sz w:val="12"/>
                <w:szCs w:val="12"/>
              </w:rPr>
              <w:t>.р</w:t>
            </w:r>
            <w:proofErr w:type="gramEnd"/>
            <w:r w:rsidRPr="00360AFE">
              <w:rPr>
                <w:color w:val="auto"/>
                <w:sz w:val="12"/>
                <w:szCs w:val="12"/>
              </w:rPr>
              <w:t>уб</w:t>
            </w:r>
            <w:proofErr w:type="spellEnd"/>
            <w:r w:rsidRPr="00360AFE">
              <w:rPr>
                <w:color w:val="auto"/>
                <w:sz w:val="12"/>
                <w:szCs w:val="12"/>
              </w:rPr>
              <w:t>.</w:t>
            </w:r>
          </w:p>
        </w:tc>
        <w:tc>
          <w:tcPr>
            <w:tcW w:w="525" w:type="pct"/>
            <w:tcBorders>
              <w:top w:val="nil"/>
              <w:left w:val="nil"/>
              <w:bottom w:val="nil"/>
              <w:right w:val="nil"/>
            </w:tcBorders>
            <w:shd w:val="clear" w:color="auto" w:fill="auto"/>
            <w:noWrap/>
            <w:vAlign w:val="bottom"/>
            <w:hideMark/>
          </w:tcPr>
          <w:p w14:paraId="375BB40D" w14:textId="77777777" w:rsidR="00360AFE" w:rsidRPr="00360AFE" w:rsidRDefault="00360AFE" w:rsidP="00360AFE">
            <w:pPr>
              <w:rPr>
                <w:color w:val="auto"/>
                <w:sz w:val="12"/>
                <w:szCs w:val="12"/>
              </w:rPr>
            </w:pPr>
          </w:p>
        </w:tc>
      </w:tr>
      <w:tr w:rsidR="00360AFE" w:rsidRPr="00360AFE" w14:paraId="395BED9C" w14:textId="77777777" w:rsidTr="00360AFE">
        <w:trPr>
          <w:trHeight w:val="20"/>
        </w:trPr>
        <w:tc>
          <w:tcPr>
            <w:tcW w:w="2585" w:type="pct"/>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17811A92" w14:textId="77777777" w:rsidR="00360AFE" w:rsidRPr="00360AFE" w:rsidRDefault="00360AFE" w:rsidP="00360AFE">
            <w:pPr>
              <w:jc w:val="center"/>
              <w:rPr>
                <w:b/>
                <w:bCs/>
                <w:sz w:val="12"/>
                <w:szCs w:val="12"/>
              </w:rPr>
            </w:pPr>
            <w:r w:rsidRPr="00360AFE">
              <w:rPr>
                <w:b/>
                <w:bCs/>
                <w:sz w:val="12"/>
                <w:szCs w:val="12"/>
              </w:rPr>
              <w:t>Наименование</w:t>
            </w:r>
          </w:p>
        </w:tc>
        <w:tc>
          <w:tcPr>
            <w:tcW w:w="322" w:type="pct"/>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4EE507B7" w14:textId="77777777" w:rsidR="00360AFE" w:rsidRPr="00360AFE" w:rsidRDefault="00360AFE" w:rsidP="00360AFE">
            <w:pPr>
              <w:jc w:val="center"/>
              <w:rPr>
                <w:b/>
                <w:bCs/>
                <w:sz w:val="12"/>
                <w:szCs w:val="12"/>
              </w:rPr>
            </w:pPr>
            <w:r w:rsidRPr="00360AFE">
              <w:rPr>
                <w:b/>
                <w:bCs/>
                <w:sz w:val="12"/>
                <w:szCs w:val="12"/>
              </w:rPr>
              <w:t>Мин</w:t>
            </w:r>
          </w:p>
        </w:tc>
        <w:tc>
          <w:tcPr>
            <w:tcW w:w="280" w:type="pct"/>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4365C58E" w14:textId="77777777" w:rsidR="00360AFE" w:rsidRPr="00360AFE" w:rsidRDefault="00360AFE" w:rsidP="00360AFE">
            <w:pPr>
              <w:jc w:val="center"/>
              <w:rPr>
                <w:b/>
                <w:bCs/>
                <w:sz w:val="12"/>
                <w:szCs w:val="12"/>
              </w:rPr>
            </w:pPr>
            <w:proofErr w:type="spellStart"/>
            <w:r w:rsidRPr="00360AFE">
              <w:rPr>
                <w:b/>
                <w:bCs/>
                <w:sz w:val="12"/>
                <w:szCs w:val="12"/>
              </w:rPr>
              <w:t>Рз</w:t>
            </w:r>
            <w:proofErr w:type="spellEnd"/>
          </w:p>
        </w:tc>
        <w:tc>
          <w:tcPr>
            <w:tcW w:w="356" w:type="pct"/>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3258BCC4" w14:textId="77777777" w:rsidR="00360AFE" w:rsidRPr="00360AFE" w:rsidRDefault="00360AFE" w:rsidP="00360AFE">
            <w:pPr>
              <w:jc w:val="center"/>
              <w:rPr>
                <w:b/>
                <w:bCs/>
                <w:sz w:val="12"/>
                <w:szCs w:val="12"/>
              </w:rPr>
            </w:pPr>
            <w:proofErr w:type="gramStart"/>
            <w:r w:rsidRPr="00360AFE">
              <w:rPr>
                <w:b/>
                <w:bCs/>
                <w:sz w:val="12"/>
                <w:szCs w:val="12"/>
              </w:rPr>
              <w:t>ПР</w:t>
            </w:r>
            <w:proofErr w:type="gramEnd"/>
          </w:p>
        </w:tc>
        <w:tc>
          <w:tcPr>
            <w:tcW w:w="576" w:type="pct"/>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114E7F6D" w14:textId="77777777" w:rsidR="00360AFE" w:rsidRPr="00360AFE" w:rsidRDefault="00360AFE" w:rsidP="00360AFE">
            <w:pPr>
              <w:jc w:val="center"/>
              <w:rPr>
                <w:b/>
                <w:bCs/>
                <w:sz w:val="12"/>
                <w:szCs w:val="12"/>
              </w:rPr>
            </w:pPr>
            <w:r w:rsidRPr="00360AFE">
              <w:rPr>
                <w:b/>
                <w:bCs/>
                <w:sz w:val="12"/>
                <w:szCs w:val="12"/>
              </w:rPr>
              <w:t>ЦСР</w:t>
            </w:r>
          </w:p>
        </w:tc>
        <w:tc>
          <w:tcPr>
            <w:tcW w:w="356" w:type="pct"/>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0B7B325F" w14:textId="77777777" w:rsidR="00360AFE" w:rsidRPr="00360AFE" w:rsidRDefault="00360AFE" w:rsidP="00360AFE">
            <w:pPr>
              <w:jc w:val="center"/>
              <w:rPr>
                <w:b/>
                <w:bCs/>
                <w:sz w:val="12"/>
                <w:szCs w:val="12"/>
              </w:rPr>
            </w:pPr>
            <w:r w:rsidRPr="00360AFE">
              <w:rPr>
                <w:b/>
                <w:bCs/>
                <w:sz w:val="12"/>
                <w:szCs w:val="12"/>
              </w:rPr>
              <w:t>ВР</w:t>
            </w:r>
          </w:p>
        </w:tc>
        <w:tc>
          <w:tcPr>
            <w:tcW w:w="525" w:type="pct"/>
            <w:tcBorders>
              <w:top w:val="single" w:sz="4" w:space="0" w:color="000000"/>
              <w:left w:val="nil"/>
              <w:bottom w:val="single" w:sz="4" w:space="0" w:color="000000"/>
              <w:right w:val="single" w:sz="4" w:space="0" w:color="000000"/>
            </w:tcBorders>
            <w:shd w:val="clear" w:color="FFFFFF" w:fill="FFFFFF"/>
            <w:vAlign w:val="center"/>
            <w:hideMark/>
          </w:tcPr>
          <w:p w14:paraId="10481BB7" w14:textId="77777777" w:rsidR="00360AFE" w:rsidRPr="00360AFE" w:rsidRDefault="00360AFE" w:rsidP="00360AFE">
            <w:pPr>
              <w:jc w:val="center"/>
              <w:rPr>
                <w:b/>
                <w:bCs/>
                <w:sz w:val="12"/>
                <w:szCs w:val="12"/>
              </w:rPr>
            </w:pPr>
            <w:r w:rsidRPr="00360AFE">
              <w:rPr>
                <w:b/>
                <w:bCs/>
                <w:sz w:val="12"/>
                <w:szCs w:val="12"/>
              </w:rPr>
              <w:t>Сумма (тыс. рублей)</w:t>
            </w:r>
          </w:p>
        </w:tc>
      </w:tr>
      <w:tr w:rsidR="00360AFE" w:rsidRPr="00360AFE" w14:paraId="1D6C035B" w14:textId="77777777" w:rsidTr="00360AFE">
        <w:trPr>
          <w:trHeight w:val="20"/>
        </w:trPr>
        <w:tc>
          <w:tcPr>
            <w:tcW w:w="2585" w:type="pct"/>
            <w:vMerge/>
            <w:tcBorders>
              <w:top w:val="single" w:sz="4" w:space="0" w:color="000000"/>
              <w:left w:val="single" w:sz="4" w:space="0" w:color="000000"/>
              <w:bottom w:val="single" w:sz="4" w:space="0" w:color="000000"/>
              <w:right w:val="single" w:sz="4" w:space="0" w:color="000000"/>
            </w:tcBorders>
            <w:vAlign w:val="center"/>
            <w:hideMark/>
          </w:tcPr>
          <w:p w14:paraId="16B74102" w14:textId="77777777" w:rsidR="00360AFE" w:rsidRPr="00360AFE" w:rsidRDefault="00360AFE" w:rsidP="00360AFE">
            <w:pPr>
              <w:rPr>
                <w:b/>
                <w:bCs/>
                <w:sz w:val="12"/>
                <w:szCs w:val="12"/>
              </w:rPr>
            </w:pPr>
          </w:p>
        </w:tc>
        <w:tc>
          <w:tcPr>
            <w:tcW w:w="322" w:type="pct"/>
            <w:vMerge/>
            <w:tcBorders>
              <w:top w:val="single" w:sz="4" w:space="0" w:color="000000"/>
              <w:left w:val="single" w:sz="4" w:space="0" w:color="000000"/>
              <w:bottom w:val="single" w:sz="4" w:space="0" w:color="000000"/>
              <w:right w:val="single" w:sz="4" w:space="0" w:color="000000"/>
            </w:tcBorders>
            <w:vAlign w:val="center"/>
            <w:hideMark/>
          </w:tcPr>
          <w:p w14:paraId="0F459A35" w14:textId="77777777" w:rsidR="00360AFE" w:rsidRPr="00360AFE" w:rsidRDefault="00360AFE" w:rsidP="00360AFE">
            <w:pPr>
              <w:rPr>
                <w:b/>
                <w:bCs/>
                <w:sz w:val="12"/>
                <w:szCs w:val="12"/>
              </w:rPr>
            </w:pPr>
          </w:p>
        </w:tc>
        <w:tc>
          <w:tcPr>
            <w:tcW w:w="280" w:type="pct"/>
            <w:vMerge/>
            <w:tcBorders>
              <w:top w:val="single" w:sz="4" w:space="0" w:color="000000"/>
              <w:left w:val="single" w:sz="4" w:space="0" w:color="000000"/>
              <w:bottom w:val="single" w:sz="4" w:space="0" w:color="000000"/>
              <w:right w:val="single" w:sz="4" w:space="0" w:color="000000"/>
            </w:tcBorders>
            <w:vAlign w:val="center"/>
            <w:hideMark/>
          </w:tcPr>
          <w:p w14:paraId="7C39AABB" w14:textId="77777777" w:rsidR="00360AFE" w:rsidRPr="00360AFE" w:rsidRDefault="00360AFE" w:rsidP="00360AFE">
            <w:pPr>
              <w:rPr>
                <w:b/>
                <w:bCs/>
                <w:sz w:val="12"/>
                <w:szCs w:val="12"/>
              </w:rPr>
            </w:pPr>
          </w:p>
        </w:tc>
        <w:tc>
          <w:tcPr>
            <w:tcW w:w="356" w:type="pct"/>
            <w:vMerge/>
            <w:tcBorders>
              <w:top w:val="single" w:sz="4" w:space="0" w:color="000000"/>
              <w:left w:val="single" w:sz="4" w:space="0" w:color="000000"/>
              <w:bottom w:val="single" w:sz="4" w:space="0" w:color="000000"/>
              <w:right w:val="single" w:sz="4" w:space="0" w:color="000000"/>
            </w:tcBorders>
            <w:vAlign w:val="center"/>
            <w:hideMark/>
          </w:tcPr>
          <w:p w14:paraId="4B57D313" w14:textId="77777777" w:rsidR="00360AFE" w:rsidRPr="00360AFE" w:rsidRDefault="00360AFE" w:rsidP="00360AFE">
            <w:pPr>
              <w:rPr>
                <w:b/>
                <w:bCs/>
                <w:sz w:val="12"/>
                <w:szCs w:val="12"/>
              </w:rPr>
            </w:pPr>
          </w:p>
        </w:tc>
        <w:tc>
          <w:tcPr>
            <w:tcW w:w="576" w:type="pct"/>
            <w:vMerge/>
            <w:tcBorders>
              <w:top w:val="single" w:sz="4" w:space="0" w:color="000000"/>
              <w:left w:val="single" w:sz="4" w:space="0" w:color="000000"/>
              <w:bottom w:val="single" w:sz="4" w:space="0" w:color="000000"/>
              <w:right w:val="single" w:sz="4" w:space="0" w:color="000000"/>
            </w:tcBorders>
            <w:vAlign w:val="center"/>
            <w:hideMark/>
          </w:tcPr>
          <w:p w14:paraId="03496596" w14:textId="77777777" w:rsidR="00360AFE" w:rsidRPr="00360AFE" w:rsidRDefault="00360AFE" w:rsidP="00360AFE">
            <w:pPr>
              <w:rPr>
                <w:b/>
                <w:bCs/>
                <w:sz w:val="12"/>
                <w:szCs w:val="12"/>
              </w:rPr>
            </w:pPr>
          </w:p>
        </w:tc>
        <w:tc>
          <w:tcPr>
            <w:tcW w:w="356" w:type="pct"/>
            <w:vMerge/>
            <w:tcBorders>
              <w:top w:val="single" w:sz="4" w:space="0" w:color="000000"/>
              <w:left w:val="single" w:sz="4" w:space="0" w:color="000000"/>
              <w:bottom w:val="single" w:sz="4" w:space="0" w:color="000000"/>
              <w:right w:val="single" w:sz="4" w:space="0" w:color="000000"/>
            </w:tcBorders>
            <w:vAlign w:val="center"/>
            <w:hideMark/>
          </w:tcPr>
          <w:p w14:paraId="31CACB43" w14:textId="77777777" w:rsidR="00360AFE" w:rsidRPr="00360AFE" w:rsidRDefault="00360AFE" w:rsidP="00360AFE">
            <w:pPr>
              <w:rPr>
                <w:b/>
                <w:bCs/>
                <w:sz w:val="12"/>
                <w:szCs w:val="12"/>
              </w:rPr>
            </w:pPr>
          </w:p>
        </w:tc>
        <w:tc>
          <w:tcPr>
            <w:tcW w:w="525" w:type="pct"/>
            <w:tcBorders>
              <w:top w:val="nil"/>
              <w:left w:val="nil"/>
              <w:bottom w:val="single" w:sz="4" w:space="0" w:color="000000"/>
              <w:right w:val="single" w:sz="4" w:space="0" w:color="000000"/>
            </w:tcBorders>
            <w:shd w:val="clear" w:color="FFFFFF" w:fill="FFFFFF"/>
            <w:vAlign w:val="center"/>
            <w:hideMark/>
          </w:tcPr>
          <w:p w14:paraId="4BE4A3C8" w14:textId="77777777" w:rsidR="00360AFE" w:rsidRPr="00360AFE" w:rsidRDefault="00360AFE" w:rsidP="00360AFE">
            <w:pPr>
              <w:jc w:val="center"/>
              <w:rPr>
                <w:b/>
                <w:bCs/>
                <w:sz w:val="12"/>
                <w:szCs w:val="12"/>
              </w:rPr>
            </w:pPr>
            <w:r w:rsidRPr="00360AFE">
              <w:rPr>
                <w:b/>
                <w:bCs/>
                <w:sz w:val="12"/>
                <w:szCs w:val="12"/>
              </w:rPr>
              <w:t>2025 год</w:t>
            </w:r>
          </w:p>
        </w:tc>
      </w:tr>
      <w:tr w:rsidR="00360AFE" w:rsidRPr="00360AFE" w14:paraId="04A9D87C" w14:textId="77777777" w:rsidTr="00360AFE">
        <w:trPr>
          <w:trHeight w:val="20"/>
        </w:trPr>
        <w:tc>
          <w:tcPr>
            <w:tcW w:w="2585" w:type="pct"/>
            <w:tcBorders>
              <w:top w:val="nil"/>
              <w:left w:val="single" w:sz="4" w:space="0" w:color="000000"/>
              <w:bottom w:val="single" w:sz="4" w:space="0" w:color="000000"/>
              <w:right w:val="single" w:sz="4" w:space="0" w:color="000000"/>
            </w:tcBorders>
            <w:shd w:val="clear" w:color="FFFFFF" w:fill="FFFFFF"/>
            <w:vAlign w:val="center"/>
            <w:hideMark/>
          </w:tcPr>
          <w:p w14:paraId="53C9696A" w14:textId="77777777" w:rsidR="00360AFE" w:rsidRPr="00360AFE" w:rsidRDefault="00360AFE" w:rsidP="00360AFE">
            <w:pPr>
              <w:rPr>
                <w:b/>
                <w:bCs/>
                <w:sz w:val="12"/>
                <w:szCs w:val="12"/>
              </w:rPr>
            </w:pPr>
            <w:r w:rsidRPr="00360AFE">
              <w:rPr>
                <w:b/>
                <w:bCs/>
                <w:sz w:val="12"/>
                <w:szCs w:val="12"/>
              </w:rPr>
              <w:t>Итого:</w:t>
            </w:r>
          </w:p>
        </w:tc>
        <w:tc>
          <w:tcPr>
            <w:tcW w:w="322" w:type="pct"/>
            <w:tcBorders>
              <w:top w:val="nil"/>
              <w:left w:val="nil"/>
              <w:bottom w:val="single" w:sz="4" w:space="0" w:color="000000"/>
              <w:right w:val="single" w:sz="4" w:space="0" w:color="000000"/>
            </w:tcBorders>
            <w:shd w:val="clear" w:color="FFFFFF" w:fill="FFFFFF"/>
            <w:vAlign w:val="center"/>
            <w:hideMark/>
          </w:tcPr>
          <w:p w14:paraId="70DDD98D" w14:textId="77777777" w:rsidR="00360AFE" w:rsidRPr="00360AFE" w:rsidRDefault="00360AFE" w:rsidP="00360AFE">
            <w:pPr>
              <w:jc w:val="center"/>
              <w:rPr>
                <w:b/>
                <w:bCs/>
                <w:sz w:val="12"/>
                <w:szCs w:val="12"/>
              </w:rPr>
            </w:pPr>
            <w:r w:rsidRPr="00360AFE">
              <w:rPr>
                <w:b/>
                <w:bCs/>
                <w:sz w:val="12"/>
                <w:szCs w:val="12"/>
              </w:rPr>
              <w:t> </w:t>
            </w:r>
          </w:p>
        </w:tc>
        <w:tc>
          <w:tcPr>
            <w:tcW w:w="280" w:type="pct"/>
            <w:tcBorders>
              <w:top w:val="nil"/>
              <w:left w:val="nil"/>
              <w:bottom w:val="single" w:sz="4" w:space="0" w:color="000000"/>
              <w:right w:val="single" w:sz="4" w:space="0" w:color="000000"/>
            </w:tcBorders>
            <w:shd w:val="clear" w:color="FFFFFF" w:fill="FFFFFF"/>
            <w:vAlign w:val="center"/>
            <w:hideMark/>
          </w:tcPr>
          <w:p w14:paraId="09EFF275" w14:textId="77777777" w:rsidR="00360AFE" w:rsidRPr="00360AFE" w:rsidRDefault="00360AFE" w:rsidP="00360AFE">
            <w:pPr>
              <w:jc w:val="center"/>
              <w:rPr>
                <w:b/>
                <w:bCs/>
                <w:sz w:val="12"/>
                <w:szCs w:val="12"/>
              </w:rPr>
            </w:pPr>
            <w:r w:rsidRPr="00360AFE">
              <w:rPr>
                <w:b/>
                <w:bCs/>
                <w:sz w:val="12"/>
                <w:szCs w:val="12"/>
              </w:rPr>
              <w:t> </w:t>
            </w:r>
          </w:p>
        </w:tc>
        <w:tc>
          <w:tcPr>
            <w:tcW w:w="356" w:type="pct"/>
            <w:tcBorders>
              <w:top w:val="nil"/>
              <w:left w:val="nil"/>
              <w:bottom w:val="single" w:sz="4" w:space="0" w:color="000000"/>
              <w:right w:val="single" w:sz="4" w:space="0" w:color="000000"/>
            </w:tcBorders>
            <w:shd w:val="clear" w:color="FFFFFF" w:fill="FFFFFF"/>
            <w:vAlign w:val="center"/>
            <w:hideMark/>
          </w:tcPr>
          <w:p w14:paraId="55352C46" w14:textId="77777777" w:rsidR="00360AFE" w:rsidRPr="00360AFE" w:rsidRDefault="00360AFE" w:rsidP="00360AFE">
            <w:pPr>
              <w:jc w:val="center"/>
              <w:rPr>
                <w:b/>
                <w:bCs/>
                <w:sz w:val="12"/>
                <w:szCs w:val="12"/>
              </w:rPr>
            </w:pPr>
            <w:r w:rsidRPr="00360AFE">
              <w:rPr>
                <w:b/>
                <w:bCs/>
                <w:sz w:val="12"/>
                <w:szCs w:val="12"/>
              </w:rPr>
              <w:t> </w:t>
            </w:r>
          </w:p>
        </w:tc>
        <w:tc>
          <w:tcPr>
            <w:tcW w:w="576" w:type="pct"/>
            <w:tcBorders>
              <w:top w:val="nil"/>
              <w:left w:val="nil"/>
              <w:bottom w:val="single" w:sz="4" w:space="0" w:color="000000"/>
              <w:right w:val="single" w:sz="4" w:space="0" w:color="000000"/>
            </w:tcBorders>
            <w:shd w:val="clear" w:color="FFFFFF" w:fill="FFFFFF"/>
            <w:vAlign w:val="center"/>
            <w:hideMark/>
          </w:tcPr>
          <w:p w14:paraId="73F054FD" w14:textId="77777777" w:rsidR="00360AFE" w:rsidRPr="00360AFE" w:rsidRDefault="00360AFE" w:rsidP="00360AFE">
            <w:pPr>
              <w:jc w:val="center"/>
              <w:rPr>
                <w:b/>
                <w:bCs/>
                <w:sz w:val="12"/>
                <w:szCs w:val="12"/>
              </w:rPr>
            </w:pPr>
            <w:r w:rsidRPr="00360AFE">
              <w:rPr>
                <w:b/>
                <w:bCs/>
                <w:sz w:val="12"/>
                <w:szCs w:val="12"/>
              </w:rPr>
              <w:t> </w:t>
            </w:r>
          </w:p>
        </w:tc>
        <w:tc>
          <w:tcPr>
            <w:tcW w:w="356" w:type="pct"/>
            <w:tcBorders>
              <w:top w:val="nil"/>
              <w:left w:val="nil"/>
              <w:bottom w:val="single" w:sz="4" w:space="0" w:color="000000"/>
              <w:right w:val="single" w:sz="4" w:space="0" w:color="000000"/>
            </w:tcBorders>
            <w:shd w:val="clear" w:color="FFFFFF" w:fill="FFFFFF"/>
            <w:vAlign w:val="center"/>
            <w:hideMark/>
          </w:tcPr>
          <w:p w14:paraId="65F96CC3" w14:textId="77777777" w:rsidR="00360AFE" w:rsidRPr="00360AFE" w:rsidRDefault="00360AFE" w:rsidP="00360AFE">
            <w:pPr>
              <w:jc w:val="center"/>
              <w:rPr>
                <w:b/>
                <w:bCs/>
                <w:sz w:val="12"/>
                <w:szCs w:val="12"/>
              </w:rPr>
            </w:pPr>
            <w:r w:rsidRPr="00360AFE">
              <w:rPr>
                <w:b/>
                <w:bCs/>
                <w:sz w:val="12"/>
                <w:szCs w:val="12"/>
              </w:rPr>
              <w:t> </w:t>
            </w:r>
          </w:p>
        </w:tc>
        <w:tc>
          <w:tcPr>
            <w:tcW w:w="525" w:type="pct"/>
            <w:tcBorders>
              <w:top w:val="nil"/>
              <w:left w:val="nil"/>
              <w:bottom w:val="single" w:sz="4" w:space="0" w:color="000000"/>
              <w:right w:val="single" w:sz="4" w:space="0" w:color="000000"/>
            </w:tcBorders>
            <w:shd w:val="clear" w:color="FFFFFF" w:fill="FFFFFF"/>
            <w:vAlign w:val="center"/>
            <w:hideMark/>
          </w:tcPr>
          <w:p w14:paraId="2CCE629C" w14:textId="77777777" w:rsidR="00360AFE" w:rsidRPr="00360AFE" w:rsidRDefault="00360AFE" w:rsidP="00360AFE">
            <w:pPr>
              <w:jc w:val="right"/>
              <w:rPr>
                <w:b/>
                <w:bCs/>
                <w:sz w:val="12"/>
                <w:szCs w:val="12"/>
              </w:rPr>
            </w:pPr>
            <w:r w:rsidRPr="00360AFE">
              <w:rPr>
                <w:b/>
                <w:bCs/>
                <w:sz w:val="12"/>
                <w:szCs w:val="12"/>
              </w:rPr>
              <w:t>9 468,6</w:t>
            </w:r>
          </w:p>
        </w:tc>
      </w:tr>
      <w:tr w:rsidR="00360AFE" w:rsidRPr="00360AFE" w14:paraId="64D0CC60" w14:textId="77777777" w:rsidTr="00360AFE">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02E2D069" w14:textId="77777777" w:rsidR="00360AFE" w:rsidRPr="00360AFE" w:rsidRDefault="00360AFE" w:rsidP="00360AFE">
            <w:pPr>
              <w:outlineLvl w:val="0"/>
              <w:rPr>
                <w:b/>
                <w:bCs/>
                <w:sz w:val="12"/>
                <w:szCs w:val="12"/>
              </w:rPr>
            </w:pPr>
            <w:r w:rsidRPr="00360AFE">
              <w:rPr>
                <w:b/>
                <w:bCs/>
                <w:sz w:val="12"/>
                <w:szCs w:val="12"/>
              </w:rPr>
              <w:t>ОБЩЕГОСУДАРСТВЕННЫЕ ВОПРОСЫ</w:t>
            </w:r>
          </w:p>
        </w:tc>
        <w:tc>
          <w:tcPr>
            <w:tcW w:w="322" w:type="pct"/>
            <w:tcBorders>
              <w:top w:val="nil"/>
              <w:left w:val="nil"/>
              <w:bottom w:val="single" w:sz="4" w:space="0" w:color="000000"/>
              <w:right w:val="single" w:sz="4" w:space="0" w:color="000000"/>
            </w:tcBorders>
            <w:shd w:val="clear" w:color="FFFFFF" w:fill="FFFFFF"/>
            <w:vAlign w:val="center"/>
            <w:hideMark/>
          </w:tcPr>
          <w:p w14:paraId="52620AEF" w14:textId="77777777" w:rsidR="00360AFE" w:rsidRPr="00360AFE" w:rsidRDefault="00360AFE" w:rsidP="00360AFE">
            <w:pPr>
              <w:jc w:val="center"/>
              <w:outlineLvl w:val="0"/>
              <w:rPr>
                <w:b/>
                <w:bCs/>
                <w:sz w:val="12"/>
                <w:szCs w:val="12"/>
              </w:rPr>
            </w:pPr>
            <w:r w:rsidRPr="00360AFE">
              <w:rPr>
                <w:b/>
                <w:bCs/>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164A54E9" w14:textId="77777777" w:rsidR="00360AFE" w:rsidRPr="00360AFE" w:rsidRDefault="00360AFE" w:rsidP="00360AFE">
            <w:pPr>
              <w:jc w:val="center"/>
              <w:outlineLvl w:val="0"/>
              <w:rPr>
                <w:b/>
                <w:bCs/>
                <w:sz w:val="12"/>
                <w:szCs w:val="12"/>
              </w:rPr>
            </w:pPr>
            <w:r w:rsidRPr="00360AFE">
              <w:rPr>
                <w:b/>
                <w:bCs/>
                <w:sz w:val="12"/>
                <w:szCs w:val="12"/>
              </w:rPr>
              <w:t>01</w:t>
            </w:r>
          </w:p>
        </w:tc>
        <w:tc>
          <w:tcPr>
            <w:tcW w:w="356" w:type="pct"/>
            <w:tcBorders>
              <w:top w:val="nil"/>
              <w:left w:val="nil"/>
              <w:bottom w:val="single" w:sz="4" w:space="0" w:color="000000"/>
              <w:right w:val="single" w:sz="4" w:space="0" w:color="000000"/>
            </w:tcBorders>
            <w:shd w:val="clear" w:color="auto" w:fill="auto"/>
            <w:vAlign w:val="center"/>
            <w:hideMark/>
          </w:tcPr>
          <w:p w14:paraId="3CA83035" w14:textId="77777777" w:rsidR="00360AFE" w:rsidRPr="00360AFE" w:rsidRDefault="00360AFE" w:rsidP="00360AFE">
            <w:pPr>
              <w:jc w:val="center"/>
              <w:outlineLvl w:val="0"/>
              <w:rPr>
                <w:b/>
                <w:bCs/>
                <w:sz w:val="12"/>
                <w:szCs w:val="12"/>
              </w:rPr>
            </w:pPr>
            <w:r w:rsidRPr="00360AFE">
              <w:rPr>
                <w:b/>
                <w:bCs/>
                <w:sz w:val="12"/>
                <w:szCs w:val="12"/>
              </w:rPr>
              <w:t> </w:t>
            </w:r>
          </w:p>
        </w:tc>
        <w:tc>
          <w:tcPr>
            <w:tcW w:w="576" w:type="pct"/>
            <w:tcBorders>
              <w:top w:val="nil"/>
              <w:left w:val="nil"/>
              <w:bottom w:val="single" w:sz="4" w:space="0" w:color="000000"/>
              <w:right w:val="single" w:sz="4" w:space="0" w:color="000000"/>
            </w:tcBorders>
            <w:shd w:val="clear" w:color="auto" w:fill="auto"/>
            <w:hideMark/>
          </w:tcPr>
          <w:p w14:paraId="1B4E389F" w14:textId="77777777" w:rsidR="00360AFE" w:rsidRPr="00360AFE" w:rsidRDefault="00360AFE" w:rsidP="00360AFE">
            <w:pPr>
              <w:outlineLvl w:val="0"/>
              <w:rPr>
                <w:b/>
                <w:bCs/>
                <w:sz w:val="12"/>
                <w:szCs w:val="12"/>
              </w:rPr>
            </w:pPr>
            <w:r w:rsidRPr="00360AFE">
              <w:rPr>
                <w:b/>
                <w:bCs/>
                <w:sz w:val="12"/>
                <w:szCs w:val="12"/>
              </w:rPr>
              <w:t> </w:t>
            </w:r>
          </w:p>
        </w:tc>
        <w:tc>
          <w:tcPr>
            <w:tcW w:w="356" w:type="pct"/>
            <w:tcBorders>
              <w:top w:val="nil"/>
              <w:left w:val="nil"/>
              <w:bottom w:val="single" w:sz="4" w:space="0" w:color="000000"/>
              <w:right w:val="single" w:sz="4" w:space="0" w:color="000000"/>
            </w:tcBorders>
            <w:shd w:val="clear" w:color="auto" w:fill="auto"/>
            <w:hideMark/>
          </w:tcPr>
          <w:p w14:paraId="22DEFDA9" w14:textId="77777777" w:rsidR="00360AFE" w:rsidRPr="00360AFE" w:rsidRDefault="00360AFE" w:rsidP="00360AFE">
            <w:pPr>
              <w:outlineLvl w:val="0"/>
              <w:rPr>
                <w:b/>
                <w:bCs/>
                <w:sz w:val="12"/>
                <w:szCs w:val="12"/>
              </w:rPr>
            </w:pPr>
            <w:r w:rsidRPr="00360AFE">
              <w:rPr>
                <w:b/>
                <w:bCs/>
                <w:sz w:val="12"/>
                <w:szCs w:val="12"/>
              </w:rPr>
              <w:t> </w:t>
            </w:r>
          </w:p>
        </w:tc>
        <w:tc>
          <w:tcPr>
            <w:tcW w:w="525" w:type="pct"/>
            <w:tcBorders>
              <w:top w:val="nil"/>
              <w:left w:val="nil"/>
              <w:bottom w:val="single" w:sz="4" w:space="0" w:color="000000"/>
              <w:right w:val="single" w:sz="4" w:space="0" w:color="000000"/>
            </w:tcBorders>
            <w:shd w:val="clear" w:color="FFFFFF" w:fill="FFFFFF"/>
            <w:vAlign w:val="center"/>
            <w:hideMark/>
          </w:tcPr>
          <w:p w14:paraId="5FB60453" w14:textId="77777777" w:rsidR="00360AFE" w:rsidRPr="00360AFE" w:rsidRDefault="00360AFE" w:rsidP="00360AFE">
            <w:pPr>
              <w:jc w:val="right"/>
              <w:outlineLvl w:val="0"/>
              <w:rPr>
                <w:b/>
                <w:bCs/>
                <w:sz w:val="12"/>
                <w:szCs w:val="12"/>
              </w:rPr>
            </w:pPr>
            <w:r w:rsidRPr="00360AFE">
              <w:rPr>
                <w:b/>
                <w:bCs/>
                <w:sz w:val="12"/>
                <w:szCs w:val="12"/>
              </w:rPr>
              <w:t>4 542,7</w:t>
            </w:r>
          </w:p>
        </w:tc>
      </w:tr>
      <w:tr w:rsidR="00360AFE" w:rsidRPr="00360AFE" w14:paraId="672A9E00" w14:textId="77777777" w:rsidTr="00360AFE">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393D721E" w14:textId="77777777" w:rsidR="00360AFE" w:rsidRPr="00360AFE" w:rsidRDefault="00360AFE" w:rsidP="00360AFE">
            <w:pPr>
              <w:outlineLvl w:val="0"/>
              <w:rPr>
                <w:b/>
                <w:bCs/>
                <w:sz w:val="12"/>
                <w:szCs w:val="12"/>
              </w:rPr>
            </w:pPr>
            <w:r w:rsidRPr="00360AFE">
              <w:rPr>
                <w:b/>
                <w:bCs/>
                <w:sz w:val="12"/>
                <w:szCs w:val="12"/>
              </w:rPr>
              <w:t>Функционирование высшего должностного лица субъекта Российской Федерации и муниципального образования</w:t>
            </w:r>
          </w:p>
        </w:tc>
        <w:tc>
          <w:tcPr>
            <w:tcW w:w="322" w:type="pct"/>
            <w:tcBorders>
              <w:top w:val="nil"/>
              <w:left w:val="nil"/>
              <w:bottom w:val="single" w:sz="4" w:space="0" w:color="000000"/>
              <w:right w:val="single" w:sz="4" w:space="0" w:color="000000"/>
            </w:tcBorders>
            <w:shd w:val="clear" w:color="FFFFFF" w:fill="FFFFFF"/>
            <w:vAlign w:val="center"/>
            <w:hideMark/>
          </w:tcPr>
          <w:p w14:paraId="054FAA51" w14:textId="77777777" w:rsidR="00360AFE" w:rsidRPr="00360AFE" w:rsidRDefault="00360AFE" w:rsidP="00360AFE">
            <w:pPr>
              <w:jc w:val="center"/>
              <w:outlineLvl w:val="0"/>
              <w:rPr>
                <w:b/>
                <w:bCs/>
                <w:sz w:val="12"/>
                <w:szCs w:val="12"/>
              </w:rPr>
            </w:pPr>
            <w:r w:rsidRPr="00360AFE">
              <w:rPr>
                <w:b/>
                <w:bCs/>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5C45887E" w14:textId="77777777" w:rsidR="00360AFE" w:rsidRPr="00360AFE" w:rsidRDefault="00360AFE" w:rsidP="00360AFE">
            <w:pPr>
              <w:jc w:val="center"/>
              <w:outlineLvl w:val="0"/>
              <w:rPr>
                <w:b/>
                <w:bCs/>
                <w:sz w:val="12"/>
                <w:szCs w:val="12"/>
              </w:rPr>
            </w:pPr>
            <w:r w:rsidRPr="00360AFE">
              <w:rPr>
                <w:b/>
                <w:bCs/>
                <w:sz w:val="12"/>
                <w:szCs w:val="12"/>
              </w:rPr>
              <w:t>01</w:t>
            </w:r>
          </w:p>
        </w:tc>
        <w:tc>
          <w:tcPr>
            <w:tcW w:w="356" w:type="pct"/>
            <w:tcBorders>
              <w:top w:val="nil"/>
              <w:left w:val="nil"/>
              <w:bottom w:val="single" w:sz="4" w:space="0" w:color="000000"/>
              <w:right w:val="single" w:sz="4" w:space="0" w:color="000000"/>
            </w:tcBorders>
            <w:shd w:val="clear" w:color="auto" w:fill="auto"/>
            <w:vAlign w:val="center"/>
            <w:hideMark/>
          </w:tcPr>
          <w:p w14:paraId="729223E9" w14:textId="77777777" w:rsidR="00360AFE" w:rsidRPr="00360AFE" w:rsidRDefault="00360AFE" w:rsidP="00360AFE">
            <w:pPr>
              <w:jc w:val="center"/>
              <w:outlineLvl w:val="0"/>
              <w:rPr>
                <w:b/>
                <w:bCs/>
                <w:sz w:val="12"/>
                <w:szCs w:val="12"/>
              </w:rPr>
            </w:pPr>
            <w:r w:rsidRPr="00360AFE">
              <w:rPr>
                <w:b/>
                <w:bCs/>
                <w:sz w:val="12"/>
                <w:szCs w:val="12"/>
              </w:rPr>
              <w:t>02</w:t>
            </w:r>
          </w:p>
        </w:tc>
        <w:tc>
          <w:tcPr>
            <w:tcW w:w="576" w:type="pct"/>
            <w:tcBorders>
              <w:top w:val="nil"/>
              <w:left w:val="nil"/>
              <w:bottom w:val="single" w:sz="4" w:space="0" w:color="000000"/>
              <w:right w:val="single" w:sz="4" w:space="0" w:color="000000"/>
            </w:tcBorders>
            <w:shd w:val="clear" w:color="auto" w:fill="auto"/>
            <w:hideMark/>
          </w:tcPr>
          <w:p w14:paraId="6B788F30" w14:textId="77777777" w:rsidR="00360AFE" w:rsidRPr="00360AFE" w:rsidRDefault="00360AFE" w:rsidP="00360AFE">
            <w:pPr>
              <w:outlineLvl w:val="0"/>
              <w:rPr>
                <w:b/>
                <w:bCs/>
                <w:sz w:val="12"/>
                <w:szCs w:val="12"/>
              </w:rPr>
            </w:pPr>
            <w:r w:rsidRPr="00360AFE">
              <w:rPr>
                <w:b/>
                <w:bCs/>
                <w:sz w:val="12"/>
                <w:szCs w:val="12"/>
              </w:rPr>
              <w:t> </w:t>
            </w:r>
          </w:p>
        </w:tc>
        <w:tc>
          <w:tcPr>
            <w:tcW w:w="356" w:type="pct"/>
            <w:tcBorders>
              <w:top w:val="nil"/>
              <w:left w:val="nil"/>
              <w:bottom w:val="single" w:sz="4" w:space="0" w:color="000000"/>
              <w:right w:val="single" w:sz="4" w:space="0" w:color="000000"/>
            </w:tcBorders>
            <w:shd w:val="clear" w:color="auto" w:fill="auto"/>
            <w:hideMark/>
          </w:tcPr>
          <w:p w14:paraId="0B1A13DC" w14:textId="77777777" w:rsidR="00360AFE" w:rsidRPr="00360AFE" w:rsidRDefault="00360AFE" w:rsidP="00360AFE">
            <w:pPr>
              <w:outlineLvl w:val="0"/>
              <w:rPr>
                <w:b/>
                <w:bCs/>
                <w:sz w:val="12"/>
                <w:szCs w:val="12"/>
              </w:rPr>
            </w:pPr>
            <w:r w:rsidRPr="00360AFE">
              <w:rPr>
                <w:b/>
                <w:bCs/>
                <w:sz w:val="12"/>
                <w:szCs w:val="12"/>
              </w:rPr>
              <w:t> </w:t>
            </w:r>
          </w:p>
        </w:tc>
        <w:tc>
          <w:tcPr>
            <w:tcW w:w="525" w:type="pct"/>
            <w:tcBorders>
              <w:top w:val="nil"/>
              <w:left w:val="nil"/>
              <w:bottom w:val="single" w:sz="4" w:space="0" w:color="000000"/>
              <w:right w:val="single" w:sz="4" w:space="0" w:color="000000"/>
            </w:tcBorders>
            <w:shd w:val="clear" w:color="FFFFFF" w:fill="FFFFFF"/>
            <w:vAlign w:val="center"/>
            <w:hideMark/>
          </w:tcPr>
          <w:p w14:paraId="0278964C" w14:textId="77777777" w:rsidR="00360AFE" w:rsidRPr="00360AFE" w:rsidRDefault="00360AFE" w:rsidP="00360AFE">
            <w:pPr>
              <w:jc w:val="right"/>
              <w:outlineLvl w:val="0"/>
              <w:rPr>
                <w:b/>
                <w:bCs/>
                <w:sz w:val="12"/>
                <w:szCs w:val="12"/>
              </w:rPr>
            </w:pPr>
            <w:r w:rsidRPr="00360AFE">
              <w:rPr>
                <w:b/>
                <w:bCs/>
                <w:sz w:val="12"/>
                <w:szCs w:val="12"/>
              </w:rPr>
              <w:t>595,6</w:t>
            </w:r>
          </w:p>
        </w:tc>
      </w:tr>
      <w:tr w:rsidR="00360AFE" w:rsidRPr="00360AFE" w14:paraId="295458C6" w14:textId="77777777" w:rsidTr="00360AFE">
        <w:trPr>
          <w:trHeight w:val="20"/>
        </w:trPr>
        <w:tc>
          <w:tcPr>
            <w:tcW w:w="2585" w:type="pct"/>
            <w:tcBorders>
              <w:top w:val="nil"/>
              <w:left w:val="single" w:sz="4" w:space="0" w:color="000000"/>
              <w:bottom w:val="single" w:sz="4" w:space="0" w:color="000000"/>
              <w:right w:val="single" w:sz="4" w:space="0" w:color="000000"/>
            </w:tcBorders>
            <w:shd w:val="clear" w:color="FFFFFF" w:fill="FFFFFF"/>
            <w:vAlign w:val="center"/>
            <w:hideMark/>
          </w:tcPr>
          <w:p w14:paraId="68FC4F46" w14:textId="77777777" w:rsidR="00360AFE" w:rsidRPr="00360AFE" w:rsidRDefault="00360AFE" w:rsidP="00360AFE">
            <w:pPr>
              <w:outlineLvl w:val="0"/>
              <w:rPr>
                <w:b/>
                <w:bCs/>
                <w:sz w:val="12"/>
                <w:szCs w:val="12"/>
              </w:rPr>
            </w:pPr>
            <w:r w:rsidRPr="00360AFE">
              <w:rPr>
                <w:b/>
                <w:bCs/>
                <w:sz w:val="12"/>
                <w:szCs w:val="12"/>
              </w:rPr>
              <w:t>Непрограммные направления деятельности</w:t>
            </w:r>
          </w:p>
        </w:tc>
        <w:tc>
          <w:tcPr>
            <w:tcW w:w="322" w:type="pct"/>
            <w:tcBorders>
              <w:top w:val="nil"/>
              <w:left w:val="nil"/>
              <w:bottom w:val="single" w:sz="4" w:space="0" w:color="000000"/>
              <w:right w:val="single" w:sz="4" w:space="0" w:color="000000"/>
            </w:tcBorders>
            <w:shd w:val="clear" w:color="FFFFFF" w:fill="FFFFFF"/>
            <w:vAlign w:val="center"/>
            <w:hideMark/>
          </w:tcPr>
          <w:p w14:paraId="327A2924" w14:textId="77777777" w:rsidR="00360AFE" w:rsidRPr="00360AFE" w:rsidRDefault="00360AFE" w:rsidP="00360AFE">
            <w:pPr>
              <w:jc w:val="center"/>
              <w:outlineLvl w:val="0"/>
              <w:rPr>
                <w:b/>
                <w:bCs/>
                <w:sz w:val="12"/>
                <w:szCs w:val="12"/>
              </w:rPr>
            </w:pPr>
            <w:r w:rsidRPr="00360AFE">
              <w:rPr>
                <w:b/>
                <w:bCs/>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13891576" w14:textId="77777777" w:rsidR="00360AFE" w:rsidRPr="00360AFE" w:rsidRDefault="00360AFE" w:rsidP="00360AFE">
            <w:pPr>
              <w:jc w:val="center"/>
              <w:outlineLvl w:val="0"/>
              <w:rPr>
                <w:b/>
                <w:bCs/>
                <w:sz w:val="12"/>
                <w:szCs w:val="12"/>
              </w:rPr>
            </w:pPr>
            <w:r w:rsidRPr="00360AFE">
              <w:rPr>
                <w:b/>
                <w:bCs/>
                <w:sz w:val="12"/>
                <w:szCs w:val="12"/>
              </w:rPr>
              <w:t>01</w:t>
            </w:r>
          </w:p>
        </w:tc>
        <w:tc>
          <w:tcPr>
            <w:tcW w:w="356" w:type="pct"/>
            <w:tcBorders>
              <w:top w:val="nil"/>
              <w:left w:val="nil"/>
              <w:bottom w:val="single" w:sz="4" w:space="0" w:color="000000"/>
              <w:right w:val="single" w:sz="4" w:space="0" w:color="000000"/>
            </w:tcBorders>
            <w:shd w:val="clear" w:color="auto" w:fill="auto"/>
            <w:vAlign w:val="center"/>
            <w:hideMark/>
          </w:tcPr>
          <w:p w14:paraId="0D08F902" w14:textId="77777777" w:rsidR="00360AFE" w:rsidRPr="00360AFE" w:rsidRDefault="00360AFE" w:rsidP="00360AFE">
            <w:pPr>
              <w:jc w:val="center"/>
              <w:outlineLvl w:val="0"/>
              <w:rPr>
                <w:b/>
                <w:bCs/>
                <w:sz w:val="12"/>
                <w:szCs w:val="12"/>
              </w:rPr>
            </w:pPr>
            <w:r w:rsidRPr="00360AFE">
              <w:rPr>
                <w:b/>
                <w:bCs/>
                <w:sz w:val="12"/>
                <w:szCs w:val="12"/>
              </w:rPr>
              <w:t>02</w:t>
            </w:r>
          </w:p>
        </w:tc>
        <w:tc>
          <w:tcPr>
            <w:tcW w:w="576" w:type="pct"/>
            <w:tcBorders>
              <w:top w:val="nil"/>
              <w:left w:val="nil"/>
              <w:bottom w:val="single" w:sz="4" w:space="0" w:color="000000"/>
              <w:right w:val="single" w:sz="4" w:space="0" w:color="000000"/>
            </w:tcBorders>
            <w:shd w:val="clear" w:color="FFFFFF" w:fill="FFFFFF"/>
            <w:vAlign w:val="center"/>
            <w:hideMark/>
          </w:tcPr>
          <w:p w14:paraId="2C456A7D" w14:textId="77777777" w:rsidR="00360AFE" w:rsidRPr="00360AFE" w:rsidRDefault="00360AFE" w:rsidP="00360AFE">
            <w:pPr>
              <w:jc w:val="center"/>
              <w:outlineLvl w:val="0"/>
              <w:rPr>
                <w:b/>
                <w:bCs/>
                <w:sz w:val="12"/>
                <w:szCs w:val="12"/>
              </w:rPr>
            </w:pPr>
            <w:r w:rsidRPr="00360AFE">
              <w:rPr>
                <w:b/>
                <w:bCs/>
                <w:sz w:val="12"/>
                <w:szCs w:val="12"/>
              </w:rPr>
              <w:t>99 0 00 00000</w:t>
            </w:r>
          </w:p>
        </w:tc>
        <w:tc>
          <w:tcPr>
            <w:tcW w:w="356" w:type="pct"/>
            <w:tcBorders>
              <w:top w:val="nil"/>
              <w:left w:val="nil"/>
              <w:bottom w:val="single" w:sz="4" w:space="0" w:color="000000"/>
              <w:right w:val="single" w:sz="4" w:space="0" w:color="000000"/>
            </w:tcBorders>
            <w:shd w:val="clear" w:color="FFFFFF" w:fill="FFFFFF"/>
            <w:vAlign w:val="center"/>
            <w:hideMark/>
          </w:tcPr>
          <w:p w14:paraId="7E13100D" w14:textId="77777777" w:rsidR="00360AFE" w:rsidRPr="00360AFE" w:rsidRDefault="00360AFE" w:rsidP="00360AFE">
            <w:pPr>
              <w:jc w:val="center"/>
              <w:outlineLvl w:val="0"/>
              <w:rPr>
                <w:b/>
                <w:bCs/>
                <w:sz w:val="12"/>
                <w:szCs w:val="12"/>
              </w:rPr>
            </w:pPr>
            <w:r w:rsidRPr="00360AFE">
              <w:rPr>
                <w:b/>
                <w:bCs/>
                <w:sz w:val="12"/>
                <w:szCs w:val="12"/>
              </w:rPr>
              <w:t> </w:t>
            </w:r>
          </w:p>
        </w:tc>
        <w:tc>
          <w:tcPr>
            <w:tcW w:w="525" w:type="pct"/>
            <w:tcBorders>
              <w:top w:val="nil"/>
              <w:left w:val="nil"/>
              <w:bottom w:val="single" w:sz="4" w:space="0" w:color="000000"/>
              <w:right w:val="single" w:sz="4" w:space="0" w:color="000000"/>
            </w:tcBorders>
            <w:shd w:val="clear" w:color="FFFFFF" w:fill="FFFFFF"/>
            <w:vAlign w:val="center"/>
            <w:hideMark/>
          </w:tcPr>
          <w:p w14:paraId="3C5BD056" w14:textId="77777777" w:rsidR="00360AFE" w:rsidRPr="00360AFE" w:rsidRDefault="00360AFE" w:rsidP="00360AFE">
            <w:pPr>
              <w:jc w:val="right"/>
              <w:outlineLvl w:val="0"/>
              <w:rPr>
                <w:b/>
                <w:bCs/>
                <w:sz w:val="12"/>
                <w:szCs w:val="12"/>
              </w:rPr>
            </w:pPr>
            <w:r w:rsidRPr="00360AFE">
              <w:rPr>
                <w:b/>
                <w:bCs/>
                <w:sz w:val="12"/>
                <w:szCs w:val="12"/>
              </w:rPr>
              <w:t>595,6</w:t>
            </w:r>
          </w:p>
        </w:tc>
      </w:tr>
      <w:tr w:rsidR="00360AFE" w:rsidRPr="00360AFE" w14:paraId="198ED307" w14:textId="77777777" w:rsidTr="00360AFE">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23DE5C21" w14:textId="77777777" w:rsidR="00360AFE" w:rsidRPr="00360AFE" w:rsidRDefault="00360AFE" w:rsidP="00360AFE">
            <w:pPr>
              <w:outlineLvl w:val="0"/>
              <w:rPr>
                <w:b/>
                <w:bCs/>
                <w:sz w:val="12"/>
                <w:szCs w:val="12"/>
              </w:rPr>
            </w:pPr>
            <w:r w:rsidRPr="00360AFE">
              <w:rPr>
                <w:b/>
                <w:bCs/>
                <w:sz w:val="12"/>
                <w:szCs w:val="12"/>
              </w:rPr>
              <w:t>Глава муниципального образования</w:t>
            </w:r>
          </w:p>
        </w:tc>
        <w:tc>
          <w:tcPr>
            <w:tcW w:w="322" w:type="pct"/>
            <w:tcBorders>
              <w:top w:val="nil"/>
              <w:left w:val="nil"/>
              <w:bottom w:val="single" w:sz="4" w:space="0" w:color="000000"/>
              <w:right w:val="single" w:sz="4" w:space="0" w:color="000000"/>
            </w:tcBorders>
            <w:shd w:val="clear" w:color="auto" w:fill="auto"/>
            <w:vAlign w:val="center"/>
            <w:hideMark/>
          </w:tcPr>
          <w:p w14:paraId="24811A4F" w14:textId="77777777" w:rsidR="00360AFE" w:rsidRPr="00360AFE" w:rsidRDefault="00360AFE" w:rsidP="00360AFE">
            <w:pPr>
              <w:jc w:val="center"/>
              <w:outlineLvl w:val="0"/>
              <w:rPr>
                <w:b/>
                <w:bCs/>
                <w:sz w:val="12"/>
                <w:szCs w:val="12"/>
              </w:rPr>
            </w:pPr>
            <w:r w:rsidRPr="00360AFE">
              <w:rPr>
                <w:b/>
                <w:bCs/>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07DB04A5" w14:textId="77777777" w:rsidR="00360AFE" w:rsidRPr="00360AFE" w:rsidRDefault="00360AFE" w:rsidP="00360AFE">
            <w:pPr>
              <w:jc w:val="center"/>
              <w:outlineLvl w:val="0"/>
              <w:rPr>
                <w:b/>
                <w:bCs/>
                <w:sz w:val="12"/>
                <w:szCs w:val="12"/>
              </w:rPr>
            </w:pPr>
            <w:r w:rsidRPr="00360AFE">
              <w:rPr>
                <w:b/>
                <w:bCs/>
                <w:sz w:val="12"/>
                <w:szCs w:val="12"/>
              </w:rPr>
              <w:t>01</w:t>
            </w:r>
          </w:p>
        </w:tc>
        <w:tc>
          <w:tcPr>
            <w:tcW w:w="356" w:type="pct"/>
            <w:tcBorders>
              <w:top w:val="nil"/>
              <w:left w:val="nil"/>
              <w:bottom w:val="single" w:sz="4" w:space="0" w:color="000000"/>
              <w:right w:val="single" w:sz="4" w:space="0" w:color="000000"/>
            </w:tcBorders>
            <w:shd w:val="clear" w:color="auto" w:fill="auto"/>
            <w:vAlign w:val="center"/>
            <w:hideMark/>
          </w:tcPr>
          <w:p w14:paraId="784DED67" w14:textId="77777777" w:rsidR="00360AFE" w:rsidRPr="00360AFE" w:rsidRDefault="00360AFE" w:rsidP="00360AFE">
            <w:pPr>
              <w:jc w:val="center"/>
              <w:outlineLvl w:val="0"/>
              <w:rPr>
                <w:b/>
                <w:bCs/>
                <w:sz w:val="12"/>
                <w:szCs w:val="12"/>
              </w:rPr>
            </w:pPr>
            <w:r w:rsidRPr="00360AFE">
              <w:rPr>
                <w:b/>
                <w:bCs/>
                <w:sz w:val="12"/>
                <w:szCs w:val="12"/>
              </w:rPr>
              <w:t>02</w:t>
            </w:r>
          </w:p>
        </w:tc>
        <w:tc>
          <w:tcPr>
            <w:tcW w:w="576" w:type="pct"/>
            <w:tcBorders>
              <w:top w:val="nil"/>
              <w:left w:val="nil"/>
              <w:bottom w:val="single" w:sz="4" w:space="0" w:color="000000"/>
              <w:right w:val="single" w:sz="4" w:space="0" w:color="000000"/>
            </w:tcBorders>
            <w:shd w:val="clear" w:color="auto" w:fill="auto"/>
            <w:vAlign w:val="center"/>
            <w:hideMark/>
          </w:tcPr>
          <w:p w14:paraId="609982D9" w14:textId="77777777" w:rsidR="00360AFE" w:rsidRPr="00360AFE" w:rsidRDefault="00360AFE" w:rsidP="00360AFE">
            <w:pPr>
              <w:jc w:val="center"/>
              <w:outlineLvl w:val="0"/>
              <w:rPr>
                <w:b/>
                <w:bCs/>
                <w:sz w:val="12"/>
                <w:szCs w:val="12"/>
              </w:rPr>
            </w:pPr>
            <w:r w:rsidRPr="00360AFE">
              <w:rPr>
                <w:b/>
                <w:bCs/>
                <w:sz w:val="12"/>
                <w:szCs w:val="12"/>
              </w:rPr>
              <w:t>99 0 00 00100</w:t>
            </w:r>
          </w:p>
        </w:tc>
        <w:tc>
          <w:tcPr>
            <w:tcW w:w="356" w:type="pct"/>
            <w:tcBorders>
              <w:top w:val="nil"/>
              <w:left w:val="nil"/>
              <w:bottom w:val="single" w:sz="4" w:space="0" w:color="000000"/>
              <w:right w:val="single" w:sz="4" w:space="0" w:color="000000"/>
            </w:tcBorders>
            <w:shd w:val="clear" w:color="auto" w:fill="auto"/>
            <w:vAlign w:val="center"/>
            <w:hideMark/>
          </w:tcPr>
          <w:p w14:paraId="7C3DB78A" w14:textId="77777777" w:rsidR="00360AFE" w:rsidRPr="00360AFE" w:rsidRDefault="00360AFE" w:rsidP="00360AFE">
            <w:pPr>
              <w:jc w:val="center"/>
              <w:outlineLvl w:val="0"/>
              <w:rPr>
                <w:b/>
                <w:bCs/>
                <w:sz w:val="12"/>
                <w:szCs w:val="12"/>
              </w:rPr>
            </w:pPr>
            <w:r w:rsidRPr="00360AFE">
              <w:rPr>
                <w:b/>
                <w:bCs/>
                <w:sz w:val="12"/>
                <w:szCs w:val="12"/>
              </w:rPr>
              <w:t> </w:t>
            </w:r>
          </w:p>
        </w:tc>
        <w:tc>
          <w:tcPr>
            <w:tcW w:w="525" w:type="pct"/>
            <w:tcBorders>
              <w:top w:val="nil"/>
              <w:left w:val="nil"/>
              <w:bottom w:val="single" w:sz="4" w:space="0" w:color="000000"/>
              <w:right w:val="single" w:sz="4" w:space="0" w:color="000000"/>
            </w:tcBorders>
            <w:shd w:val="clear" w:color="auto" w:fill="auto"/>
            <w:vAlign w:val="center"/>
            <w:hideMark/>
          </w:tcPr>
          <w:p w14:paraId="66B71ADF" w14:textId="77777777" w:rsidR="00360AFE" w:rsidRPr="00360AFE" w:rsidRDefault="00360AFE" w:rsidP="00360AFE">
            <w:pPr>
              <w:jc w:val="right"/>
              <w:outlineLvl w:val="0"/>
              <w:rPr>
                <w:b/>
                <w:bCs/>
                <w:sz w:val="12"/>
                <w:szCs w:val="12"/>
              </w:rPr>
            </w:pPr>
            <w:r w:rsidRPr="00360AFE">
              <w:rPr>
                <w:b/>
                <w:bCs/>
                <w:sz w:val="12"/>
                <w:szCs w:val="12"/>
              </w:rPr>
              <w:t>595,6</w:t>
            </w:r>
          </w:p>
        </w:tc>
      </w:tr>
      <w:tr w:rsidR="00360AFE" w:rsidRPr="00360AFE" w14:paraId="2B4F3783" w14:textId="77777777" w:rsidTr="00360AFE">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17426A3E" w14:textId="77777777" w:rsidR="00360AFE" w:rsidRPr="00360AFE" w:rsidRDefault="00360AFE" w:rsidP="00360AFE">
            <w:pPr>
              <w:outlineLvl w:val="0"/>
              <w:rPr>
                <w:color w:val="auto"/>
                <w:sz w:val="12"/>
                <w:szCs w:val="12"/>
              </w:rPr>
            </w:pPr>
            <w:r w:rsidRPr="00360AFE">
              <w:rPr>
                <w:color w:val="auto"/>
                <w:sz w:val="12"/>
                <w:szCs w:val="1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22" w:type="pct"/>
            <w:tcBorders>
              <w:top w:val="nil"/>
              <w:left w:val="nil"/>
              <w:bottom w:val="single" w:sz="4" w:space="0" w:color="000000"/>
              <w:right w:val="single" w:sz="4" w:space="0" w:color="000000"/>
            </w:tcBorders>
            <w:shd w:val="clear" w:color="auto" w:fill="auto"/>
            <w:vAlign w:val="center"/>
            <w:hideMark/>
          </w:tcPr>
          <w:p w14:paraId="69F296ED" w14:textId="77777777" w:rsidR="00360AFE" w:rsidRPr="00360AFE" w:rsidRDefault="00360AFE" w:rsidP="00360AFE">
            <w:pPr>
              <w:jc w:val="center"/>
              <w:outlineLvl w:val="0"/>
              <w:rPr>
                <w:color w:val="auto"/>
                <w:sz w:val="12"/>
                <w:szCs w:val="12"/>
              </w:rPr>
            </w:pPr>
            <w:r w:rsidRPr="00360AFE">
              <w:rPr>
                <w:color w:val="auto"/>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1A94EA1A" w14:textId="77777777" w:rsidR="00360AFE" w:rsidRPr="00360AFE" w:rsidRDefault="00360AFE" w:rsidP="00360AFE">
            <w:pPr>
              <w:jc w:val="center"/>
              <w:outlineLvl w:val="0"/>
              <w:rPr>
                <w:color w:val="auto"/>
                <w:sz w:val="12"/>
                <w:szCs w:val="12"/>
              </w:rPr>
            </w:pPr>
            <w:r w:rsidRPr="00360AFE">
              <w:rPr>
                <w:color w:val="auto"/>
                <w:sz w:val="12"/>
                <w:szCs w:val="12"/>
              </w:rPr>
              <w:t>01</w:t>
            </w:r>
          </w:p>
        </w:tc>
        <w:tc>
          <w:tcPr>
            <w:tcW w:w="356" w:type="pct"/>
            <w:tcBorders>
              <w:top w:val="nil"/>
              <w:left w:val="nil"/>
              <w:bottom w:val="single" w:sz="4" w:space="0" w:color="000000"/>
              <w:right w:val="single" w:sz="4" w:space="0" w:color="000000"/>
            </w:tcBorders>
            <w:shd w:val="clear" w:color="auto" w:fill="auto"/>
            <w:vAlign w:val="center"/>
            <w:hideMark/>
          </w:tcPr>
          <w:p w14:paraId="5DE59F6A" w14:textId="77777777" w:rsidR="00360AFE" w:rsidRPr="00360AFE" w:rsidRDefault="00360AFE" w:rsidP="00360AFE">
            <w:pPr>
              <w:jc w:val="center"/>
              <w:outlineLvl w:val="0"/>
              <w:rPr>
                <w:color w:val="auto"/>
                <w:sz w:val="12"/>
                <w:szCs w:val="12"/>
              </w:rPr>
            </w:pPr>
            <w:r w:rsidRPr="00360AFE">
              <w:rPr>
                <w:color w:val="auto"/>
                <w:sz w:val="12"/>
                <w:szCs w:val="12"/>
              </w:rPr>
              <w:t>02</w:t>
            </w:r>
          </w:p>
        </w:tc>
        <w:tc>
          <w:tcPr>
            <w:tcW w:w="576" w:type="pct"/>
            <w:tcBorders>
              <w:top w:val="nil"/>
              <w:left w:val="nil"/>
              <w:bottom w:val="single" w:sz="4" w:space="0" w:color="000000"/>
              <w:right w:val="single" w:sz="4" w:space="0" w:color="000000"/>
            </w:tcBorders>
            <w:shd w:val="clear" w:color="auto" w:fill="auto"/>
            <w:vAlign w:val="center"/>
            <w:hideMark/>
          </w:tcPr>
          <w:p w14:paraId="4D2199A5" w14:textId="77777777" w:rsidR="00360AFE" w:rsidRPr="00360AFE" w:rsidRDefault="00360AFE" w:rsidP="00360AFE">
            <w:pPr>
              <w:jc w:val="center"/>
              <w:outlineLvl w:val="0"/>
              <w:rPr>
                <w:color w:val="auto"/>
                <w:sz w:val="12"/>
                <w:szCs w:val="12"/>
              </w:rPr>
            </w:pPr>
            <w:r w:rsidRPr="00360AFE">
              <w:rPr>
                <w:color w:val="auto"/>
                <w:sz w:val="12"/>
                <w:szCs w:val="12"/>
              </w:rPr>
              <w:t>99 0 00 00100</w:t>
            </w:r>
          </w:p>
        </w:tc>
        <w:tc>
          <w:tcPr>
            <w:tcW w:w="356" w:type="pct"/>
            <w:tcBorders>
              <w:top w:val="nil"/>
              <w:left w:val="nil"/>
              <w:bottom w:val="single" w:sz="4" w:space="0" w:color="000000"/>
              <w:right w:val="single" w:sz="4" w:space="0" w:color="000000"/>
            </w:tcBorders>
            <w:shd w:val="clear" w:color="auto" w:fill="auto"/>
            <w:vAlign w:val="center"/>
            <w:hideMark/>
          </w:tcPr>
          <w:p w14:paraId="1D103D9D" w14:textId="77777777" w:rsidR="00360AFE" w:rsidRPr="00360AFE" w:rsidRDefault="00360AFE" w:rsidP="00360AFE">
            <w:pPr>
              <w:jc w:val="center"/>
              <w:outlineLvl w:val="0"/>
              <w:rPr>
                <w:color w:val="auto"/>
                <w:sz w:val="12"/>
                <w:szCs w:val="12"/>
              </w:rPr>
            </w:pPr>
            <w:r w:rsidRPr="00360AFE">
              <w:rPr>
                <w:color w:val="auto"/>
                <w:sz w:val="12"/>
                <w:szCs w:val="12"/>
              </w:rPr>
              <w:t>100</w:t>
            </w:r>
          </w:p>
        </w:tc>
        <w:tc>
          <w:tcPr>
            <w:tcW w:w="525" w:type="pct"/>
            <w:tcBorders>
              <w:top w:val="nil"/>
              <w:left w:val="nil"/>
              <w:bottom w:val="single" w:sz="4" w:space="0" w:color="000000"/>
              <w:right w:val="single" w:sz="4" w:space="0" w:color="000000"/>
            </w:tcBorders>
            <w:shd w:val="clear" w:color="auto" w:fill="auto"/>
            <w:vAlign w:val="center"/>
            <w:hideMark/>
          </w:tcPr>
          <w:p w14:paraId="13186E61" w14:textId="77777777" w:rsidR="00360AFE" w:rsidRPr="00360AFE" w:rsidRDefault="00360AFE" w:rsidP="00360AFE">
            <w:pPr>
              <w:jc w:val="right"/>
              <w:outlineLvl w:val="0"/>
              <w:rPr>
                <w:color w:val="auto"/>
                <w:sz w:val="12"/>
                <w:szCs w:val="12"/>
              </w:rPr>
            </w:pPr>
            <w:r w:rsidRPr="00360AFE">
              <w:rPr>
                <w:color w:val="auto"/>
                <w:sz w:val="12"/>
                <w:szCs w:val="12"/>
              </w:rPr>
              <w:t>595,6</w:t>
            </w:r>
          </w:p>
        </w:tc>
      </w:tr>
      <w:tr w:rsidR="00360AFE" w:rsidRPr="00360AFE" w14:paraId="5F7C8493" w14:textId="77777777" w:rsidTr="00360AFE">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19115FE1" w14:textId="77777777" w:rsidR="00360AFE" w:rsidRPr="00360AFE" w:rsidRDefault="00360AFE" w:rsidP="00360AFE">
            <w:pPr>
              <w:outlineLvl w:val="0"/>
              <w:rPr>
                <w:color w:val="auto"/>
                <w:sz w:val="12"/>
                <w:szCs w:val="12"/>
              </w:rPr>
            </w:pPr>
            <w:r w:rsidRPr="00360AFE">
              <w:rPr>
                <w:color w:val="auto"/>
                <w:sz w:val="12"/>
                <w:szCs w:val="12"/>
              </w:rPr>
              <w:t>Фонд оплаты труда государственных (муниципальных) органов</w:t>
            </w:r>
          </w:p>
        </w:tc>
        <w:tc>
          <w:tcPr>
            <w:tcW w:w="322" w:type="pct"/>
            <w:tcBorders>
              <w:top w:val="nil"/>
              <w:left w:val="nil"/>
              <w:bottom w:val="single" w:sz="4" w:space="0" w:color="000000"/>
              <w:right w:val="single" w:sz="4" w:space="0" w:color="000000"/>
            </w:tcBorders>
            <w:shd w:val="clear" w:color="auto" w:fill="auto"/>
            <w:vAlign w:val="center"/>
            <w:hideMark/>
          </w:tcPr>
          <w:p w14:paraId="4A97F28F" w14:textId="77777777" w:rsidR="00360AFE" w:rsidRPr="00360AFE" w:rsidRDefault="00360AFE" w:rsidP="00360AFE">
            <w:pPr>
              <w:jc w:val="center"/>
              <w:outlineLvl w:val="0"/>
              <w:rPr>
                <w:color w:val="auto"/>
                <w:sz w:val="12"/>
                <w:szCs w:val="12"/>
              </w:rPr>
            </w:pPr>
            <w:r w:rsidRPr="00360AFE">
              <w:rPr>
                <w:color w:val="auto"/>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42413E27" w14:textId="77777777" w:rsidR="00360AFE" w:rsidRPr="00360AFE" w:rsidRDefault="00360AFE" w:rsidP="00360AFE">
            <w:pPr>
              <w:jc w:val="center"/>
              <w:outlineLvl w:val="0"/>
              <w:rPr>
                <w:color w:val="auto"/>
                <w:sz w:val="12"/>
                <w:szCs w:val="12"/>
              </w:rPr>
            </w:pPr>
            <w:r w:rsidRPr="00360AFE">
              <w:rPr>
                <w:color w:val="auto"/>
                <w:sz w:val="12"/>
                <w:szCs w:val="12"/>
              </w:rPr>
              <w:t>01</w:t>
            </w:r>
          </w:p>
        </w:tc>
        <w:tc>
          <w:tcPr>
            <w:tcW w:w="356" w:type="pct"/>
            <w:tcBorders>
              <w:top w:val="nil"/>
              <w:left w:val="nil"/>
              <w:bottom w:val="single" w:sz="4" w:space="0" w:color="000000"/>
              <w:right w:val="single" w:sz="4" w:space="0" w:color="000000"/>
            </w:tcBorders>
            <w:shd w:val="clear" w:color="auto" w:fill="auto"/>
            <w:vAlign w:val="center"/>
            <w:hideMark/>
          </w:tcPr>
          <w:p w14:paraId="5BFA2EB7" w14:textId="77777777" w:rsidR="00360AFE" w:rsidRPr="00360AFE" w:rsidRDefault="00360AFE" w:rsidP="00360AFE">
            <w:pPr>
              <w:jc w:val="center"/>
              <w:outlineLvl w:val="0"/>
              <w:rPr>
                <w:color w:val="auto"/>
                <w:sz w:val="12"/>
                <w:szCs w:val="12"/>
              </w:rPr>
            </w:pPr>
            <w:r w:rsidRPr="00360AFE">
              <w:rPr>
                <w:color w:val="auto"/>
                <w:sz w:val="12"/>
                <w:szCs w:val="12"/>
              </w:rPr>
              <w:t>02</w:t>
            </w:r>
          </w:p>
        </w:tc>
        <w:tc>
          <w:tcPr>
            <w:tcW w:w="576" w:type="pct"/>
            <w:tcBorders>
              <w:top w:val="nil"/>
              <w:left w:val="nil"/>
              <w:bottom w:val="single" w:sz="4" w:space="0" w:color="000000"/>
              <w:right w:val="single" w:sz="4" w:space="0" w:color="000000"/>
            </w:tcBorders>
            <w:shd w:val="clear" w:color="auto" w:fill="auto"/>
            <w:vAlign w:val="center"/>
            <w:hideMark/>
          </w:tcPr>
          <w:p w14:paraId="27DF0670" w14:textId="77777777" w:rsidR="00360AFE" w:rsidRPr="00360AFE" w:rsidRDefault="00360AFE" w:rsidP="00360AFE">
            <w:pPr>
              <w:jc w:val="center"/>
              <w:outlineLvl w:val="0"/>
              <w:rPr>
                <w:color w:val="auto"/>
                <w:sz w:val="12"/>
                <w:szCs w:val="12"/>
              </w:rPr>
            </w:pPr>
            <w:r w:rsidRPr="00360AFE">
              <w:rPr>
                <w:color w:val="auto"/>
                <w:sz w:val="12"/>
                <w:szCs w:val="12"/>
              </w:rPr>
              <w:t>99 0 00 00100</w:t>
            </w:r>
          </w:p>
        </w:tc>
        <w:tc>
          <w:tcPr>
            <w:tcW w:w="356" w:type="pct"/>
            <w:tcBorders>
              <w:top w:val="nil"/>
              <w:left w:val="nil"/>
              <w:bottom w:val="single" w:sz="4" w:space="0" w:color="000000"/>
              <w:right w:val="single" w:sz="4" w:space="0" w:color="000000"/>
            </w:tcBorders>
            <w:shd w:val="clear" w:color="auto" w:fill="auto"/>
            <w:vAlign w:val="center"/>
            <w:hideMark/>
          </w:tcPr>
          <w:p w14:paraId="3206B601" w14:textId="77777777" w:rsidR="00360AFE" w:rsidRPr="00360AFE" w:rsidRDefault="00360AFE" w:rsidP="00360AFE">
            <w:pPr>
              <w:jc w:val="center"/>
              <w:outlineLvl w:val="0"/>
              <w:rPr>
                <w:color w:val="auto"/>
                <w:sz w:val="12"/>
                <w:szCs w:val="12"/>
              </w:rPr>
            </w:pPr>
            <w:r w:rsidRPr="00360AFE">
              <w:rPr>
                <w:color w:val="auto"/>
                <w:sz w:val="12"/>
                <w:szCs w:val="12"/>
              </w:rPr>
              <w:t>121</w:t>
            </w:r>
          </w:p>
        </w:tc>
        <w:tc>
          <w:tcPr>
            <w:tcW w:w="525" w:type="pct"/>
            <w:tcBorders>
              <w:top w:val="nil"/>
              <w:left w:val="nil"/>
              <w:bottom w:val="single" w:sz="4" w:space="0" w:color="000000"/>
              <w:right w:val="single" w:sz="4" w:space="0" w:color="000000"/>
            </w:tcBorders>
            <w:shd w:val="clear" w:color="auto" w:fill="auto"/>
            <w:vAlign w:val="center"/>
            <w:hideMark/>
          </w:tcPr>
          <w:p w14:paraId="46810A7F" w14:textId="77777777" w:rsidR="00360AFE" w:rsidRPr="00360AFE" w:rsidRDefault="00360AFE" w:rsidP="00360AFE">
            <w:pPr>
              <w:jc w:val="right"/>
              <w:outlineLvl w:val="0"/>
              <w:rPr>
                <w:color w:val="auto"/>
                <w:sz w:val="12"/>
                <w:szCs w:val="12"/>
              </w:rPr>
            </w:pPr>
            <w:r w:rsidRPr="00360AFE">
              <w:rPr>
                <w:color w:val="auto"/>
                <w:sz w:val="12"/>
                <w:szCs w:val="12"/>
              </w:rPr>
              <w:t>456,0</w:t>
            </w:r>
          </w:p>
        </w:tc>
      </w:tr>
      <w:tr w:rsidR="00360AFE" w:rsidRPr="00360AFE" w14:paraId="7585E308" w14:textId="77777777" w:rsidTr="00360AFE">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46F6DE75" w14:textId="77777777" w:rsidR="00360AFE" w:rsidRPr="00360AFE" w:rsidRDefault="00360AFE" w:rsidP="00360AFE">
            <w:pPr>
              <w:outlineLvl w:val="0"/>
              <w:rPr>
                <w:color w:val="auto"/>
                <w:sz w:val="12"/>
                <w:szCs w:val="12"/>
              </w:rPr>
            </w:pPr>
            <w:r w:rsidRPr="00360AFE">
              <w:rPr>
                <w:color w:val="auto"/>
                <w:sz w:val="12"/>
                <w:szCs w:val="12"/>
              </w:rPr>
              <w:t>Иные выплаты персоналу государственных (муниципальных) органов, за исключением фонда оплаты труда</w:t>
            </w:r>
          </w:p>
        </w:tc>
        <w:tc>
          <w:tcPr>
            <w:tcW w:w="322" w:type="pct"/>
            <w:tcBorders>
              <w:top w:val="nil"/>
              <w:left w:val="nil"/>
              <w:bottom w:val="single" w:sz="4" w:space="0" w:color="000000"/>
              <w:right w:val="single" w:sz="4" w:space="0" w:color="000000"/>
            </w:tcBorders>
            <w:shd w:val="clear" w:color="auto" w:fill="auto"/>
            <w:vAlign w:val="center"/>
            <w:hideMark/>
          </w:tcPr>
          <w:p w14:paraId="07C10D4B" w14:textId="77777777" w:rsidR="00360AFE" w:rsidRPr="00360AFE" w:rsidRDefault="00360AFE" w:rsidP="00360AFE">
            <w:pPr>
              <w:jc w:val="center"/>
              <w:outlineLvl w:val="0"/>
              <w:rPr>
                <w:color w:val="auto"/>
                <w:sz w:val="12"/>
                <w:szCs w:val="12"/>
              </w:rPr>
            </w:pPr>
            <w:r w:rsidRPr="00360AFE">
              <w:rPr>
                <w:color w:val="auto"/>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1427A11C" w14:textId="77777777" w:rsidR="00360AFE" w:rsidRPr="00360AFE" w:rsidRDefault="00360AFE" w:rsidP="00360AFE">
            <w:pPr>
              <w:jc w:val="center"/>
              <w:outlineLvl w:val="0"/>
              <w:rPr>
                <w:color w:val="auto"/>
                <w:sz w:val="12"/>
                <w:szCs w:val="12"/>
              </w:rPr>
            </w:pPr>
            <w:r w:rsidRPr="00360AFE">
              <w:rPr>
                <w:color w:val="auto"/>
                <w:sz w:val="12"/>
                <w:szCs w:val="12"/>
              </w:rPr>
              <w:t>01</w:t>
            </w:r>
          </w:p>
        </w:tc>
        <w:tc>
          <w:tcPr>
            <w:tcW w:w="356" w:type="pct"/>
            <w:tcBorders>
              <w:top w:val="nil"/>
              <w:left w:val="nil"/>
              <w:bottom w:val="single" w:sz="4" w:space="0" w:color="000000"/>
              <w:right w:val="single" w:sz="4" w:space="0" w:color="000000"/>
            </w:tcBorders>
            <w:shd w:val="clear" w:color="auto" w:fill="auto"/>
            <w:vAlign w:val="center"/>
            <w:hideMark/>
          </w:tcPr>
          <w:p w14:paraId="4F5C5EC0" w14:textId="77777777" w:rsidR="00360AFE" w:rsidRPr="00360AFE" w:rsidRDefault="00360AFE" w:rsidP="00360AFE">
            <w:pPr>
              <w:jc w:val="center"/>
              <w:outlineLvl w:val="0"/>
              <w:rPr>
                <w:color w:val="auto"/>
                <w:sz w:val="12"/>
                <w:szCs w:val="12"/>
              </w:rPr>
            </w:pPr>
            <w:r w:rsidRPr="00360AFE">
              <w:rPr>
                <w:color w:val="auto"/>
                <w:sz w:val="12"/>
                <w:szCs w:val="12"/>
              </w:rPr>
              <w:t>02</w:t>
            </w:r>
          </w:p>
        </w:tc>
        <w:tc>
          <w:tcPr>
            <w:tcW w:w="576" w:type="pct"/>
            <w:tcBorders>
              <w:top w:val="nil"/>
              <w:left w:val="nil"/>
              <w:bottom w:val="single" w:sz="4" w:space="0" w:color="000000"/>
              <w:right w:val="single" w:sz="4" w:space="0" w:color="000000"/>
            </w:tcBorders>
            <w:shd w:val="clear" w:color="auto" w:fill="auto"/>
            <w:vAlign w:val="center"/>
            <w:hideMark/>
          </w:tcPr>
          <w:p w14:paraId="25ABD2B4" w14:textId="77777777" w:rsidR="00360AFE" w:rsidRPr="00360AFE" w:rsidRDefault="00360AFE" w:rsidP="00360AFE">
            <w:pPr>
              <w:jc w:val="center"/>
              <w:outlineLvl w:val="0"/>
              <w:rPr>
                <w:color w:val="auto"/>
                <w:sz w:val="12"/>
                <w:szCs w:val="12"/>
              </w:rPr>
            </w:pPr>
            <w:r w:rsidRPr="00360AFE">
              <w:rPr>
                <w:color w:val="auto"/>
                <w:sz w:val="12"/>
                <w:szCs w:val="12"/>
              </w:rPr>
              <w:t>99 0 00 00100</w:t>
            </w:r>
          </w:p>
        </w:tc>
        <w:tc>
          <w:tcPr>
            <w:tcW w:w="356" w:type="pct"/>
            <w:tcBorders>
              <w:top w:val="nil"/>
              <w:left w:val="nil"/>
              <w:bottom w:val="single" w:sz="4" w:space="0" w:color="000000"/>
              <w:right w:val="single" w:sz="4" w:space="0" w:color="000000"/>
            </w:tcBorders>
            <w:shd w:val="clear" w:color="auto" w:fill="auto"/>
            <w:vAlign w:val="center"/>
            <w:hideMark/>
          </w:tcPr>
          <w:p w14:paraId="4BBF0CE5" w14:textId="77777777" w:rsidR="00360AFE" w:rsidRPr="00360AFE" w:rsidRDefault="00360AFE" w:rsidP="00360AFE">
            <w:pPr>
              <w:jc w:val="center"/>
              <w:outlineLvl w:val="0"/>
              <w:rPr>
                <w:color w:val="auto"/>
                <w:sz w:val="12"/>
                <w:szCs w:val="12"/>
              </w:rPr>
            </w:pPr>
            <w:r w:rsidRPr="00360AFE">
              <w:rPr>
                <w:color w:val="auto"/>
                <w:sz w:val="12"/>
                <w:szCs w:val="12"/>
              </w:rPr>
              <w:t>122</w:t>
            </w:r>
          </w:p>
        </w:tc>
        <w:tc>
          <w:tcPr>
            <w:tcW w:w="525" w:type="pct"/>
            <w:tcBorders>
              <w:top w:val="nil"/>
              <w:left w:val="nil"/>
              <w:bottom w:val="single" w:sz="4" w:space="0" w:color="000000"/>
              <w:right w:val="single" w:sz="4" w:space="0" w:color="000000"/>
            </w:tcBorders>
            <w:shd w:val="clear" w:color="auto" w:fill="auto"/>
            <w:vAlign w:val="center"/>
            <w:hideMark/>
          </w:tcPr>
          <w:p w14:paraId="7B5E8E4C" w14:textId="77777777" w:rsidR="00360AFE" w:rsidRPr="00360AFE" w:rsidRDefault="00360AFE" w:rsidP="00360AFE">
            <w:pPr>
              <w:jc w:val="right"/>
              <w:outlineLvl w:val="0"/>
              <w:rPr>
                <w:color w:val="auto"/>
                <w:sz w:val="12"/>
                <w:szCs w:val="12"/>
              </w:rPr>
            </w:pPr>
            <w:r w:rsidRPr="00360AFE">
              <w:rPr>
                <w:color w:val="auto"/>
                <w:sz w:val="12"/>
                <w:szCs w:val="12"/>
              </w:rPr>
              <w:t>13,8</w:t>
            </w:r>
          </w:p>
        </w:tc>
      </w:tr>
      <w:tr w:rsidR="00360AFE" w:rsidRPr="00360AFE" w14:paraId="46843AFA" w14:textId="77777777" w:rsidTr="00360AFE">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2C6399A0" w14:textId="77777777" w:rsidR="00360AFE" w:rsidRPr="00360AFE" w:rsidRDefault="00360AFE" w:rsidP="00360AFE">
            <w:pPr>
              <w:outlineLvl w:val="0"/>
              <w:rPr>
                <w:color w:val="auto"/>
                <w:sz w:val="12"/>
                <w:szCs w:val="12"/>
              </w:rPr>
            </w:pPr>
            <w:r w:rsidRPr="00360AFE">
              <w:rPr>
                <w:color w:val="auto"/>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22" w:type="pct"/>
            <w:tcBorders>
              <w:top w:val="nil"/>
              <w:left w:val="nil"/>
              <w:bottom w:val="single" w:sz="4" w:space="0" w:color="000000"/>
              <w:right w:val="single" w:sz="4" w:space="0" w:color="000000"/>
            </w:tcBorders>
            <w:shd w:val="clear" w:color="auto" w:fill="auto"/>
            <w:vAlign w:val="center"/>
            <w:hideMark/>
          </w:tcPr>
          <w:p w14:paraId="04096260" w14:textId="77777777" w:rsidR="00360AFE" w:rsidRPr="00360AFE" w:rsidRDefault="00360AFE" w:rsidP="00360AFE">
            <w:pPr>
              <w:jc w:val="center"/>
              <w:outlineLvl w:val="0"/>
              <w:rPr>
                <w:color w:val="auto"/>
                <w:sz w:val="12"/>
                <w:szCs w:val="12"/>
              </w:rPr>
            </w:pPr>
            <w:r w:rsidRPr="00360AFE">
              <w:rPr>
                <w:color w:val="auto"/>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770FA8C8" w14:textId="77777777" w:rsidR="00360AFE" w:rsidRPr="00360AFE" w:rsidRDefault="00360AFE" w:rsidP="00360AFE">
            <w:pPr>
              <w:jc w:val="center"/>
              <w:outlineLvl w:val="0"/>
              <w:rPr>
                <w:color w:val="auto"/>
                <w:sz w:val="12"/>
                <w:szCs w:val="12"/>
              </w:rPr>
            </w:pPr>
            <w:r w:rsidRPr="00360AFE">
              <w:rPr>
                <w:color w:val="auto"/>
                <w:sz w:val="12"/>
                <w:szCs w:val="12"/>
              </w:rPr>
              <w:t>01</w:t>
            </w:r>
          </w:p>
        </w:tc>
        <w:tc>
          <w:tcPr>
            <w:tcW w:w="356" w:type="pct"/>
            <w:tcBorders>
              <w:top w:val="nil"/>
              <w:left w:val="nil"/>
              <w:bottom w:val="single" w:sz="4" w:space="0" w:color="000000"/>
              <w:right w:val="single" w:sz="4" w:space="0" w:color="000000"/>
            </w:tcBorders>
            <w:shd w:val="clear" w:color="auto" w:fill="auto"/>
            <w:vAlign w:val="center"/>
            <w:hideMark/>
          </w:tcPr>
          <w:p w14:paraId="2ECAEB6E" w14:textId="77777777" w:rsidR="00360AFE" w:rsidRPr="00360AFE" w:rsidRDefault="00360AFE" w:rsidP="00360AFE">
            <w:pPr>
              <w:jc w:val="center"/>
              <w:outlineLvl w:val="0"/>
              <w:rPr>
                <w:color w:val="auto"/>
                <w:sz w:val="12"/>
                <w:szCs w:val="12"/>
              </w:rPr>
            </w:pPr>
            <w:r w:rsidRPr="00360AFE">
              <w:rPr>
                <w:color w:val="auto"/>
                <w:sz w:val="12"/>
                <w:szCs w:val="12"/>
              </w:rPr>
              <w:t>02</w:t>
            </w:r>
          </w:p>
        </w:tc>
        <w:tc>
          <w:tcPr>
            <w:tcW w:w="576" w:type="pct"/>
            <w:tcBorders>
              <w:top w:val="nil"/>
              <w:left w:val="nil"/>
              <w:bottom w:val="single" w:sz="4" w:space="0" w:color="000000"/>
              <w:right w:val="single" w:sz="4" w:space="0" w:color="000000"/>
            </w:tcBorders>
            <w:shd w:val="clear" w:color="auto" w:fill="auto"/>
            <w:vAlign w:val="center"/>
            <w:hideMark/>
          </w:tcPr>
          <w:p w14:paraId="39B6AEA8" w14:textId="77777777" w:rsidR="00360AFE" w:rsidRPr="00360AFE" w:rsidRDefault="00360AFE" w:rsidP="00360AFE">
            <w:pPr>
              <w:jc w:val="center"/>
              <w:outlineLvl w:val="0"/>
              <w:rPr>
                <w:color w:val="auto"/>
                <w:sz w:val="12"/>
                <w:szCs w:val="12"/>
              </w:rPr>
            </w:pPr>
            <w:r w:rsidRPr="00360AFE">
              <w:rPr>
                <w:color w:val="auto"/>
                <w:sz w:val="12"/>
                <w:szCs w:val="12"/>
              </w:rPr>
              <w:t>99 0 00 00100</w:t>
            </w:r>
          </w:p>
        </w:tc>
        <w:tc>
          <w:tcPr>
            <w:tcW w:w="356" w:type="pct"/>
            <w:tcBorders>
              <w:top w:val="nil"/>
              <w:left w:val="nil"/>
              <w:bottom w:val="single" w:sz="4" w:space="0" w:color="000000"/>
              <w:right w:val="single" w:sz="4" w:space="0" w:color="000000"/>
            </w:tcBorders>
            <w:shd w:val="clear" w:color="auto" w:fill="auto"/>
            <w:vAlign w:val="center"/>
            <w:hideMark/>
          </w:tcPr>
          <w:p w14:paraId="305738C0" w14:textId="77777777" w:rsidR="00360AFE" w:rsidRPr="00360AFE" w:rsidRDefault="00360AFE" w:rsidP="00360AFE">
            <w:pPr>
              <w:jc w:val="center"/>
              <w:outlineLvl w:val="0"/>
              <w:rPr>
                <w:color w:val="auto"/>
                <w:sz w:val="12"/>
                <w:szCs w:val="12"/>
              </w:rPr>
            </w:pPr>
            <w:r w:rsidRPr="00360AFE">
              <w:rPr>
                <w:color w:val="auto"/>
                <w:sz w:val="12"/>
                <w:szCs w:val="12"/>
              </w:rPr>
              <w:t>129</w:t>
            </w:r>
          </w:p>
        </w:tc>
        <w:tc>
          <w:tcPr>
            <w:tcW w:w="525" w:type="pct"/>
            <w:tcBorders>
              <w:top w:val="nil"/>
              <w:left w:val="nil"/>
              <w:bottom w:val="single" w:sz="4" w:space="0" w:color="000000"/>
              <w:right w:val="single" w:sz="4" w:space="0" w:color="000000"/>
            </w:tcBorders>
            <w:shd w:val="clear" w:color="auto" w:fill="auto"/>
            <w:vAlign w:val="center"/>
            <w:hideMark/>
          </w:tcPr>
          <w:p w14:paraId="1D28EFCD" w14:textId="77777777" w:rsidR="00360AFE" w:rsidRPr="00360AFE" w:rsidRDefault="00360AFE" w:rsidP="00360AFE">
            <w:pPr>
              <w:jc w:val="right"/>
              <w:outlineLvl w:val="0"/>
              <w:rPr>
                <w:color w:val="auto"/>
                <w:sz w:val="12"/>
                <w:szCs w:val="12"/>
              </w:rPr>
            </w:pPr>
            <w:r w:rsidRPr="00360AFE">
              <w:rPr>
                <w:color w:val="auto"/>
                <w:sz w:val="12"/>
                <w:szCs w:val="12"/>
              </w:rPr>
              <w:t>125,8</w:t>
            </w:r>
          </w:p>
        </w:tc>
      </w:tr>
      <w:tr w:rsidR="00360AFE" w:rsidRPr="00360AFE" w14:paraId="2092CFF7" w14:textId="77777777" w:rsidTr="00360AFE">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59D768CD" w14:textId="77777777" w:rsidR="00360AFE" w:rsidRPr="00360AFE" w:rsidRDefault="00360AFE" w:rsidP="00360AFE">
            <w:pPr>
              <w:outlineLvl w:val="1"/>
              <w:rPr>
                <w:b/>
                <w:bCs/>
                <w:sz w:val="12"/>
                <w:szCs w:val="12"/>
              </w:rPr>
            </w:pPr>
            <w:r w:rsidRPr="00360AFE">
              <w:rPr>
                <w:b/>
                <w:bCs/>
                <w:sz w:val="12"/>
                <w:szCs w:val="1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322" w:type="pct"/>
            <w:tcBorders>
              <w:top w:val="nil"/>
              <w:left w:val="nil"/>
              <w:bottom w:val="single" w:sz="4" w:space="0" w:color="000000"/>
              <w:right w:val="single" w:sz="4" w:space="0" w:color="000000"/>
            </w:tcBorders>
            <w:shd w:val="clear" w:color="FFFFFF" w:fill="FFFFFF"/>
            <w:vAlign w:val="center"/>
            <w:hideMark/>
          </w:tcPr>
          <w:p w14:paraId="37DC7476" w14:textId="77777777" w:rsidR="00360AFE" w:rsidRPr="00360AFE" w:rsidRDefault="00360AFE" w:rsidP="00360AFE">
            <w:pPr>
              <w:jc w:val="center"/>
              <w:outlineLvl w:val="1"/>
              <w:rPr>
                <w:b/>
                <w:bCs/>
                <w:sz w:val="12"/>
                <w:szCs w:val="12"/>
              </w:rPr>
            </w:pPr>
            <w:r w:rsidRPr="00360AFE">
              <w:rPr>
                <w:b/>
                <w:bCs/>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1F6CB39A" w14:textId="77777777" w:rsidR="00360AFE" w:rsidRPr="00360AFE" w:rsidRDefault="00360AFE" w:rsidP="00360AFE">
            <w:pPr>
              <w:jc w:val="center"/>
              <w:outlineLvl w:val="1"/>
              <w:rPr>
                <w:b/>
                <w:bCs/>
                <w:sz w:val="12"/>
                <w:szCs w:val="12"/>
              </w:rPr>
            </w:pPr>
            <w:r w:rsidRPr="00360AFE">
              <w:rPr>
                <w:b/>
                <w:bCs/>
                <w:sz w:val="12"/>
                <w:szCs w:val="12"/>
              </w:rPr>
              <w:t>01</w:t>
            </w:r>
          </w:p>
        </w:tc>
        <w:tc>
          <w:tcPr>
            <w:tcW w:w="356" w:type="pct"/>
            <w:tcBorders>
              <w:top w:val="nil"/>
              <w:left w:val="nil"/>
              <w:bottom w:val="single" w:sz="4" w:space="0" w:color="000000"/>
              <w:right w:val="single" w:sz="4" w:space="0" w:color="000000"/>
            </w:tcBorders>
            <w:shd w:val="clear" w:color="auto" w:fill="auto"/>
            <w:vAlign w:val="center"/>
            <w:hideMark/>
          </w:tcPr>
          <w:p w14:paraId="2832E188" w14:textId="77777777" w:rsidR="00360AFE" w:rsidRPr="00360AFE" w:rsidRDefault="00360AFE" w:rsidP="00360AFE">
            <w:pPr>
              <w:jc w:val="center"/>
              <w:outlineLvl w:val="1"/>
              <w:rPr>
                <w:b/>
                <w:bCs/>
                <w:sz w:val="12"/>
                <w:szCs w:val="12"/>
              </w:rPr>
            </w:pPr>
            <w:r w:rsidRPr="00360AFE">
              <w:rPr>
                <w:b/>
                <w:bCs/>
                <w:sz w:val="12"/>
                <w:szCs w:val="12"/>
              </w:rPr>
              <w:t>04</w:t>
            </w:r>
          </w:p>
        </w:tc>
        <w:tc>
          <w:tcPr>
            <w:tcW w:w="576" w:type="pct"/>
            <w:tcBorders>
              <w:top w:val="nil"/>
              <w:left w:val="nil"/>
              <w:bottom w:val="single" w:sz="4" w:space="0" w:color="000000"/>
              <w:right w:val="single" w:sz="4" w:space="0" w:color="000000"/>
            </w:tcBorders>
            <w:shd w:val="clear" w:color="auto" w:fill="auto"/>
            <w:hideMark/>
          </w:tcPr>
          <w:p w14:paraId="4302D5EE" w14:textId="77777777" w:rsidR="00360AFE" w:rsidRPr="00360AFE" w:rsidRDefault="00360AFE" w:rsidP="00360AFE">
            <w:pPr>
              <w:outlineLvl w:val="1"/>
              <w:rPr>
                <w:b/>
                <w:bCs/>
                <w:sz w:val="12"/>
                <w:szCs w:val="12"/>
              </w:rPr>
            </w:pPr>
            <w:r w:rsidRPr="00360AFE">
              <w:rPr>
                <w:b/>
                <w:bCs/>
                <w:sz w:val="12"/>
                <w:szCs w:val="12"/>
              </w:rPr>
              <w:t> </w:t>
            </w:r>
          </w:p>
        </w:tc>
        <w:tc>
          <w:tcPr>
            <w:tcW w:w="356" w:type="pct"/>
            <w:tcBorders>
              <w:top w:val="nil"/>
              <w:left w:val="nil"/>
              <w:bottom w:val="single" w:sz="4" w:space="0" w:color="000000"/>
              <w:right w:val="single" w:sz="4" w:space="0" w:color="000000"/>
            </w:tcBorders>
            <w:shd w:val="clear" w:color="auto" w:fill="auto"/>
            <w:hideMark/>
          </w:tcPr>
          <w:p w14:paraId="5ED5D5CA" w14:textId="77777777" w:rsidR="00360AFE" w:rsidRPr="00360AFE" w:rsidRDefault="00360AFE" w:rsidP="00360AFE">
            <w:pPr>
              <w:outlineLvl w:val="1"/>
              <w:rPr>
                <w:b/>
                <w:bCs/>
                <w:sz w:val="12"/>
                <w:szCs w:val="12"/>
              </w:rPr>
            </w:pPr>
            <w:r w:rsidRPr="00360AFE">
              <w:rPr>
                <w:b/>
                <w:bCs/>
                <w:sz w:val="12"/>
                <w:szCs w:val="12"/>
              </w:rPr>
              <w:t> </w:t>
            </w:r>
          </w:p>
        </w:tc>
        <w:tc>
          <w:tcPr>
            <w:tcW w:w="525" w:type="pct"/>
            <w:tcBorders>
              <w:top w:val="nil"/>
              <w:left w:val="nil"/>
              <w:bottom w:val="single" w:sz="4" w:space="0" w:color="000000"/>
              <w:right w:val="single" w:sz="4" w:space="0" w:color="000000"/>
            </w:tcBorders>
            <w:shd w:val="clear" w:color="FFFFFF" w:fill="FFFFFF"/>
            <w:vAlign w:val="center"/>
            <w:hideMark/>
          </w:tcPr>
          <w:p w14:paraId="4C77876A" w14:textId="77777777" w:rsidR="00360AFE" w:rsidRPr="00360AFE" w:rsidRDefault="00360AFE" w:rsidP="00360AFE">
            <w:pPr>
              <w:jc w:val="right"/>
              <w:outlineLvl w:val="1"/>
              <w:rPr>
                <w:b/>
                <w:bCs/>
                <w:sz w:val="12"/>
                <w:szCs w:val="12"/>
              </w:rPr>
            </w:pPr>
            <w:r w:rsidRPr="00360AFE">
              <w:rPr>
                <w:b/>
                <w:bCs/>
                <w:sz w:val="12"/>
                <w:szCs w:val="12"/>
              </w:rPr>
              <w:t>3 481,5</w:t>
            </w:r>
          </w:p>
        </w:tc>
      </w:tr>
      <w:tr w:rsidR="00360AFE" w:rsidRPr="00360AFE" w14:paraId="49397626" w14:textId="77777777" w:rsidTr="00360AFE">
        <w:trPr>
          <w:trHeight w:val="20"/>
        </w:trPr>
        <w:tc>
          <w:tcPr>
            <w:tcW w:w="2585" w:type="pct"/>
            <w:tcBorders>
              <w:top w:val="nil"/>
              <w:left w:val="single" w:sz="4" w:space="0" w:color="000000"/>
              <w:bottom w:val="single" w:sz="4" w:space="0" w:color="000000"/>
              <w:right w:val="single" w:sz="4" w:space="0" w:color="000000"/>
            </w:tcBorders>
            <w:shd w:val="clear" w:color="FFFFFF" w:fill="FFFFFF"/>
            <w:vAlign w:val="center"/>
            <w:hideMark/>
          </w:tcPr>
          <w:p w14:paraId="3B410422" w14:textId="77777777" w:rsidR="00360AFE" w:rsidRPr="00360AFE" w:rsidRDefault="00360AFE" w:rsidP="00360AFE">
            <w:pPr>
              <w:outlineLvl w:val="1"/>
              <w:rPr>
                <w:b/>
                <w:bCs/>
                <w:sz w:val="12"/>
                <w:szCs w:val="12"/>
              </w:rPr>
            </w:pPr>
            <w:r w:rsidRPr="00360AFE">
              <w:rPr>
                <w:b/>
                <w:bCs/>
                <w:sz w:val="12"/>
                <w:szCs w:val="12"/>
              </w:rPr>
              <w:t>Непрограммные направления деятельности</w:t>
            </w:r>
          </w:p>
        </w:tc>
        <w:tc>
          <w:tcPr>
            <w:tcW w:w="322" w:type="pct"/>
            <w:tcBorders>
              <w:top w:val="nil"/>
              <w:left w:val="nil"/>
              <w:bottom w:val="single" w:sz="4" w:space="0" w:color="000000"/>
              <w:right w:val="single" w:sz="4" w:space="0" w:color="000000"/>
            </w:tcBorders>
            <w:shd w:val="clear" w:color="FFFFFF" w:fill="FFFFFF"/>
            <w:vAlign w:val="center"/>
            <w:hideMark/>
          </w:tcPr>
          <w:p w14:paraId="4848582E" w14:textId="77777777" w:rsidR="00360AFE" w:rsidRPr="00360AFE" w:rsidRDefault="00360AFE" w:rsidP="00360AFE">
            <w:pPr>
              <w:jc w:val="center"/>
              <w:outlineLvl w:val="1"/>
              <w:rPr>
                <w:b/>
                <w:bCs/>
                <w:sz w:val="12"/>
                <w:szCs w:val="12"/>
              </w:rPr>
            </w:pPr>
            <w:r w:rsidRPr="00360AFE">
              <w:rPr>
                <w:b/>
                <w:bCs/>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1A6BAFA9" w14:textId="77777777" w:rsidR="00360AFE" w:rsidRPr="00360AFE" w:rsidRDefault="00360AFE" w:rsidP="00360AFE">
            <w:pPr>
              <w:jc w:val="center"/>
              <w:outlineLvl w:val="1"/>
              <w:rPr>
                <w:b/>
                <w:bCs/>
                <w:sz w:val="12"/>
                <w:szCs w:val="12"/>
              </w:rPr>
            </w:pPr>
            <w:r w:rsidRPr="00360AFE">
              <w:rPr>
                <w:b/>
                <w:bCs/>
                <w:sz w:val="12"/>
                <w:szCs w:val="12"/>
              </w:rPr>
              <w:t>01</w:t>
            </w:r>
          </w:p>
        </w:tc>
        <w:tc>
          <w:tcPr>
            <w:tcW w:w="356" w:type="pct"/>
            <w:tcBorders>
              <w:top w:val="nil"/>
              <w:left w:val="nil"/>
              <w:bottom w:val="single" w:sz="4" w:space="0" w:color="000000"/>
              <w:right w:val="single" w:sz="4" w:space="0" w:color="000000"/>
            </w:tcBorders>
            <w:shd w:val="clear" w:color="auto" w:fill="auto"/>
            <w:vAlign w:val="center"/>
            <w:hideMark/>
          </w:tcPr>
          <w:p w14:paraId="303E9CCB" w14:textId="77777777" w:rsidR="00360AFE" w:rsidRPr="00360AFE" w:rsidRDefault="00360AFE" w:rsidP="00360AFE">
            <w:pPr>
              <w:jc w:val="center"/>
              <w:outlineLvl w:val="1"/>
              <w:rPr>
                <w:b/>
                <w:bCs/>
                <w:sz w:val="12"/>
                <w:szCs w:val="12"/>
              </w:rPr>
            </w:pPr>
            <w:r w:rsidRPr="00360AFE">
              <w:rPr>
                <w:b/>
                <w:bCs/>
                <w:sz w:val="12"/>
                <w:szCs w:val="12"/>
              </w:rPr>
              <w:t>04</w:t>
            </w:r>
          </w:p>
        </w:tc>
        <w:tc>
          <w:tcPr>
            <w:tcW w:w="576" w:type="pct"/>
            <w:tcBorders>
              <w:top w:val="nil"/>
              <w:left w:val="nil"/>
              <w:bottom w:val="single" w:sz="4" w:space="0" w:color="000000"/>
              <w:right w:val="single" w:sz="4" w:space="0" w:color="000000"/>
            </w:tcBorders>
            <w:shd w:val="clear" w:color="FFFFFF" w:fill="FFFFFF"/>
            <w:vAlign w:val="center"/>
            <w:hideMark/>
          </w:tcPr>
          <w:p w14:paraId="6D11ECA3" w14:textId="77777777" w:rsidR="00360AFE" w:rsidRPr="00360AFE" w:rsidRDefault="00360AFE" w:rsidP="00360AFE">
            <w:pPr>
              <w:jc w:val="center"/>
              <w:outlineLvl w:val="1"/>
              <w:rPr>
                <w:b/>
                <w:bCs/>
                <w:sz w:val="12"/>
                <w:szCs w:val="12"/>
              </w:rPr>
            </w:pPr>
            <w:r w:rsidRPr="00360AFE">
              <w:rPr>
                <w:b/>
                <w:bCs/>
                <w:sz w:val="12"/>
                <w:szCs w:val="12"/>
              </w:rPr>
              <w:t>99 0 00 00000</w:t>
            </w:r>
          </w:p>
        </w:tc>
        <w:tc>
          <w:tcPr>
            <w:tcW w:w="356" w:type="pct"/>
            <w:tcBorders>
              <w:top w:val="nil"/>
              <w:left w:val="nil"/>
              <w:bottom w:val="single" w:sz="4" w:space="0" w:color="000000"/>
              <w:right w:val="single" w:sz="4" w:space="0" w:color="000000"/>
            </w:tcBorders>
            <w:shd w:val="clear" w:color="FFFFFF" w:fill="FFFFFF"/>
            <w:vAlign w:val="center"/>
            <w:hideMark/>
          </w:tcPr>
          <w:p w14:paraId="63B021B3" w14:textId="77777777" w:rsidR="00360AFE" w:rsidRPr="00360AFE" w:rsidRDefault="00360AFE" w:rsidP="00360AFE">
            <w:pPr>
              <w:jc w:val="center"/>
              <w:outlineLvl w:val="1"/>
              <w:rPr>
                <w:b/>
                <w:bCs/>
                <w:sz w:val="12"/>
                <w:szCs w:val="12"/>
              </w:rPr>
            </w:pPr>
            <w:r w:rsidRPr="00360AFE">
              <w:rPr>
                <w:b/>
                <w:bCs/>
                <w:sz w:val="12"/>
                <w:szCs w:val="12"/>
              </w:rPr>
              <w:t> </w:t>
            </w:r>
          </w:p>
        </w:tc>
        <w:tc>
          <w:tcPr>
            <w:tcW w:w="525" w:type="pct"/>
            <w:tcBorders>
              <w:top w:val="nil"/>
              <w:left w:val="nil"/>
              <w:bottom w:val="single" w:sz="4" w:space="0" w:color="000000"/>
              <w:right w:val="single" w:sz="4" w:space="0" w:color="000000"/>
            </w:tcBorders>
            <w:shd w:val="clear" w:color="FFFFFF" w:fill="FFFFFF"/>
            <w:vAlign w:val="center"/>
            <w:hideMark/>
          </w:tcPr>
          <w:p w14:paraId="7709ACDC" w14:textId="77777777" w:rsidR="00360AFE" w:rsidRPr="00360AFE" w:rsidRDefault="00360AFE" w:rsidP="00360AFE">
            <w:pPr>
              <w:jc w:val="right"/>
              <w:outlineLvl w:val="1"/>
              <w:rPr>
                <w:b/>
                <w:bCs/>
                <w:sz w:val="12"/>
                <w:szCs w:val="12"/>
              </w:rPr>
            </w:pPr>
            <w:r w:rsidRPr="00360AFE">
              <w:rPr>
                <w:b/>
                <w:bCs/>
                <w:sz w:val="12"/>
                <w:szCs w:val="12"/>
              </w:rPr>
              <w:t>3 481,5</w:t>
            </w:r>
          </w:p>
        </w:tc>
      </w:tr>
      <w:tr w:rsidR="00360AFE" w:rsidRPr="00360AFE" w14:paraId="5C3362EF" w14:textId="77777777" w:rsidTr="00360AFE">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3C765DF5" w14:textId="77777777" w:rsidR="00360AFE" w:rsidRPr="00360AFE" w:rsidRDefault="00360AFE" w:rsidP="00360AFE">
            <w:pPr>
              <w:outlineLvl w:val="3"/>
              <w:rPr>
                <w:b/>
                <w:bCs/>
                <w:sz w:val="12"/>
                <w:szCs w:val="12"/>
              </w:rPr>
            </w:pPr>
            <w:r w:rsidRPr="00360AFE">
              <w:rPr>
                <w:b/>
                <w:bCs/>
                <w:sz w:val="12"/>
                <w:szCs w:val="12"/>
              </w:rPr>
              <w:t>Руководство и управление в сфере установленных функций органов местного самоуправления (центральный аппарат)</w:t>
            </w:r>
          </w:p>
        </w:tc>
        <w:tc>
          <w:tcPr>
            <w:tcW w:w="322" w:type="pct"/>
            <w:tcBorders>
              <w:top w:val="nil"/>
              <w:left w:val="nil"/>
              <w:bottom w:val="single" w:sz="4" w:space="0" w:color="000000"/>
              <w:right w:val="single" w:sz="4" w:space="0" w:color="000000"/>
            </w:tcBorders>
            <w:shd w:val="clear" w:color="auto" w:fill="auto"/>
            <w:vAlign w:val="center"/>
            <w:hideMark/>
          </w:tcPr>
          <w:p w14:paraId="23FF44CA" w14:textId="77777777" w:rsidR="00360AFE" w:rsidRPr="00360AFE" w:rsidRDefault="00360AFE" w:rsidP="00360AFE">
            <w:pPr>
              <w:jc w:val="center"/>
              <w:outlineLvl w:val="3"/>
              <w:rPr>
                <w:b/>
                <w:bCs/>
                <w:sz w:val="12"/>
                <w:szCs w:val="12"/>
              </w:rPr>
            </w:pPr>
            <w:r w:rsidRPr="00360AFE">
              <w:rPr>
                <w:b/>
                <w:bCs/>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12FEC97C" w14:textId="77777777" w:rsidR="00360AFE" w:rsidRPr="00360AFE" w:rsidRDefault="00360AFE" w:rsidP="00360AFE">
            <w:pPr>
              <w:jc w:val="center"/>
              <w:outlineLvl w:val="3"/>
              <w:rPr>
                <w:b/>
                <w:bCs/>
                <w:sz w:val="12"/>
                <w:szCs w:val="12"/>
              </w:rPr>
            </w:pPr>
            <w:r w:rsidRPr="00360AFE">
              <w:rPr>
                <w:b/>
                <w:bCs/>
                <w:sz w:val="12"/>
                <w:szCs w:val="12"/>
              </w:rPr>
              <w:t>01</w:t>
            </w:r>
          </w:p>
        </w:tc>
        <w:tc>
          <w:tcPr>
            <w:tcW w:w="356" w:type="pct"/>
            <w:tcBorders>
              <w:top w:val="nil"/>
              <w:left w:val="nil"/>
              <w:bottom w:val="single" w:sz="4" w:space="0" w:color="000000"/>
              <w:right w:val="single" w:sz="4" w:space="0" w:color="000000"/>
            </w:tcBorders>
            <w:shd w:val="clear" w:color="auto" w:fill="auto"/>
            <w:vAlign w:val="center"/>
            <w:hideMark/>
          </w:tcPr>
          <w:p w14:paraId="53845431" w14:textId="77777777" w:rsidR="00360AFE" w:rsidRPr="00360AFE" w:rsidRDefault="00360AFE" w:rsidP="00360AFE">
            <w:pPr>
              <w:jc w:val="center"/>
              <w:outlineLvl w:val="3"/>
              <w:rPr>
                <w:b/>
                <w:bCs/>
                <w:sz w:val="12"/>
                <w:szCs w:val="12"/>
              </w:rPr>
            </w:pPr>
            <w:r w:rsidRPr="00360AFE">
              <w:rPr>
                <w:b/>
                <w:bCs/>
                <w:sz w:val="12"/>
                <w:szCs w:val="12"/>
              </w:rPr>
              <w:t>04</w:t>
            </w:r>
          </w:p>
        </w:tc>
        <w:tc>
          <w:tcPr>
            <w:tcW w:w="576" w:type="pct"/>
            <w:tcBorders>
              <w:top w:val="nil"/>
              <w:left w:val="nil"/>
              <w:bottom w:val="single" w:sz="4" w:space="0" w:color="000000"/>
              <w:right w:val="single" w:sz="4" w:space="0" w:color="000000"/>
            </w:tcBorders>
            <w:shd w:val="clear" w:color="auto" w:fill="auto"/>
            <w:vAlign w:val="center"/>
            <w:hideMark/>
          </w:tcPr>
          <w:p w14:paraId="169EB3D8" w14:textId="77777777" w:rsidR="00360AFE" w:rsidRPr="00360AFE" w:rsidRDefault="00360AFE" w:rsidP="00360AFE">
            <w:pPr>
              <w:jc w:val="center"/>
              <w:outlineLvl w:val="3"/>
              <w:rPr>
                <w:b/>
                <w:bCs/>
                <w:sz w:val="12"/>
                <w:szCs w:val="12"/>
              </w:rPr>
            </w:pPr>
            <w:r w:rsidRPr="00360AFE">
              <w:rPr>
                <w:b/>
                <w:bCs/>
                <w:sz w:val="12"/>
                <w:szCs w:val="12"/>
              </w:rPr>
              <w:t>99 0 00 00130</w:t>
            </w:r>
          </w:p>
        </w:tc>
        <w:tc>
          <w:tcPr>
            <w:tcW w:w="356" w:type="pct"/>
            <w:tcBorders>
              <w:top w:val="nil"/>
              <w:left w:val="nil"/>
              <w:bottom w:val="single" w:sz="4" w:space="0" w:color="000000"/>
              <w:right w:val="single" w:sz="4" w:space="0" w:color="000000"/>
            </w:tcBorders>
            <w:shd w:val="clear" w:color="auto" w:fill="auto"/>
            <w:vAlign w:val="center"/>
            <w:hideMark/>
          </w:tcPr>
          <w:p w14:paraId="6166295A" w14:textId="77777777" w:rsidR="00360AFE" w:rsidRPr="00360AFE" w:rsidRDefault="00360AFE" w:rsidP="00360AFE">
            <w:pPr>
              <w:jc w:val="center"/>
              <w:outlineLvl w:val="3"/>
              <w:rPr>
                <w:b/>
                <w:bCs/>
                <w:sz w:val="12"/>
                <w:szCs w:val="12"/>
              </w:rPr>
            </w:pPr>
            <w:r w:rsidRPr="00360AFE">
              <w:rPr>
                <w:b/>
                <w:bCs/>
                <w:sz w:val="12"/>
                <w:szCs w:val="12"/>
              </w:rPr>
              <w:t> </w:t>
            </w:r>
          </w:p>
        </w:tc>
        <w:tc>
          <w:tcPr>
            <w:tcW w:w="525" w:type="pct"/>
            <w:tcBorders>
              <w:top w:val="nil"/>
              <w:left w:val="nil"/>
              <w:bottom w:val="single" w:sz="4" w:space="0" w:color="000000"/>
              <w:right w:val="single" w:sz="4" w:space="0" w:color="000000"/>
            </w:tcBorders>
            <w:shd w:val="clear" w:color="auto" w:fill="auto"/>
            <w:vAlign w:val="center"/>
            <w:hideMark/>
          </w:tcPr>
          <w:p w14:paraId="274D5144" w14:textId="77777777" w:rsidR="00360AFE" w:rsidRPr="00360AFE" w:rsidRDefault="00360AFE" w:rsidP="00360AFE">
            <w:pPr>
              <w:jc w:val="right"/>
              <w:outlineLvl w:val="3"/>
              <w:rPr>
                <w:b/>
                <w:bCs/>
                <w:sz w:val="12"/>
                <w:szCs w:val="12"/>
              </w:rPr>
            </w:pPr>
            <w:r w:rsidRPr="00360AFE">
              <w:rPr>
                <w:b/>
                <w:bCs/>
                <w:sz w:val="12"/>
                <w:szCs w:val="12"/>
              </w:rPr>
              <w:t>3 186,3</w:t>
            </w:r>
          </w:p>
        </w:tc>
      </w:tr>
      <w:tr w:rsidR="00360AFE" w:rsidRPr="00360AFE" w14:paraId="0FCE6071" w14:textId="77777777" w:rsidTr="00360AFE">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3A6764BC" w14:textId="77777777" w:rsidR="00360AFE" w:rsidRPr="00360AFE" w:rsidRDefault="00360AFE" w:rsidP="00360AFE">
            <w:pPr>
              <w:outlineLvl w:val="5"/>
              <w:rPr>
                <w:color w:val="auto"/>
                <w:sz w:val="12"/>
                <w:szCs w:val="12"/>
              </w:rPr>
            </w:pPr>
            <w:r w:rsidRPr="00360AFE">
              <w:rPr>
                <w:color w:val="auto"/>
                <w:sz w:val="12"/>
                <w:szCs w:val="1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22" w:type="pct"/>
            <w:tcBorders>
              <w:top w:val="nil"/>
              <w:left w:val="nil"/>
              <w:bottom w:val="single" w:sz="4" w:space="0" w:color="000000"/>
              <w:right w:val="single" w:sz="4" w:space="0" w:color="000000"/>
            </w:tcBorders>
            <w:shd w:val="clear" w:color="auto" w:fill="auto"/>
            <w:vAlign w:val="center"/>
            <w:hideMark/>
          </w:tcPr>
          <w:p w14:paraId="2B904814" w14:textId="77777777" w:rsidR="00360AFE" w:rsidRPr="00360AFE" w:rsidRDefault="00360AFE" w:rsidP="00360AFE">
            <w:pPr>
              <w:jc w:val="center"/>
              <w:outlineLvl w:val="5"/>
              <w:rPr>
                <w:color w:val="auto"/>
                <w:sz w:val="12"/>
                <w:szCs w:val="12"/>
              </w:rPr>
            </w:pPr>
            <w:r w:rsidRPr="00360AFE">
              <w:rPr>
                <w:color w:val="auto"/>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592A018E" w14:textId="77777777" w:rsidR="00360AFE" w:rsidRPr="00360AFE" w:rsidRDefault="00360AFE" w:rsidP="00360AFE">
            <w:pPr>
              <w:jc w:val="center"/>
              <w:outlineLvl w:val="5"/>
              <w:rPr>
                <w:color w:val="auto"/>
                <w:sz w:val="12"/>
                <w:szCs w:val="12"/>
              </w:rPr>
            </w:pPr>
            <w:r w:rsidRPr="00360AFE">
              <w:rPr>
                <w:color w:val="auto"/>
                <w:sz w:val="12"/>
                <w:szCs w:val="12"/>
              </w:rPr>
              <w:t>01</w:t>
            </w:r>
          </w:p>
        </w:tc>
        <w:tc>
          <w:tcPr>
            <w:tcW w:w="356" w:type="pct"/>
            <w:tcBorders>
              <w:top w:val="nil"/>
              <w:left w:val="nil"/>
              <w:bottom w:val="single" w:sz="4" w:space="0" w:color="000000"/>
              <w:right w:val="single" w:sz="4" w:space="0" w:color="000000"/>
            </w:tcBorders>
            <w:shd w:val="clear" w:color="auto" w:fill="auto"/>
            <w:vAlign w:val="center"/>
            <w:hideMark/>
          </w:tcPr>
          <w:p w14:paraId="3B8A79B4" w14:textId="77777777" w:rsidR="00360AFE" w:rsidRPr="00360AFE" w:rsidRDefault="00360AFE" w:rsidP="00360AFE">
            <w:pPr>
              <w:jc w:val="center"/>
              <w:outlineLvl w:val="5"/>
              <w:rPr>
                <w:color w:val="auto"/>
                <w:sz w:val="12"/>
                <w:szCs w:val="12"/>
              </w:rPr>
            </w:pPr>
            <w:r w:rsidRPr="00360AFE">
              <w:rPr>
                <w:color w:val="auto"/>
                <w:sz w:val="12"/>
                <w:szCs w:val="12"/>
              </w:rPr>
              <w:t>04</w:t>
            </w:r>
          </w:p>
        </w:tc>
        <w:tc>
          <w:tcPr>
            <w:tcW w:w="576" w:type="pct"/>
            <w:tcBorders>
              <w:top w:val="nil"/>
              <w:left w:val="nil"/>
              <w:bottom w:val="single" w:sz="4" w:space="0" w:color="000000"/>
              <w:right w:val="single" w:sz="4" w:space="0" w:color="000000"/>
            </w:tcBorders>
            <w:shd w:val="clear" w:color="auto" w:fill="auto"/>
            <w:vAlign w:val="center"/>
            <w:hideMark/>
          </w:tcPr>
          <w:p w14:paraId="4A6BD56B" w14:textId="77777777" w:rsidR="00360AFE" w:rsidRPr="00360AFE" w:rsidRDefault="00360AFE" w:rsidP="00360AFE">
            <w:pPr>
              <w:jc w:val="center"/>
              <w:outlineLvl w:val="5"/>
              <w:rPr>
                <w:color w:val="auto"/>
                <w:sz w:val="12"/>
                <w:szCs w:val="12"/>
              </w:rPr>
            </w:pPr>
            <w:r w:rsidRPr="00360AFE">
              <w:rPr>
                <w:color w:val="auto"/>
                <w:sz w:val="12"/>
                <w:szCs w:val="12"/>
              </w:rPr>
              <w:t>99 0 00 00130</w:t>
            </w:r>
          </w:p>
        </w:tc>
        <w:tc>
          <w:tcPr>
            <w:tcW w:w="356" w:type="pct"/>
            <w:tcBorders>
              <w:top w:val="nil"/>
              <w:left w:val="nil"/>
              <w:bottom w:val="single" w:sz="4" w:space="0" w:color="000000"/>
              <w:right w:val="single" w:sz="4" w:space="0" w:color="000000"/>
            </w:tcBorders>
            <w:shd w:val="clear" w:color="auto" w:fill="auto"/>
            <w:vAlign w:val="center"/>
            <w:hideMark/>
          </w:tcPr>
          <w:p w14:paraId="25E73A59" w14:textId="77777777" w:rsidR="00360AFE" w:rsidRPr="00360AFE" w:rsidRDefault="00360AFE" w:rsidP="00360AFE">
            <w:pPr>
              <w:jc w:val="center"/>
              <w:outlineLvl w:val="5"/>
              <w:rPr>
                <w:color w:val="auto"/>
                <w:sz w:val="12"/>
                <w:szCs w:val="12"/>
              </w:rPr>
            </w:pPr>
            <w:r w:rsidRPr="00360AFE">
              <w:rPr>
                <w:color w:val="auto"/>
                <w:sz w:val="12"/>
                <w:szCs w:val="12"/>
              </w:rPr>
              <w:t>100</w:t>
            </w:r>
          </w:p>
        </w:tc>
        <w:tc>
          <w:tcPr>
            <w:tcW w:w="525" w:type="pct"/>
            <w:tcBorders>
              <w:top w:val="nil"/>
              <w:left w:val="nil"/>
              <w:bottom w:val="single" w:sz="4" w:space="0" w:color="000000"/>
              <w:right w:val="single" w:sz="4" w:space="0" w:color="000000"/>
            </w:tcBorders>
            <w:shd w:val="clear" w:color="auto" w:fill="auto"/>
            <w:vAlign w:val="center"/>
            <w:hideMark/>
          </w:tcPr>
          <w:p w14:paraId="32B61EF5" w14:textId="77777777" w:rsidR="00360AFE" w:rsidRPr="00360AFE" w:rsidRDefault="00360AFE" w:rsidP="00360AFE">
            <w:pPr>
              <w:jc w:val="right"/>
              <w:outlineLvl w:val="5"/>
              <w:rPr>
                <w:color w:val="auto"/>
                <w:sz w:val="12"/>
                <w:szCs w:val="12"/>
              </w:rPr>
            </w:pPr>
            <w:r w:rsidRPr="00360AFE">
              <w:rPr>
                <w:color w:val="auto"/>
                <w:sz w:val="12"/>
                <w:szCs w:val="12"/>
              </w:rPr>
              <w:t>2 477,1</w:t>
            </w:r>
          </w:p>
        </w:tc>
      </w:tr>
      <w:tr w:rsidR="00360AFE" w:rsidRPr="00360AFE" w14:paraId="288DE288" w14:textId="77777777" w:rsidTr="00360AFE">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7B5694CE" w14:textId="77777777" w:rsidR="00360AFE" w:rsidRPr="00360AFE" w:rsidRDefault="00360AFE" w:rsidP="00360AFE">
            <w:pPr>
              <w:outlineLvl w:val="5"/>
              <w:rPr>
                <w:color w:val="auto"/>
                <w:sz w:val="12"/>
                <w:szCs w:val="12"/>
              </w:rPr>
            </w:pPr>
            <w:r w:rsidRPr="00360AFE">
              <w:rPr>
                <w:color w:val="auto"/>
                <w:sz w:val="12"/>
                <w:szCs w:val="12"/>
              </w:rPr>
              <w:t>Фонд оплаты труда государственных (муниципальных) органов</w:t>
            </w:r>
          </w:p>
        </w:tc>
        <w:tc>
          <w:tcPr>
            <w:tcW w:w="322" w:type="pct"/>
            <w:tcBorders>
              <w:top w:val="nil"/>
              <w:left w:val="nil"/>
              <w:bottom w:val="single" w:sz="4" w:space="0" w:color="000000"/>
              <w:right w:val="single" w:sz="4" w:space="0" w:color="000000"/>
            </w:tcBorders>
            <w:shd w:val="clear" w:color="auto" w:fill="auto"/>
            <w:vAlign w:val="center"/>
            <w:hideMark/>
          </w:tcPr>
          <w:p w14:paraId="4397A729" w14:textId="77777777" w:rsidR="00360AFE" w:rsidRPr="00360AFE" w:rsidRDefault="00360AFE" w:rsidP="00360AFE">
            <w:pPr>
              <w:jc w:val="center"/>
              <w:outlineLvl w:val="5"/>
              <w:rPr>
                <w:color w:val="auto"/>
                <w:sz w:val="12"/>
                <w:szCs w:val="12"/>
              </w:rPr>
            </w:pPr>
            <w:r w:rsidRPr="00360AFE">
              <w:rPr>
                <w:color w:val="auto"/>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2BF4A158" w14:textId="77777777" w:rsidR="00360AFE" w:rsidRPr="00360AFE" w:rsidRDefault="00360AFE" w:rsidP="00360AFE">
            <w:pPr>
              <w:jc w:val="center"/>
              <w:outlineLvl w:val="5"/>
              <w:rPr>
                <w:color w:val="auto"/>
                <w:sz w:val="12"/>
                <w:szCs w:val="12"/>
              </w:rPr>
            </w:pPr>
            <w:r w:rsidRPr="00360AFE">
              <w:rPr>
                <w:color w:val="auto"/>
                <w:sz w:val="12"/>
                <w:szCs w:val="12"/>
              </w:rPr>
              <w:t>01</w:t>
            </w:r>
          </w:p>
        </w:tc>
        <w:tc>
          <w:tcPr>
            <w:tcW w:w="356" w:type="pct"/>
            <w:tcBorders>
              <w:top w:val="nil"/>
              <w:left w:val="nil"/>
              <w:bottom w:val="single" w:sz="4" w:space="0" w:color="000000"/>
              <w:right w:val="single" w:sz="4" w:space="0" w:color="000000"/>
            </w:tcBorders>
            <w:shd w:val="clear" w:color="auto" w:fill="auto"/>
            <w:vAlign w:val="center"/>
            <w:hideMark/>
          </w:tcPr>
          <w:p w14:paraId="62DE7174" w14:textId="77777777" w:rsidR="00360AFE" w:rsidRPr="00360AFE" w:rsidRDefault="00360AFE" w:rsidP="00360AFE">
            <w:pPr>
              <w:jc w:val="center"/>
              <w:outlineLvl w:val="5"/>
              <w:rPr>
                <w:color w:val="auto"/>
                <w:sz w:val="12"/>
                <w:szCs w:val="12"/>
              </w:rPr>
            </w:pPr>
            <w:r w:rsidRPr="00360AFE">
              <w:rPr>
                <w:color w:val="auto"/>
                <w:sz w:val="12"/>
                <w:szCs w:val="12"/>
              </w:rPr>
              <w:t>04</w:t>
            </w:r>
          </w:p>
        </w:tc>
        <w:tc>
          <w:tcPr>
            <w:tcW w:w="576" w:type="pct"/>
            <w:tcBorders>
              <w:top w:val="nil"/>
              <w:left w:val="nil"/>
              <w:bottom w:val="single" w:sz="4" w:space="0" w:color="000000"/>
              <w:right w:val="single" w:sz="4" w:space="0" w:color="000000"/>
            </w:tcBorders>
            <w:shd w:val="clear" w:color="auto" w:fill="auto"/>
            <w:vAlign w:val="center"/>
            <w:hideMark/>
          </w:tcPr>
          <w:p w14:paraId="0AB349BC" w14:textId="77777777" w:rsidR="00360AFE" w:rsidRPr="00360AFE" w:rsidRDefault="00360AFE" w:rsidP="00360AFE">
            <w:pPr>
              <w:jc w:val="center"/>
              <w:outlineLvl w:val="5"/>
              <w:rPr>
                <w:color w:val="auto"/>
                <w:sz w:val="12"/>
                <w:szCs w:val="12"/>
              </w:rPr>
            </w:pPr>
            <w:r w:rsidRPr="00360AFE">
              <w:rPr>
                <w:color w:val="auto"/>
                <w:sz w:val="12"/>
                <w:szCs w:val="12"/>
              </w:rPr>
              <w:t>99 0 00 00130</w:t>
            </w:r>
          </w:p>
        </w:tc>
        <w:tc>
          <w:tcPr>
            <w:tcW w:w="356" w:type="pct"/>
            <w:tcBorders>
              <w:top w:val="nil"/>
              <w:left w:val="nil"/>
              <w:bottom w:val="single" w:sz="4" w:space="0" w:color="000000"/>
              <w:right w:val="single" w:sz="4" w:space="0" w:color="000000"/>
            </w:tcBorders>
            <w:shd w:val="clear" w:color="auto" w:fill="auto"/>
            <w:vAlign w:val="center"/>
            <w:hideMark/>
          </w:tcPr>
          <w:p w14:paraId="1B205591" w14:textId="77777777" w:rsidR="00360AFE" w:rsidRPr="00360AFE" w:rsidRDefault="00360AFE" w:rsidP="00360AFE">
            <w:pPr>
              <w:jc w:val="center"/>
              <w:outlineLvl w:val="5"/>
              <w:rPr>
                <w:color w:val="auto"/>
                <w:sz w:val="12"/>
                <w:szCs w:val="12"/>
              </w:rPr>
            </w:pPr>
            <w:r w:rsidRPr="00360AFE">
              <w:rPr>
                <w:color w:val="auto"/>
                <w:sz w:val="12"/>
                <w:szCs w:val="12"/>
              </w:rPr>
              <w:t>121</w:t>
            </w:r>
          </w:p>
        </w:tc>
        <w:tc>
          <w:tcPr>
            <w:tcW w:w="525" w:type="pct"/>
            <w:tcBorders>
              <w:top w:val="nil"/>
              <w:left w:val="nil"/>
              <w:bottom w:val="single" w:sz="4" w:space="0" w:color="000000"/>
              <w:right w:val="single" w:sz="4" w:space="0" w:color="000000"/>
            </w:tcBorders>
            <w:shd w:val="clear" w:color="auto" w:fill="auto"/>
            <w:vAlign w:val="center"/>
            <w:hideMark/>
          </w:tcPr>
          <w:p w14:paraId="427F4BDB" w14:textId="77777777" w:rsidR="00360AFE" w:rsidRPr="00360AFE" w:rsidRDefault="00360AFE" w:rsidP="00360AFE">
            <w:pPr>
              <w:jc w:val="right"/>
              <w:outlineLvl w:val="5"/>
              <w:rPr>
                <w:color w:val="auto"/>
                <w:sz w:val="12"/>
                <w:szCs w:val="12"/>
              </w:rPr>
            </w:pPr>
            <w:r w:rsidRPr="00360AFE">
              <w:rPr>
                <w:color w:val="auto"/>
                <w:sz w:val="12"/>
                <w:szCs w:val="12"/>
              </w:rPr>
              <w:t>1 935,7</w:t>
            </w:r>
          </w:p>
        </w:tc>
      </w:tr>
      <w:tr w:rsidR="00360AFE" w:rsidRPr="00360AFE" w14:paraId="066CFDCE" w14:textId="77777777" w:rsidTr="00360AFE">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66384A4E" w14:textId="77777777" w:rsidR="00360AFE" w:rsidRPr="00360AFE" w:rsidRDefault="00360AFE" w:rsidP="00360AFE">
            <w:pPr>
              <w:outlineLvl w:val="5"/>
              <w:rPr>
                <w:color w:val="auto"/>
                <w:sz w:val="12"/>
                <w:szCs w:val="12"/>
              </w:rPr>
            </w:pPr>
            <w:r w:rsidRPr="00360AFE">
              <w:rPr>
                <w:color w:val="auto"/>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22" w:type="pct"/>
            <w:tcBorders>
              <w:top w:val="nil"/>
              <w:left w:val="nil"/>
              <w:bottom w:val="single" w:sz="4" w:space="0" w:color="000000"/>
              <w:right w:val="single" w:sz="4" w:space="0" w:color="000000"/>
            </w:tcBorders>
            <w:shd w:val="clear" w:color="auto" w:fill="auto"/>
            <w:vAlign w:val="center"/>
            <w:hideMark/>
          </w:tcPr>
          <w:p w14:paraId="18877671" w14:textId="77777777" w:rsidR="00360AFE" w:rsidRPr="00360AFE" w:rsidRDefault="00360AFE" w:rsidP="00360AFE">
            <w:pPr>
              <w:jc w:val="center"/>
              <w:outlineLvl w:val="5"/>
              <w:rPr>
                <w:color w:val="auto"/>
                <w:sz w:val="12"/>
                <w:szCs w:val="12"/>
              </w:rPr>
            </w:pPr>
            <w:r w:rsidRPr="00360AFE">
              <w:rPr>
                <w:color w:val="auto"/>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1FD79A4E" w14:textId="77777777" w:rsidR="00360AFE" w:rsidRPr="00360AFE" w:rsidRDefault="00360AFE" w:rsidP="00360AFE">
            <w:pPr>
              <w:jc w:val="center"/>
              <w:outlineLvl w:val="5"/>
              <w:rPr>
                <w:color w:val="auto"/>
                <w:sz w:val="12"/>
                <w:szCs w:val="12"/>
              </w:rPr>
            </w:pPr>
            <w:r w:rsidRPr="00360AFE">
              <w:rPr>
                <w:color w:val="auto"/>
                <w:sz w:val="12"/>
                <w:szCs w:val="12"/>
              </w:rPr>
              <w:t>01</w:t>
            </w:r>
          </w:p>
        </w:tc>
        <w:tc>
          <w:tcPr>
            <w:tcW w:w="356" w:type="pct"/>
            <w:tcBorders>
              <w:top w:val="nil"/>
              <w:left w:val="nil"/>
              <w:bottom w:val="single" w:sz="4" w:space="0" w:color="000000"/>
              <w:right w:val="single" w:sz="4" w:space="0" w:color="000000"/>
            </w:tcBorders>
            <w:shd w:val="clear" w:color="auto" w:fill="auto"/>
            <w:vAlign w:val="center"/>
            <w:hideMark/>
          </w:tcPr>
          <w:p w14:paraId="2D47603A" w14:textId="77777777" w:rsidR="00360AFE" w:rsidRPr="00360AFE" w:rsidRDefault="00360AFE" w:rsidP="00360AFE">
            <w:pPr>
              <w:jc w:val="center"/>
              <w:outlineLvl w:val="5"/>
              <w:rPr>
                <w:color w:val="auto"/>
                <w:sz w:val="12"/>
                <w:szCs w:val="12"/>
              </w:rPr>
            </w:pPr>
            <w:r w:rsidRPr="00360AFE">
              <w:rPr>
                <w:color w:val="auto"/>
                <w:sz w:val="12"/>
                <w:szCs w:val="12"/>
              </w:rPr>
              <w:t>04</w:t>
            </w:r>
          </w:p>
        </w:tc>
        <w:tc>
          <w:tcPr>
            <w:tcW w:w="576" w:type="pct"/>
            <w:tcBorders>
              <w:top w:val="nil"/>
              <w:left w:val="nil"/>
              <w:bottom w:val="single" w:sz="4" w:space="0" w:color="000000"/>
              <w:right w:val="single" w:sz="4" w:space="0" w:color="000000"/>
            </w:tcBorders>
            <w:shd w:val="clear" w:color="auto" w:fill="auto"/>
            <w:vAlign w:val="center"/>
            <w:hideMark/>
          </w:tcPr>
          <w:p w14:paraId="26436C43" w14:textId="77777777" w:rsidR="00360AFE" w:rsidRPr="00360AFE" w:rsidRDefault="00360AFE" w:rsidP="00360AFE">
            <w:pPr>
              <w:jc w:val="center"/>
              <w:outlineLvl w:val="5"/>
              <w:rPr>
                <w:color w:val="auto"/>
                <w:sz w:val="12"/>
                <w:szCs w:val="12"/>
              </w:rPr>
            </w:pPr>
            <w:r w:rsidRPr="00360AFE">
              <w:rPr>
                <w:color w:val="auto"/>
                <w:sz w:val="12"/>
                <w:szCs w:val="12"/>
              </w:rPr>
              <w:t>99 0 00 00130</w:t>
            </w:r>
          </w:p>
        </w:tc>
        <w:tc>
          <w:tcPr>
            <w:tcW w:w="356" w:type="pct"/>
            <w:tcBorders>
              <w:top w:val="nil"/>
              <w:left w:val="nil"/>
              <w:bottom w:val="single" w:sz="4" w:space="0" w:color="000000"/>
              <w:right w:val="single" w:sz="4" w:space="0" w:color="000000"/>
            </w:tcBorders>
            <w:shd w:val="clear" w:color="auto" w:fill="auto"/>
            <w:vAlign w:val="center"/>
            <w:hideMark/>
          </w:tcPr>
          <w:p w14:paraId="039CFBFE" w14:textId="77777777" w:rsidR="00360AFE" w:rsidRPr="00360AFE" w:rsidRDefault="00360AFE" w:rsidP="00360AFE">
            <w:pPr>
              <w:jc w:val="center"/>
              <w:outlineLvl w:val="5"/>
              <w:rPr>
                <w:color w:val="auto"/>
                <w:sz w:val="12"/>
                <w:szCs w:val="12"/>
              </w:rPr>
            </w:pPr>
            <w:r w:rsidRPr="00360AFE">
              <w:rPr>
                <w:color w:val="auto"/>
                <w:sz w:val="12"/>
                <w:szCs w:val="12"/>
              </w:rPr>
              <w:t>129</w:t>
            </w:r>
          </w:p>
        </w:tc>
        <w:tc>
          <w:tcPr>
            <w:tcW w:w="525" w:type="pct"/>
            <w:tcBorders>
              <w:top w:val="nil"/>
              <w:left w:val="nil"/>
              <w:bottom w:val="single" w:sz="4" w:space="0" w:color="000000"/>
              <w:right w:val="single" w:sz="4" w:space="0" w:color="000000"/>
            </w:tcBorders>
            <w:shd w:val="clear" w:color="auto" w:fill="auto"/>
            <w:vAlign w:val="center"/>
            <w:hideMark/>
          </w:tcPr>
          <w:p w14:paraId="387BF4D9" w14:textId="77777777" w:rsidR="00360AFE" w:rsidRPr="00360AFE" w:rsidRDefault="00360AFE" w:rsidP="00360AFE">
            <w:pPr>
              <w:jc w:val="right"/>
              <w:outlineLvl w:val="5"/>
              <w:rPr>
                <w:color w:val="auto"/>
                <w:sz w:val="12"/>
                <w:szCs w:val="12"/>
              </w:rPr>
            </w:pPr>
            <w:r w:rsidRPr="00360AFE">
              <w:rPr>
                <w:color w:val="auto"/>
                <w:sz w:val="12"/>
                <w:szCs w:val="12"/>
              </w:rPr>
              <w:t>541,4</w:t>
            </w:r>
          </w:p>
        </w:tc>
      </w:tr>
      <w:tr w:rsidR="00360AFE" w:rsidRPr="00360AFE" w14:paraId="051039BE" w14:textId="77777777" w:rsidTr="00360AFE">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1E517A91" w14:textId="77777777" w:rsidR="00360AFE" w:rsidRPr="00360AFE" w:rsidRDefault="00360AFE" w:rsidP="00360AFE">
            <w:pPr>
              <w:outlineLvl w:val="5"/>
              <w:rPr>
                <w:color w:val="auto"/>
                <w:sz w:val="12"/>
                <w:szCs w:val="12"/>
              </w:rPr>
            </w:pPr>
            <w:r w:rsidRPr="00360AFE">
              <w:rPr>
                <w:color w:val="auto"/>
                <w:sz w:val="12"/>
                <w:szCs w:val="12"/>
              </w:rPr>
              <w:t>Закупка товаров, работ и услуг для обеспечения государственных (муниципальных) нужд</w:t>
            </w:r>
          </w:p>
        </w:tc>
        <w:tc>
          <w:tcPr>
            <w:tcW w:w="322" w:type="pct"/>
            <w:tcBorders>
              <w:top w:val="nil"/>
              <w:left w:val="nil"/>
              <w:bottom w:val="single" w:sz="4" w:space="0" w:color="000000"/>
              <w:right w:val="single" w:sz="4" w:space="0" w:color="000000"/>
            </w:tcBorders>
            <w:shd w:val="clear" w:color="auto" w:fill="auto"/>
            <w:vAlign w:val="center"/>
            <w:hideMark/>
          </w:tcPr>
          <w:p w14:paraId="36D7BF07" w14:textId="77777777" w:rsidR="00360AFE" w:rsidRPr="00360AFE" w:rsidRDefault="00360AFE" w:rsidP="00360AFE">
            <w:pPr>
              <w:jc w:val="center"/>
              <w:outlineLvl w:val="5"/>
              <w:rPr>
                <w:color w:val="auto"/>
                <w:sz w:val="12"/>
                <w:szCs w:val="12"/>
              </w:rPr>
            </w:pPr>
            <w:r w:rsidRPr="00360AFE">
              <w:rPr>
                <w:color w:val="auto"/>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0DC84BC8" w14:textId="77777777" w:rsidR="00360AFE" w:rsidRPr="00360AFE" w:rsidRDefault="00360AFE" w:rsidP="00360AFE">
            <w:pPr>
              <w:jc w:val="center"/>
              <w:outlineLvl w:val="5"/>
              <w:rPr>
                <w:color w:val="auto"/>
                <w:sz w:val="12"/>
                <w:szCs w:val="12"/>
              </w:rPr>
            </w:pPr>
            <w:r w:rsidRPr="00360AFE">
              <w:rPr>
                <w:color w:val="auto"/>
                <w:sz w:val="12"/>
                <w:szCs w:val="12"/>
              </w:rPr>
              <w:t>01</w:t>
            </w:r>
          </w:p>
        </w:tc>
        <w:tc>
          <w:tcPr>
            <w:tcW w:w="356" w:type="pct"/>
            <w:tcBorders>
              <w:top w:val="nil"/>
              <w:left w:val="nil"/>
              <w:bottom w:val="single" w:sz="4" w:space="0" w:color="000000"/>
              <w:right w:val="single" w:sz="4" w:space="0" w:color="000000"/>
            </w:tcBorders>
            <w:shd w:val="clear" w:color="auto" w:fill="auto"/>
            <w:vAlign w:val="center"/>
            <w:hideMark/>
          </w:tcPr>
          <w:p w14:paraId="58100222" w14:textId="77777777" w:rsidR="00360AFE" w:rsidRPr="00360AFE" w:rsidRDefault="00360AFE" w:rsidP="00360AFE">
            <w:pPr>
              <w:jc w:val="center"/>
              <w:outlineLvl w:val="5"/>
              <w:rPr>
                <w:color w:val="auto"/>
                <w:sz w:val="12"/>
                <w:szCs w:val="12"/>
              </w:rPr>
            </w:pPr>
            <w:r w:rsidRPr="00360AFE">
              <w:rPr>
                <w:color w:val="auto"/>
                <w:sz w:val="12"/>
                <w:szCs w:val="12"/>
              </w:rPr>
              <w:t>04</w:t>
            </w:r>
          </w:p>
        </w:tc>
        <w:tc>
          <w:tcPr>
            <w:tcW w:w="576" w:type="pct"/>
            <w:tcBorders>
              <w:top w:val="nil"/>
              <w:left w:val="nil"/>
              <w:bottom w:val="single" w:sz="4" w:space="0" w:color="000000"/>
              <w:right w:val="single" w:sz="4" w:space="0" w:color="000000"/>
            </w:tcBorders>
            <w:shd w:val="clear" w:color="auto" w:fill="auto"/>
            <w:vAlign w:val="center"/>
            <w:hideMark/>
          </w:tcPr>
          <w:p w14:paraId="792EC151" w14:textId="77777777" w:rsidR="00360AFE" w:rsidRPr="00360AFE" w:rsidRDefault="00360AFE" w:rsidP="00360AFE">
            <w:pPr>
              <w:jc w:val="center"/>
              <w:outlineLvl w:val="5"/>
              <w:rPr>
                <w:color w:val="auto"/>
                <w:sz w:val="12"/>
                <w:szCs w:val="12"/>
              </w:rPr>
            </w:pPr>
            <w:r w:rsidRPr="00360AFE">
              <w:rPr>
                <w:color w:val="auto"/>
                <w:sz w:val="12"/>
                <w:szCs w:val="12"/>
              </w:rPr>
              <w:t>99 0 00 00130</w:t>
            </w:r>
          </w:p>
        </w:tc>
        <w:tc>
          <w:tcPr>
            <w:tcW w:w="356" w:type="pct"/>
            <w:tcBorders>
              <w:top w:val="nil"/>
              <w:left w:val="nil"/>
              <w:bottom w:val="single" w:sz="4" w:space="0" w:color="000000"/>
              <w:right w:val="single" w:sz="4" w:space="0" w:color="000000"/>
            </w:tcBorders>
            <w:shd w:val="clear" w:color="auto" w:fill="auto"/>
            <w:vAlign w:val="center"/>
            <w:hideMark/>
          </w:tcPr>
          <w:p w14:paraId="11BB4102" w14:textId="77777777" w:rsidR="00360AFE" w:rsidRPr="00360AFE" w:rsidRDefault="00360AFE" w:rsidP="00360AFE">
            <w:pPr>
              <w:jc w:val="center"/>
              <w:outlineLvl w:val="5"/>
              <w:rPr>
                <w:color w:val="auto"/>
                <w:sz w:val="12"/>
                <w:szCs w:val="12"/>
              </w:rPr>
            </w:pPr>
            <w:r w:rsidRPr="00360AFE">
              <w:rPr>
                <w:color w:val="auto"/>
                <w:sz w:val="12"/>
                <w:szCs w:val="12"/>
              </w:rPr>
              <w:t>200</w:t>
            </w:r>
          </w:p>
        </w:tc>
        <w:tc>
          <w:tcPr>
            <w:tcW w:w="525" w:type="pct"/>
            <w:tcBorders>
              <w:top w:val="nil"/>
              <w:left w:val="nil"/>
              <w:bottom w:val="single" w:sz="4" w:space="0" w:color="000000"/>
              <w:right w:val="single" w:sz="4" w:space="0" w:color="000000"/>
            </w:tcBorders>
            <w:shd w:val="clear" w:color="auto" w:fill="auto"/>
            <w:vAlign w:val="center"/>
            <w:hideMark/>
          </w:tcPr>
          <w:p w14:paraId="57B99183" w14:textId="77777777" w:rsidR="00360AFE" w:rsidRPr="00360AFE" w:rsidRDefault="00360AFE" w:rsidP="00360AFE">
            <w:pPr>
              <w:jc w:val="right"/>
              <w:outlineLvl w:val="5"/>
              <w:rPr>
                <w:color w:val="auto"/>
                <w:sz w:val="12"/>
                <w:szCs w:val="12"/>
              </w:rPr>
            </w:pPr>
            <w:r w:rsidRPr="00360AFE">
              <w:rPr>
                <w:color w:val="auto"/>
                <w:sz w:val="12"/>
                <w:szCs w:val="12"/>
              </w:rPr>
              <w:t>675,8</w:t>
            </w:r>
          </w:p>
        </w:tc>
      </w:tr>
      <w:tr w:rsidR="00360AFE" w:rsidRPr="00360AFE" w14:paraId="1B625CE8" w14:textId="77777777" w:rsidTr="00360AFE">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5A83D7C2" w14:textId="77777777" w:rsidR="00360AFE" w:rsidRPr="00360AFE" w:rsidRDefault="00360AFE" w:rsidP="00360AFE">
            <w:pPr>
              <w:outlineLvl w:val="5"/>
              <w:rPr>
                <w:color w:val="auto"/>
                <w:sz w:val="12"/>
                <w:szCs w:val="12"/>
              </w:rPr>
            </w:pPr>
            <w:r w:rsidRPr="00360AFE">
              <w:rPr>
                <w:color w:val="auto"/>
                <w:sz w:val="12"/>
                <w:szCs w:val="12"/>
              </w:rPr>
              <w:t>Закупка товаров, работ, услуг в сфере информационно-коммуникационных технологий</w:t>
            </w:r>
          </w:p>
        </w:tc>
        <w:tc>
          <w:tcPr>
            <w:tcW w:w="322" w:type="pct"/>
            <w:tcBorders>
              <w:top w:val="nil"/>
              <w:left w:val="nil"/>
              <w:bottom w:val="single" w:sz="4" w:space="0" w:color="000000"/>
              <w:right w:val="single" w:sz="4" w:space="0" w:color="000000"/>
            </w:tcBorders>
            <w:shd w:val="clear" w:color="auto" w:fill="auto"/>
            <w:vAlign w:val="center"/>
            <w:hideMark/>
          </w:tcPr>
          <w:p w14:paraId="0EF90DFD" w14:textId="77777777" w:rsidR="00360AFE" w:rsidRPr="00360AFE" w:rsidRDefault="00360AFE" w:rsidP="00360AFE">
            <w:pPr>
              <w:jc w:val="center"/>
              <w:outlineLvl w:val="5"/>
              <w:rPr>
                <w:color w:val="auto"/>
                <w:sz w:val="12"/>
                <w:szCs w:val="12"/>
              </w:rPr>
            </w:pPr>
            <w:r w:rsidRPr="00360AFE">
              <w:rPr>
                <w:color w:val="auto"/>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039A5497" w14:textId="77777777" w:rsidR="00360AFE" w:rsidRPr="00360AFE" w:rsidRDefault="00360AFE" w:rsidP="00360AFE">
            <w:pPr>
              <w:jc w:val="center"/>
              <w:outlineLvl w:val="5"/>
              <w:rPr>
                <w:color w:val="auto"/>
                <w:sz w:val="12"/>
                <w:szCs w:val="12"/>
              </w:rPr>
            </w:pPr>
            <w:r w:rsidRPr="00360AFE">
              <w:rPr>
                <w:color w:val="auto"/>
                <w:sz w:val="12"/>
                <w:szCs w:val="12"/>
              </w:rPr>
              <w:t>01</w:t>
            </w:r>
          </w:p>
        </w:tc>
        <w:tc>
          <w:tcPr>
            <w:tcW w:w="356" w:type="pct"/>
            <w:tcBorders>
              <w:top w:val="nil"/>
              <w:left w:val="nil"/>
              <w:bottom w:val="single" w:sz="4" w:space="0" w:color="000000"/>
              <w:right w:val="single" w:sz="4" w:space="0" w:color="000000"/>
            </w:tcBorders>
            <w:shd w:val="clear" w:color="auto" w:fill="auto"/>
            <w:vAlign w:val="center"/>
            <w:hideMark/>
          </w:tcPr>
          <w:p w14:paraId="52ABE8BD" w14:textId="77777777" w:rsidR="00360AFE" w:rsidRPr="00360AFE" w:rsidRDefault="00360AFE" w:rsidP="00360AFE">
            <w:pPr>
              <w:jc w:val="center"/>
              <w:outlineLvl w:val="5"/>
              <w:rPr>
                <w:color w:val="auto"/>
                <w:sz w:val="12"/>
                <w:szCs w:val="12"/>
              </w:rPr>
            </w:pPr>
            <w:r w:rsidRPr="00360AFE">
              <w:rPr>
                <w:color w:val="auto"/>
                <w:sz w:val="12"/>
                <w:szCs w:val="12"/>
              </w:rPr>
              <w:t>04</w:t>
            </w:r>
          </w:p>
        </w:tc>
        <w:tc>
          <w:tcPr>
            <w:tcW w:w="576" w:type="pct"/>
            <w:tcBorders>
              <w:top w:val="nil"/>
              <w:left w:val="nil"/>
              <w:bottom w:val="single" w:sz="4" w:space="0" w:color="000000"/>
              <w:right w:val="single" w:sz="4" w:space="0" w:color="000000"/>
            </w:tcBorders>
            <w:shd w:val="clear" w:color="auto" w:fill="auto"/>
            <w:vAlign w:val="center"/>
            <w:hideMark/>
          </w:tcPr>
          <w:p w14:paraId="280C8A3B" w14:textId="77777777" w:rsidR="00360AFE" w:rsidRPr="00360AFE" w:rsidRDefault="00360AFE" w:rsidP="00360AFE">
            <w:pPr>
              <w:jc w:val="center"/>
              <w:outlineLvl w:val="5"/>
              <w:rPr>
                <w:color w:val="auto"/>
                <w:sz w:val="12"/>
                <w:szCs w:val="12"/>
              </w:rPr>
            </w:pPr>
            <w:r w:rsidRPr="00360AFE">
              <w:rPr>
                <w:color w:val="auto"/>
                <w:sz w:val="12"/>
                <w:szCs w:val="12"/>
              </w:rPr>
              <w:t>99 0 00 00130</w:t>
            </w:r>
          </w:p>
        </w:tc>
        <w:tc>
          <w:tcPr>
            <w:tcW w:w="356" w:type="pct"/>
            <w:tcBorders>
              <w:top w:val="nil"/>
              <w:left w:val="nil"/>
              <w:bottom w:val="single" w:sz="4" w:space="0" w:color="000000"/>
              <w:right w:val="single" w:sz="4" w:space="0" w:color="000000"/>
            </w:tcBorders>
            <w:shd w:val="clear" w:color="auto" w:fill="auto"/>
            <w:vAlign w:val="center"/>
            <w:hideMark/>
          </w:tcPr>
          <w:p w14:paraId="041FBEAC" w14:textId="77777777" w:rsidR="00360AFE" w:rsidRPr="00360AFE" w:rsidRDefault="00360AFE" w:rsidP="00360AFE">
            <w:pPr>
              <w:jc w:val="center"/>
              <w:outlineLvl w:val="5"/>
              <w:rPr>
                <w:color w:val="auto"/>
                <w:sz w:val="12"/>
                <w:szCs w:val="12"/>
              </w:rPr>
            </w:pPr>
            <w:r w:rsidRPr="00360AFE">
              <w:rPr>
                <w:color w:val="auto"/>
                <w:sz w:val="12"/>
                <w:szCs w:val="12"/>
              </w:rPr>
              <w:t>242</w:t>
            </w:r>
          </w:p>
        </w:tc>
        <w:tc>
          <w:tcPr>
            <w:tcW w:w="525" w:type="pct"/>
            <w:tcBorders>
              <w:top w:val="nil"/>
              <w:left w:val="nil"/>
              <w:bottom w:val="single" w:sz="4" w:space="0" w:color="000000"/>
              <w:right w:val="single" w:sz="4" w:space="0" w:color="000000"/>
            </w:tcBorders>
            <w:shd w:val="clear" w:color="auto" w:fill="auto"/>
            <w:vAlign w:val="center"/>
            <w:hideMark/>
          </w:tcPr>
          <w:p w14:paraId="50E279AA" w14:textId="77777777" w:rsidR="00360AFE" w:rsidRPr="00360AFE" w:rsidRDefault="00360AFE" w:rsidP="00360AFE">
            <w:pPr>
              <w:jc w:val="right"/>
              <w:outlineLvl w:val="5"/>
              <w:rPr>
                <w:color w:val="auto"/>
                <w:sz w:val="12"/>
                <w:szCs w:val="12"/>
              </w:rPr>
            </w:pPr>
            <w:r w:rsidRPr="00360AFE">
              <w:rPr>
                <w:color w:val="auto"/>
                <w:sz w:val="12"/>
                <w:szCs w:val="12"/>
              </w:rPr>
              <w:t>228,8</w:t>
            </w:r>
          </w:p>
        </w:tc>
      </w:tr>
      <w:tr w:rsidR="00360AFE" w:rsidRPr="00360AFE" w14:paraId="22A3C7DC" w14:textId="77777777" w:rsidTr="00360AFE">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2792E435" w14:textId="77777777" w:rsidR="00360AFE" w:rsidRPr="00360AFE" w:rsidRDefault="00360AFE" w:rsidP="00360AFE">
            <w:pPr>
              <w:outlineLvl w:val="5"/>
              <w:rPr>
                <w:color w:val="auto"/>
                <w:sz w:val="12"/>
                <w:szCs w:val="12"/>
              </w:rPr>
            </w:pPr>
            <w:r w:rsidRPr="00360AFE">
              <w:rPr>
                <w:color w:val="auto"/>
                <w:sz w:val="12"/>
                <w:szCs w:val="12"/>
              </w:rPr>
              <w:t>Прочая закупка товаров, работ и услуг</w:t>
            </w:r>
          </w:p>
        </w:tc>
        <w:tc>
          <w:tcPr>
            <w:tcW w:w="322" w:type="pct"/>
            <w:tcBorders>
              <w:top w:val="nil"/>
              <w:left w:val="nil"/>
              <w:bottom w:val="single" w:sz="4" w:space="0" w:color="000000"/>
              <w:right w:val="single" w:sz="4" w:space="0" w:color="000000"/>
            </w:tcBorders>
            <w:shd w:val="clear" w:color="auto" w:fill="auto"/>
            <w:vAlign w:val="center"/>
            <w:hideMark/>
          </w:tcPr>
          <w:p w14:paraId="49499A5F" w14:textId="77777777" w:rsidR="00360AFE" w:rsidRPr="00360AFE" w:rsidRDefault="00360AFE" w:rsidP="00360AFE">
            <w:pPr>
              <w:jc w:val="center"/>
              <w:outlineLvl w:val="5"/>
              <w:rPr>
                <w:color w:val="auto"/>
                <w:sz w:val="12"/>
                <w:szCs w:val="12"/>
              </w:rPr>
            </w:pPr>
            <w:r w:rsidRPr="00360AFE">
              <w:rPr>
                <w:color w:val="auto"/>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27B4158A" w14:textId="77777777" w:rsidR="00360AFE" w:rsidRPr="00360AFE" w:rsidRDefault="00360AFE" w:rsidP="00360AFE">
            <w:pPr>
              <w:jc w:val="center"/>
              <w:outlineLvl w:val="5"/>
              <w:rPr>
                <w:color w:val="auto"/>
                <w:sz w:val="12"/>
                <w:szCs w:val="12"/>
              </w:rPr>
            </w:pPr>
            <w:r w:rsidRPr="00360AFE">
              <w:rPr>
                <w:color w:val="auto"/>
                <w:sz w:val="12"/>
                <w:szCs w:val="12"/>
              </w:rPr>
              <w:t>01</w:t>
            </w:r>
          </w:p>
        </w:tc>
        <w:tc>
          <w:tcPr>
            <w:tcW w:w="356" w:type="pct"/>
            <w:tcBorders>
              <w:top w:val="nil"/>
              <w:left w:val="nil"/>
              <w:bottom w:val="single" w:sz="4" w:space="0" w:color="000000"/>
              <w:right w:val="single" w:sz="4" w:space="0" w:color="000000"/>
            </w:tcBorders>
            <w:shd w:val="clear" w:color="auto" w:fill="auto"/>
            <w:vAlign w:val="center"/>
            <w:hideMark/>
          </w:tcPr>
          <w:p w14:paraId="42AB1F9B" w14:textId="77777777" w:rsidR="00360AFE" w:rsidRPr="00360AFE" w:rsidRDefault="00360AFE" w:rsidP="00360AFE">
            <w:pPr>
              <w:jc w:val="center"/>
              <w:outlineLvl w:val="5"/>
              <w:rPr>
                <w:color w:val="auto"/>
                <w:sz w:val="12"/>
                <w:szCs w:val="12"/>
              </w:rPr>
            </w:pPr>
            <w:r w:rsidRPr="00360AFE">
              <w:rPr>
                <w:color w:val="auto"/>
                <w:sz w:val="12"/>
                <w:szCs w:val="12"/>
              </w:rPr>
              <w:t>04</w:t>
            </w:r>
          </w:p>
        </w:tc>
        <w:tc>
          <w:tcPr>
            <w:tcW w:w="576" w:type="pct"/>
            <w:tcBorders>
              <w:top w:val="nil"/>
              <w:left w:val="nil"/>
              <w:bottom w:val="single" w:sz="4" w:space="0" w:color="000000"/>
              <w:right w:val="single" w:sz="4" w:space="0" w:color="000000"/>
            </w:tcBorders>
            <w:shd w:val="clear" w:color="auto" w:fill="auto"/>
            <w:vAlign w:val="center"/>
            <w:hideMark/>
          </w:tcPr>
          <w:p w14:paraId="39E85A4C" w14:textId="77777777" w:rsidR="00360AFE" w:rsidRPr="00360AFE" w:rsidRDefault="00360AFE" w:rsidP="00360AFE">
            <w:pPr>
              <w:jc w:val="center"/>
              <w:outlineLvl w:val="5"/>
              <w:rPr>
                <w:color w:val="auto"/>
                <w:sz w:val="12"/>
                <w:szCs w:val="12"/>
              </w:rPr>
            </w:pPr>
            <w:r w:rsidRPr="00360AFE">
              <w:rPr>
                <w:color w:val="auto"/>
                <w:sz w:val="12"/>
                <w:szCs w:val="12"/>
              </w:rPr>
              <w:t>99 0 00 00130</w:t>
            </w:r>
          </w:p>
        </w:tc>
        <w:tc>
          <w:tcPr>
            <w:tcW w:w="356" w:type="pct"/>
            <w:tcBorders>
              <w:top w:val="nil"/>
              <w:left w:val="nil"/>
              <w:bottom w:val="single" w:sz="4" w:space="0" w:color="000000"/>
              <w:right w:val="single" w:sz="4" w:space="0" w:color="000000"/>
            </w:tcBorders>
            <w:shd w:val="clear" w:color="auto" w:fill="auto"/>
            <w:vAlign w:val="center"/>
            <w:hideMark/>
          </w:tcPr>
          <w:p w14:paraId="21DCD90C" w14:textId="77777777" w:rsidR="00360AFE" w:rsidRPr="00360AFE" w:rsidRDefault="00360AFE" w:rsidP="00360AFE">
            <w:pPr>
              <w:jc w:val="center"/>
              <w:outlineLvl w:val="5"/>
              <w:rPr>
                <w:color w:val="auto"/>
                <w:sz w:val="12"/>
                <w:szCs w:val="12"/>
              </w:rPr>
            </w:pPr>
            <w:r w:rsidRPr="00360AFE">
              <w:rPr>
                <w:color w:val="auto"/>
                <w:sz w:val="12"/>
                <w:szCs w:val="12"/>
              </w:rPr>
              <w:t>244</w:t>
            </w:r>
          </w:p>
        </w:tc>
        <w:tc>
          <w:tcPr>
            <w:tcW w:w="525" w:type="pct"/>
            <w:tcBorders>
              <w:top w:val="nil"/>
              <w:left w:val="nil"/>
              <w:bottom w:val="single" w:sz="4" w:space="0" w:color="000000"/>
              <w:right w:val="single" w:sz="4" w:space="0" w:color="000000"/>
            </w:tcBorders>
            <w:shd w:val="clear" w:color="auto" w:fill="auto"/>
            <w:vAlign w:val="center"/>
            <w:hideMark/>
          </w:tcPr>
          <w:p w14:paraId="307F671E" w14:textId="77777777" w:rsidR="00360AFE" w:rsidRPr="00360AFE" w:rsidRDefault="00360AFE" w:rsidP="00360AFE">
            <w:pPr>
              <w:jc w:val="right"/>
              <w:outlineLvl w:val="5"/>
              <w:rPr>
                <w:color w:val="auto"/>
                <w:sz w:val="12"/>
                <w:szCs w:val="12"/>
              </w:rPr>
            </w:pPr>
            <w:r w:rsidRPr="00360AFE">
              <w:rPr>
                <w:color w:val="auto"/>
                <w:sz w:val="12"/>
                <w:szCs w:val="12"/>
              </w:rPr>
              <w:t>241,4</w:t>
            </w:r>
          </w:p>
        </w:tc>
      </w:tr>
      <w:tr w:rsidR="00360AFE" w:rsidRPr="00360AFE" w14:paraId="087C3C05" w14:textId="77777777" w:rsidTr="00360AFE">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00371439" w14:textId="77777777" w:rsidR="00360AFE" w:rsidRPr="00360AFE" w:rsidRDefault="00360AFE" w:rsidP="00360AFE">
            <w:pPr>
              <w:outlineLvl w:val="5"/>
              <w:rPr>
                <w:color w:val="auto"/>
                <w:sz w:val="12"/>
                <w:szCs w:val="12"/>
              </w:rPr>
            </w:pPr>
            <w:r w:rsidRPr="00360AFE">
              <w:rPr>
                <w:color w:val="auto"/>
                <w:sz w:val="12"/>
                <w:szCs w:val="12"/>
              </w:rPr>
              <w:t>Закупка энергетических ресурсов</w:t>
            </w:r>
          </w:p>
        </w:tc>
        <w:tc>
          <w:tcPr>
            <w:tcW w:w="322" w:type="pct"/>
            <w:tcBorders>
              <w:top w:val="nil"/>
              <w:left w:val="nil"/>
              <w:bottom w:val="single" w:sz="4" w:space="0" w:color="000000"/>
              <w:right w:val="single" w:sz="4" w:space="0" w:color="000000"/>
            </w:tcBorders>
            <w:shd w:val="clear" w:color="auto" w:fill="auto"/>
            <w:vAlign w:val="center"/>
            <w:hideMark/>
          </w:tcPr>
          <w:p w14:paraId="5C0F8541" w14:textId="77777777" w:rsidR="00360AFE" w:rsidRPr="00360AFE" w:rsidRDefault="00360AFE" w:rsidP="00360AFE">
            <w:pPr>
              <w:jc w:val="center"/>
              <w:outlineLvl w:val="5"/>
              <w:rPr>
                <w:color w:val="auto"/>
                <w:sz w:val="12"/>
                <w:szCs w:val="12"/>
              </w:rPr>
            </w:pPr>
            <w:r w:rsidRPr="00360AFE">
              <w:rPr>
                <w:color w:val="auto"/>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5A77F172" w14:textId="77777777" w:rsidR="00360AFE" w:rsidRPr="00360AFE" w:rsidRDefault="00360AFE" w:rsidP="00360AFE">
            <w:pPr>
              <w:jc w:val="center"/>
              <w:outlineLvl w:val="5"/>
              <w:rPr>
                <w:color w:val="auto"/>
                <w:sz w:val="12"/>
                <w:szCs w:val="12"/>
              </w:rPr>
            </w:pPr>
            <w:r w:rsidRPr="00360AFE">
              <w:rPr>
                <w:color w:val="auto"/>
                <w:sz w:val="12"/>
                <w:szCs w:val="12"/>
              </w:rPr>
              <w:t>01</w:t>
            </w:r>
          </w:p>
        </w:tc>
        <w:tc>
          <w:tcPr>
            <w:tcW w:w="356" w:type="pct"/>
            <w:tcBorders>
              <w:top w:val="nil"/>
              <w:left w:val="nil"/>
              <w:bottom w:val="single" w:sz="4" w:space="0" w:color="000000"/>
              <w:right w:val="single" w:sz="4" w:space="0" w:color="000000"/>
            </w:tcBorders>
            <w:shd w:val="clear" w:color="auto" w:fill="auto"/>
            <w:vAlign w:val="center"/>
            <w:hideMark/>
          </w:tcPr>
          <w:p w14:paraId="46767AAE" w14:textId="77777777" w:rsidR="00360AFE" w:rsidRPr="00360AFE" w:rsidRDefault="00360AFE" w:rsidP="00360AFE">
            <w:pPr>
              <w:jc w:val="center"/>
              <w:outlineLvl w:val="5"/>
              <w:rPr>
                <w:color w:val="auto"/>
                <w:sz w:val="12"/>
                <w:szCs w:val="12"/>
              </w:rPr>
            </w:pPr>
            <w:r w:rsidRPr="00360AFE">
              <w:rPr>
                <w:color w:val="auto"/>
                <w:sz w:val="12"/>
                <w:szCs w:val="12"/>
              </w:rPr>
              <w:t>04</w:t>
            </w:r>
          </w:p>
        </w:tc>
        <w:tc>
          <w:tcPr>
            <w:tcW w:w="576" w:type="pct"/>
            <w:tcBorders>
              <w:top w:val="nil"/>
              <w:left w:val="nil"/>
              <w:bottom w:val="single" w:sz="4" w:space="0" w:color="000000"/>
              <w:right w:val="single" w:sz="4" w:space="0" w:color="000000"/>
            </w:tcBorders>
            <w:shd w:val="clear" w:color="auto" w:fill="auto"/>
            <w:vAlign w:val="center"/>
            <w:hideMark/>
          </w:tcPr>
          <w:p w14:paraId="4A4D3E00" w14:textId="77777777" w:rsidR="00360AFE" w:rsidRPr="00360AFE" w:rsidRDefault="00360AFE" w:rsidP="00360AFE">
            <w:pPr>
              <w:jc w:val="center"/>
              <w:outlineLvl w:val="5"/>
              <w:rPr>
                <w:color w:val="auto"/>
                <w:sz w:val="12"/>
                <w:szCs w:val="12"/>
              </w:rPr>
            </w:pPr>
            <w:r w:rsidRPr="00360AFE">
              <w:rPr>
                <w:color w:val="auto"/>
                <w:sz w:val="12"/>
                <w:szCs w:val="12"/>
              </w:rPr>
              <w:t xml:space="preserve">99 0 00 </w:t>
            </w:r>
            <w:r w:rsidRPr="00360AFE">
              <w:rPr>
                <w:color w:val="auto"/>
                <w:sz w:val="12"/>
                <w:szCs w:val="12"/>
              </w:rPr>
              <w:lastRenderedPageBreak/>
              <w:t>00130</w:t>
            </w:r>
          </w:p>
        </w:tc>
        <w:tc>
          <w:tcPr>
            <w:tcW w:w="356" w:type="pct"/>
            <w:tcBorders>
              <w:top w:val="nil"/>
              <w:left w:val="nil"/>
              <w:bottom w:val="single" w:sz="4" w:space="0" w:color="000000"/>
              <w:right w:val="single" w:sz="4" w:space="0" w:color="000000"/>
            </w:tcBorders>
            <w:shd w:val="clear" w:color="auto" w:fill="auto"/>
            <w:vAlign w:val="center"/>
            <w:hideMark/>
          </w:tcPr>
          <w:p w14:paraId="10506935" w14:textId="77777777" w:rsidR="00360AFE" w:rsidRPr="00360AFE" w:rsidRDefault="00360AFE" w:rsidP="00360AFE">
            <w:pPr>
              <w:jc w:val="center"/>
              <w:outlineLvl w:val="5"/>
              <w:rPr>
                <w:color w:val="auto"/>
                <w:sz w:val="12"/>
                <w:szCs w:val="12"/>
              </w:rPr>
            </w:pPr>
            <w:r w:rsidRPr="00360AFE">
              <w:rPr>
                <w:color w:val="auto"/>
                <w:sz w:val="12"/>
                <w:szCs w:val="12"/>
              </w:rPr>
              <w:lastRenderedPageBreak/>
              <w:t>247</w:t>
            </w:r>
          </w:p>
        </w:tc>
        <w:tc>
          <w:tcPr>
            <w:tcW w:w="525" w:type="pct"/>
            <w:tcBorders>
              <w:top w:val="nil"/>
              <w:left w:val="nil"/>
              <w:bottom w:val="single" w:sz="4" w:space="0" w:color="000000"/>
              <w:right w:val="single" w:sz="4" w:space="0" w:color="000000"/>
            </w:tcBorders>
            <w:shd w:val="clear" w:color="auto" w:fill="auto"/>
            <w:vAlign w:val="center"/>
            <w:hideMark/>
          </w:tcPr>
          <w:p w14:paraId="77E0DC9C" w14:textId="77777777" w:rsidR="00360AFE" w:rsidRPr="00360AFE" w:rsidRDefault="00360AFE" w:rsidP="00360AFE">
            <w:pPr>
              <w:jc w:val="right"/>
              <w:outlineLvl w:val="5"/>
              <w:rPr>
                <w:color w:val="auto"/>
                <w:sz w:val="12"/>
                <w:szCs w:val="12"/>
              </w:rPr>
            </w:pPr>
            <w:r w:rsidRPr="00360AFE">
              <w:rPr>
                <w:color w:val="auto"/>
                <w:sz w:val="12"/>
                <w:szCs w:val="12"/>
              </w:rPr>
              <w:t>205,6</w:t>
            </w:r>
          </w:p>
        </w:tc>
      </w:tr>
      <w:tr w:rsidR="00360AFE" w:rsidRPr="00360AFE" w14:paraId="2B6D7EA3" w14:textId="77777777" w:rsidTr="00360AFE">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21173C4C" w14:textId="77777777" w:rsidR="00360AFE" w:rsidRPr="00360AFE" w:rsidRDefault="00360AFE" w:rsidP="00360AFE">
            <w:pPr>
              <w:outlineLvl w:val="5"/>
              <w:rPr>
                <w:b/>
                <w:bCs/>
                <w:color w:val="auto"/>
                <w:sz w:val="12"/>
                <w:szCs w:val="12"/>
              </w:rPr>
            </w:pPr>
            <w:r w:rsidRPr="00360AFE">
              <w:rPr>
                <w:b/>
                <w:bCs/>
                <w:color w:val="auto"/>
                <w:sz w:val="12"/>
                <w:szCs w:val="12"/>
              </w:rPr>
              <w:lastRenderedPageBreak/>
              <w:t>Иные бюджетные ассигнования</w:t>
            </w:r>
          </w:p>
        </w:tc>
        <w:tc>
          <w:tcPr>
            <w:tcW w:w="322" w:type="pct"/>
            <w:tcBorders>
              <w:top w:val="nil"/>
              <w:left w:val="nil"/>
              <w:bottom w:val="single" w:sz="4" w:space="0" w:color="000000"/>
              <w:right w:val="single" w:sz="4" w:space="0" w:color="000000"/>
            </w:tcBorders>
            <w:shd w:val="clear" w:color="auto" w:fill="auto"/>
            <w:vAlign w:val="center"/>
            <w:hideMark/>
          </w:tcPr>
          <w:p w14:paraId="1370F718" w14:textId="77777777" w:rsidR="00360AFE" w:rsidRPr="00360AFE" w:rsidRDefault="00360AFE" w:rsidP="00360AFE">
            <w:pPr>
              <w:jc w:val="center"/>
              <w:outlineLvl w:val="5"/>
              <w:rPr>
                <w:b/>
                <w:bCs/>
                <w:color w:val="auto"/>
                <w:sz w:val="12"/>
                <w:szCs w:val="12"/>
              </w:rPr>
            </w:pPr>
            <w:r w:rsidRPr="00360AFE">
              <w:rPr>
                <w:b/>
                <w:bCs/>
                <w:color w:val="auto"/>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6FC41222" w14:textId="77777777" w:rsidR="00360AFE" w:rsidRPr="00360AFE" w:rsidRDefault="00360AFE" w:rsidP="00360AFE">
            <w:pPr>
              <w:jc w:val="center"/>
              <w:outlineLvl w:val="5"/>
              <w:rPr>
                <w:b/>
                <w:bCs/>
                <w:color w:val="auto"/>
                <w:sz w:val="12"/>
                <w:szCs w:val="12"/>
              </w:rPr>
            </w:pPr>
            <w:r w:rsidRPr="00360AFE">
              <w:rPr>
                <w:b/>
                <w:bCs/>
                <w:color w:val="auto"/>
                <w:sz w:val="12"/>
                <w:szCs w:val="12"/>
              </w:rPr>
              <w:t>01</w:t>
            </w:r>
          </w:p>
        </w:tc>
        <w:tc>
          <w:tcPr>
            <w:tcW w:w="356" w:type="pct"/>
            <w:tcBorders>
              <w:top w:val="nil"/>
              <w:left w:val="nil"/>
              <w:bottom w:val="single" w:sz="4" w:space="0" w:color="000000"/>
              <w:right w:val="single" w:sz="4" w:space="0" w:color="000000"/>
            </w:tcBorders>
            <w:shd w:val="clear" w:color="auto" w:fill="auto"/>
            <w:vAlign w:val="center"/>
            <w:hideMark/>
          </w:tcPr>
          <w:p w14:paraId="4FF887F4" w14:textId="77777777" w:rsidR="00360AFE" w:rsidRPr="00360AFE" w:rsidRDefault="00360AFE" w:rsidP="00360AFE">
            <w:pPr>
              <w:jc w:val="center"/>
              <w:outlineLvl w:val="5"/>
              <w:rPr>
                <w:b/>
                <w:bCs/>
                <w:color w:val="auto"/>
                <w:sz w:val="12"/>
                <w:szCs w:val="12"/>
              </w:rPr>
            </w:pPr>
            <w:r w:rsidRPr="00360AFE">
              <w:rPr>
                <w:b/>
                <w:bCs/>
                <w:color w:val="auto"/>
                <w:sz w:val="12"/>
                <w:szCs w:val="12"/>
              </w:rPr>
              <w:t>04</w:t>
            </w:r>
          </w:p>
        </w:tc>
        <w:tc>
          <w:tcPr>
            <w:tcW w:w="576" w:type="pct"/>
            <w:tcBorders>
              <w:top w:val="nil"/>
              <w:left w:val="nil"/>
              <w:bottom w:val="single" w:sz="4" w:space="0" w:color="000000"/>
              <w:right w:val="single" w:sz="4" w:space="0" w:color="000000"/>
            </w:tcBorders>
            <w:shd w:val="clear" w:color="auto" w:fill="auto"/>
            <w:vAlign w:val="center"/>
            <w:hideMark/>
          </w:tcPr>
          <w:p w14:paraId="0C84812C" w14:textId="77777777" w:rsidR="00360AFE" w:rsidRPr="00360AFE" w:rsidRDefault="00360AFE" w:rsidP="00360AFE">
            <w:pPr>
              <w:jc w:val="center"/>
              <w:outlineLvl w:val="5"/>
              <w:rPr>
                <w:b/>
                <w:bCs/>
                <w:color w:val="auto"/>
                <w:sz w:val="12"/>
                <w:szCs w:val="12"/>
              </w:rPr>
            </w:pPr>
            <w:r w:rsidRPr="00360AFE">
              <w:rPr>
                <w:b/>
                <w:bCs/>
                <w:color w:val="auto"/>
                <w:sz w:val="12"/>
                <w:szCs w:val="12"/>
              </w:rPr>
              <w:t>99 0 00 00130</w:t>
            </w:r>
          </w:p>
        </w:tc>
        <w:tc>
          <w:tcPr>
            <w:tcW w:w="356" w:type="pct"/>
            <w:tcBorders>
              <w:top w:val="nil"/>
              <w:left w:val="nil"/>
              <w:bottom w:val="single" w:sz="4" w:space="0" w:color="000000"/>
              <w:right w:val="single" w:sz="4" w:space="0" w:color="000000"/>
            </w:tcBorders>
            <w:shd w:val="clear" w:color="auto" w:fill="auto"/>
            <w:vAlign w:val="center"/>
            <w:hideMark/>
          </w:tcPr>
          <w:p w14:paraId="525C2D2E" w14:textId="77777777" w:rsidR="00360AFE" w:rsidRPr="00360AFE" w:rsidRDefault="00360AFE" w:rsidP="00360AFE">
            <w:pPr>
              <w:jc w:val="center"/>
              <w:outlineLvl w:val="5"/>
              <w:rPr>
                <w:b/>
                <w:bCs/>
                <w:color w:val="auto"/>
                <w:sz w:val="12"/>
                <w:szCs w:val="12"/>
              </w:rPr>
            </w:pPr>
            <w:r w:rsidRPr="00360AFE">
              <w:rPr>
                <w:b/>
                <w:bCs/>
                <w:color w:val="auto"/>
                <w:sz w:val="12"/>
                <w:szCs w:val="12"/>
              </w:rPr>
              <w:t>800</w:t>
            </w:r>
          </w:p>
        </w:tc>
        <w:tc>
          <w:tcPr>
            <w:tcW w:w="525" w:type="pct"/>
            <w:tcBorders>
              <w:top w:val="nil"/>
              <w:left w:val="nil"/>
              <w:bottom w:val="single" w:sz="4" w:space="0" w:color="000000"/>
              <w:right w:val="single" w:sz="4" w:space="0" w:color="000000"/>
            </w:tcBorders>
            <w:shd w:val="clear" w:color="auto" w:fill="auto"/>
            <w:vAlign w:val="center"/>
            <w:hideMark/>
          </w:tcPr>
          <w:p w14:paraId="353E2064" w14:textId="77777777" w:rsidR="00360AFE" w:rsidRPr="00360AFE" w:rsidRDefault="00360AFE" w:rsidP="00360AFE">
            <w:pPr>
              <w:jc w:val="right"/>
              <w:outlineLvl w:val="5"/>
              <w:rPr>
                <w:b/>
                <w:bCs/>
                <w:color w:val="auto"/>
                <w:sz w:val="12"/>
                <w:szCs w:val="12"/>
              </w:rPr>
            </w:pPr>
            <w:r w:rsidRPr="00360AFE">
              <w:rPr>
                <w:b/>
                <w:bCs/>
                <w:color w:val="auto"/>
                <w:sz w:val="12"/>
                <w:szCs w:val="12"/>
              </w:rPr>
              <w:t>33,4</w:t>
            </w:r>
          </w:p>
        </w:tc>
      </w:tr>
      <w:tr w:rsidR="00360AFE" w:rsidRPr="00360AFE" w14:paraId="2B2BA3FE" w14:textId="77777777" w:rsidTr="00360AFE">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229FF2AE" w14:textId="77777777" w:rsidR="00360AFE" w:rsidRPr="00360AFE" w:rsidRDefault="00360AFE" w:rsidP="00360AFE">
            <w:pPr>
              <w:outlineLvl w:val="5"/>
              <w:rPr>
                <w:color w:val="auto"/>
                <w:sz w:val="12"/>
                <w:szCs w:val="12"/>
              </w:rPr>
            </w:pPr>
            <w:r w:rsidRPr="00360AFE">
              <w:rPr>
                <w:color w:val="auto"/>
                <w:sz w:val="12"/>
                <w:szCs w:val="12"/>
              </w:rPr>
              <w:t>Уплата иных платежей</w:t>
            </w:r>
          </w:p>
        </w:tc>
        <w:tc>
          <w:tcPr>
            <w:tcW w:w="322" w:type="pct"/>
            <w:tcBorders>
              <w:top w:val="nil"/>
              <w:left w:val="nil"/>
              <w:bottom w:val="single" w:sz="4" w:space="0" w:color="000000"/>
              <w:right w:val="single" w:sz="4" w:space="0" w:color="000000"/>
            </w:tcBorders>
            <w:shd w:val="clear" w:color="auto" w:fill="auto"/>
            <w:vAlign w:val="center"/>
            <w:hideMark/>
          </w:tcPr>
          <w:p w14:paraId="6D2DD147" w14:textId="77777777" w:rsidR="00360AFE" w:rsidRPr="00360AFE" w:rsidRDefault="00360AFE" w:rsidP="00360AFE">
            <w:pPr>
              <w:jc w:val="center"/>
              <w:outlineLvl w:val="5"/>
              <w:rPr>
                <w:color w:val="auto"/>
                <w:sz w:val="12"/>
                <w:szCs w:val="12"/>
              </w:rPr>
            </w:pPr>
            <w:r w:rsidRPr="00360AFE">
              <w:rPr>
                <w:color w:val="auto"/>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11C2895B" w14:textId="77777777" w:rsidR="00360AFE" w:rsidRPr="00360AFE" w:rsidRDefault="00360AFE" w:rsidP="00360AFE">
            <w:pPr>
              <w:jc w:val="center"/>
              <w:outlineLvl w:val="5"/>
              <w:rPr>
                <w:color w:val="auto"/>
                <w:sz w:val="12"/>
                <w:szCs w:val="12"/>
              </w:rPr>
            </w:pPr>
            <w:r w:rsidRPr="00360AFE">
              <w:rPr>
                <w:color w:val="auto"/>
                <w:sz w:val="12"/>
                <w:szCs w:val="12"/>
              </w:rPr>
              <w:t>01</w:t>
            </w:r>
          </w:p>
        </w:tc>
        <w:tc>
          <w:tcPr>
            <w:tcW w:w="356" w:type="pct"/>
            <w:tcBorders>
              <w:top w:val="nil"/>
              <w:left w:val="nil"/>
              <w:bottom w:val="single" w:sz="4" w:space="0" w:color="000000"/>
              <w:right w:val="single" w:sz="4" w:space="0" w:color="000000"/>
            </w:tcBorders>
            <w:shd w:val="clear" w:color="auto" w:fill="auto"/>
            <w:vAlign w:val="center"/>
            <w:hideMark/>
          </w:tcPr>
          <w:p w14:paraId="6F1C2592" w14:textId="77777777" w:rsidR="00360AFE" w:rsidRPr="00360AFE" w:rsidRDefault="00360AFE" w:rsidP="00360AFE">
            <w:pPr>
              <w:jc w:val="center"/>
              <w:outlineLvl w:val="5"/>
              <w:rPr>
                <w:color w:val="auto"/>
                <w:sz w:val="12"/>
                <w:szCs w:val="12"/>
              </w:rPr>
            </w:pPr>
            <w:r w:rsidRPr="00360AFE">
              <w:rPr>
                <w:color w:val="auto"/>
                <w:sz w:val="12"/>
                <w:szCs w:val="12"/>
              </w:rPr>
              <w:t>04</w:t>
            </w:r>
          </w:p>
        </w:tc>
        <w:tc>
          <w:tcPr>
            <w:tcW w:w="576" w:type="pct"/>
            <w:tcBorders>
              <w:top w:val="nil"/>
              <w:left w:val="nil"/>
              <w:bottom w:val="single" w:sz="4" w:space="0" w:color="000000"/>
              <w:right w:val="single" w:sz="4" w:space="0" w:color="000000"/>
            </w:tcBorders>
            <w:shd w:val="clear" w:color="auto" w:fill="auto"/>
            <w:vAlign w:val="center"/>
            <w:hideMark/>
          </w:tcPr>
          <w:p w14:paraId="25DA571D" w14:textId="77777777" w:rsidR="00360AFE" w:rsidRPr="00360AFE" w:rsidRDefault="00360AFE" w:rsidP="00360AFE">
            <w:pPr>
              <w:jc w:val="center"/>
              <w:outlineLvl w:val="5"/>
              <w:rPr>
                <w:color w:val="auto"/>
                <w:sz w:val="12"/>
                <w:szCs w:val="12"/>
              </w:rPr>
            </w:pPr>
            <w:r w:rsidRPr="00360AFE">
              <w:rPr>
                <w:color w:val="auto"/>
                <w:sz w:val="12"/>
                <w:szCs w:val="12"/>
              </w:rPr>
              <w:t>99 0 00 00130</w:t>
            </w:r>
          </w:p>
        </w:tc>
        <w:tc>
          <w:tcPr>
            <w:tcW w:w="356" w:type="pct"/>
            <w:tcBorders>
              <w:top w:val="nil"/>
              <w:left w:val="nil"/>
              <w:bottom w:val="single" w:sz="4" w:space="0" w:color="000000"/>
              <w:right w:val="single" w:sz="4" w:space="0" w:color="000000"/>
            </w:tcBorders>
            <w:shd w:val="clear" w:color="auto" w:fill="auto"/>
            <w:vAlign w:val="center"/>
            <w:hideMark/>
          </w:tcPr>
          <w:p w14:paraId="444CBDCA" w14:textId="77777777" w:rsidR="00360AFE" w:rsidRPr="00360AFE" w:rsidRDefault="00360AFE" w:rsidP="00360AFE">
            <w:pPr>
              <w:jc w:val="center"/>
              <w:outlineLvl w:val="5"/>
              <w:rPr>
                <w:color w:val="auto"/>
                <w:sz w:val="12"/>
                <w:szCs w:val="12"/>
              </w:rPr>
            </w:pPr>
            <w:r w:rsidRPr="00360AFE">
              <w:rPr>
                <w:color w:val="auto"/>
                <w:sz w:val="12"/>
                <w:szCs w:val="12"/>
              </w:rPr>
              <w:t>851</w:t>
            </w:r>
          </w:p>
        </w:tc>
        <w:tc>
          <w:tcPr>
            <w:tcW w:w="525" w:type="pct"/>
            <w:tcBorders>
              <w:top w:val="nil"/>
              <w:left w:val="nil"/>
              <w:bottom w:val="single" w:sz="4" w:space="0" w:color="000000"/>
              <w:right w:val="single" w:sz="4" w:space="0" w:color="000000"/>
            </w:tcBorders>
            <w:shd w:val="clear" w:color="auto" w:fill="auto"/>
            <w:vAlign w:val="center"/>
            <w:hideMark/>
          </w:tcPr>
          <w:p w14:paraId="4F19C872" w14:textId="77777777" w:rsidR="00360AFE" w:rsidRPr="00360AFE" w:rsidRDefault="00360AFE" w:rsidP="00360AFE">
            <w:pPr>
              <w:jc w:val="right"/>
              <w:outlineLvl w:val="5"/>
              <w:rPr>
                <w:color w:val="auto"/>
                <w:sz w:val="12"/>
                <w:szCs w:val="12"/>
              </w:rPr>
            </w:pPr>
            <w:r w:rsidRPr="00360AFE">
              <w:rPr>
                <w:color w:val="auto"/>
                <w:sz w:val="12"/>
                <w:szCs w:val="12"/>
              </w:rPr>
              <w:t>31,5</w:t>
            </w:r>
          </w:p>
        </w:tc>
      </w:tr>
      <w:tr w:rsidR="00360AFE" w:rsidRPr="00360AFE" w14:paraId="7E5D55EE" w14:textId="77777777" w:rsidTr="00360AFE">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443F144D" w14:textId="77777777" w:rsidR="00360AFE" w:rsidRPr="00360AFE" w:rsidRDefault="00360AFE" w:rsidP="00360AFE">
            <w:pPr>
              <w:outlineLvl w:val="5"/>
              <w:rPr>
                <w:color w:val="auto"/>
                <w:sz w:val="12"/>
                <w:szCs w:val="12"/>
              </w:rPr>
            </w:pPr>
            <w:r w:rsidRPr="00360AFE">
              <w:rPr>
                <w:color w:val="auto"/>
                <w:sz w:val="12"/>
                <w:szCs w:val="12"/>
              </w:rPr>
              <w:t>Уплата иных платежей</w:t>
            </w:r>
          </w:p>
        </w:tc>
        <w:tc>
          <w:tcPr>
            <w:tcW w:w="322" w:type="pct"/>
            <w:tcBorders>
              <w:top w:val="nil"/>
              <w:left w:val="nil"/>
              <w:bottom w:val="single" w:sz="4" w:space="0" w:color="000000"/>
              <w:right w:val="single" w:sz="4" w:space="0" w:color="000000"/>
            </w:tcBorders>
            <w:shd w:val="clear" w:color="auto" w:fill="auto"/>
            <w:vAlign w:val="center"/>
            <w:hideMark/>
          </w:tcPr>
          <w:p w14:paraId="42FA9D52" w14:textId="77777777" w:rsidR="00360AFE" w:rsidRPr="00360AFE" w:rsidRDefault="00360AFE" w:rsidP="00360AFE">
            <w:pPr>
              <w:jc w:val="center"/>
              <w:outlineLvl w:val="5"/>
              <w:rPr>
                <w:color w:val="auto"/>
                <w:sz w:val="12"/>
                <w:szCs w:val="12"/>
              </w:rPr>
            </w:pPr>
            <w:r w:rsidRPr="00360AFE">
              <w:rPr>
                <w:color w:val="auto"/>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23723A58" w14:textId="77777777" w:rsidR="00360AFE" w:rsidRPr="00360AFE" w:rsidRDefault="00360AFE" w:rsidP="00360AFE">
            <w:pPr>
              <w:jc w:val="center"/>
              <w:outlineLvl w:val="5"/>
              <w:rPr>
                <w:color w:val="auto"/>
                <w:sz w:val="12"/>
                <w:szCs w:val="12"/>
              </w:rPr>
            </w:pPr>
            <w:r w:rsidRPr="00360AFE">
              <w:rPr>
                <w:color w:val="auto"/>
                <w:sz w:val="12"/>
                <w:szCs w:val="12"/>
              </w:rPr>
              <w:t>01</w:t>
            </w:r>
          </w:p>
        </w:tc>
        <w:tc>
          <w:tcPr>
            <w:tcW w:w="356" w:type="pct"/>
            <w:tcBorders>
              <w:top w:val="nil"/>
              <w:left w:val="nil"/>
              <w:bottom w:val="single" w:sz="4" w:space="0" w:color="000000"/>
              <w:right w:val="single" w:sz="4" w:space="0" w:color="000000"/>
            </w:tcBorders>
            <w:shd w:val="clear" w:color="auto" w:fill="auto"/>
            <w:vAlign w:val="center"/>
            <w:hideMark/>
          </w:tcPr>
          <w:p w14:paraId="7034F67E" w14:textId="77777777" w:rsidR="00360AFE" w:rsidRPr="00360AFE" w:rsidRDefault="00360AFE" w:rsidP="00360AFE">
            <w:pPr>
              <w:jc w:val="center"/>
              <w:outlineLvl w:val="5"/>
              <w:rPr>
                <w:color w:val="auto"/>
                <w:sz w:val="12"/>
                <w:szCs w:val="12"/>
              </w:rPr>
            </w:pPr>
            <w:r w:rsidRPr="00360AFE">
              <w:rPr>
                <w:color w:val="auto"/>
                <w:sz w:val="12"/>
                <w:szCs w:val="12"/>
              </w:rPr>
              <w:t>04</w:t>
            </w:r>
          </w:p>
        </w:tc>
        <w:tc>
          <w:tcPr>
            <w:tcW w:w="576" w:type="pct"/>
            <w:tcBorders>
              <w:top w:val="nil"/>
              <w:left w:val="nil"/>
              <w:bottom w:val="single" w:sz="4" w:space="0" w:color="000000"/>
              <w:right w:val="single" w:sz="4" w:space="0" w:color="000000"/>
            </w:tcBorders>
            <w:shd w:val="clear" w:color="auto" w:fill="auto"/>
            <w:vAlign w:val="center"/>
            <w:hideMark/>
          </w:tcPr>
          <w:p w14:paraId="3AE12647" w14:textId="77777777" w:rsidR="00360AFE" w:rsidRPr="00360AFE" w:rsidRDefault="00360AFE" w:rsidP="00360AFE">
            <w:pPr>
              <w:jc w:val="center"/>
              <w:outlineLvl w:val="5"/>
              <w:rPr>
                <w:color w:val="auto"/>
                <w:sz w:val="12"/>
                <w:szCs w:val="12"/>
              </w:rPr>
            </w:pPr>
            <w:r w:rsidRPr="00360AFE">
              <w:rPr>
                <w:color w:val="auto"/>
                <w:sz w:val="12"/>
                <w:szCs w:val="12"/>
              </w:rPr>
              <w:t>99 0 00 00130</w:t>
            </w:r>
          </w:p>
        </w:tc>
        <w:tc>
          <w:tcPr>
            <w:tcW w:w="356" w:type="pct"/>
            <w:tcBorders>
              <w:top w:val="nil"/>
              <w:left w:val="nil"/>
              <w:bottom w:val="single" w:sz="4" w:space="0" w:color="000000"/>
              <w:right w:val="single" w:sz="4" w:space="0" w:color="000000"/>
            </w:tcBorders>
            <w:shd w:val="clear" w:color="auto" w:fill="auto"/>
            <w:vAlign w:val="center"/>
            <w:hideMark/>
          </w:tcPr>
          <w:p w14:paraId="6A8637D9" w14:textId="77777777" w:rsidR="00360AFE" w:rsidRPr="00360AFE" w:rsidRDefault="00360AFE" w:rsidP="00360AFE">
            <w:pPr>
              <w:jc w:val="center"/>
              <w:outlineLvl w:val="5"/>
              <w:rPr>
                <w:color w:val="auto"/>
                <w:sz w:val="12"/>
                <w:szCs w:val="12"/>
              </w:rPr>
            </w:pPr>
            <w:r w:rsidRPr="00360AFE">
              <w:rPr>
                <w:color w:val="auto"/>
                <w:sz w:val="12"/>
                <w:szCs w:val="12"/>
              </w:rPr>
              <w:t>852</w:t>
            </w:r>
          </w:p>
        </w:tc>
        <w:tc>
          <w:tcPr>
            <w:tcW w:w="525" w:type="pct"/>
            <w:tcBorders>
              <w:top w:val="nil"/>
              <w:left w:val="nil"/>
              <w:bottom w:val="single" w:sz="4" w:space="0" w:color="000000"/>
              <w:right w:val="single" w:sz="4" w:space="0" w:color="000000"/>
            </w:tcBorders>
            <w:shd w:val="clear" w:color="auto" w:fill="auto"/>
            <w:vAlign w:val="center"/>
            <w:hideMark/>
          </w:tcPr>
          <w:p w14:paraId="3A1979AB" w14:textId="77777777" w:rsidR="00360AFE" w:rsidRPr="00360AFE" w:rsidRDefault="00360AFE" w:rsidP="00360AFE">
            <w:pPr>
              <w:jc w:val="right"/>
              <w:outlineLvl w:val="5"/>
              <w:rPr>
                <w:color w:val="auto"/>
                <w:sz w:val="12"/>
                <w:szCs w:val="12"/>
              </w:rPr>
            </w:pPr>
            <w:r w:rsidRPr="00360AFE">
              <w:rPr>
                <w:color w:val="auto"/>
                <w:sz w:val="12"/>
                <w:szCs w:val="12"/>
              </w:rPr>
              <w:t>1,9</w:t>
            </w:r>
          </w:p>
        </w:tc>
      </w:tr>
      <w:tr w:rsidR="00360AFE" w:rsidRPr="00360AFE" w14:paraId="540B9CDD" w14:textId="77777777" w:rsidTr="00360AFE">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5DB6903B" w14:textId="77777777" w:rsidR="00360AFE" w:rsidRPr="00360AFE" w:rsidRDefault="00360AFE" w:rsidP="00360AFE">
            <w:pPr>
              <w:outlineLvl w:val="5"/>
              <w:rPr>
                <w:b/>
                <w:bCs/>
                <w:sz w:val="12"/>
                <w:szCs w:val="12"/>
              </w:rPr>
            </w:pPr>
            <w:r w:rsidRPr="00360AFE">
              <w:rPr>
                <w:b/>
                <w:bCs/>
                <w:sz w:val="12"/>
                <w:szCs w:val="12"/>
              </w:rPr>
              <w:t>Осуществление полномочий на осуществление первичного воинского учета на территориях, где отсутствуют военные комиссариаты</w:t>
            </w:r>
          </w:p>
        </w:tc>
        <w:tc>
          <w:tcPr>
            <w:tcW w:w="322" w:type="pct"/>
            <w:tcBorders>
              <w:top w:val="nil"/>
              <w:left w:val="nil"/>
              <w:bottom w:val="single" w:sz="4" w:space="0" w:color="000000"/>
              <w:right w:val="single" w:sz="4" w:space="0" w:color="000000"/>
            </w:tcBorders>
            <w:shd w:val="clear" w:color="auto" w:fill="auto"/>
            <w:vAlign w:val="center"/>
            <w:hideMark/>
          </w:tcPr>
          <w:p w14:paraId="3FC8228B" w14:textId="77777777" w:rsidR="00360AFE" w:rsidRPr="00360AFE" w:rsidRDefault="00360AFE" w:rsidP="00360AFE">
            <w:pPr>
              <w:jc w:val="center"/>
              <w:outlineLvl w:val="5"/>
              <w:rPr>
                <w:b/>
                <w:bCs/>
                <w:sz w:val="12"/>
                <w:szCs w:val="12"/>
              </w:rPr>
            </w:pPr>
            <w:r w:rsidRPr="00360AFE">
              <w:rPr>
                <w:b/>
                <w:bCs/>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7BE1F2AD" w14:textId="77777777" w:rsidR="00360AFE" w:rsidRPr="00360AFE" w:rsidRDefault="00360AFE" w:rsidP="00360AFE">
            <w:pPr>
              <w:jc w:val="center"/>
              <w:outlineLvl w:val="5"/>
              <w:rPr>
                <w:b/>
                <w:bCs/>
                <w:sz w:val="12"/>
                <w:szCs w:val="12"/>
              </w:rPr>
            </w:pPr>
            <w:r w:rsidRPr="00360AFE">
              <w:rPr>
                <w:b/>
                <w:bCs/>
                <w:sz w:val="12"/>
                <w:szCs w:val="12"/>
              </w:rPr>
              <w:t>01</w:t>
            </w:r>
          </w:p>
        </w:tc>
        <w:tc>
          <w:tcPr>
            <w:tcW w:w="356" w:type="pct"/>
            <w:tcBorders>
              <w:top w:val="nil"/>
              <w:left w:val="nil"/>
              <w:bottom w:val="single" w:sz="4" w:space="0" w:color="000000"/>
              <w:right w:val="single" w:sz="4" w:space="0" w:color="000000"/>
            </w:tcBorders>
            <w:shd w:val="clear" w:color="auto" w:fill="auto"/>
            <w:vAlign w:val="center"/>
            <w:hideMark/>
          </w:tcPr>
          <w:p w14:paraId="2627E24B" w14:textId="77777777" w:rsidR="00360AFE" w:rsidRPr="00360AFE" w:rsidRDefault="00360AFE" w:rsidP="00360AFE">
            <w:pPr>
              <w:jc w:val="center"/>
              <w:outlineLvl w:val="5"/>
              <w:rPr>
                <w:b/>
                <w:bCs/>
                <w:sz w:val="12"/>
                <w:szCs w:val="12"/>
              </w:rPr>
            </w:pPr>
            <w:r w:rsidRPr="00360AFE">
              <w:rPr>
                <w:b/>
                <w:bCs/>
                <w:sz w:val="12"/>
                <w:szCs w:val="12"/>
              </w:rPr>
              <w:t>04</w:t>
            </w:r>
          </w:p>
        </w:tc>
        <w:tc>
          <w:tcPr>
            <w:tcW w:w="576" w:type="pct"/>
            <w:tcBorders>
              <w:top w:val="nil"/>
              <w:left w:val="nil"/>
              <w:bottom w:val="single" w:sz="4" w:space="0" w:color="000000"/>
              <w:right w:val="single" w:sz="4" w:space="0" w:color="000000"/>
            </w:tcBorders>
            <w:shd w:val="clear" w:color="auto" w:fill="auto"/>
            <w:vAlign w:val="center"/>
            <w:hideMark/>
          </w:tcPr>
          <w:p w14:paraId="63210C12" w14:textId="77777777" w:rsidR="00360AFE" w:rsidRPr="00360AFE" w:rsidRDefault="00360AFE" w:rsidP="00360AFE">
            <w:pPr>
              <w:jc w:val="center"/>
              <w:outlineLvl w:val="5"/>
              <w:rPr>
                <w:b/>
                <w:bCs/>
                <w:sz w:val="12"/>
                <w:szCs w:val="12"/>
              </w:rPr>
            </w:pPr>
            <w:r w:rsidRPr="00360AFE">
              <w:rPr>
                <w:b/>
                <w:bCs/>
                <w:sz w:val="12"/>
                <w:szCs w:val="12"/>
              </w:rPr>
              <w:t>99 0 00 51180</w:t>
            </w:r>
          </w:p>
        </w:tc>
        <w:tc>
          <w:tcPr>
            <w:tcW w:w="356" w:type="pct"/>
            <w:tcBorders>
              <w:top w:val="nil"/>
              <w:left w:val="nil"/>
              <w:bottom w:val="single" w:sz="4" w:space="0" w:color="000000"/>
              <w:right w:val="single" w:sz="4" w:space="0" w:color="000000"/>
            </w:tcBorders>
            <w:shd w:val="clear" w:color="auto" w:fill="auto"/>
            <w:vAlign w:val="center"/>
            <w:hideMark/>
          </w:tcPr>
          <w:p w14:paraId="05D8EA8E" w14:textId="77777777" w:rsidR="00360AFE" w:rsidRPr="00360AFE" w:rsidRDefault="00360AFE" w:rsidP="00360AFE">
            <w:pPr>
              <w:jc w:val="center"/>
              <w:outlineLvl w:val="5"/>
              <w:rPr>
                <w:b/>
                <w:bCs/>
                <w:sz w:val="12"/>
                <w:szCs w:val="12"/>
              </w:rPr>
            </w:pPr>
            <w:r w:rsidRPr="00360AFE">
              <w:rPr>
                <w:b/>
                <w:bCs/>
                <w:sz w:val="12"/>
                <w:szCs w:val="12"/>
              </w:rPr>
              <w:t> </w:t>
            </w:r>
          </w:p>
        </w:tc>
        <w:tc>
          <w:tcPr>
            <w:tcW w:w="525" w:type="pct"/>
            <w:tcBorders>
              <w:top w:val="nil"/>
              <w:left w:val="nil"/>
              <w:bottom w:val="single" w:sz="4" w:space="0" w:color="000000"/>
              <w:right w:val="single" w:sz="4" w:space="0" w:color="000000"/>
            </w:tcBorders>
            <w:shd w:val="clear" w:color="auto" w:fill="auto"/>
            <w:vAlign w:val="center"/>
            <w:hideMark/>
          </w:tcPr>
          <w:p w14:paraId="6DAAFF28" w14:textId="77777777" w:rsidR="00360AFE" w:rsidRPr="00360AFE" w:rsidRDefault="00360AFE" w:rsidP="00360AFE">
            <w:pPr>
              <w:jc w:val="right"/>
              <w:outlineLvl w:val="5"/>
              <w:rPr>
                <w:b/>
                <w:bCs/>
                <w:sz w:val="12"/>
                <w:szCs w:val="12"/>
              </w:rPr>
            </w:pPr>
            <w:r w:rsidRPr="00360AFE">
              <w:rPr>
                <w:b/>
                <w:bCs/>
                <w:sz w:val="12"/>
                <w:szCs w:val="12"/>
              </w:rPr>
              <w:t>280,5</w:t>
            </w:r>
          </w:p>
        </w:tc>
      </w:tr>
      <w:tr w:rsidR="00360AFE" w:rsidRPr="00360AFE" w14:paraId="6CFD86AF" w14:textId="77777777" w:rsidTr="00360AFE">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5C8DA386" w14:textId="77777777" w:rsidR="00360AFE" w:rsidRPr="00360AFE" w:rsidRDefault="00360AFE" w:rsidP="00360AFE">
            <w:pPr>
              <w:outlineLvl w:val="5"/>
              <w:rPr>
                <w:color w:val="auto"/>
                <w:sz w:val="12"/>
                <w:szCs w:val="12"/>
              </w:rPr>
            </w:pPr>
            <w:r w:rsidRPr="00360AFE">
              <w:rPr>
                <w:color w:val="auto"/>
                <w:sz w:val="12"/>
                <w:szCs w:val="1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22" w:type="pct"/>
            <w:tcBorders>
              <w:top w:val="nil"/>
              <w:left w:val="nil"/>
              <w:bottom w:val="single" w:sz="4" w:space="0" w:color="000000"/>
              <w:right w:val="single" w:sz="4" w:space="0" w:color="000000"/>
            </w:tcBorders>
            <w:shd w:val="clear" w:color="auto" w:fill="auto"/>
            <w:vAlign w:val="center"/>
            <w:hideMark/>
          </w:tcPr>
          <w:p w14:paraId="40C73255" w14:textId="77777777" w:rsidR="00360AFE" w:rsidRPr="00360AFE" w:rsidRDefault="00360AFE" w:rsidP="00360AFE">
            <w:pPr>
              <w:jc w:val="center"/>
              <w:outlineLvl w:val="5"/>
              <w:rPr>
                <w:color w:val="auto"/>
                <w:sz w:val="12"/>
                <w:szCs w:val="12"/>
              </w:rPr>
            </w:pPr>
            <w:r w:rsidRPr="00360AFE">
              <w:rPr>
                <w:color w:val="auto"/>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34E2BAE0" w14:textId="77777777" w:rsidR="00360AFE" w:rsidRPr="00360AFE" w:rsidRDefault="00360AFE" w:rsidP="00360AFE">
            <w:pPr>
              <w:jc w:val="center"/>
              <w:outlineLvl w:val="5"/>
              <w:rPr>
                <w:color w:val="auto"/>
                <w:sz w:val="12"/>
                <w:szCs w:val="12"/>
              </w:rPr>
            </w:pPr>
            <w:r w:rsidRPr="00360AFE">
              <w:rPr>
                <w:color w:val="auto"/>
                <w:sz w:val="12"/>
                <w:szCs w:val="12"/>
              </w:rPr>
              <w:t>01</w:t>
            </w:r>
          </w:p>
        </w:tc>
        <w:tc>
          <w:tcPr>
            <w:tcW w:w="356" w:type="pct"/>
            <w:tcBorders>
              <w:top w:val="nil"/>
              <w:left w:val="nil"/>
              <w:bottom w:val="single" w:sz="4" w:space="0" w:color="000000"/>
              <w:right w:val="single" w:sz="4" w:space="0" w:color="000000"/>
            </w:tcBorders>
            <w:shd w:val="clear" w:color="auto" w:fill="auto"/>
            <w:vAlign w:val="center"/>
            <w:hideMark/>
          </w:tcPr>
          <w:p w14:paraId="7927EE9A" w14:textId="77777777" w:rsidR="00360AFE" w:rsidRPr="00360AFE" w:rsidRDefault="00360AFE" w:rsidP="00360AFE">
            <w:pPr>
              <w:jc w:val="center"/>
              <w:outlineLvl w:val="5"/>
              <w:rPr>
                <w:color w:val="auto"/>
                <w:sz w:val="12"/>
                <w:szCs w:val="12"/>
              </w:rPr>
            </w:pPr>
            <w:r w:rsidRPr="00360AFE">
              <w:rPr>
                <w:color w:val="auto"/>
                <w:sz w:val="12"/>
                <w:szCs w:val="12"/>
              </w:rPr>
              <w:t>04</w:t>
            </w:r>
          </w:p>
        </w:tc>
        <w:tc>
          <w:tcPr>
            <w:tcW w:w="576" w:type="pct"/>
            <w:tcBorders>
              <w:top w:val="nil"/>
              <w:left w:val="nil"/>
              <w:bottom w:val="single" w:sz="4" w:space="0" w:color="000000"/>
              <w:right w:val="single" w:sz="4" w:space="0" w:color="000000"/>
            </w:tcBorders>
            <w:shd w:val="clear" w:color="auto" w:fill="auto"/>
            <w:vAlign w:val="center"/>
            <w:hideMark/>
          </w:tcPr>
          <w:p w14:paraId="0BF971E0" w14:textId="77777777" w:rsidR="00360AFE" w:rsidRPr="00360AFE" w:rsidRDefault="00360AFE" w:rsidP="00360AFE">
            <w:pPr>
              <w:jc w:val="center"/>
              <w:outlineLvl w:val="5"/>
              <w:rPr>
                <w:color w:val="auto"/>
                <w:sz w:val="12"/>
                <w:szCs w:val="12"/>
              </w:rPr>
            </w:pPr>
            <w:r w:rsidRPr="00360AFE">
              <w:rPr>
                <w:color w:val="auto"/>
                <w:sz w:val="12"/>
                <w:szCs w:val="12"/>
              </w:rPr>
              <w:t>99 0 00 51180</w:t>
            </w:r>
          </w:p>
        </w:tc>
        <w:tc>
          <w:tcPr>
            <w:tcW w:w="356" w:type="pct"/>
            <w:tcBorders>
              <w:top w:val="nil"/>
              <w:left w:val="nil"/>
              <w:bottom w:val="single" w:sz="4" w:space="0" w:color="000000"/>
              <w:right w:val="single" w:sz="4" w:space="0" w:color="000000"/>
            </w:tcBorders>
            <w:shd w:val="clear" w:color="auto" w:fill="auto"/>
            <w:vAlign w:val="center"/>
            <w:hideMark/>
          </w:tcPr>
          <w:p w14:paraId="7B924F73" w14:textId="77777777" w:rsidR="00360AFE" w:rsidRPr="00360AFE" w:rsidRDefault="00360AFE" w:rsidP="00360AFE">
            <w:pPr>
              <w:jc w:val="center"/>
              <w:outlineLvl w:val="5"/>
              <w:rPr>
                <w:color w:val="auto"/>
                <w:sz w:val="12"/>
                <w:szCs w:val="12"/>
              </w:rPr>
            </w:pPr>
            <w:r w:rsidRPr="00360AFE">
              <w:rPr>
                <w:color w:val="auto"/>
                <w:sz w:val="12"/>
                <w:szCs w:val="12"/>
              </w:rPr>
              <w:t>100</w:t>
            </w:r>
          </w:p>
        </w:tc>
        <w:tc>
          <w:tcPr>
            <w:tcW w:w="525" w:type="pct"/>
            <w:tcBorders>
              <w:top w:val="nil"/>
              <w:left w:val="nil"/>
              <w:bottom w:val="single" w:sz="4" w:space="0" w:color="000000"/>
              <w:right w:val="single" w:sz="4" w:space="0" w:color="000000"/>
            </w:tcBorders>
            <w:shd w:val="clear" w:color="auto" w:fill="auto"/>
            <w:vAlign w:val="center"/>
            <w:hideMark/>
          </w:tcPr>
          <w:p w14:paraId="36FEEE02" w14:textId="77777777" w:rsidR="00360AFE" w:rsidRPr="00360AFE" w:rsidRDefault="00360AFE" w:rsidP="00360AFE">
            <w:pPr>
              <w:jc w:val="right"/>
              <w:outlineLvl w:val="5"/>
              <w:rPr>
                <w:color w:val="auto"/>
                <w:sz w:val="12"/>
                <w:szCs w:val="12"/>
              </w:rPr>
            </w:pPr>
            <w:r w:rsidRPr="00360AFE">
              <w:rPr>
                <w:color w:val="auto"/>
                <w:sz w:val="12"/>
                <w:szCs w:val="12"/>
              </w:rPr>
              <w:t>252,4</w:t>
            </w:r>
          </w:p>
        </w:tc>
      </w:tr>
      <w:tr w:rsidR="00360AFE" w:rsidRPr="00360AFE" w14:paraId="13C52549" w14:textId="77777777" w:rsidTr="00360AFE">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5524DE1C" w14:textId="77777777" w:rsidR="00360AFE" w:rsidRPr="00360AFE" w:rsidRDefault="00360AFE" w:rsidP="00360AFE">
            <w:pPr>
              <w:outlineLvl w:val="5"/>
              <w:rPr>
                <w:color w:val="auto"/>
                <w:sz w:val="12"/>
                <w:szCs w:val="12"/>
              </w:rPr>
            </w:pPr>
            <w:r w:rsidRPr="00360AFE">
              <w:rPr>
                <w:color w:val="auto"/>
                <w:sz w:val="12"/>
                <w:szCs w:val="12"/>
              </w:rPr>
              <w:t>Фонд оплаты труда государственных (муниципальных) органов</w:t>
            </w:r>
          </w:p>
        </w:tc>
        <w:tc>
          <w:tcPr>
            <w:tcW w:w="322" w:type="pct"/>
            <w:tcBorders>
              <w:top w:val="nil"/>
              <w:left w:val="nil"/>
              <w:bottom w:val="single" w:sz="4" w:space="0" w:color="000000"/>
              <w:right w:val="single" w:sz="4" w:space="0" w:color="000000"/>
            </w:tcBorders>
            <w:shd w:val="clear" w:color="auto" w:fill="auto"/>
            <w:vAlign w:val="center"/>
            <w:hideMark/>
          </w:tcPr>
          <w:p w14:paraId="0269BFCD" w14:textId="77777777" w:rsidR="00360AFE" w:rsidRPr="00360AFE" w:rsidRDefault="00360AFE" w:rsidP="00360AFE">
            <w:pPr>
              <w:jc w:val="center"/>
              <w:outlineLvl w:val="5"/>
              <w:rPr>
                <w:color w:val="auto"/>
                <w:sz w:val="12"/>
                <w:szCs w:val="12"/>
              </w:rPr>
            </w:pPr>
            <w:r w:rsidRPr="00360AFE">
              <w:rPr>
                <w:color w:val="auto"/>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2DEFD6F8" w14:textId="77777777" w:rsidR="00360AFE" w:rsidRPr="00360AFE" w:rsidRDefault="00360AFE" w:rsidP="00360AFE">
            <w:pPr>
              <w:jc w:val="center"/>
              <w:outlineLvl w:val="5"/>
              <w:rPr>
                <w:color w:val="auto"/>
                <w:sz w:val="12"/>
                <w:szCs w:val="12"/>
              </w:rPr>
            </w:pPr>
            <w:r w:rsidRPr="00360AFE">
              <w:rPr>
                <w:color w:val="auto"/>
                <w:sz w:val="12"/>
                <w:szCs w:val="12"/>
              </w:rPr>
              <w:t>01</w:t>
            </w:r>
          </w:p>
        </w:tc>
        <w:tc>
          <w:tcPr>
            <w:tcW w:w="356" w:type="pct"/>
            <w:tcBorders>
              <w:top w:val="nil"/>
              <w:left w:val="nil"/>
              <w:bottom w:val="single" w:sz="4" w:space="0" w:color="000000"/>
              <w:right w:val="single" w:sz="4" w:space="0" w:color="000000"/>
            </w:tcBorders>
            <w:shd w:val="clear" w:color="auto" w:fill="auto"/>
            <w:vAlign w:val="center"/>
            <w:hideMark/>
          </w:tcPr>
          <w:p w14:paraId="6516A41D" w14:textId="77777777" w:rsidR="00360AFE" w:rsidRPr="00360AFE" w:rsidRDefault="00360AFE" w:rsidP="00360AFE">
            <w:pPr>
              <w:jc w:val="center"/>
              <w:outlineLvl w:val="5"/>
              <w:rPr>
                <w:color w:val="auto"/>
                <w:sz w:val="12"/>
                <w:szCs w:val="12"/>
              </w:rPr>
            </w:pPr>
            <w:r w:rsidRPr="00360AFE">
              <w:rPr>
                <w:color w:val="auto"/>
                <w:sz w:val="12"/>
                <w:szCs w:val="12"/>
              </w:rPr>
              <w:t>04</w:t>
            </w:r>
          </w:p>
        </w:tc>
        <w:tc>
          <w:tcPr>
            <w:tcW w:w="576" w:type="pct"/>
            <w:tcBorders>
              <w:top w:val="nil"/>
              <w:left w:val="nil"/>
              <w:bottom w:val="single" w:sz="4" w:space="0" w:color="000000"/>
              <w:right w:val="single" w:sz="4" w:space="0" w:color="000000"/>
            </w:tcBorders>
            <w:shd w:val="clear" w:color="auto" w:fill="auto"/>
            <w:vAlign w:val="center"/>
            <w:hideMark/>
          </w:tcPr>
          <w:p w14:paraId="30A2C9F9" w14:textId="77777777" w:rsidR="00360AFE" w:rsidRPr="00360AFE" w:rsidRDefault="00360AFE" w:rsidP="00360AFE">
            <w:pPr>
              <w:jc w:val="center"/>
              <w:outlineLvl w:val="5"/>
              <w:rPr>
                <w:color w:val="auto"/>
                <w:sz w:val="12"/>
                <w:szCs w:val="12"/>
              </w:rPr>
            </w:pPr>
            <w:r w:rsidRPr="00360AFE">
              <w:rPr>
                <w:color w:val="auto"/>
                <w:sz w:val="12"/>
                <w:szCs w:val="12"/>
              </w:rPr>
              <w:t>99 0 00 51180</w:t>
            </w:r>
          </w:p>
        </w:tc>
        <w:tc>
          <w:tcPr>
            <w:tcW w:w="356" w:type="pct"/>
            <w:tcBorders>
              <w:top w:val="nil"/>
              <w:left w:val="nil"/>
              <w:bottom w:val="single" w:sz="4" w:space="0" w:color="000000"/>
              <w:right w:val="single" w:sz="4" w:space="0" w:color="000000"/>
            </w:tcBorders>
            <w:shd w:val="clear" w:color="auto" w:fill="auto"/>
            <w:vAlign w:val="center"/>
            <w:hideMark/>
          </w:tcPr>
          <w:p w14:paraId="702B1C56" w14:textId="77777777" w:rsidR="00360AFE" w:rsidRPr="00360AFE" w:rsidRDefault="00360AFE" w:rsidP="00360AFE">
            <w:pPr>
              <w:jc w:val="center"/>
              <w:outlineLvl w:val="5"/>
              <w:rPr>
                <w:color w:val="auto"/>
                <w:sz w:val="12"/>
                <w:szCs w:val="12"/>
              </w:rPr>
            </w:pPr>
            <w:r w:rsidRPr="00360AFE">
              <w:rPr>
                <w:color w:val="auto"/>
                <w:sz w:val="12"/>
                <w:szCs w:val="12"/>
              </w:rPr>
              <w:t>121</w:t>
            </w:r>
          </w:p>
        </w:tc>
        <w:tc>
          <w:tcPr>
            <w:tcW w:w="525" w:type="pct"/>
            <w:tcBorders>
              <w:top w:val="nil"/>
              <w:left w:val="nil"/>
              <w:bottom w:val="single" w:sz="4" w:space="0" w:color="000000"/>
              <w:right w:val="single" w:sz="4" w:space="0" w:color="000000"/>
            </w:tcBorders>
            <w:shd w:val="clear" w:color="auto" w:fill="auto"/>
            <w:vAlign w:val="center"/>
            <w:hideMark/>
          </w:tcPr>
          <w:p w14:paraId="40EB0900" w14:textId="77777777" w:rsidR="00360AFE" w:rsidRPr="00360AFE" w:rsidRDefault="00360AFE" w:rsidP="00360AFE">
            <w:pPr>
              <w:jc w:val="right"/>
              <w:outlineLvl w:val="5"/>
              <w:rPr>
                <w:color w:val="auto"/>
                <w:sz w:val="12"/>
                <w:szCs w:val="12"/>
              </w:rPr>
            </w:pPr>
            <w:r w:rsidRPr="00360AFE">
              <w:rPr>
                <w:color w:val="auto"/>
                <w:sz w:val="12"/>
                <w:szCs w:val="12"/>
              </w:rPr>
              <w:t>198,2</w:t>
            </w:r>
          </w:p>
        </w:tc>
      </w:tr>
      <w:tr w:rsidR="00360AFE" w:rsidRPr="00360AFE" w14:paraId="1FFCC468" w14:textId="77777777" w:rsidTr="00360AFE">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0D3424A9" w14:textId="77777777" w:rsidR="00360AFE" w:rsidRPr="00360AFE" w:rsidRDefault="00360AFE" w:rsidP="00360AFE">
            <w:pPr>
              <w:outlineLvl w:val="5"/>
              <w:rPr>
                <w:color w:val="auto"/>
                <w:sz w:val="12"/>
                <w:szCs w:val="12"/>
              </w:rPr>
            </w:pPr>
            <w:r w:rsidRPr="00360AFE">
              <w:rPr>
                <w:color w:val="auto"/>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22" w:type="pct"/>
            <w:tcBorders>
              <w:top w:val="nil"/>
              <w:left w:val="nil"/>
              <w:bottom w:val="single" w:sz="4" w:space="0" w:color="000000"/>
              <w:right w:val="single" w:sz="4" w:space="0" w:color="000000"/>
            </w:tcBorders>
            <w:shd w:val="clear" w:color="auto" w:fill="auto"/>
            <w:vAlign w:val="center"/>
            <w:hideMark/>
          </w:tcPr>
          <w:p w14:paraId="246F1148" w14:textId="77777777" w:rsidR="00360AFE" w:rsidRPr="00360AFE" w:rsidRDefault="00360AFE" w:rsidP="00360AFE">
            <w:pPr>
              <w:jc w:val="center"/>
              <w:outlineLvl w:val="5"/>
              <w:rPr>
                <w:color w:val="auto"/>
                <w:sz w:val="12"/>
                <w:szCs w:val="12"/>
              </w:rPr>
            </w:pPr>
            <w:r w:rsidRPr="00360AFE">
              <w:rPr>
                <w:color w:val="auto"/>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53F6BF3D" w14:textId="77777777" w:rsidR="00360AFE" w:rsidRPr="00360AFE" w:rsidRDefault="00360AFE" w:rsidP="00360AFE">
            <w:pPr>
              <w:jc w:val="center"/>
              <w:outlineLvl w:val="5"/>
              <w:rPr>
                <w:color w:val="auto"/>
                <w:sz w:val="12"/>
                <w:szCs w:val="12"/>
              </w:rPr>
            </w:pPr>
            <w:r w:rsidRPr="00360AFE">
              <w:rPr>
                <w:color w:val="auto"/>
                <w:sz w:val="12"/>
                <w:szCs w:val="12"/>
              </w:rPr>
              <w:t>01</w:t>
            </w:r>
          </w:p>
        </w:tc>
        <w:tc>
          <w:tcPr>
            <w:tcW w:w="356" w:type="pct"/>
            <w:tcBorders>
              <w:top w:val="nil"/>
              <w:left w:val="nil"/>
              <w:bottom w:val="single" w:sz="4" w:space="0" w:color="000000"/>
              <w:right w:val="single" w:sz="4" w:space="0" w:color="000000"/>
            </w:tcBorders>
            <w:shd w:val="clear" w:color="auto" w:fill="auto"/>
            <w:vAlign w:val="center"/>
            <w:hideMark/>
          </w:tcPr>
          <w:p w14:paraId="3C1356F6" w14:textId="77777777" w:rsidR="00360AFE" w:rsidRPr="00360AFE" w:rsidRDefault="00360AFE" w:rsidP="00360AFE">
            <w:pPr>
              <w:jc w:val="center"/>
              <w:outlineLvl w:val="5"/>
              <w:rPr>
                <w:color w:val="auto"/>
                <w:sz w:val="12"/>
                <w:szCs w:val="12"/>
              </w:rPr>
            </w:pPr>
            <w:r w:rsidRPr="00360AFE">
              <w:rPr>
                <w:color w:val="auto"/>
                <w:sz w:val="12"/>
                <w:szCs w:val="12"/>
              </w:rPr>
              <w:t>04</w:t>
            </w:r>
          </w:p>
        </w:tc>
        <w:tc>
          <w:tcPr>
            <w:tcW w:w="576" w:type="pct"/>
            <w:tcBorders>
              <w:top w:val="nil"/>
              <w:left w:val="nil"/>
              <w:bottom w:val="single" w:sz="4" w:space="0" w:color="000000"/>
              <w:right w:val="single" w:sz="4" w:space="0" w:color="000000"/>
            </w:tcBorders>
            <w:shd w:val="clear" w:color="auto" w:fill="auto"/>
            <w:vAlign w:val="center"/>
            <w:hideMark/>
          </w:tcPr>
          <w:p w14:paraId="4CFBE000" w14:textId="77777777" w:rsidR="00360AFE" w:rsidRPr="00360AFE" w:rsidRDefault="00360AFE" w:rsidP="00360AFE">
            <w:pPr>
              <w:jc w:val="center"/>
              <w:outlineLvl w:val="5"/>
              <w:rPr>
                <w:color w:val="auto"/>
                <w:sz w:val="12"/>
                <w:szCs w:val="12"/>
              </w:rPr>
            </w:pPr>
            <w:r w:rsidRPr="00360AFE">
              <w:rPr>
                <w:color w:val="auto"/>
                <w:sz w:val="12"/>
                <w:szCs w:val="12"/>
              </w:rPr>
              <w:t>99 0 00 51180</w:t>
            </w:r>
          </w:p>
        </w:tc>
        <w:tc>
          <w:tcPr>
            <w:tcW w:w="356" w:type="pct"/>
            <w:tcBorders>
              <w:top w:val="nil"/>
              <w:left w:val="nil"/>
              <w:bottom w:val="single" w:sz="4" w:space="0" w:color="000000"/>
              <w:right w:val="single" w:sz="4" w:space="0" w:color="000000"/>
            </w:tcBorders>
            <w:shd w:val="clear" w:color="auto" w:fill="auto"/>
            <w:vAlign w:val="center"/>
            <w:hideMark/>
          </w:tcPr>
          <w:p w14:paraId="75CD4886" w14:textId="77777777" w:rsidR="00360AFE" w:rsidRPr="00360AFE" w:rsidRDefault="00360AFE" w:rsidP="00360AFE">
            <w:pPr>
              <w:jc w:val="center"/>
              <w:outlineLvl w:val="5"/>
              <w:rPr>
                <w:color w:val="auto"/>
                <w:sz w:val="12"/>
                <w:szCs w:val="12"/>
              </w:rPr>
            </w:pPr>
            <w:r w:rsidRPr="00360AFE">
              <w:rPr>
                <w:color w:val="auto"/>
                <w:sz w:val="12"/>
                <w:szCs w:val="12"/>
              </w:rPr>
              <w:t>129</w:t>
            </w:r>
          </w:p>
        </w:tc>
        <w:tc>
          <w:tcPr>
            <w:tcW w:w="525" w:type="pct"/>
            <w:tcBorders>
              <w:top w:val="nil"/>
              <w:left w:val="nil"/>
              <w:bottom w:val="single" w:sz="4" w:space="0" w:color="000000"/>
              <w:right w:val="single" w:sz="4" w:space="0" w:color="000000"/>
            </w:tcBorders>
            <w:shd w:val="clear" w:color="auto" w:fill="auto"/>
            <w:vAlign w:val="center"/>
            <w:hideMark/>
          </w:tcPr>
          <w:p w14:paraId="5F64256E" w14:textId="77777777" w:rsidR="00360AFE" w:rsidRPr="00360AFE" w:rsidRDefault="00360AFE" w:rsidP="00360AFE">
            <w:pPr>
              <w:jc w:val="right"/>
              <w:outlineLvl w:val="5"/>
              <w:rPr>
                <w:color w:val="auto"/>
                <w:sz w:val="12"/>
                <w:szCs w:val="12"/>
              </w:rPr>
            </w:pPr>
            <w:r w:rsidRPr="00360AFE">
              <w:rPr>
                <w:color w:val="auto"/>
                <w:sz w:val="12"/>
                <w:szCs w:val="12"/>
              </w:rPr>
              <w:t>54,2</w:t>
            </w:r>
          </w:p>
        </w:tc>
      </w:tr>
      <w:tr w:rsidR="00360AFE" w:rsidRPr="00360AFE" w14:paraId="3BB55A19" w14:textId="77777777" w:rsidTr="00360AFE">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3F077C49" w14:textId="77777777" w:rsidR="00360AFE" w:rsidRPr="00360AFE" w:rsidRDefault="00360AFE" w:rsidP="00360AFE">
            <w:pPr>
              <w:outlineLvl w:val="5"/>
              <w:rPr>
                <w:color w:val="auto"/>
                <w:sz w:val="12"/>
                <w:szCs w:val="12"/>
              </w:rPr>
            </w:pPr>
            <w:r w:rsidRPr="00360AFE">
              <w:rPr>
                <w:color w:val="auto"/>
                <w:sz w:val="12"/>
                <w:szCs w:val="12"/>
              </w:rPr>
              <w:t>Закупка товаров, работ и услуг для обеспечения государственных (муниципальных) нужд</w:t>
            </w:r>
          </w:p>
        </w:tc>
        <w:tc>
          <w:tcPr>
            <w:tcW w:w="322" w:type="pct"/>
            <w:tcBorders>
              <w:top w:val="nil"/>
              <w:left w:val="nil"/>
              <w:bottom w:val="single" w:sz="4" w:space="0" w:color="000000"/>
              <w:right w:val="single" w:sz="4" w:space="0" w:color="000000"/>
            </w:tcBorders>
            <w:shd w:val="clear" w:color="auto" w:fill="auto"/>
            <w:vAlign w:val="center"/>
            <w:hideMark/>
          </w:tcPr>
          <w:p w14:paraId="1D37C055" w14:textId="77777777" w:rsidR="00360AFE" w:rsidRPr="00360AFE" w:rsidRDefault="00360AFE" w:rsidP="00360AFE">
            <w:pPr>
              <w:jc w:val="center"/>
              <w:outlineLvl w:val="5"/>
              <w:rPr>
                <w:color w:val="auto"/>
                <w:sz w:val="12"/>
                <w:szCs w:val="12"/>
              </w:rPr>
            </w:pPr>
            <w:r w:rsidRPr="00360AFE">
              <w:rPr>
                <w:color w:val="auto"/>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7EDA3F1D" w14:textId="77777777" w:rsidR="00360AFE" w:rsidRPr="00360AFE" w:rsidRDefault="00360AFE" w:rsidP="00360AFE">
            <w:pPr>
              <w:jc w:val="center"/>
              <w:outlineLvl w:val="5"/>
              <w:rPr>
                <w:color w:val="auto"/>
                <w:sz w:val="12"/>
                <w:szCs w:val="12"/>
              </w:rPr>
            </w:pPr>
            <w:r w:rsidRPr="00360AFE">
              <w:rPr>
                <w:color w:val="auto"/>
                <w:sz w:val="12"/>
                <w:szCs w:val="12"/>
              </w:rPr>
              <w:t>01</w:t>
            </w:r>
          </w:p>
        </w:tc>
        <w:tc>
          <w:tcPr>
            <w:tcW w:w="356" w:type="pct"/>
            <w:tcBorders>
              <w:top w:val="nil"/>
              <w:left w:val="nil"/>
              <w:bottom w:val="single" w:sz="4" w:space="0" w:color="000000"/>
              <w:right w:val="single" w:sz="4" w:space="0" w:color="000000"/>
            </w:tcBorders>
            <w:shd w:val="clear" w:color="auto" w:fill="auto"/>
            <w:vAlign w:val="center"/>
            <w:hideMark/>
          </w:tcPr>
          <w:p w14:paraId="15B42B42" w14:textId="77777777" w:rsidR="00360AFE" w:rsidRPr="00360AFE" w:rsidRDefault="00360AFE" w:rsidP="00360AFE">
            <w:pPr>
              <w:jc w:val="center"/>
              <w:outlineLvl w:val="5"/>
              <w:rPr>
                <w:color w:val="auto"/>
                <w:sz w:val="12"/>
                <w:szCs w:val="12"/>
              </w:rPr>
            </w:pPr>
            <w:r w:rsidRPr="00360AFE">
              <w:rPr>
                <w:color w:val="auto"/>
                <w:sz w:val="12"/>
                <w:szCs w:val="12"/>
              </w:rPr>
              <w:t>04</w:t>
            </w:r>
          </w:p>
        </w:tc>
        <w:tc>
          <w:tcPr>
            <w:tcW w:w="576" w:type="pct"/>
            <w:tcBorders>
              <w:top w:val="nil"/>
              <w:left w:val="nil"/>
              <w:bottom w:val="single" w:sz="4" w:space="0" w:color="000000"/>
              <w:right w:val="single" w:sz="4" w:space="0" w:color="000000"/>
            </w:tcBorders>
            <w:shd w:val="clear" w:color="auto" w:fill="auto"/>
            <w:vAlign w:val="center"/>
            <w:hideMark/>
          </w:tcPr>
          <w:p w14:paraId="3BEC2FDC" w14:textId="77777777" w:rsidR="00360AFE" w:rsidRPr="00360AFE" w:rsidRDefault="00360AFE" w:rsidP="00360AFE">
            <w:pPr>
              <w:jc w:val="center"/>
              <w:outlineLvl w:val="5"/>
              <w:rPr>
                <w:color w:val="auto"/>
                <w:sz w:val="12"/>
                <w:szCs w:val="12"/>
              </w:rPr>
            </w:pPr>
            <w:r w:rsidRPr="00360AFE">
              <w:rPr>
                <w:color w:val="auto"/>
                <w:sz w:val="12"/>
                <w:szCs w:val="12"/>
              </w:rPr>
              <w:t>99 0 00 51180</w:t>
            </w:r>
          </w:p>
        </w:tc>
        <w:tc>
          <w:tcPr>
            <w:tcW w:w="356" w:type="pct"/>
            <w:tcBorders>
              <w:top w:val="nil"/>
              <w:left w:val="nil"/>
              <w:bottom w:val="single" w:sz="4" w:space="0" w:color="000000"/>
              <w:right w:val="single" w:sz="4" w:space="0" w:color="000000"/>
            </w:tcBorders>
            <w:shd w:val="clear" w:color="auto" w:fill="auto"/>
            <w:vAlign w:val="center"/>
            <w:hideMark/>
          </w:tcPr>
          <w:p w14:paraId="6EF4DD31" w14:textId="77777777" w:rsidR="00360AFE" w:rsidRPr="00360AFE" w:rsidRDefault="00360AFE" w:rsidP="00360AFE">
            <w:pPr>
              <w:jc w:val="center"/>
              <w:outlineLvl w:val="5"/>
              <w:rPr>
                <w:color w:val="auto"/>
                <w:sz w:val="12"/>
                <w:szCs w:val="12"/>
              </w:rPr>
            </w:pPr>
            <w:r w:rsidRPr="00360AFE">
              <w:rPr>
                <w:color w:val="auto"/>
                <w:sz w:val="12"/>
                <w:szCs w:val="12"/>
              </w:rPr>
              <w:t>200</w:t>
            </w:r>
          </w:p>
        </w:tc>
        <w:tc>
          <w:tcPr>
            <w:tcW w:w="525" w:type="pct"/>
            <w:tcBorders>
              <w:top w:val="nil"/>
              <w:left w:val="nil"/>
              <w:bottom w:val="single" w:sz="4" w:space="0" w:color="000000"/>
              <w:right w:val="single" w:sz="4" w:space="0" w:color="000000"/>
            </w:tcBorders>
            <w:shd w:val="clear" w:color="auto" w:fill="auto"/>
            <w:vAlign w:val="center"/>
            <w:hideMark/>
          </w:tcPr>
          <w:p w14:paraId="42D68B93" w14:textId="77777777" w:rsidR="00360AFE" w:rsidRPr="00360AFE" w:rsidRDefault="00360AFE" w:rsidP="00360AFE">
            <w:pPr>
              <w:jc w:val="right"/>
              <w:outlineLvl w:val="5"/>
              <w:rPr>
                <w:color w:val="auto"/>
                <w:sz w:val="12"/>
                <w:szCs w:val="12"/>
              </w:rPr>
            </w:pPr>
            <w:r w:rsidRPr="00360AFE">
              <w:rPr>
                <w:color w:val="auto"/>
                <w:sz w:val="12"/>
                <w:szCs w:val="12"/>
              </w:rPr>
              <w:t>28,1</w:t>
            </w:r>
          </w:p>
        </w:tc>
      </w:tr>
      <w:tr w:rsidR="00360AFE" w:rsidRPr="00360AFE" w14:paraId="2E1CFFFF" w14:textId="77777777" w:rsidTr="00360AFE">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374E46CD" w14:textId="77777777" w:rsidR="00360AFE" w:rsidRPr="00360AFE" w:rsidRDefault="00360AFE" w:rsidP="00360AFE">
            <w:pPr>
              <w:outlineLvl w:val="5"/>
              <w:rPr>
                <w:color w:val="auto"/>
                <w:sz w:val="12"/>
                <w:szCs w:val="12"/>
              </w:rPr>
            </w:pPr>
            <w:r w:rsidRPr="00360AFE">
              <w:rPr>
                <w:color w:val="auto"/>
                <w:sz w:val="12"/>
                <w:szCs w:val="12"/>
              </w:rPr>
              <w:t>Закупка энергетических ресурсов</w:t>
            </w:r>
          </w:p>
        </w:tc>
        <w:tc>
          <w:tcPr>
            <w:tcW w:w="322" w:type="pct"/>
            <w:tcBorders>
              <w:top w:val="nil"/>
              <w:left w:val="nil"/>
              <w:bottom w:val="single" w:sz="4" w:space="0" w:color="000000"/>
              <w:right w:val="single" w:sz="4" w:space="0" w:color="000000"/>
            </w:tcBorders>
            <w:shd w:val="clear" w:color="auto" w:fill="auto"/>
            <w:vAlign w:val="center"/>
            <w:hideMark/>
          </w:tcPr>
          <w:p w14:paraId="50FEF885" w14:textId="77777777" w:rsidR="00360AFE" w:rsidRPr="00360AFE" w:rsidRDefault="00360AFE" w:rsidP="00360AFE">
            <w:pPr>
              <w:jc w:val="center"/>
              <w:outlineLvl w:val="5"/>
              <w:rPr>
                <w:color w:val="auto"/>
                <w:sz w:val="12"/>
                <w:szCs w:val="12"/>
              </w:rPr>
            </w:pPr>
            <w:r w:rsidRPr="00360AFE">
              <w:rPr>
                <w:color w:val="auto"/>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6090DC2F" w14:textId="77777777" w:rsidR="00360AFE" w:rsidRPr="00360AFE" w:rsidRDefault="00360AFE" w:rsidP="00360AFE">
            <w:pPr>
              <w:jc w:val="center"/>
              <w:outlineLvl w:val="5"/>
              <w:rPr>
                <w:color w:val="auto"/>
                <w:sz w:val="12"/>
                <w:szCs w:val="12"/>
              </w:rPr>
            </w:pPr>
            <w:r w:rsidRPr="00360AFE">
              <w:rPr>
                <w:color w:val="auto"/>
                <w:sz w:val="12"/>
                <w:szCs w:val="12"/>
              </w:rPr>
              <w:t>01</w:t>
            </w:r>
          </w:p>
        </w:tc>
        <w:tc>
          <w:tcPr>
            <w:tcW w:w="356" w:type="pct"/>
            <w:tcBorders>
              <w:top w:val="nil"/>
              <w:left w:val="nil"/>
              <w:bottom w:val="single" w:sz="4" w:space="0" w:color="000000"/>
              <w:right w:val="single" w:sz="4" w:space="0" w:color="000000"/>
            </w:tcBorders>
            <w:shd w:val="clear" w:color="auto" w:fill="auto"/>
            <w:vAlign w:val="center"/>
            <w:hideMark/>
          </w:tcPr>
          <w:p w14:paraId="305BD70F" w14:textId="77777777" w:rsidR="00360AFE" w:rsidRPr="00360AFE" w:rsidRDefault="00360AFE" w:rsidP="00360AFE">
            <w:pPr>
              <w:jc w:val="center"/>
              <w:outlineLvl w:val="5"/>
              <w:rPr>
                <w:color w:val="auto"/>
                <w:sz w:val="12"/>
                <w:szCs w:val="12"/>
              </w:rPr>
            </w:pPr>
            <w:r w:rsidRPr="00360AFE">
              <w:rPr>
                <w:color w:val="auto"/>
                <w:sz w:val="12"/>
                <w:szCs w:val="12"/>
              </w:rPr>
              <w:t>04</w:t>
            </w:r>
          </w:p>
        </w:tc>
        <w:tc>
          <w:tcPr>
            <w:tcW w:w="576" w:type="pct"/>
            <w:tcBorders>
              <w:top w:val="nil"/>
              <w:left w:val="nil"/>
              <w:bottom w:val="single" w:sz="4" w:space="0" w:color="000000"/>
              <w:right w:val="single" w:sz="4" w:space="0" w:color="000000"/>
            </w:tcBorders>
            <w:shd w:val="clear" w:color="auto" w:fill="auto"/>
            <w:vAlign w:val="center"/>
            <w:hideMark/>
          </w:tcPr>
          <w:p w14:paraId="4E562813" w14:textId="77777777" w:rsidR="00360AFE" w:rsidRPr="00360AFE" w:rsidRDefault="00360AFE" w:rsidP="00360AFE">
            <w:pPr>
              <w:jc w:val="center"/>
              <w:outlineLvl w:val="5"/>
              <w:rPr>
                <w:color w:val="auto"/>
                <w:sz w:val="12"/>
                <w:szCs w:val="12"/>
              </w:rPr>
            </w:pPr>
            <w:r w:rsidRPr="00360AFE">
              <w:rPr>
                <w:color w:val="auto"/>
                <w:sz w:val="12"/>
                <w:szCs w:val="12"/>
              </w:rPr>
              <w:t>99 0 00 51180</w:t>
            </w:r>
          </w:p>
        </w:tc>
        <w:tc>
          <w:tcPr>
            <w:tcW w:w="356" w:type="pct"/>
            <w:tcBorders>
              <w:top w:val="nil"/>
              <w:left w:val="nil"/>
              <w:bottom w:val="single" w:sz="4" w:space="0" w:color="000000"/>
              <w:right w:val="single" w:sz="4" w:space="0" w:color="000000"/>
            </w:tcBorders>
            <w:shd w:val="clear" w:color="auto" w:fill="auto"/>
            <w:vAlign w:val="center"/>
            <w:hideMark/>
          </w:tcPr>
          <w:p w14:paraId="5A4C41A2" w14:textId="77777777" w:rsidR="00360AFE" w:rsidRPr="00360AFE" w:rsidRDefault="00360AFE" w:rsidP="00360AFE">
            <w:pPr>
              <w:jc w:val="center"/>
              <w:outlineLvl w:val="5"/>
              <w:rPr>
                <w:color w:val="auto"/>
                <w:sz w:val="12"/>
                <w:szCs w:val="12"/>
              </w:rPr>
            </w:pPr>
            <w:r w:rsidRPr="00360AFE">
              <w:rPr>
                <w:color w:val="auto"/>
                <w:sz w:val="12"/>
                <w:szCs w:val="12"/>
              </w:rPr>
              <w:t>247</w:t>
            </w:r>
          </w:p>
        </w:tc>
        <w:tc>
          <w:tcPr>
            <w:tcW w:w="525" w:type="pct"/>
            <w:tcBorders>
              <w:top w:val="nil"/>
              <w:left w:val="nil"/>
              <w:bottom w:val="single" w:sz="4" w:space="0" w:color="000000"/>
              <w:right w:val="single" w:sz="4" w:space="0" w:color="000000"/>
            </w:tcBorders>
            <w:shd w:val="clear" w:color="auto" w:fill="auto"/>
            <w:vAlign w:val="center"/>
            <w:hideMark/>
          </w:tcPr>
          <w:p w14:paraId="3A7ED0CC" w14:textId="77777777" w:rsidR="00360AFE" w:rsidRPr="00360AFE" w:rsidRDefault="00360AFE" w:rsidP="00360AFE">
            <w:pPr>
              <w:jc w:val="right"/>
              <w:outlineLvl w:val="5"/>
              <w:rPr>
                <w:color w:val="auto"/>
                <w:sz w:val="12"/>
                <w:szCs w:val="12"/>
              </w:rPr>
            </w:pPr>
            <w:r w:rsidRPr="00360AFE">
              <w:rPr>
                <w:color w:val="auto"/>
                <w:sz w:val="12"/>
                <w:szCs w:val="12"/>
              </w:rPr>
              <w:t>28,1</w:t>
            </w:r>
          </w:p>
        </w:tc>
      </w:tr>
      <w:tr w:rsidR="00360AFE" w:rsidRPr="00360AFE" w14:paraId="182F6812" w14:textId="77777777" w:rsidTr="00360AFE">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2995A3F8" w14:textId="77777777" w:rsidR="00360AFE" w:rsidRPr="00360AFE" w:rsidRDefault="00360AFE" w:rsidP="00360AFE">
            <w:pPr>
              <w:outlineLvl w:val="5"/>
              <w:rPr>
                <w:b/>
                <w:bCs/>
                <w:sz w:val="12"/>
                <w:szCs w:val="12"/>
              </w:rPr>
            </w:pPr>
            <w:r w:rsidRPr="00360AFE">
              <w:rPr>
                <w:b/>
                <w:bCs/>
                <w:sz w:val="12"/>
                <w:szCs w:val="12"/>
              </w:rPr>
              <w:t>Осуществление государственного полномочия Республики Коми предусмотренных пунктом 6 статьи 1 и статьями 2 и 3 Закона Республики Коми «О наделении органов местного самоуправления в Республике Коми отдельными государственными полномочиями Республики Коми»</w:t>
            </w:r>
          </w:p>
        </w:tc>
        <w:tc>
          <w:tcPr>
            <w:tcW w:w="322" w:type="pct"/>
            <w:tcBorders>
              <w:top w:val="nil"/>
              <w:left w:val="nil"/>
              <w:bottom w:val="single" w:sz="4" w:space="0" w:color="000000"/>
              <w:right w:val="single" w:sz="4" w:space="0" w:color="000000"/>
            </w:tcBorders>
            <w:shd w:val="clear" w:color="auto" w:fill="auto"/>
            <w:vAlign w:val="center"/>
            <w:hideMark/>
          </w:tcPr>
          <w:p w14:paraId="6CC01BC3" w14:textId="77777777" w:rsidR="00360AFE" w:rsidRPr="00360AFE" w:rsidRDefault="00360AFE" w:rsidP="00360AFE">
            <w:pPr>
              <w:jc w:val="center"/>
              <w:outlineLvl w:val="5"/>
              <w:rPr>
                <w:b/>
                <w:bCs/>
                <w:sz w:val="12"/>
                <w:szCs w:val="12"/>
              </w:rPr>
            </w:pPr>
            <w:r w:rsidRPr="00360AFE">
              <w:rPr>
                <w:b/>
                <w:bCs/>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20F5EA4C" w14:textId="77777777" w:rsidR="00360AFE" w:rsidRPr="00360AFE" w:rsidRDefault="00360AFE" w:rsidP="00360AFE">
            <w:pPr>
              <w:jc w:val="center"/>
              <w:outlineLvl w:val="5"/>
              <w:rPr>
                <w:b/>
                <w:bCs/>
                <w:sz w:val="12"/>
                <w:szCs w:val="12"/>
              </w:rPr>
            </w:pPr>
            <w:r w:rsidRPr="00360AFE">
              <w:rPr>
                <w:b/>
                <w:bCs/>
                <w:sz w:val="12"/>
                <w:szCs w:val="12"/>
              </w:rPr>
              <w:t>01</w:t>
            </w:r>
          </w:p>
        </w:tc>
        <w:tc>
          <w:tcPr>
            <w:tcW w:w="356" w:type="pct"/>
            <w:tcBorders>
              <w:top w:val="nil"/>
              <w:left w:val="nil"/>
              <w:bottom w:val="single" w:sz="4" w:space="0" w:color="000000"/>
              <w:right w:val="single" w:sz="4" w:space="0" w:color="000000"/>
            </w:tcBorders>
            <w:shd w:val="clear" w:color="auto" w:fill="auto"/>
            <w:vAlign w:val="center"/>
            <w:hideMark/>
          </w:tcPr>
          <w:p w14:paraId="152A332A" w14:textId="77777777" w:rsidR="00360AFE" w:rsidRPr="00360AFE" w:rsidRDefault="00360AFE" w:rsidP="00360AFE">
            <w:pPr>
              <w:jc w:val="center"/>
              <w:outlineLvl w:val="5"/>
              <w:rPr>
                <w:b/>
                <w:bCs/>
                <w:sz w:val="12"/>
                <w:szCs w:val="12"/>
              </w:rPr>
            </w:pPr>
            <w:r w:rsidRPr="00360AFE">
              <w:rPr>
                <w:b/>
                <w:bCs/>
                <w:sz w:val="12"/>
                <w:szCs w:val="12"/>
              </w:rPr>
              <w:t>04</w:t>
            </w:r>
          </w:p>
        </w:tc>
        <w:tc>
          <w:tcPr>
            <w:tcW w:w="576" w:type="pct"/>
            <w:tcBorders>
              <w:top w:val="nil"/>
              <w:left w:val="nil"/>
              <w:bottom w:val="single" w:sz="4" w:space="0" w:color="000000"/>
              <w:right w:val="single" w:sz="4" w:space="0" w:color="000000"/>
            </w:tcBorders>
            <w:shd w:val="clear" w:color="auto" w:fill="auto"/>
            <w:vAlign w:val="center"/>
            <w:hideMark/>
          </w:tcPr>
          <w:p w14:paraId="0EF985A9" w14:textId="77777777" w:rsidR="00360AFE" w:rsidRPr="00360AFE" w:rsidRDefault="00360AFE" w:rsidP="00360AFE">
            <w:pPr>
              <w:jc w:val="center"/>
              <w:outlineLvl w:val="5"/>
              <w:rPr>
                <w:b/>
                <w:bCs/>
                <w:sz w:val="12"/>
                <w:szCs w:val="12"/>
              </w:rPr>
            </w:pPr>
            <w:r w:rsidRPr="00360AFE">
              <w:rPr>
                <w:b/>
                <w:bCs/>
                <w:sz w:val="12"/>
                <w:szCs w:val="12"/>
              </w:rPr>
              <w:t>99 0 00 73150</w:t>
            </w:r>
          </w:p>
        </w:tc>
        <w:tc>
          <w:tcPr>
            <w:tcW w:w="356" w:type="pct"/>
            <w:tcBorders>
              <w:top w:val="nil"/>
              <w:left w:val="nil"/>
              <w:bottom w:val="single" w:sz="4" w:space="0" w:color="000000"/>
              <w:right w:val="single" w:sz="4" w:space="0" w:color="000000"/>
            </w:tcBorders>
            <w:shd w:val="clear" w:color="auto" w:fill="auto"/>
            <w:vAlign w:val="center"/>
            <w:hideMark/>
          </w:tcPr>
          <w:p w14:paraId="15896F1A" w14:textId="77777777" w:rsidR="00360AFE" w:rsidRPr="00360AFE" w:rsidRDefault="00360AFE" w:rsidP="00360AFE">
            <w:pPr>
              <w:jc w:val="center"/>
              <w:outlineLvl w:val="5"/>
              <w:rPr>
                <w:b/>
                <w:bCs/>
                <w:sz w:val="12"/>
                <w:szCs w:val="12"/>
              </w:rPr>
            </w:pPr>
            <w:r w:rsidRPr="00360AFE">
              <w:rPr>
                <w:b/>
                <w:bCs/>
                <w:sz w:val="12"/>
                <w:szCs w:val="12"/>
              </w:rPr>
              <w:t> </w:t>
            </w:r>
          </w:p>
        </w:tc>
        <w:tc>
          <w:tcPr>
            <w:tcW w:w="525" w:type="pct"/>
            <w:tcBorders>
              <w:top w:val="nil"/>
              <w:left w:val="nil"/>
              <w:bottom w:val="single" w:sz="4" w:space="0" w:color="000000"/>
              <w:right w:val="single" w:sz="4" w:space="0" w:color="000000"/>
            </w:tcBorders>
            <w:shd w:val="clear" w:color="auto" w:fill="auto"/>
            <w:vAlign w:val="center"/>
            <w:hideMark/>
          </w:tcPr>
          <w:p w14:paraId="5477EF97" w14:textId="77777777" w:rsidR="00360AFE" w:rsidRPr="00360AFE" w:rsidRDefault="00360AFE" w:rsidP="00360AFE">
            <w:pPr>
              <w:jc w:val="right"/>
              <w:outlineLvl w:val="5"/>
              <w:rPr>
                <w:b/>
                <w:bCs/>
                <w:sz w:val="12"/>
                <w:szCs w:val="12"/>
              </w:rPr>
            </w:pPr>
            <w:r w:rsidRPr="00360AFE">
              <w:rPr>
                <w:b/>
                <w:bCs/>
                <w:sz w:val="12"/>
                <w:szCs w:val="12"/>
              </w:rPr>
              <w:t>14,7</w:t>
            </w:r>
          </w:p>
        </w:tc>
      </w:tr>
      <w:tr w:rsidR="00360AFE" w:rsidRPr="00360AFE" w14:paraId="6662CCED" w14:textId="77777777" w:rsidTr="00360AFE">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6DB849D0" w14:textId="77777777" w:rsidR="00360AFE" w:rsidRPr="00360AFE" w:rsidRDefault="00360AFE" w:rsidP="00360AFE">
            <w:pPr>
              <w:outlineLvl w:val="5"/>
              <w:rPr>
                <w:color w:val="auto"/>
                <w:sz w:val="12"/>
                <w:szCs w:val="12"/>
              </w:rPr>
            </w:pPr>
            <w:r w:rsidRPr="00360AFE">
              <w:rPr>
                <w:color w:val="auto"/>
                <w:sz w:val="12"/>
                <w:szCs w:val="1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22" w:type="pct"/>
            <w:tcBorders>
              <w:top w:val="nil"/>
              <w:left w:val="nil"/>
              <w:bottom w:val="single" w:sz="4" w:space="0" w:color="000000"/>
              <w:right w:val="single" w:sz="4" w:space="0" w:color="000000"/>
            </w:tcBorders>
            <w:shd w:val="clear" w:color="auto" w:fill="auto"/>
            <w:vAlign w:val="center"/>
            <w:hideMark/>
          </w:tcPr>
          <w:p w14:paraId="51F49125" w14:textId="77777777" w:rsidR="00360AFE" w:rsidRPr="00360AFE" w:rsidRDefault="00360AFE" w:rsidP="00360AFE">
            <w:pPr>
              <w:jc w:val="center"/>
              <w:outlineLvl w:val="5"/>
              <w:rPr>
                <w:color w:val="auto"/>
                <w:sz w:val="12"/>
                <w:szCs w:val="12"/>
              </w:rPr>
            </w:pPr>
            <w:r w:rsidRPr="00360AFE">
              <w:rPr>
                <w:color w:val="auto"/>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2E711787" w14:textId="77777777" w:rsidR="00360AFE" w:rsidRPr="00360AFE" w:rsidRDefault="00360AFE" w:rsidP="00360AFE">
            <w:pPr>
              <w:jc w:val="center"/>
              <w:outlineLvl w:val="5"/>
              <w:rPr>
                <w:color w:val="auto"/>
                <w:sz w:val="12"/>
                <w:szCs w:val="12"/>
              </w:rPr>
            </w:pPr>
            <w:r w:rsidRPr="00360AFE">
              <w:rPr>
                <w:color w:val="auto"/>
                <w:sz w:val="12"/>
                <w:szCs w:val="12"/>
              </w:rPr>
              <w:t>01</w:t>
            </w:r>
          </w:p>
        </w:tc>
        <w:tc>
          <w:tcPr>
            <w:tcW w:w="356" w:type="pct"/>
            <w:tcBorders>
              <w:top w:val="nil"/>
              <w:left w:val="nil"/>
              <w:bottom w:val="single" w:sz="4" w:space="0" w:color="000000"/>
              <w:right w:val="single" w:sz="4" w:space="0" w:color="000000"/>
            </w:tcBorders>
            <w:shd w:val="clear" w:color="auto" w:fill="auto"/>
            <w:vAlign w:val="center"/>
            <w:hideMark/>
          </w:tcPr>
          <w:p w14:paraId="43A05CC6" w14:textId="77777777" w:rsidR="00360AFE" w:rsidRPr="00360AFE" w:rsidRDefault="00360AFE" w:rsidP="00360AFE">
            <w:pPr>
              <w:jc w:val="center"/>
              <w:outlineLvl w:val="5"/>
              <w:rPr>
                <w:color w:val="auto"/>
                <w:sz w:val="12"/>
                <w:szCs w:val="12"/>
              </w:rPr>
            </w:pPr>
            <w:r w:rsidRPr="00360AFE">
              <w:rPr>
                <w:color w:val="auto"/>
                <w:sz w:val="12"/>
                <w:szCs w:val="12"/>
              </w:rPr>
              <w:t>04</w:t>
            </w:r>
          </w:p>
        </w:tc>
        <w:tc>
          <w:tcPr>
            <w:tcW w:w="576" w:type="pct"/>
            <w:tcBorders>
              <w:top w:val="nil"/>
              <w:left w:val="nil"/>
              <w:bottom w:val="single" w:sz="4" w:space="0" w:color="000000"/>
              <w:right w:val="single" w:sz="4" w:space="0" w:color="000000"/>
            </w:tcBorders>
            <w:shd w:val="clear" w:color="auto" w:fill="auto"/>
            <w:vAlign w:val="center"/>
            <w:hideMark/>
          </w:tcPr>
          <w:p w14:paraId="7A1403C0" w14:textId="77777777" w:rsidR="00360AFE" w:rsidRPr="00360AFE" w:rsidRDefault="00360AFE" w:rsidP="00360AFE">
            <w:pPr>
              <w:jc w:val="center"/>
              <w:outlineLvl w:val="5"/>
              <w:rPr>
                <w:color w:val="auto"/>
                <w:sz w:val="12"/>
                <w:szCs w:val="12"/>
              </w:rPr>
            </w:pPr>
            <w:r w:rsidRPr="00360AFE">
              <w:rPr>
                <w:color w:val="auto"/>
                <w:sz w:val="12"/>
                <w:szCs w:val="12"/>
              </w:rPr>
              <w:t>99 0 00 73150</w:t>
            </w:r>
          </w:p>
        </w:tc>
        <w:tc>
          <w:tcPr>
            <w:tcW w:w="356" w:type="pct"/>
            <w:tcBorders>
              <w:top w:val="nil"/>
              <w:left w:val="nil"/>
              <w:bottom w:val="single" w:sz="4" w:space="0" w:color="000000"/>
              <w:right w:val="single" w:sz="4" w:space="0" w:color="000000"/>
            </w:tcBorders>
            <w:shd w:val="clear" w:color="auto" w:fill="auto"/>
            <w:vAlign w:val="center"/>
            <w:hideMark/>
          </w:tcPr>
          <w:p w14:paraId="6CE0C533" w14:textId="77777777" w:rsidR="00360AFE" w:rsidRPr="00360AFE" w:rsidRDefault="00360AFE" w:rsidP="00360AFE">
            <w:pPr>
              <w:jc w:val="center"/>
              <w:outlineLvl w:val="5"/>
              <w:rPr>
                <w:color w:val="auto"/>
                <w:sz w:val="12"/>
                <w:szCs w:val="12"/>
              </w:rPr>
            </w:pPr>
            <w:r w:rsidRPr="00360AFE">
              <w:rPr>
                <w:color w:val="auto"/>
                <w:sz w:val="12"/>
                <w:szCs w:val="12"/>
              </w:rPr>
              <w:t>100</w:t>
            </w:r>
          </w:p>
        </w:tc>
        <w:tc>
          <w:tcPr>
            <w:tcW w:w="525" w:type="pct"/>
            <w:tcBorders>
              <w:top w:val="nil"/>
              <w:left w:val="nil"/>
              <w:bottom w:val="single" w:sz="4" w:space="0" w:color="000000"/>
              <w:right w:val="single" w:sz="4" w:space="0" w:color="000000"/>
            </w:tcBorders>
            <w:shd w:val="clear" w:color="auto" w:fill="auto"/>
            <w:vAlign w:val="center"/>
            <w:hideMark/>
          </w:tcPr>
          <w:p w14:paraId="05FA1776" w14:textId="77777777" w:rsidR="00360AFE" w:rsidRPr="00360AFE" w:rsidRDefault="00360AFE" w:rsidP="00360AFE">
            <w:pPr>
              <w:jc w:val="right"/>
              <w:outlineLvl w:val="5"/>
              <w:rPr>
                <w:color w:val="auto"/>
                <w:sz w:val="12"/>
                <w:szCs w:val="12"/>
              </w:rPr>
            </w:pPr>
            <w:r w:rsidRPr="00360AFE">
              <w:rPr>
                <w:color w:val="auto"/>
                <w:sz w:val="12"/>
                <w:szCs w:val="12"/>
              </w:rPr>
              <w:t>8,7</w:t>
            </w:r>
          </w:p>
        </w:tc>
      </w:tr>
      <w:tr w:rsidR="00360AFE" w:rsidRPr="00360AFE" w14:paraId="1FA85B63" w14:textId="77777777" w:rsidTr="00360AFE">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775C8FBD" w14:textId="77777777" w:rsidR="00360AFE" w:rsidRPr="00360AFE" w:rsidRDefault="00360AFE" w:rsidP="00360AFE">
            <w:pPr>
              <w:outlineLvl w:val="5"/>
              <w:rPr>
                <w:color w:val="auto"/>
                <w:sz w:val="12"/>
                <w:szCs w:val="12"/>
              </w:rPr>
            </w:pPr>
            <w:r w:rsidRPr="00360AFE">
              <w:rPr>
                <w:color w:val="auto"/>
                <w:sz w:val="12"/>
                <w:szCs w:val="12"/>
              </w:rPr>
              <w:t>Фонд оплаты труда государственных (муниципальных) органов</w:t>
            </w:r>
          </w:p>
        </w:tc>
        <w:tc>
          <w:tcPr>
            <w:tcW w:w="322" w:type="pct"/>
            <w:tcBorders>
              <w:top w:val="nil"/>
              <w:left w:val="nil"/>
              <w:bottom w:val="single" w:sz="4" w:space="0" w:color="000000"/>
              <w:right w:val="single" w:sz="4" w:space="0" w:color="000000"/>
            </w:tcBorders>
            <w:shd w:val="clear" w:color="auto" w:fill="auto"/>
            <w:vAlign w:val="center"/>
            <w:hideMark/>
          </w:tcPr>
          <w:p w14:paraId="3503383A" w14:textId="77777777" w:rsidR="00360AFE" w:rsidRPr="00360AFE" w:rsidRDefault="00360AFE" w:rsidP="00360AFE">
            <w:pPr>
              <w:jc w:val="center"/>
              <w:outlineLvl w:val="5"/>
              <w:rPr>
                <w:color w:val="auto"/>
                <w:sz w:val="12"/>
                <w:szCs w:val="12"/>
              </w:rPr>
            </w:pPr>
            <w:r w:rsidRPr="00360AFE">
              <w:rPr>
                <w:color w:val="auto"/>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5790D891" w14:textId="77777777" w:rsidR="00360AFE" w:rsidRPr="00360AFE" w:rsidRDefault="00360AFE" w:rsidP="00360AFE">
            <w:pPr>
              <w:jc w:val="center"/>
              <w:outlineLvl w:val="5"/>
              <w:rPr>
                <w:color w:val="auto"/>
                <w:sz w:val="12"/>
                <w:szCs w:val="12"/>
              </w:rPr>
            </w:pPr>
            <w:r w:rsidRPr="00360AFE">
              <w:rPr>
                <w:color w:val="auto"/>
                <w:sz w:val="12"/>
                <w:szCs w:val="12"/>
              </w:rPr>
              <w:t>01</w:t>
            </w:r>
          </w:p>
        </w:tc>
        <w:tc>
          <w:tcPr>
            <w:tcW w:w="356" w:type="pct"/>
            <w:tcBorders>
              <w:top w:val="nil"/>
              <w:left w:val="nil"/>
              <w:bottom w:val="single" w:sz="4" w:space="0" w:color="000000"/>
              <w:right w:val="single" w:sz="4" w:space="0" w:color="000000"/>
            </w:tcBorders>
            <w:shd w:val="clear" w:color="auto" w:fill="auto"/>
            <w:vAlign w:val="center"/>
            <w:hideMark/>
          </w:tcPr>
          <w:p w14:paraId="6AD12829" w14:textId="77777777" w:rsidR="00360AFE" w:rsidRPr="00360AFE" w:rsidRDefault="00360AFE" w:rsidP="00360AFE">
            <w:pPr>
              <w:jc w:val="center"/>
              <w:outlineLvl w:val="5"/>
              <w:rPr>
                <w:color w:val="auto"/>
                <w:sz w:val="12"/>
                <w:szCs w:val="12"/>
              </w:rPr>
            </w:pPr>
            <w:r w:rsidRPr="00360AFE">
              <w:rPr>
                <w:color w:val="auto"/>
                <w:sz w:val="12"/>
                <w:szCs w:val="12"/>
              </w:rPr>
              <w:t>04</w:t>
            </w:r>
          </w:p>
        </w:tc>
        <w:tc>
          <w:tcPr>
            <w:tcW w:w="576" w:type="pct"/>
            <w:tcBorders>
              <w:top w:val="nil"/>
              <w:left w:val="nil"/>
              <w:bottom w:val="single" w:sz="4" w:space="0" w:color="000000"/>
              <w:right w:val="single" w:sz="4" w:space="0" w:color="000000"/>
            </w:tcBorders>
            <w:shd w:val="clear" w:color="auto" w:fill="auto"/>
            <w:vAlign w:val="center"/>
            <w:hideMark/>
          </w:tcPr>
          <w:p w14:paraId="74FEA5E7" w14:textId="77777777" w:rsidR="00360AFE" w:rsidRPr="00360AFE" w:rsidRDefault="00360AFE" w:rsidP="00360AFE">
            <w:pPr>
              <w:jc w:val="center"/>
              <w:outlineLvl w:val="5"/>
              <w:rPr>
                <w:color w:val="auto"/>
                <w:sz w:val="12"/>
                <w:szCs w:val="12"/>
              </w:rPr>
            </w:pPr>
            <w:r w:rsidRPr="00360AFE">
              <w:rPr>
                <w:color w:val="auto"/>
                <w:sz w:val="12"/>
                <w:szCs w:val="12"/>
              </w:rPr>
              <w:t>99 0 00 73150</w:t>
            </w:r>
          </w:p>
        </w:tc>
        <w:tc>
          <w:tcPr>
            <w:tcW w:w="356" w:type="pct"/>
            <w:tcBorders>
              <w:top w:val="nil"/>
              <w:left w:val="nil"/>
              <w:bottom w:val="single" w:sz="4" w:space="0" w:color="000000"/>
              <w:right w:val="single" w:sz="4" w:space="0" w:color="000000"/>
            </w:tcBorders>
            <w:shd w:val="clear" w:color="auto" w:fill="auto"/>
            <w:vAlign w:val="center"/>
            <w:hideMark/>
          </w:tcPr>
          <w:p w14:paraId="682F763E" w14:textId="77777777" w:rsidR="00360AFE" w:rsidRPr="00360AFE" w:rsidRDefault="00360AFE" w:rsidP="00360AFE">
            <w:pPr>
              <w:jc w:val="center"/>
              <w:outlineLvl w:val="5"/>
              <w:rPr>
                <w:color w:val="auto"/>
                <w:sz w:val="12"/>
                <w:szCs w:val="12"/>
              </w:rPr>
            </w:pPr>
            <w:r w:rsidRPr="00360AFE">
              <w:rPr>
                <w:color w:val="auto"/>
                <w:sz w:val="12"/>
                <w:szCs w:val="12"/>
              </w:rPr>
              <w:t>121</w:t>
            </w:r>
          </w:p>
        </w:tc>
        <w:tc>
          <w:tcPr>
            <w:tcW w:w="525" w:type="pct"/>
            <w:tcBorders>
              <w:top w:val="nil"/>
              <w:left w:val="nil"/>
              <w:bottom w:val="single" w:sz="4" w:space="0" w:color="000000"/>
              <w:right w:val="single" w:sz="4" w:space="0" w:color="000000"/>
            </w:tcBorders>
            <w:shd w:val="clear" w:color="auto" w:fill="auto"/>
            <w:vAlign w:val="center"/>
            <w:hideMark/>
          </w:tcPr>
          <w:p w14:paraId="7FD814F1" w14:textId="77777777" w:rsidR="00360AFE" w:rsidRPr="00360AFE" w:rsidRDefault="00360AFE" w:rsidP="00360AFE">
            <w:pPr>
              <w:jc w:val="right"/>
              <w:outlineLvl w:val="5"/>
              <w:rPr>
                <w:color w:val="auto"/>
                <w:sz w:val="12"/>
                <w:szCs w:val="12"/>
              </w:rPr>
            </w:pPr>
            <w:r w:rsidRPr="00360AFE">
              <w:rPr>
                <w:color w:val="auto"/>
                <w:sz w:val="12"/>
                <w:szCs w:val="12"/>
              </w:rPr>
              <w:t>6,7</w:t>
            </w:r>
          </w:p>
        </w:tc>
      </w:tr>
      <w:tr w:rsidR="00360AFE" w:rsidRPr="00360AFE" w14:paraId="43CB23D6" w14:textId="77777777" w:rsidTr="00360AFE">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18C6A5EE" w14:textId="77777777" w:rsidR="00360AFE" w:rsidRPr="00360AFE" w:rsidRDefault="00360AFE" w:rsidP="00360AFE">
            <w:pPr>
              <w:outlineLvl w:val="5"/>
              <w:rPr>
                <w:color w:val="auto"/>
                <w:sz w:val="12"/>
                <w:szCs w:val="12"/>
              </w:rPr>
            </w:pPr>
            <w:r w:rsidRPr="00360AFE">
              <w:rPr>
                <w:color w:val="auto"/>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22" w:type="pct"/>
            <w:tcBorders>
              <w:top w:val="nil"/>
              <w:left w:val="nil"/>
              <w:bottom w:val="single" w:sz="4" w:space="0" w:color="000000"/>
              <w:right w:val="single" w:sz="4" w:space="0" w:color="000000"/>
            </w:tcBorders>
            <w:shd w:val="clear" w:color="auto" w:fill="auto"/>
            <w:vAlign w:val="center"/>
            <w:hideMark/>
          </w:tcPr>
          <w:p w14:paraId="17D86172" w14:textId="77777777" w:rsidR="00360AFE" w:rsidRPr="00360AFE" w:rsidRDefault="00360AFE" w:rsidP="00360AFE">
            <w:pPr>
              <w:jc w:val="center"/>
              <w:outlineLvl w:val="5"/>
              <w:rPr>
                <w:color w:val="auto"/>
                <w:sz w:val="12"/>
                <w:szCs w:val="12"/>
              </w:rPr>
            </w:pPr>
            <w:r w:rsidRPr="00360AFE">
              <w:rPr>
                <w:color w:val="auto"/>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631F1EEA" w14:textId="77777777" w:rsidR="00360AFE" w:rsidRPr="00360AFE" w:rsidRDefault="00360AFE" w:rsidP="00360AFE">
            <w:pPr>
              <w:jc w:val="center"/>
              <w:outlineLvl w:val="5"/>
              <w:rPr>
                <w:color w:val="auto"/>
                <w:sz w:val="12"/>
                <w:szCs w:val="12"/>
              </w:rPr>
            </w:pPr>
            <w:r w:rsidRPr="00360AFE">
              <w:rPr>
                <w:color w:val="auto"/>
                <w:sz w:val="12"/>
                <w:szCs w:val="12"/>
              </w:rPr>
              <w:t>01</w:t>
            </w:r>
          </w:p>
        </w:tc>
        <w:tc>
          <w:tcPr>
            <w:tcW w:w="356" w:type="pct"/>
            <w:tcBorders>
              <w:top w:val="nil"/>
              <w:left w:val="nil"/>
              <w:bottom w:val="single" w:sz="4" w:space="0" w:color="000000"/>
              <w:right w:val="single" w:sz="4" w:space="0" w:color="000000"/>
            </w:tcBorders>
            <w:shd w:val="clear" w:color="auto" w:fill="auto"/>
            <w:vAlign w:val="center"/>
            <w:hideMark/>
          </w:tcPr>
          <w:p w14:paraId="3BF1E24E" w14:textId="77777777" w:rsidR="00360AFE" w:rsidRPr="00360AFE" w:rsidRDefault="00360AFE" w:rsidP="00360AFE">
            <w:pPr>
              <w:jc w:val="center"/>
              <w:outlineLvl w:val="5"/>
              <w:rPr>
                <w:color w:val="auto"/>
                <w:sz w:val="12"/>
                <w:szCs w:val="12"/>
              </w:rPr>
            </w:pPr>
            <w:r w:rsidRPr="00360AFE">
              <w:rPr>
                <w:color w:val="auto"/>
                <w:sz w:val="12"/>
                <w:szCs w:val="12"/>
              </w:rPr>
              <w:t>04</w:t>
            </w:r>
          </w:p>
        </w:tc>
        <w:tc>
          <w:tcPr>
            <w:tcW w:w="576" w:type="pct"/>
            <w:tcBorders>
              <w:top w:val="nil"/>
              <w:left w:val="nil"/>
              <w:bottom w:val="single" w:sz="4" w:space="0" w:color="000000"/>
              <w:right w:val="single" w:sz="4" w:space="0" w:color="000000"/>
            </w:tcBorders>
            <w:shd w:val="clear" w:color="auto" w:fill="auto"/>
            <w:vAlign w:val="center"/>
            <w:hideMark/>
          </w:tcPr>
          <w:p w14:paraId="4983A85F" w14:textId="77777777" w:rsidR="00360AFE" w:rsidRPr="00360AFE" w:rsidRDefault="00360AFE" w:rsidP="00360AFE">
            <w:pPr>
              <w:jc w:val="center"/>
              <w:outlineLvl w:val="5"/>
              <w:rPr>
                <w:color w:val="auto"/>
                <w:sz w:val="12"/>
                <w:szCs w:val="12"/>
              </w:rPr>
            </w:pPr>
            <w:r w:rsidRPr="00360AFE">
              <w:rPr>
                <w:color w:val="auto"/>
                <w:sz w:val="12"/>
                <w:szCs w:val="12"/>
              </w:rPr>
              <w:t>99 0 00 73150</w:t>
            </w:r>
          </w:p>
        </w:tc>
        <w:tc>
          <w:tcPr>
            <w:tcW w:w="356" w:type="pct"/>
            <w:tcBorders>
              <w:top w:val="nil"/>
              <w:left w:val="nil"/>
              <w:bottom w:val="single" w:sz="4" w:space="0" w:color="000000"/>
              <w:right w:val="single" w:sz="4" w:space="0" w:color="000000"/>
            </w:tcBorders>
            <w:shd w:val="clear" w:color="auto" w:fill="auto"/>
            <w:vAlign w:val="center"/>
            <w:hideMark/>
          </w:tcPr>
          <w:p w14:paraId="5ADF1CC7" w14:textId="77777777" w:rsidR="00360AFE" w:rsidRPr="00360AFE" w:rsidRDefault="00360AFE" w:rsidP="00360AFE">
            <w:pPr>
              <w:jc w:val="center"/>
              <w:outlineLvl w:val="5"/>
              <w:rPr>
                <w:color w:val="auto"/>
                <w:sz w:val="12"/>
                <w:szCs w:val="12"/>
              </w:rPr>
            </w:pPr>
            <w:r w:rsidRPr="00360AFE">
              <w:rPr>
                <w:color w:val="auto"/>
                <w:sz w:val="12"/>
                <w:szCs w:val="12"/>
              </w:rPr>
              <w:t>129</w:t>
            </w:r>
          </w:p>
        </w:tc>
        <w:tc>
          <w:tcPr>
            <w:tcW w:w="525" w:type="pct"/>
            <w:tcBorders>
              <w:top w:val="nil"/>
              <w:left w:val="nil"/>
              <w:bottom w:val="single" w:sz="4" w:space="0" w:color="000000"/>
              <w:right w:val="single" w:sz="4" w:space="0" w:color="000000"/>
            </w:tcBorders>
            <w:shd w:val="clear" w:color="auto" w:fill="auto"/>
            <w:vAlign w:val="center"/>
            <w:hideMark/>
          </w:tcPr>
          <w:p w14:paraId="3C5FD715" w14:textId="77777777" w:rsidR="00360AFE" w:rsidRPr="00360AFE" w:rsidRDefault="00360AFE" w:rsidP="00360AFE">
            <w:pPr>
              <w:jc w:val="right"/>
              <w:outlineLvl w:val="5"/>
              <w:rPr>
                <w:color w:val="auto"/>
                <w:sz w:val="12"/>
                <w:szCs w:val="12"/>
              </w:rPr>
            </w:pPr>
            <w:r w:rsidRPr="00360AFE">
              <w:rPr>
                <w:color w:val="auto"/>
                <w:sz w:val="12"/>
                <w:szCs w:val="12"/>
              </w:rPr>
              <w:t>2,0</w:t>
            </w:r>
          </w:p>
        </w:tc>
      </w:tr>
      <w:tr w:rsidR="00360AFE" w:rsidRPr="00360AFE" w14:paraId="16D0B5FE" w14:textId="77777777" w:rsidTr="00360AFE">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632A8F19" w14:textId="77777777" w:rsidR="00360AFE" w:rsidRPr="00360AFE" w:rsidRDefault="00360AFE" w:rsidP="00360AFE">
            <w:pPr>
              <w:outlineLvl w:val="5"/>
              <w:rPr>
                <w:color w:val="auto"/>
                <w:sz w:val="12"/>
                <w:szCs w:val="12"/>
              </w:rPr>
            </w:pPr>
            <w:r w:rsidRPr="00360AFE">
              <w:rPr>
                <w:color w:val="auto"/>
                <w:sz w:val="12"/>
                <w:szCs w:val="12"/>
              </w:rPr>
              <w:t>Закупка товаров, работ и услуг для обеспечения государственных (муниципальных) нужд</w:t>
            </w:r>
          </w:p>
        </w:tc>
        <w:tc>
          <w:tcPr>
            <w:tcW w:w="322" w:type="pct"/>
            <w:tcBorders>
              <w:top w:val="nil"/>
              <w:left w:val="nil"/>
              <w:bottom w:val="single" w:sz="4" w:space="0" w:color="000000"/>
              <w:right w:val="single" w:sz="4" w:space="0" w:color="000000"/>
            </w:tcBorders>
            <w:shd w:val="clear" w:color="auto" w:fill="auto"/>
            <w:vAlign w:val="center"/>
            <w:hideMark/>
          </w:tcPr>
          <w:p w14:paraId="72C0A16C" w14:textId="77777777" w:rsidR="00360AFE" w:rsidRPr="00360AFE" w:rsidRDefault="00360AFE" w:rsidP="00360AFE">
            <w:pPr>
              <w:jc w:val="center"/>
              <w:outlineLvl w:val="5"/>
              <w:rPr>
                <w:color w:val="auto"/>
                <w:sz w:val="12"/>
                <w:szCs w:val="12"/>
              </w:rPr>
            </w:pPr>
            <w:r w:rsidRPr="00360AFE">
              <w:rPr>
                <w:color w:val="auto"/>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62FDA94A" w14:textId="77777777" w:rsidR="00360AFE" w:rsidRPr="00360AFE" w:rsidRDefault="00360AFE" w:rsidP="00360AFE">
            <w:pPr>
              <w:jc w:val="center"/>
              <w:outlineLvl w:val="5"/>
              <w:rPr>
                <w:color w:val="auto"/>
                <w:sz w:val="12"/>
                <w:szCs w:val="12"/>
              </w:rPr>
            </w:pPr>
            <w:r w:rsidRPr="00360AFE">
              <w:rPr>
                <w:color w:val="auto"/>
                <w:sz w:val="12"/>
                <w:szCs w:val="12"/>
              </w:rPr>
              <w:t>01</w:t>
            </w:r>
          </w:p>
        </w:tc>
        <w:tc>
          <w:tcPr>
            <w:tcW w:w="356" w:type="pct"/>
            <w:tcBorders>
              <w:top w:val="nil"/>
              <w:left w:val="nil"/>
              <w:bottom w:val="single" w:sz="4" w:space="0" w:color="000000"/>
              <w:right w:val="single" w:sz="4" w:space="0" w:color="000000"/>
            </w:tcBorders>
            <w:shd w:val="clear" w:color="auto" w:fill="auto"/>
            <w:vAlign w:val="center"/>
            <w:hideMark/>
          </w:tcPr>
          <w:p w14:paraId="38545BDE" w14:textId="77777777" w:rsidR="00360AFE" w:rsidRPr="00360AFE" w:rsidRDefault="00360AFE" w:rsidP="00360AFE">
            <w:pPr>
              <w:jc w:val="center"/>
              <w:outlineLvl w:val="5"/>
              <w:rPr>
                <w:color w:val="auto"/>
                <w:sz w:val="12"/>
                <w:szCs w:val="12"/>
              </w:rPr>
            </w:pPr>
            <w:r w:rsidRPr="00360AFE">
              <w:rPr>
                <w:color w:val="auto"/>
                <w:sz w:val="12"/>
                <w:szCs w:val="12"/>
              </w:rPr>
              <w:t>04</w:t>
            </w:r>
          </w:p>
        </w:tc>
        <w:tc>
          <w:tcPr>
            <w:tcW w:w="576" w:type="pct"/>
            <w:tcBorders>
              <w:top w:val="nil"/>
              <w:left w:val="nil"/>
              <w:bottom w:val="single" w:sz="4" w:space="0" w:color="000000"/>
              <w:right w:val="single" w:sz="4" w:space="0" w:color="000000"/>
            </w:tcBorders>
            <w:shd w:val="clear" w:color="auto" w:fill="auto"/>
            <w:vAlign w:val="center"/>
            <w:hideMark/>
          </w:tcPr>
          <w:p w14:paraId="17552147" w14:textId="77777777" w:rsidR="00360AFE" w:rsidRPr="00360AFE" w:rsidRDefault="00360AFE" w:rsidP="00360AFE">
            <w:pPr>
              <w:jc w:val="center"/>
              <w:outlineLvl w:val="5"/>
              <w:rPr>
                <w:color w:val="auto"/>
                <w:sz w:val="12"/>
                <w:szCs w:val="12"/>
              </w:rPr>
            </w:pPr>
            <w:r w:rsidRPr="00360AFE">
              <w:rPr>
                <w:color w:val="auto"/>
                <w:sz w:val="12"/>
                <w:szCs w:val="12"/>
              </w:rPr>
              <w:t>99 0 00 73150</w:t>
            </w:r>
          </w:p>
        </w:tc>
        <w:tc>
          <w:tcPr>
            <w:tcW w:w="356" w:type="pct"/>
            <w:tcBorders>
              <w:top w:val="nil"/>
              <w:left w:val="nil"/>
              <w:bottom w:val="single" w:sz="4" w:space="0" w:color="000000"/>
              <w:right w:val="single" w:sz="4" w:space="0" w:color="000000"/>
            </w:tcBorders>
            <w:shd w:val="clear" w:color="auto" w:fill="auto"/>
            <w:vAlign w:val="center"/>
            <w:hideMark/>
          </w:tcPr>
          <w:p w14:paraId="37EA5B2A" w14:textId="77777777" w:rsidR="00360AFE" w:rsidRPr="00360AFE" w:rsidRDefault="00360AFE" w:rsidP="00360AFE">
            <w:pPr>
              <w:jc w:val="center"/>
              <w:outlineLvl w:val="5"/>
              <w:rPr>
                <w:color w:val="auto"/>
                <w:sz w:val="12"/>
                <w:szCs w:val="12"/>
              </w:rPr>
            </w:pPr>
            <w:r w:rsidRPr="00360AFE">
              <w:rPr>
                <w:color w:val="auto"/>
                <w:sz w:val="12"/>
                <w:szCs w:val="12"/>
              </w:rPr>
              <w:t>200</w:t>
            </w:r>
          </w:p>
        </w:tc>
        <w:tc>
          <w:tcPr>
            <w:tcW w:w="525" w:type="pct"/>
            <w:tcBorders>
              <w:top w:val="nil"/>
              <w:left w:val="nil"/>
              <w:bottom w:val="single" w:sz="4" w:space="0" w:color="000000"/>
              <w:right w:val="single" w:sz="4" w:space="0" w:color="000000"/>
            </w:tcBorders>
            <w:shd w:val="clear" w:color="auto" w:fill="auto"/>
            <w:vAlign w:val="center"/>
            <w:hideMark/>
          </w:tcPr>
          <w:p w14:paraId="34B820D7" w14:textId="77777777" w:rsidR="00360AFE" w:rsidRPr="00360AFE" w:rsidRDefault="00360AFE" w:rsidP="00360AFE">
            <w:pPr>
              <w:jc w:val="right"/>
              <w:outlineLvl w:val="5"/>
              <w:rPr>
                <w:color w:val="auto"/>
                <w:sz w:val="12"/>
                <w:szCs w:val="12"/>
              </w:rPr>
            </w:pPr>
            <w:r w:rsidRPr="00360AFE">
              <w:rPr>
                <w:color w:val="auto"/>
                <w:sz w:val="12"/>
                <w:szCs w:val="12"/>
              </w:rPr>
              <w:t>6,0</w:t>
            </w:r>
          </w:p>
        </w:tc>
      </w:tr>
      <w:tr w:rsidR="00360AFE" w:rsidRPr="00360AFE" w14:paraId="2C2956B4" w14:textId="77777777" w:rsidTr="00360AFE">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5FE29B9A" w14:textId="77777777" w:rsidR="00360AFE" w:rsidRPr="00360AFE" w:rsidRDefault="00360AFE" w:rsidP="00360AFE">
            <w:pPr>
              <w:outlineLvl w:val="5"/>
              <w:rPr>
                <w:color w:val="auto"/>
                <w:sz w:val="12"/>
                <w:szCs w:val="12"/>
              </w:rPr>
            </w:pPr>
            <w:r w:rsidRPr="00360AFE">
              <w:rPr>
                <w:color w:val="auto"/>
                <w:sz w:val="12"/>
                <w:szCs w:val="12"/>
              </w:rPr>
              <w:t>Прочая закупка товаров, работ и услуг</w:t>
            </w:r>
          </w:p>
        </w:tc>
        <w:tc>
          <w:tcPr>
            <w:tcW w:w="322" w:type="pct"/>
            <w:tcBorders>
              <w:top w:val="nil"/>
              <w:left w:val="nil"/>
              <w:bottom w:val="single" w:sz="4" w:space="0" w:color="000000"/>
              <w:right w:val="single" w:sz="4" w:space="0" w:color="000000"/>
            </w:tcBorders>
            <w:shd w:val="clear" w:color="auto" w:fill="auto"/>
            <w:vAlign w:val="center"/>
            <w:hideMark/>
          </w:tcPr>
          <w:p w14:paraId="137843FB" w14:textId="77777777" w:rsidR="00360AFE" w:rsidRPr="00360AFE" w:rsidRDefault="00360AFE" w:rsidP="00360AFE">
            <w:pPr>
              <w:jc w:val="center"/>
              <w:outlineLvl w:val="5"/>
              <w:rPr>
                <w:color w:val="auto"/>
                <w:sz w:val="12"/>
                <w:szCs w:val="12"/>
              </w:rPr>
            </w:pPr>
            <w:r w:rsidRPr="00360AFE">
              <w:rPr>
                <w:color w:val="auto"/>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07D4B048" w14:textId="77777777" w:rsidR="00360AFE" w:rsidRPr="00360AFE" w:rsidRDefault="00360AFE" w:rsidP="00360AFE">
            <w:pPr>
              <w:jc w:val="center"/>
              <w:outlineLvl w:val="5"/>
              <w:rPr>
                <w:color w:val="auto"/>
                <w:sz w:val="12"/>
                <w:szCs w:val="12"/>
              </w:rPr>
            </w:pPr>
            <w:r w:rsidRPr="00360AFE">
              <w:rPr>
                <w:color w:val="auto"/>
                <w:sz w:val="12"/>
                <w:szCs w:val="12"/>
              </w:rPr>
              <w:t>01</w:t>
            </w:r>
          </w:p>
        </w:tc>
        <w:tc>
          <w:tcPr>
            <w:tcW w:w="356" w:type="pct"/>
            <w:tcBorders>
              <w:top w:val="nil"/>
              <w:left w:val="nil"/>
              <w:bottom w:val="single" w:sz="4" w:space="0" w:color="000000"/>
              <w:right w:val="single" w:sz="4" w:space="0" w:color="000000"/>
            </w:tcBorders>
            <w:shd w:val="clear" w:color="auto" w:fill="auto"/>
            <w:vAlign w:val="center"/>
            <w:hideMark/>
          </w:tcPr>
          <w:p w14:paraId="057B6133" w14:textId="77777777" w:rsidR="00360AFE" w:rsidRPr="00360AFE" w:rsidRDefault="00360AFE" w:rsidP="00360AFE">
            <w:pPr>
              <w:jc w:val="center"/>
              <w:outlineLvl w:val="5"/>
              <w:rPr>
                <w:color w:val="auto"/>
                <w:sz w:val="12"/>
                <w:szCs w:val="12"/>
              </w:rPr>
            </w:pPr>
            <w:r w:rsidRPr="00360AFE">
              <w:rPr>
                <w:color w:val="auto"/>
                <w:sz w:val="12"/>
                <w:szCs w:val="12"/>
              </w:rPr>
              <w:t>04</w:t>
            </w:r>
          </w:p>
        </w:tc>
        <w:tc>
          <w:tcPr>
            <w:tcW w:w="576" w:type="pct"/>
            <w:tcBorders>
              <w:top w:val="nil"/>
              <w:left w:val="nil"/>
              <w:bottom w:val="single" w:sz="4" w:space="0" w:color="000000"/>
              <w:right w:val="single" w:sz="4" w:space="0" w:color="000000"/>
            </w:tcBorders>
            <w:shd w:val="clear" w:color="auto" w:fill="auto"/>
            <w:vAlign w:val="center"/>
            <w:hideMark/>
          </w:tcPr>
          <w:p w14:paraId="694C86FD" w14:textId="77777777" w:rsidR="00360AFE" w:rsidRPr="00360AFE" w:rsidRDefault="00360AFE" w:rsidP="00360AFE">
            <w:pPr>
              <w:jc w:val="center"/>
              <w:outlineLvl w:val="5"/>
              <w:rPr>
                <w:color w:val="auto"/>
                <w:sz w:val="12"/>
                <w:szCs w:val="12"/>
              </w:rPr>
            </w:pPr>
            <w:r w:rsidRPr="00360AFE">
              <w:rPr>
                <w:color w:val="auto"/>
                <w:sz w:val="12"/>
                <w:szCs w:val="12"/>
              </w:rPr>
              <w:t>99 0 00 73150</w:t>
            </w:r>
          </w:p>
        </w:tc>
        <w:tc>
          <w:tcPr>
            <w:tcW w:w="356" w:type="pct"/>
            <w:tcBorders>
              <w:top w:val="nil"/>
              <w:left w:val="nil"/>
              <w:bottom w:val="single" w:sz="4" w:space="0" w:color="000000"/>
              <w:right w:val="single" w:sz="4" w:space="0" w:color="000000"/>
            </w:tcBorders>
            <w:shd w:val="clear" w:color="auto" w:fill="auto"/>
            <w:vAlign w:val="center"/>
            <w:hideMark/>
          </w:tcPr>
          <w:p w14:paraId="37E39138" w14:textId="77777777" w:rsidR="00360AFE" w:rsidRPr="00360AFE" w:rsidRDefault="00360AFE" w:rsidP="00360AFE">
            <w:pPr>
              <w:jc w:val="center"/>
              <w:outlineLvl w:val="5"/>
              <w:rPr>
                <w:color w:val="auto"/>
                <w:sz w:val="12"/>
                <w:szCs w:val="12"/>
              </w:rPr>
            </w:pPr>
            <w:r w:rsidRPr="00360AFE">
              <w:rPr>
                <w:color w:val="auto"/>
                <w:sz w:val="12"/>
                <w:szCs w:val="12"/>
              </w:rPr>
              <w:t>244</w:t>
            </w:r>
          </w:p>
        </w:tc>
        <w:tc>
          <w:tcPr>
            <w:tcW w:w="525" w:type="pct"/>
            <w:tcBorders>
              <w:top w:val="nil"/>
              <w:left w:val="nil"/>
              <w:bottom w:val="single" w:sz="4" w:space="0" w:color="000000"/>
              <w:right w:val="single" w:sz="4" w:space="0" w:color="000000"/>
            </w:tcBorders>
            <w:shd w:val="clear" w:color="auto" w:fill="auto"/>
            <w:vAlign w:val="center"/>
            <w:hideMark/>
          </w:tcPr>
          <w:p w14:paraId="3046EE1B" w14:textId="77777777" w:rsidR="00360AFE" w:rsidRPr="00360AFE" w:rsidRDefault="00360AFE" w:rsidP="00360AFE">
            <w:pPr>
              <w:jc w:val="right"/>
              <w:outlineLvl w:val="5"/>
              <w:rPr>
                <w:color w:val="auto"/>
                <w:sz w:val="12"/>
                <w:szCs w:val="12"/>
              </w:rPr>
            </w:pPr>
            <w:r w:rsidRPr="00360AFE">
              <w:rPr>
                <w:color w:val="auto"/>
                <w:sz w:val="12"/>
                <w:szCs w:val="12"/>
              </w:rPr>
              <w:t>6,0</w:t>
            </w:r>
          </w:p>
        </w:tc>
      </w:tr>
      <w:tr w:rsidR="00360AFE" w:rsidRPr="00360AFE" w14:paraId="39B6F343" w14:textId="77777777" w:rsidTr="00360AFE">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48F00983" w14:textId="77777777" w:rsidR="00360AFE" w:rsidRPr="00360AFE" w:rsidRDefault="00360AFE" w:rsidP="00360AFE">
            <w:pPr>
              <w:outlineLvl w:val="5"/>
              <w:rPr>
                <w:b/>
                <w:bCs/>
                <w:sz w:val="12"/>
                <w:szCs w:val="12"/>
              </w:rPr>
            </w:pPr>
            <w:r w:rsidRPr="00360AFE">
              <w:rPr>
                <w:b/>
                <w:bCs/>
                <w:sz w:val="12"/>
                <w:szCs w:val="12"/>
              </w:rPr>
              <w:t>Другие общегосударственные вопросы</w:t>
            </w:r>
          </w:p>
        </w:tc>
        <w:tc>
          <w:tcPr>
            <w:tcW w:w="322" w:type="pct"/>
            <w:tcBorders>
              <w:top w:val="nil"/>
              <w:left w:val="nil"/>
              <w:bottom w:val="single" w:sz="4" w:space="0" w:color="000000"/>
              <w:right w:val="single" w:sz="4" w:space="0" w:color="000000"/>
            </w:tcBorders>
            <w:shd w:val="clear" w:color="FFFFFF" w:fill="FFFFFF"/>
            <w:vAlign w:val="center"/>
            <w:hideMark/>
          </w:tcPr>
          <w:p w14:paraId="3BA9C36D" w14:textId="77777777" w:rsidR="00360AFE" w:rsidRPr="00360AFE" w:rsidRDefault="00360AFE" w:rsidP="00360AFE">
            <w:pPr>
              <w:jc w:val="center"/>
              <w:outlineLvl w:val="5"/>
              <w:rPr>
                <w:b/>
                <w:bCs/>
                <w:sz w:val="12"/>
                <w:szCs w:val="12"/>
              </w:rPr>
            </w:pPr>
            <w:r w:rsidRPr="00360AFE">
              <w:rPr>
                <w:b/>
                <w:bCs/>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7ABB0875" w14:textId="77777777" w:rsidR="00360AFE" w:rsidRPr="00360AFE" w:rsidRDefault="00360AFE" w:rsidP="00360AFE">
            <w:pPr>
              <w:jc w:val="center"/>
              <w:outlineLvl w:val="5"/>
              <w:rPr>
                <w:b/>
                <w:bCs/>
                <w:sz w:val="12"/>
                <w:szCs w:val="12"/>
              </w:rPr>
            </w:pPr>
            <w:r w:rsidRPr="00360AFE">
              <w:rPr>
                <w:b/>
                <w:bCs/>
                <w:sz w:val="12"/>
                <w:szCs w:val="12"/>
              </w:rPr>
              <w:t>01</w:t>
            </w:r>
          </w:p>
        </w:tc>
        <w:tc>
          <w:tcPr>
            <w:tcW w:w="356" w:type="pct"/>
            <w:tcBorders>
              <w:top w:val="nil"/>
              <w:left w:val="nil"/>
              <w:bottom w:val="single" w:sz="4" w:space="0" w:color="000000"/>
              <w:right w:val="single" w:sz="4" w:space="0" w:color="000000"/>
            </w:tcBorders>
            <w:shd w:val="clear" w:color="auto" w:fill="auto"/>
            <w:vAlign w:val="center"/>
            <w:hideMark/>
          </w:tcPr>
          <w:p w14:paraId="744064DD" w14:textId="77777777" w:rsidR="00360AFE" w:rsidRPr="00360AFE" w:rsidRDefault="00360AFE" w:rsidP="00360AFE">
            <w:pPr>
              <w:jc w:val="center"/>
              <w:outlineLvl w:val="5"/>
              <w:rPr>
                <w:b/>
                <w:bCs/>
                <w:sz w:val="12"/>
                <w:szCs w:val="12"/>
              </w:rPr>
            </w:pPr>
            <w:r w:rsidRPr="00360AFE">
              <w:rPr>
                <w:b/>
                <w:bCs/>
                <w:sz w:val="12"/>
                <w:szCs w:val="12"/>
              </w:rPr>
              <w:t>13</w:t>
            </w:r>
          </w:p>
        </w:tc>
        <w:tc>
          <w:tcPr>
            <w:tcW w:w="576" w:type="pct"/>
            <w:tcBorders>
              <w:top w:val="nil"/>
              <w:left w:val="nil"/>
              <w:bottom w:val="single" w:sz="4" w:space="0" w:color="000000"/>
              <w:right w:val="single" w:sz="4" w:space="0" w:color="000000"/>
            </w:tcBorders>
            <w:shd w:val="clear" w:color="auto" w:fill="auto"/>
            <w:hideMark/>
          </w:tcPr>
          <w:p w14:paraId="656A75EF" w14:textId="77777777" w:rsidR="00360AFE" w:rsidRPr="00360AFE" w:rsidRDefault="00360AFE" w:rsidP="00360AFE">
            <w:pPr>
              <w:outlineLvl w:val="5"/>
              <w:rPr>
                <w:b/>
                <w:bCs/>
                <w:sz w:val="12"/>
                <w:szCs w:val="12"/>
              </w:rPr>
            </w:pPr>
            <w:r w:rsidRPr="00360AFE">
              <w:rPr>
                <w:b/>
                <w:bCs/>
                <w:sz w:val="12"/>
                <w:szCs w:val="12"/>
              </w:rPr>
              <w:t> </w:t>
            </w:r>
          </w:p>
        </w:tc>
        <w:tc>
          <w:tcPr>
            <w:tcW w:w="356" w:type="pct"/>
            <w:tcBorders>
              <w:top w:val="nil"/>
              <w:left w:val="nil"/>
              <w:bottom w:val="single" w:sz="4" w:space="0" w:color="000000"/>
              <w:right w:val="single" w:sz="4" w:space="0" w:color="000000"/>
            </w:tcBorders>
            <w:shd w:val="clear" w:color="auto" w:fill="auto"/>
            <w:hideMark/>
          </w:tcPr>
          <w:p w14:paraId="403B3135" w14:textId="77777777" w:rsidR="00360AFE" w:rsidRPr="00360AFE" w:rsidRDefault="00360AFE" w:rsidP="00360AFE">
            <w:pPr>
              <w:outlineLvl w:val="5"/>
              <w:rPr>
                <w:b/>
                <w:bCs/>
                <w:sz w:val="12"/>
                <w:szCs w:val="12"/>
              </w:rPr>
            </w:pPr>
            <w:r w:rsidRPr="00360AFE">
              <w:rPr>
                <w:b/>
                <w:bCs/>
                <w:sz w:val="12"/>
                <w:szCs w:val="12"/>
              </w:rPr>
              <w:t> </w:t>
            </w:r>
          </w:p>
        </w:tc>
        <w:tc>
          <w:tcPr>
            <w:tcW w:w="525" w:type="pct"/>
            <w:tcBorders>
              <w:top w:val="nil"/>
              <w:left w:val="nil"/>
              <w:bottom w:val="single" w:sz="4" w:space="0" w:color="000000"/>
              <w:right w:val="single" w:sz="4" w:space="0" w:color="000000"/>
            </w:tcBorders>
            <w:shd w:val="clear" w:color="FFFFFF" w:fill="FFFFFF"/>
            <w:vAlign w:val="center"/>
            <w:hideMark/>
          </w:tcPr>
          <w:p w14:paraId="39DBA0DC" w14:textId="77777777" w:rsidR="00360AFE" w:rsidRPr="00360AFE" w:rsidRDefault="00360AFE" w:rsidP="00360AFE">
            <w:pPr>
              <w:jc w:val="right"/>
              <w:outlineLvl w:val="5"/>
              <w:rPr>
                <w:b/>
                <w:bCs/>
                <w:sz w:val="12"/>
                <w:szCs w:val="12"/>
              </w:rPr>
            </w:pPr>
            <w:r w:rsidRPr="00360AFE">
              <w:rPr>
                <w:b/>
                <w:bCs/>
                <w:sz w:val="12"/>
                <w:szCs w:val="12"/>
              </w:rPr>
              <w:t>465,6</w:t>
            </w:r>
          </w:p>
        </w:tc>
      </w:tr>
      <w:tr w:rsidR="00360AFE" w:rsidRPr="00360AFE" w14:paraId="27224C05" w14:textId="77777777" w:rsidTr="00360AFE">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3A9F14ED" w14:textId="77777777" w:rsidR="00360AFE" w:rsidRPr="00360AFE" w:rsidRDefault="00360AFE" w:rsidP="00360AFE">
            <w:pPr>
              <w:outlineLvl w:val="5"/>
              <w:rPr>
                <w:b/>
                <w:bCs/>
                <w:color w:val="auto"/>
                <w:sz w:val="12"/>
                <w:szCs w:val="12"/>
              </w:rPr>
            </w:pPr>
            <w:r w:rsidRPr="00360AFE">
              <w:rPr>
                <w:b/>
                <w:bCs/>
                <w:color w:val="auto"/>
                <w:sz w:val="12"/>
                <w:szCs w:val="12"/>
              </w:rPr>
              <w:t>Муниципальная программа "Семья" муниципального образования сельского поселения "Зеленец" на 2023-2025гг."</w:t>
            </w:r>
          </w:p>
        </w:tc>
        <w:tc>
          <w:tcPr>
            <w:tcW w:w="322" w:type="pct"/>
            <w:tcBorders>
              <w:top w:val="nil"/>
              <w:left w:val="nil"/>
              <w:bottom w:val="single" w:sz="4" w:space="0" w:color="000000"/>
              <w:right w:val="single" w:sz="4" w:space="0" w:color="000000"/>
            </w:tcBorders>
            <w:shd w:val="clear" w:color="FFFFFF" w:fill="FFFFFF"/>
            <w:vAlign w:val="center"/>
            <w:hideMark/>
          </w:tcPr>
          <w:p w14:paraId="03F29BCC" w14:textId="77777777" w:rsidR="00360AFE" w:rsidRPr="00360AFE" w:rsidRDefault="00360AFE" w:rsidP="00360AFE">
            <w:pPr>
              <w:jc w:val="center"/>
              <w:outlineLvl w:val="5"/>
              <w:rPr>
                <w:b/>
                <w:bCs/>
                <w:sz w:val="12"/>
                <w:szCs w:val="12"/>
              </w:rPr>
            </w:pPr>
            <w:r w:rsidRPr="00360AFE">
              <w:rPr>
                <w:b/>
                <w:bCs/>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0D4F9078" w14:textId="77777777" w:rsidR="00360AFE" w:rsidRPr="00360AFE" w:rsidRDefault="00360AFE" w:rsidP="00360AFE">
            <w:pPr>
              <w:jc w:val="center"/>
              <w:outlineLvl w:val="5"/>
              <w:rPr>
                <w:b/>
                <w:bCs/>
                <w:sz w:val="12"/>
                <w:szCs w:val="12"/>
              </w:rPr>
            </w:pPr>
            <w:r w:rsidRPr="00360AFE">
              <w:rPr>
                <w:b/>
                <w:bCs/>
                <w:sz w:val="12"/>
                <w:szCs w:val="12"/>
              </w:rPr>
              <w:t>01</w:t>
            </w:r>
          </w:p>
        </w:tc>
        <w:tc>
          <w:tcPr>
            <w:tcW w:w="356" w:type="pct"/>
            <w:tcBorders>
              <w:top w:val="nil"/>
              <w:left w:val="nil"/>
              <w:bottom w:val="single" w:sz="4" w:space="0" w:color="000000"/>
              <w:right w:val="single" w:sz="4" w:space="0" w:color="000000"/>
            </w:tcBorders>
            <w:shd w:val="clear" w:color="auto" w:fill="auto"/>
            <w:vAlign w:val="center"/>
            <w:hideMark/>
          </w:tcPr>
          <w:p w14:paraId="4065F747" w14:textId="77777777" w:rsidR="00360AFE" w:rsidRPr="00360AFE" w:rsidRDefault="00360AFE" w:rsidP="00360AFE">
            <w:pPr>
              <w:jc w:val="center"/>
              <w:outlineLvl w:val="5"/>
              <w:rPr>
                <w:b/>
                <w:bCs/>
                <w:sz w:val="12"/>
                <w:szCs w:val="12"/>
              </w:rPr>
            </w:pPr>
            <w:r w:rsidRPr="00360AFE">
              <w:rPr>
                <w:b/>
                <w:bCs/>
                <w:sz w:val="12"/>
                <w:szCs w:val="12"/>
              </w:rPr>
              <w:t>13</w:t>
            </w:r>
          </w:p>
        </w:tc>
        <w:tc>
          <w:tcPr>
            <w:tcW w:w="576" w:type="pct"/>
            <w:tcBorders>
              <w:top w:val="nil"/>
              <w:left w:val="nil"/>
              <w:bottom w:val="single" w:sz="4" w:space="0" w:color="000000"/>
              <w:right w:val="single" w:sz="4" w:space="0" w:color="000000"/>
            </w:tcBorders>
            <w:shd w:val="clear" w:color="FFFFFF" w:fill="FFFFFF"/>
            <w:vAlign w:val="center"/>
            <w:hideMark/>
          </w:tcPr>
          <w:p w14:paraId="22CC34AA" w14:textId="77777777" w:rsidR="00360AFE" w:rsidRPr="00360AFE" w:rsidRDefault="00360AFE" w:rsidP="00360AFE">
            <w:pPr>
              <w:jc w:val="center"/>
              <w:outlineLvl w:val="5"/>
              <w:rPr>
                <w:b/>
                <w:bCs/>
                <w:sz w:val="12"/>
                <w:szCs w:val="12"/>
              </w:rPr>
            </w:pPr>
            <w:r w:rsidRPr="00360AFE">
              <w:rPr>
                <w:b/>
                <w:bCs/>
                <w:sz w:val="12"/>
                <w:szCs w:val="12"/>
              </w:rPr>
              <w:t>30 0 00 00000</w:t>
            </w:r>
          </w:p>
        </w:tc>
        <w:tc>
          <w:tcPr>
            <w:tcW w:w="356" w:type="pct"/>
            <w:tcBorders>
              <w:top w:val="nil"/>
              <w:left w:val="nil"/>
              <w:bottom w:val="single" w:sz="4" w:space="0" w:color="000000"/>
              <w:right w:val="single" w:sz="4" w:space="0" w:color="000000"/>
            </w:tcBorders>
            <w:shd w:val="clear" w:color="FFFFFF" w:fill="FFFFFF"/>
            <w:vAlign w:val="center"/>
            <w:hideMark/>
          </w:tcPr>
          <w:p w14:paraId="0F0D1762" w14:textId="77777777" w:rsidR="00360AFE" w:rsidRPr="00360AFE" w:rsidRDefault="00360AFE" w:rsidP="00360AFE">
            <w:pPr>
              <w:jc w:val="center"/>
              <w:outlineLvl w:val="5"/>
              <w:rPr>
                <w:b/>
                <w:bCs/>
                <w:sz w:val="12"/>
                <w:szCs w:val="12"/>
              </w:rPr>
            </w:pPr>
            <w:r w:rsidRPr="00360AFE">
              <w:rPr>
                <w:b/>
                <w:bCs/>
                <w:sz w:val="12"/>
                <w:szCs w:val="12"/>
              </w:rPr>
              <w:t>200</w:t>
            </w:r>
          </w:p>
        </w:tc>
        <w:tc>
          <w:tcPr>
            <w:tcW w:w="525" w:type="pct"/>
            <w:tcBorders>
              <w:top w:val="nil"/>
              <w:left w:val="nil"/>
              <w:bottom w:val="single" w:sz="4" w:space="0" w:color="000000"/>
              <w:right w:val="single" w:sz="4" w:space="0" w:color="000000"/>
            </w:tcBorders>
            <w:shd w:val="clear" w:color="FFFFFF" w:fill="FFFFFF"/>
            <w:vAlign w:val="center"/>
            <w:hideMark/>
          </w:tcPr>
          <w:p w14:paraId="0446B1DE" w14:textId="77777777" w:rsidR="00360AFE" w:rsidRPr="00360AFE" w:rsidRDefault="00360AFE" w:rsidP="00360AFE">
            <w:pPr>
              <w:jc w:val="right"/>
              <w:outlineLvl w:val="5"/>
              <w:rPr>
                <w:b/>
                <w:bCs/>
                <w:sz w:val="12"/>
                <w:szCs w:val="12"/>
              </w:rPr>
            </w:pPr>
            <w:r w:rsidRPr="00360AFE">
              <w:rPr>
                <w:b/>
                <w:bCs/>
                <w:sz w:val="12"/>
                <w:szCs w:val="12"/>
              </w:rPr>
              <w:t>149,6</w:t>
            </w:r>
          </w:p>
        </w:tc>
      </w:tr>
      <w:tr w:rsidR="00360AFE" w:rsidRPr="00360AFE" w14:paraId="7AFAA6E1" w14:textId="77777777" w:rsidTr="00360AFE">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69CB2266" w14:textId="77777777" w:rsidR="00360AFE" w:rsidRPr="00360AFE" w:rsidRDefault="00360AFE" w:rsidP="00360AFE">
            <w:pPr>
              <w:outlineLvl w:val="5"/>
              <w:rPr>
                <w:color w:val="auto"/>
                <w:sz w:val="12"/>
                <w:szCs w:val="12"/>
              </w:rPr>
            </w:pPr>
            <w:r w:rsidRPr="00360AFE">
              <w:rPr>
                <w:color w:val="auto"/>
                <w:sz w:val="12"/>
                <w:szCs w:val="12"/>
              </w:rPr>
              <w:t>Прочая закупка товаров, работ и услуг</w:t>
            </w:r>
          </w:p>
        </w:tc>
        <w:tc>
          <w:tcPr>
            <w:tcW w:w="322" w:type="pct"/>
            <w:tcBorders>
              <w:top w:val="nil"/>
              <w:left w:val="nil"/>
              <w:bottom w:val="single" w:sz="4" w:space="0" w:color="000000"/>
              <w:right w:val="single" w:sz="4" w:space="0" w:color="000000"/>
            </w:tcBorders>
            <w:shd w:val="clear" w:color="FFFFFF" w:fill="FFFFFF"/>
            <w:vAlign w:val="center"/>
            <w:hideMark/>
          </w:tcPr>
          <w:p w14:paraId="30F380F1" w14:textId="77777777" w:rsidR="00360AFE" w:rsidRPr="00360AFE" w:rsidRDefault="00360AFE" w:rsidP="00360AFE">
            <w:pPr>
              <w:jc w:val="center"/>
              <w:outlineLvl w:val="5"/>
              <w:rPr>
                <w:sz w:val="12"/>
                <w:szCs w:val="12"/>
              </w:rPr>
            </w:pPr>
            <w:r w:rsidRPr="00360AFE">
              <w:rPr>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08A667E2" w14:textId="77777777" w:rsidR="00360AFE" w:rsidRPr="00360AFE" w:rsidRDefault="00360AFE" w:rsidP="00360AFE">
            <w:pPr>
              <w:jc w:val="center"/>
              <w:outlineLvl w:val="5"/>
              <w:rPr>
                <w:sz w:val="12"/>
                <w:szCs w:val="12"/>
              </w:rPr>
            </w:pPr>
            <w:r w:rsidRPr="00360AFE">
              <w:rPr>
                <w:sz w:val="12"/>
                <w:szCs w:val="12"/>
              </w:rPr>
              <w:t>01</w:t>
            </w:r>
          </w:p>
        </w:tc>
        <w:tc>
          <w:tcPr>
            <w:tcW w:w="356" w:type="pct"/>
            <w:tcBorders>
              <w:top w:val="nil"/>
              <w:left w:val="nil"/>
              <w:bottom w:val="single" w:sz="4" w:space="0" w:color="000000"/>
              <w:right w:val="single" w:sz="4" w:space="0" w:color="000000"/>
            </w:tcBorders>
            <w:shd w:val="clear" w:color="auto" w:fill="auto"/>
            <w:vAlign w:val="center"/>
            <w:hideMark/>
          </w:tcPr>
          <w:p w14:paraId="72EC03C5" w14:textId="77777777" w:rsidR="00360AFE" w:rsidRPr="00360AFE" w:rsidRDefault="00360AFE" w:rsidP="00360AFE">
            <w:pPr>
              <w:jc w:val="center"/>
              <w:outlineLvl w:val="5"/>
              <w:rPr>
                <w:sz w:val="12"/>
                <w:szCs w:val="12"/>
              </w:rPr>
            </w:pPr>
            <w:r w:rsidRPr="00360AFE">
              <w:rPr>
                <w:sz w:val="12"/>
                <w:szCs w:val="12"/>
              </w:rPr>
              <w:t>13</w:t>
            </w:r>
          </w:p>
        </w:tc>
        <w:tc>
          <w:tcPr>
            <w:tcW w:w="576" w:type="pct"/>
            <w:tcBorders>
              <w:top w:val="nil"/>
              <w:left w:val="nil"/>
              <w:bottom w:val="single" w:sz="4" w:space="0" w:color="000000"/>
              <w:right w:val="single" w:sz="4" w:space="0" w:color="000000"/>
            </w:tcBorders>
            <w:shd w:val="clear" w:color="FFFFFF" w:fill="FFFFFF"/>
            <w:vAlign w:val="center"/>
            <w:hideMark/>
          </w:tcPr>
          <w:p w14:paraId="63597F05" w14:textId="77777777" w:rsidR="00360AFE" w:rsidRPr="00360AFE" w:rsidRDefault="00360AFE" w:rsidP="00360AFE">
            <w:pPr>
              <w:jc w:val="center"/>
              <w:outlineLvl w:val="5"/>
              <w:rPr>
                <w:sz w:val="12"/>
                <w:szCs w:val="12"/>
              </w:rPr>
            </w:pPr>
            <w:r w:rsidRPr="00360AFE">
              <w:rPr>
                <w:sz w:val="12"/>
                <w:szCs w:val="12"/>
              </w:rPr>
              <w:t>30 0 00 00000</w:t>
            </w:r>
          </w:p>
        </w:tc>
        <w:tc>
          <w:tcPr>
            <w:tcW w:w="356" w:type="pct"/>
            <w:tcBorders>
              <w:top w:val="nil"/>
              <w:left w:val="nil"/>
              <w:bottom w:val="single" w:sz="4" w:space="0" w:color="000000"/>
              <w:right w:val="single" w:sz="4" w:space="0" w:color="000000"/>
            </w:tcBorders>
            <w:shd w:val="clear" w:color="FFFFFF" w:fill="FFFFFF"/>
            <w:vAlign w:val="center"/>
            <w:hideMark/>
          </w:tcPr>
          <w:p w14:paraId="7B6AD6BA" w14:textId="77777777" w:rsidR="00360AFE" w:rsidRPr="00360AFE" w:rsidRDefault="00360AFE" w:rsidP="00360AFE">
            <w:pPr>
              <w:jc w:val="center"/>
              <w:outlineLvl w:val="5"/>
              <w:rPr>
                <w:sz w:val="12"/>
                <w:szCs w:val="12"/>
              </w:rPr>
            </w:pPr>
            <w:r w:rsidRPr="00360AFE">
              <w:rPr>
                <w:sz w:val="12"/>
                <w:szCs w:val="12"/>
              </w:rPr>
              <w:t>244</w:t>
            </w:r>
          </w:p>
        </w:tc>
        <w:tc>
          <w:tcPr>
            <w:tcW w:w="525" w:type="pct"/>
            <w:tcBorders>
              <w:top w:val="nil"/>
              <w:left w:val="nil"/>
              <w:bottom w:val="single" w:sz="4" w:space="0" w:color="000000"/>
              <w:right w:val="single" w:sz="4" w:space="0" w:color="000000"/>
            </w:tcBorders>
            <w:shd w:val="clear" w:color="FFFFFF" w:fill="FFFFFF"/>
            <w:vAlign w:val="center"/>
            <w:hideMark/>
          </w:tcPr>
          <w:p w14:paraId="4CBC9DB2" w14:textId="77777777" w:rsidR="00360AFE" w:rsidRPr="00360AFE" w:rsidRDefault="00360AFE" w:rsidP="00360AFE">
            <w:pPr>
              <w:jc w:val="right"/>
              <w:outlineLvl w:val="5"/>
              <w:rPr>
                <w:sz w:val="12"/>
                <w:szCs w:val="12"/>
              </w:rPr>
            </w:pPr>
            <w:r w:rsidRPr="00360AFE">
              <w:rPr>
                <w:sz w:val="12"/>
                <w:szCs w:val="12"/>
              </w:rPr>
              <w:t>149,6</w:t>
            </w:r>
          </w:p>
        </w:tc>
      </w:tr>
      <w:tr w:rsidR="00360AFE" w:rsidRPr="00360AFE" w14:paraId="2154B0B1" w14:textId="77777777" w:rsidTr="00360AFE">
        <w:trPr>
          <w:trHeight w:val="20"/>
        </w:trPr>
        <w:tc>
          <w:tcPr>
            <w:tcW w:w="2585" w:type="pct"/>
            <w:tcBorders>
              <w:top w:val="nil"/>
              <w:left w:val="single" w:sz="4" w:space="0" w:color="000000"/>
              <w:bottom w:val="single" w:sz="4" w:space="0" w:color="000000"/>
              <w:right w:val="single" w:sz="4" w:space="0" w:color="000000"/>
            </w:tcBorders>
            <w:shd w:val="clear" w:color="FFFFFF" w:fill="FFFFFF"/>
            <w:vAlign w:val="center"/>
            <w:hideMark/>
          </w:tcPr>
          <w:p w14:paraId="7CE0F12F" w14:textId="77777777" w:rsidR="00360AFE" w:rsidRPr="00360AFE" w:rsidRDefault="00360AFE" w:rsidP="00360AFE">
            <w:pPr>
              <w:outlineLvl w:val="5"/>
              <w:rPr>
                <w:b/>
                <w:bCs/>
                <w:sz w:val="12"/>
                <w:szCs w:val="12"/>
              </w:rPr>
            </w:pPr>
            <w:r w:rsidRPr="00360AFE">
              <w:rPr>
                <w:b/>
                <w:bCs/>
                <w:sz w:val="12"/>
                <w:szCs w:val="12"/>
              </w:rPr>
              <w:t>Непрограммные направления деятельности</w:t>
            </w:r>
          </w:p>
        </w:tc>
        <w:tc>
          <w:tcPr>
            <w:tcW w:w="322" w:type="pct"/>
            <w:tcBorders>
              <w:top w:val="nil"/>
              <w:left w:val="nil"/>
              <w:bottom w:val="single" w:sz="4" w:space="0" w:color="000000"/>
              <w:right w:val="single" w:sz="4" w:space="0" w:color="000000"/>
            </w:tcBorders>
            <w:shd w:val="clear" w:color="FFFFFF" w:fill="FFFFFF"/>
            <w:vAlign w:val="center"/>
            <w:hideMark/>
          </w:tcPr>
          <w:p w14:paraId="5C918432" w14:textId="77777777" w:rsidR="00360AFE" w:rsidRPr="00360AFE" w:rsidRDefault="00360AFE" w:rsidP="00360AFE">
            <w:pPr>
              <w:jc w:val="center"/>
              <w:outlineLvl w:val="5"/>
              <w:rPr>
                <w:b/>
                <w:bCs/>
                <w:sz w:val="12"/>
                <w:szCs w:val="12"/>
              </w:rPr>
            </w:pPr>
            <w:r w:rsidRPr="00360AFE">
              <w:rPr>
                <w:b/>
                <w:bCs/>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55895033" w14:textId="77777777" w:rsidR="00360AFE" w:rsidRPr="00360AFE" w:rsidRDefault="00360AFE" w:rsidP="00360AFE">
            <w:pPr>
              <w:jc w:val="center"/>
              <w:outlineLvl w:val="5"/>
              <w:rPr>
                <w:b/>
                <w:bCs/>
                <w:sz w:val="12"/>
                <w:szCs w:val="12"/>
              </w:rPr>
            </w:pPr>
            <w:r w:rsidRPr="00360AFE">
              <w:rPr>
                <w:b/>
                <w:bCs/>
                <w:sz w:val="12"/>
                <w:szCs w:val="12"/>
              </w:rPr>
              <w:t>01</w:t>
            </w:r>
          </w:p>
        </w:tc>
        <w:tc>
          <w:tcPr>
            <w:tcW w:w="356" w:type="pct"/>
            <w:tcBorders>
              <w:top w:val="nil"/>
              <w:left w:val="nil"/>
              <w:bottom w:val="single" w:sz="4" w:space="0" w:color="000000"/>
              <w:right w:val="single" w:sz="4" w:space="0" w:color="000000"/>
            </w:tcBorders>
            <w:shd w:val="clear" w:color="auto" w:fill="auto"/>
            <w:vAlign w:val="center"/>
            <w:hideMark/>
          </w:tcPr>
          <w:p w14:paraId="0FD68CCC" w14:textId="77777777" w:rsidR="00360AFE" w:rsidRPr="00360AFE" w:rsidRDefault="00360AFE" w:rsidP="00360AFE">
            <w:pPr>
              <w:jc w:val="center"/>
              <w:outlineLvl w:val="5"/>
              <w:rPr>
                <w:b/>
                <w:bCs/>
                <w:sz w:val="12"/>
                <w:szCs w:val="12"/>
              </w:rPr>
            </w:pPr>
            <w:r w:rsidRPr="00360AFE">
              <w:rPr>
                <w:b/>
                <w:bCs/>
                <w:sz w:val="12"/>
                <w:szCs w:val="12"/>
              </w:rPr>
              <w:t>13</w:t>
            </w:r>
          </w:p>
        </w:tc>
        <w:tc>
          <w:tcPr>
            <w:tcW w:w="576" w:type="pct"/>
            <w:tcBorders>
              <w:top w:val="nil"/>
              <w:left w:val="nil"/>
              <w:bottom w:val="single" w:sz="4" w:space="0" w:color="000000"/>
              <w:right w:val="single" w:sz="4" w:space="0" w:color="000000"/>
            </w:tcBorders>
            <w:shd w:val="clear" w:color="FFFFFF" w:fill="FFFFFF"/>
            <w:vAlign w:val="center"/>
            <w:hideMark/>
          </w:tcPr>
          <w:p w14:paraId="34E4208A" w14:textId="77777777" w:rsidR="00360AFE" w:rsidRPr="00360AFE" w:rsidRDefault="00360AFE" w:rsidP="00360AFE">
            <w:pPr>
              <w:jc w:val="center"/>
              <w:outlineLvl w:val="5"/>
              <w:rPr>
                <w:b/>
                <w:bCs/>
                <w:sz w:val="12"/>
                <w:szCs w:val="12"/>
              </w:rPr>
            </w:pPr>
            <w:r w:rsidRPr="00360AFE">
              <w:rPr>
                <w:b/>
                <w:bCs/>
                <w:sz w:val="12"/>
                <w:szCs w:val="12"/>
              </w:rPr>
              <w:t>99 0 00 00000</w:t>
            </w:r>
          </w:p>
        </w:tc>
        <w:tc>
          <w:tcPr>
            <w:tcW w:w="356" w:type="pct"/>
            <w:tcBorders>
              <w:top w:val="nil"/>
              <w:left w:val="nil"/>
              <w:bottom w:val="single" w:sz="4" w:space="0" w:color="000000"/>
              <w:right w:val="single" w:sz="4" w:space="0" w:color="000000"/>
            </w:tcBorders>
            <w:shd w:val="clear" w:color="FFFFFF" w:fill="FFFFFF"/>
            <w:vAlign w:val="center"/>
            <w:hideMark/>
          </w:tcPr>
          <w:p w14:paraId="2EC10AFA" w14:textId="77777777" w:rsidR="00360AFE" w:rsidRPr="00360AFE" w:rsidRDefault="00360AFE" w:rsidP="00360AFE">
            <w:pPr>
              <w:jc w:val="center"/>
              <w:outlineLvl w:val="5"/>
              <w:rPr>
                <w:b/>
                <w:bCs/>
                <w:sz w:val="12"/>
                <w:szCs w:val="12"/>
              </w:rPr>
            </w:pPr>
            <w:r w:rsidRPr="00360AFE">
              <w:rPr>
                <w:b/>
                <w:bCs/>
                <w:sz w:val="12"/>
                <w:szCs w:val="12"/>
              </w:rPr>
              <w:t> </w:t>
            </w:r>
          </w:p>
        </w:tc>
        <w:tc>
          <w:tcPr>
            <w:tcW w:w="525" w:type="pct"/>
            <w:tcBorders>
              <w:top w:val="nil"/>
              <w:left w:val="nil"/>
              <w:bottom w:val="single" w:sz="4" w:space="0" w:color="000000"/>
              <w:right w:val="single" w:sz="4" w:space="0" w:color="000000"/>
            </w:tcBorders>
            <w:shd w:val="clear" w:color="FFFFFF" w:fill="FFFFFF"/>
            <w:vAlign w:val="center"/>
            <w:hideMark/>
          </w:tcPr>
          <w:p w14:paraId="3ECEDF2E" w14:textId="77777777" w:rsidR="00360AFE" w:rsidRPr="00360AFE" w:rsidRDefault="00360AFE" w:rsidP="00360AFE">
            <w:pPr>
              <w:jc w:val="right"/>
              <w:outlineLvl w:val="5"/>
              <w:rPr>
                <w:b/>
                <w:bCs/>
                <w:sz w:val="12"/>
                <w:szCs w:val="12"/>
              </w:rPr>
            </w:pPr>
            <w:r w:rsidRPr="00360AFE">
              <w:rPr>
                <w:b/>
                <w:bCs/>
                <w:sz w:val="12"/>
                <w:szCs w:val="12"/>
              </w:rPr>
              <w:t>316,0</w:t>
            </w:r>
          </w:p>
        </w:tc>
      </w:tr>
      <w:tr w:rsidR="00360AFE" w:rsidRPr="00360AFE" w14:paraId="619F1DFE" w14:textId="77777777" w:rsidTr="00360AFE">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490B4CFE" w14:textId="77777777" w:rsidR="00360AFE" w:rsidRPr="00360AFE" w:rsidRDefault="00360AFE" w:rsidP="00360AFE">
            <w:pPr>
              <w:outlineLvl w:val="5"/>
              <w:rPr>
                <w:b/>
                <w:bCs/>
                <w:sz w:val="12"/>
                <w:szCs w:val="12"/>
              </w:rPr>
            </w:pPr>
            <w:r w:rsidRPr="00360AFE">
              <w:rPr>
                <w:b/>
                <w:bCs/>
                <w:sz w:val="12"/>
                <w:szCs w:val="12"/>
              </w:rPr>
              <w:t>Выполнение других обязательств муниципального образования</w:t>
            </w:r>
          </w:p>
        </w:tc>
        <w:tc>
          <w:tcPr>
            <w:tcW w:w="322" w:type="pct"/>
            <w:tcBorders>
              <w:top w:val="nil"/>
              <w:left w:val="nil"/>
              <w:bottom w:val="single" w:sz="4" w:space="0" w:color="000000"/>
              <w:right w:val="single" w:sz="4" w:space="0" w:color="000000"/>
            </w:tcBorders>
            <w:shd w:val="clear" w:color="auto" w:fill="auto"/>
            <w:vAlign w:val="center"/>
            <w:hideMark/>
          </w:tcPr>
          <w:p w14:paraId="51958C2E" w14:textId="77777777" w:rsidR="00360AFE" w:rsidRPr="00360AFE" w:rsidRDefault="00360AFE" w:rsidP="00360AFE">
            <w:pPr>
              <w:jc w:val="center"/>
              <w:outlineLvl w:val="5"/>
              <w:rPr>
                <w:b/>
                <w:bCs/>
                <w:sz w:val="12"/>
                <w:szCs w:val="12"/>
              </w:rPr>
            </w:pPr>
            <w:r w:rsidRPr="00360AFE">
              <w:rPr>
                <w:b/>
                <w:bCs/>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712FADBB" w14:textId="77777777" w:rsidR="00360AFE" w:rsidRPr="00360AFE" w:rsidRDefault="00360AFE" w:rsidP="00360AFE">
            <w:pPr>
              <w:jc w:val="center"/>
              <w:outlineLvl w:val="5"/>
              <w:rPr>
                <w:b/>
                <w:bCs/>
                <w:sz w:val="12"/>
                <w:szCs w:val="12"/>
              </w:rPr>
            </w:pPr>
            <w:r w:rsidRPr="00360AFE">
              <w:rPr>
                <w:b/>
                <w:bCs/>
                <w:sz w:val="12"/>
                <w:szCs w:val="12"/>
              </w:rPr>
              <w:t>01</w:t>
            </w:r>
          </w:p>
        </w:tc>
        <w:tc>
          <w:tcPr>
            <w:tcW w:w="356" w:type="pct"/>
            <w:tcBorders>
              <w:top w:val="nil"/>
              <w:left w:val="nil"/>
              <w:bottom w:val="single" w:sz="4" w:space="0" w:color="000000"/>
              <w:right w:val="single" w:sz="4" w:space="0" w:color="000000"/>
            </w:tcBorders>
            <w:shd w:val="clear" w:color="auto" w:fill="auto"/>
            <w:vAlign w:val="center"/>
            <w:hideMark/>
          </w:tcPr>
          <w:p w14:paraId="4D28C3C9" w14:textId="77777777" w:rsidR="00360AFE" w:rsidRPr="00360AFE" w:rsidRDefault="00360AFE" w:rsidP="00360AFE">
            <w:pPr>
              <w:jc w:val="center"/>
              <w:outlineLvl w:val="5"/>
              <w:rPr>
                <w:b/>
                <w:bCs/>
                <w:sz w:val="12"/>
                <w:szCs w:val="12"/>
              </w:rPr>
            </w:pPr>
            <w:r w:rsidRPr="00360AFE">
              <w:rPr>
                <w:b/>
                <w:bCs/>
                <w:sz w:val="12"/>
                <w:szCs w:val="12"/>
              </w:rPr>
              <w:t>13</w:t>
            </w:r>
          </w:p>
        </w:tc>
        <w:tc>
          <w:tcPr>
            <w:tcW w:w="576" w:type="pct"/>
            <w:tcBorders>
              <w:top w:val="nil"/>
              <w:left w:val="nil"/>
              <w:bottom w:val="single" w:sz="4" w:space="0" w:color="000000"/>
              <w:right w:val="single" w:sz="4" w:space="0" w:color="000000"/>
            </w:tcBorders>
            <w:shd w:val="clear" w:color="auto" w:fill="auto"/>
            <w:vAlign w:val="center"/>
            <w:hideMark/>
          </w:tcPr>
          <w:p w14:paraId="2FEBE2BE" w14:textId="77777777" w:rsidR="00360AFE" w:rsidRPr="00360AFE" w:rsidRDefault="00360AFE" w:rsidP="00360AFE">
            <w:pPr>
              <w:jc w:val="center"/>
              <w:outlineLvl w:val="5"/>
              <w:rPr>
                <w:b/>
                <w:bCs/>
                <w:sz w:val="12"/>
                <w:szCs w:val="12"/>
              </w:rPr>
            </w:pPr>
            <w:r w:rsidRPr="00360AFE">
              <w:rPr>
                <w:b/>
                <w:bCs/>
                <w:sz w:val="12"/>
                <w:szCs w:val="12"/>
              </w:rPr>
              <w:t>99 0 00 00260</w:t>
            </w:r>
          </w:p>
        </w:tc>
        <w:tc>
          <w:tcPr>
            <w:tcW w:w="356" w:type="pct"/>
            <w:tcBorders>
              <w:top w:val="nil"/>
              <w:left w:val="nil"/>
              <w:bottom w:val="single" w:sz="4" w:space="0" w:color="000000"/>
              <w:right w:val="single" w:sz="4" w:space="0" w:color="000000"/>
            </w:tcBorders>
            <w:shd w:val="clear" w:color="auto" w:fill="auto"/>
            <w:vAlign w:val="center"/>
            <w:hideMark/>
          </w:tcPr>
          <w:p w14:paraId="07665C02" w14:textId="77777777" w:rsidR="00360AFE" w:rsidRPr="00360AFE" w:rsidRDefault="00360AFE" w:rsidP="00360AFE">
            <w:pPr>
              <w:jc w:val="center"/>
              <w:outlineLvl w:val="5"/>
              <w:rPr>
                <w:b/>
                <w:bCs/>
                <w:sz w:val="12"/>
                <w:szCs w:val="12"/>
              </w:rPr>
            </w:pPr>
            <w:r w:rsidRPr="00360AFE">
              <w:rPr>
                <w:b/>
                <w:bCs/>
                <w:sz w:val="12"/>
                <w:szCs w:val="12"/>
              </w:rPr>
              <w:t> </w:t>
            </w:r>
          </w:p>
        </w:tc>
        <w:tc>
          <w:tcPr>
            <w:tcW w:w="525" w:type="pct"/>
            <w:tcBorders>
              <w:top w:val="nil"/>
              <w:left w:val="nil"/>
              <w:bottom w:val="single" w:sz="4" w:space="0" w:color="000000"/>
              <w:right w:val="single" w:sz="4" w:space="0" w:color="000000"/>
            </w:tcBorders>
            <w:shd w:val="clear" w:color="auto" w:fill="auto"/>
            <w:vAlign w:val="center"/>
            <w:hideMark/>
          </w:tcPr>
          <w:p w14:paraId="7CE4690D" w14:textId="77777777" w:rsidR="00360AFE" w:rsidRPr="00360AFE" w:rsidRDefault="00360AFE" w:rsidP="00360AFE">
            <w:pPr>
              <w:jc w:val="right"/>
              <w:outlineLvl w:val="5"/>
              <w:rPr>
                <w:b/>
                <w:bCs/>
                <w:sz w:val="12"/>
                <w:szCs w:val="12"/>
              </w:rPr>
            </w:pPr>
            <w:r w:rsidRPr="00360AFE">
              <w:rPr>
                <w:b/>
                <w:bCs/>
                <w:sz w:val="12"/>
                <w:szCs w:val="12"/>
              </w:rPr>
              <w:t>50,0</w:t>
            </w:r>
          </w:p>
        </w:tc>
      </w:tr>
      <w:tr w:rsidR="00360AFE" w:rsidRPr="00360AFE" w14:paraId="49183DD7" w14:textId="77777777" w:rsidTr="00360AFE">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304E864C" w14:textId="77777777" w:rsidR="00360AFE" w:rsidRPr="00360AFE" w:rsidRDefault="00360AFE" w:rsidP="00360AFE">
            <w:pPr>
              <w:outlineLvl w:val="5"/>
              <w:rPr>
                <w:color w:val="auto"/>
                <w:sz w:val="12"/>
                <w:szCs w:val="12"/>
              </w:rPr>
            </w:pPr>
            <w:r w:rsidRPr="00360AFE">
              <w:rPr>
                <w:color w:val="auto"/>
                <w:sz w:val="12"/>
                <w:szCs w:val="12"/>
              </w:rPr>
              <w:t>Закупка товаров, работ и услуг для обеспечения государственных (муниципальных) нужд</w:t>
            </w:r>
          </w:p>
        </w:tc>
        <w:tc>
          <w:tcPr>
            <w:tcW w:w="322" w:type="pct"/>
            <w:tcBorders>
              <w:top w:val="nil"/>
              <w:left w:val="nil"/>
              <w:bottom w:val="single" w:sz="4" w:space="0" w:color="000000"/>
              <w:right w:val="single" w:sz="4" w:space="0" w:color="000000"/>
            </w:tcBorders>
            <w:shd w:val="clear" w:color="auto" w:fill="auto"/>
            <w:vAlign w:val="center"/>
            <w:hideMark/>
          </w:tcPr>
          <w:p w14:paraId="4F82D019" w14:textId="77777777" w:rsidR="00360AFE" w:rsidRPr="00360AFE" w:rsidRDefault="00360AFE" w:rsidP="00360AFE">
            <w:pPr>
              <w:jc w:val="center"/>
              <w:outlineLvl w:val="5"/>
              <w:rPr>
                <w:color w:val="auto"/>
                <w:sz w:val="12"/>
                <w:szCs w:val="12"/>
              </w:rPr>
            </w:pPr>
            <w:r w:rsidRPr="00360AFE">
              <w:rPr>
                <w:color w:val="auto"/>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68763BA7" w14:textId="77777777" w:rsidR="00360AFE" w:rsidRPr="00360AFE" w:rsidRDefault="00360AFE" w:rsidP="00360AFE">
            <w:pPr>
              <w:jc w:val="center"/>
              <w:outlineLvl w:val="5"/>
              <w:rPr>
                <w:color w:val="auto"/>
                <w:sz w:val="12"/>
                <w:szCs w:val="12"/>
              </w:rPr>
            </w:pPr>
            <w:r w:rsidRPr="00360AFE">
              <w:rPr>
                <w:color w:val="auto"/>
                <w:sz w:val="12"/>
                <w:szCs w:val="12"/>
              </w:rPr>
              <w:t>01</w:t>
            </w:r>
          </w:p>
        </w:tc>
        <w:tc>
          <w:tcPr>
            <w:tcW w:w="356" w:type="pct"/>
            <w:tcBorders>
              <w:top w:val="nil"/>
              <w:left w:val="nil"/>
              <w:bottom w:val="single" w:sz="4" w:space="0" w:color="000000"/>
              <w:right w:val="single" w:sz="4" w:space="0" w:color="000000"/>
            </w:tcBorders>
            <w:shd w:val="clear" w:color="auto" w:fill="auto"/>
            <w:vAlign w:val="center"/>
            <w:hideMark/>
          </w:tcPr>
          <w:p w14:paraId="1ADB5714" w14:textId="77777777" w:rsidR="00360AFE" w:rsidRPr="00360AFE" w:rsidRDefault="00360AFE" w:rsidP="00360AFE">
            <w:pPr>
              <w:jc w:val="center"/>
              <w:outlineLvl w:val="5"/>
              <w:rPr>
                <w:color w:val="auto"/>
                <w:sz w:val="12"/>
                <w:szCs w:val="12"/>
              </w:rPr>
            </w:pPr>
            <w:r w:rsidRPr="00360AFE">
              <w:rPr>
                <w:color w:val="auto"/>
                <w:sz w:val="12"/>
                <w:szCs w:val="12"/>
              </w:rPr>
              <w:t>13</w:t>
            </w:r>
          </w:p>
        </w:tc>
        <w:tc>
          <w:tcPr>
            <w:tcW w:w="576" w:type="pct"/>
            <w:tcBorders>
              <w:top w:val="nil"/>
              <w:left w:val="nil"/>
              <w:bottom w:val="single" w:sz="4" w:space="0" w:color="000000"/>
              <w:right w:val="single" w:sz="4" w:space="0" w:color="000000"/>
            </w:tcBorders>
            <w:shd w:val="clear" w:color="auto" w:fill="auto"/>
            <w:vAlign w:val="center"/>
            <w:hideMark/>
          </w:tcPr>
          <w:p w14:paraId="6BA852D6" w14:textId="77777777" w:rsidR="00360AFE" w:rsidRPr="00360AFE" w:rsidRDefault="00360AFE" w:rsidP="00360AFE">
            <w:pPr>
              <w:jc w:val="center"/>
              <w:outlineLvl w:val="5"/>
              <w:rPr>
                <w:color w:val="auto"/>
                <w:sz w:val="12"/>
                <w:szCs w:val="12"/>
              </w:rPr>
            </w:pPr>
            <w:r w:rsidRPr="00360AFE">
              <w:rPr>
                <w:color w:val="auto"/>
                <w:sz w:val="12"/>
                <w:szCs w:val="12"/>
              </w:rPr>
              <w:t>99 0 00 00260</w:t>
            </w:r>
          </w:p>
        </w:tc>
        <w:tc>
          <w:tcPr>
            <w:tcW w:w="356" w:type="pct"/>
            <w:tcBorders>
              <w:top w:val="nil"/>
              <w:left w:val="nil"/>
              <w:bottom w:val="single" w:sz="4" w:space="0" w:color="000000"/>
              <w:right w:val="single" w:sz="4" w:space="0" w:color="000000"/>
            </w:tcBorders>
            <w:shd w:val="clear" w:color="auto" w:fill="auto"/>
            <w:vAlign w:val="center"/>
            <w:hideMark/>
          </w:tcPr>
          <w:p w14:paraId="337EBAE7" w14:textId="77777777" w:rsidR="00360AFE" w:rsidRPr="00360AFE" w:rsidRDefault="00360AFE" w:rsidP="00360AFE">
            <w:pPr>
              <w:jc w:val="center"/>
              <w:outlineLvl w:val="5"/>
              <w:rPr>
                <w:color w:val="auto"/>
                <w:sz w:val="12"/>
                <w:szCs w:val="12"/>
              </w:rPr>
            </w:pPr>
            <w:r w:rsidRPr="00360AFE">
              <w:rPr>
                <w:color w:val="auto"/>
                <w:sz w:val="12"/>
                <w:szCs w:val="12"/>
              </w:rPr>
              <w:t>200</w:t>
            </w:r>
          </w:p>
        </w:tc>
        <w:tc>
          <w:tcPr>
            <w:tcW w:w="525" w:type="pct"/>
            <w:tcBorders>
              <w:top w:val="nil"/>
              <w:left w:val="nil"/>
              <w:bottom w:val="single" w:sz="4" w:space="0" w:color="000000"/>
              <w:right w:val="single" w:sz="4" w:space="0" w:color="000000"/>
            </w:tcBorders>
            <w:shd w:val="clear" w:color="auto" w:fill="auto"/>
            <w:vAlign w:val="center"/>
            <w:hideMark/>
          </w:tcPr>
          <w:p w14:paraId="1FD4FDC5" w14:textId="77777777" w:rsidR="00360AFE" w:rsidRPr="00360AFE" w:rsidRDefault="00360AFE" w:rsidP="00360AFE">
            <w:pPr>
              <w:jc w:val="right"/>
              <w:outlineLvl w:val="5"/>
              <w:rPr>
                <w:color w:val="auto"/>
                <w:sz w:val="12"/>
                <w:szCs w:val="12"/>
              </w:rPr>
            </w:pPr>
            <w:r w:rsidRPr="00360AFE">
              <w:rPr>
                <w:color w:val="auto"/>
                <w:sz w:val="12"/>
                <w:szCs w:val="12"/>
              </w:rPr>
              <w:t>41,0</w:t>
            </w:r>
          </w:p>
        </w:tc>
      </w:tr>
      <w:tr w:rsidR="00360AFE" w:rsidRPr="00360AFE" w14:paraId="34990DCD" w14:textId="77777777" w:rsidTr="00360AFE">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420941B0" w14:textId="77777777" w:rsidR="00360AFE" w:rsidRPr="00360AFE" w:rsidRDefault="00360AFE" w:rsidP="00360AFE">
            <w:pPr>
              <w:outlineLvl w:val="5"/>
              <w:rPr>
                <w:color w:val="auto"/>
                <w:sz w:val="12"/>
                <w:szCs w:val="12"/>
              </w:rPr>
            </w:pPr>
            <w:r w:rsidRPr="00360AFE">
              <w:rPr>
                <w:color w:val="auto"/>
                <w:sz w:val="12"/>
                <w:szCs w:val="12"/>
              </w:rPr>
              <w:t>Закупка товаров, работ, услуг в сфере информационно-коммуникационных технологий</w:t>
            </w:r>
          </w:p>
        </w:tc>
        <w:tc>
          <w:tcPr>
            <w:tcW w:w="322" w:type="pct"/>
            <w:tcBorders>
              <w:top w:val="nil"/>
              <w:left w:val="nil"/>
              <w:bottom w:val="single" w:sz="4" w:space="0" w:color="000000"/>
              <w:right w:val="single" w:sz="4" w:space="0" w:color="000000"/>
            </w:tcBorders>
            <w:shd w:val="clear" w:color="auto" w:fill="auto"/>
            <w:vAlign w:val="center"/>
            <w:hideMark/>
          </w:tcPr>
          <w:p w14:paraId="7829DBF2" w14:textId="77777777" w:rsidR="00360AFE" w:rsidRPr="00360AFE" w:rsidRDefault="00360AFE" w:rsidP="00360AFE">
            <w:pPr>
              <w:jc w:val="center"/>
              <w:outlineLvl w:val="5"/>
              <w:rPr>
                <w:color w:val="auto"/>
                <w:sz w:val="12"/>
                <w:szCs w:val="12"/>
              </w:rPr>
            </w:pPr>
            <w:r w:rsidRPr="00360AFE">
              <w:rPr>
                <w:color w:val="auto"/>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78E7B90A" w14:textId="77777777" w:rsidR="00360AFE" w:rsidRPr="00360AFE" w:rsidRDefault="00360AFE" w:rsidP="00360AFE">
            <w:pPr>
              <w:jc w:val="center"/>
              <w:outlineLvl w:val="5"/>
              <w:rPr>
                <w:color w:val="auto"/>
                <w:sz w:val="12"/>
                <w:szCs w:val="12"/>
              </w:rPr>
            </w:pPr>
            <w:r w:rsidRPr="00360AFE">
              <w:rPr>
                <w:color w:val="auto"/>
                <w:sz w:val="12"/>
                <w:szCs w:val="12"/>
              </w:rPr>
              <w:t>01</w:t>
            </w:r>
          </w:p>
        </w:tc>
        <w:tc>
          <w:tcPr>
            <w:tcW w:w="356" w:type="pct"/>
            <w:tcBorders>
              <w:top w:val="nil"/>
              <w:left w:val="nil"/>
              <w:bottom w:val="single" w:sz="4" w:space="0" w:color="000000"/>
              <w:right w:val="single" w:sz="4" w:space="0" w:color="000000"/>
            </w:tcBorders>
            <w:shd w:val="clear" w:color="auto" w:fill="auto"/>
            <w:vAlign w:val="center"/>
            <w:hideMark/>
          </w:tcPr>
          <w:p w14:paraId="6CB2A4A6" w14:textId="77777777" w:rsidR="00360AFE" w:rsidRPr="00360AFE" w:rsidRDefault="00360AFE" w:rsidP="00360AFE">
            <w:pPr>
              <w:jc w:val="center"/>
              <w:outlineLvl w:val="5"/>
              <w:rPr>
                <w:color w:val="auto"/>
                <w:sz w:val="12"/>
                <w:szCs w:val="12"/>
              </w:rPr>
            </w:pPr>
            <w:r w:rsidRPr="00360AFE">
              <w:rPr>
                <w:color w:val="auto"/>
                <w:sz w:val="12"/>
                <w:szCs w:val="12"/>
              </w:rPr>
              <w:t>13</w:t>
            </w:r>
          </w:p>
        </w:tc>
        <w:tc>
          <w:tcPr>
            <w:tcW w:w="576" w:type="pct"/>
            <w:tcBorders>
              <w:top w:val="nil"/>
              <w:left w:val="nil"/>
              <w:bottom w:val="single" w:sz="4" w:space="0" w:color="000000"/>
              <w:right w:val="single" w:sz="4" w:space="0" w:color="000000"/>
            </w:tcBorders>
            <w:shd w:val="clear" w:color="auto" w:fill="auto"/>
            <w:vAlign w:val="center"/>
            <w:hideMark/>
          </w:tcPr>
          <w:p w14:paraId="1C63636D" w14:textId="77777777" w:rsidR="00360AFE" w:rsidRPr="00360AFE" w:rsidRDefault="00360AFE" w:rsidP="00360AFE">
            <w:pPr>
              <w:jc w:val="center"/>
              <w:outlineLvl w:val="5"/>
              <w:rPr>
                <w:color w:val="auto"/>
                <w:sz w:val="12"/>
                <w:szCs w:val="12"/>
              </w:rPr>
            </w:pPr>
            <w:r w:rsidRPr="00360AFE">
              <w:rPr>
                <w:color w:val="auto"/>
                <w:sz w:val="12"/>
                <w:szCs w:val="12"/>
              </w:rPr>
              <w:t>99 0 00 00260</w:t>
            </w:r>
          </w:p>
        </w:tc>
        <w:tc>
          <w:tcPr>
            <w:tcW w:w="356" w:type="pct"/>
            <w:tcBorders>
              <w:top w:val="nil"/>
              <w:left w:val="nil"/>
              <w:bottom w:val="single" w:sz="4" w:space="0" w:color="000000"/>
              <w:right w:val="single" w:sz="4" w:space="0" w:color="000000"/>
            </w:tcBorders>
            <w:shd w:val="clear" w:color="auto" w:fill="auto"/>
            <w:vAlign w:val="center"/>
            <w:hideMark/>
          </w:tcPr>
          <w:p w14:paraId="2BEA0E76" w14:textId="77777777" w:rsidR="00360AFE" w:rsidRPr="00360AFE" w:rsidRDefault="00360AFE" w:rsidP="00360AFE">
            <w:pPr>
              <w:jc w:val="center"/>
              <w:outlineLvl w:val="5"/>
              <w:rPr>
                <w:color w:val="auto"/>
                <w:sz w:val="12"/>
                <w:szCs w:val="12"/>
              </w:rPr>
            </w:pPr>
            <w:r w:rsidRPr="00360AFE">
              <w:rPr>
                <w:color w:val="auto"/>
                <w:sz w:val="12"/>
                <w:szCs w:val="12"/>
              </w:rPr>
              <w:t>242</w:t>
            </w:r>
          </w:p>
        </w:tc>
        <w:tc>
          <w:tcPr>
            <w:tcW w:w="525" w:type="pct"/>
            <w:tcBorders>
              <w:top w:val="nil"/>
              <w:left w:val="nil"/>
              <w:bottom w:val="single" w:sz="4" w:space="0" w:color="000000"/>
              <w:right w:val="single" w:sz="4" w:space="0" w:color="000000"/>
            </w:tcBorders>
            <w:shd w:val="clear" w:color="auto" w:fill="auto"/>
            <w:vAlign w:val="center"/>
            <w:hideMark/>
          </w:tcPr>
          <w:p w14:paraId="4D3991BE" w14:textId="77777777" w:rsidR="00360AFE" w:rsidRPr="00360AFE" w:rsidRDefault="00360AFE" w:rsidP="00360AFE">
            <w:pPr>
              <w:jc w:val="right"/>
              <w:outlineLvl w:val="5"/>
              <w:rPr>
                <w:color w:val="auto"/>
                <w:sz w:val="12"/>
                <w:szCs w:val="12"/>
              </w:rPr>
            </w:pPr>
            <w:r w:rsidRPr="00360AFE">
              <w:rPr>
                <w:color w:val="auto"/>
                <w:sz w:val="12"/>
                <w:szCs w:val="12"/>
              </w:rPr>
              <w:t>23,7</w:t>
            </w:r>
          </w:p>
        </w:tc>
      </w:tr>
      <w:tr w:rsidR="00360AFE" w:rsidRPr="00360AFE" w14:paraId="538416F4" w14:textId="77777777" w:rsidTr="00360AFE">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6EB33AE6" w14:textId="77777777" w:rsidR="00360AFE" w:rsidRPr="00360AFE" w:rsidRDefault="00360AFE" w:rsidP="00360AFE">
            <w:pPr>
              <w:outlineLvl w:val="5"/>
              <w:rPr>
                <w:color w:val="auto"/>
                <w:sz w:val="12"/>
                <w:szCs w:val="12"/>
              </w:rPr>
            </w:pPr>
            <w:r w:rsidRPr="00360AFE">
              <w:rPr>
                <w:color w:val="auto"/>
                <w:sz w:val="12"/>
                <w:szCs w:val="12"/>
              </w:rPr>
              <w:t>Прочая закупка товаров, работ и услуг</w:t>
            </w:r>
          </w:p>
        </w:tc>
        <w:tc>
          <w:tcPr>
            <w:tcW w:w="322" w:type="pct"/>
            <w:tcBorders>
              <w:top w:val="nil"/>
              <w:left w:val="nil"/>
              <w:bottom w:val="single" w:sz="4" w:space="0" w:color="000000"/>
              <w:right w:val="single" w:sz="4" w:space="0" w:color="000000"/>
            </w:tcBorders>
            <w:shd w:val="clear" w:color="auto" w:fill="auto"/>
            <w:vAlign w:val="center"/>
            <w:hideMark/>
          </w:tcPr>
          <w:p w14:paraId="6CE78A0E" w14:textId="77777777" w:rsidR="00360AFE" w:rsidRPr="00360AFE" w:rsidRDefault="00360AFE" w:rsidP="00360AFE">
            <w:pPr>
              <w:jc w:val="center"/>
              <w:outlineLvl w:val="5"/>
              <w:rPr>
                <w:color w:val="auto"/>
                <w:sz w:val="12"/>
                <w:szCs w:val="12"/>
              </w:rPr>
            </w:pPr>
            <w:r w:rsidRPr="00360AFE">
              <w:rPr>
                <w:color w:val="auto"/>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09A828B6" w14:textId="77777777" w:rsidR="00360AFE" w:rsidRPr="00360AFE" w:rsidRDefault="00360AFE" w:rsidP="00360AFE">
            <w:pPr>
              <w:jc w:val="center"/>
              <w:outlineLvl w:val="5"/>
              <w:rPr>
                <w:color w:val="auto"/>
                <w:sz w:val="12"/>
                <w:szCs w:val="12"/>
              </w:rPr>
            </w:pPr>
            <w:r w:rsidRPr="00360AFE">
              <w:rPr>
                <w:color w:val="auto"/>
                <w:sz w:val="12"/>
                <w:szCs w:val="12"/>
              </w:rPr>
              <w:t>01</w:t>
            </w:r>
          </w:p>
        </w:tc>
        <w:tc>
          <w:tcPr>
            <w:tcW w:w="356" w:type="pct"/>
            <w:tcBorders>
              <w:top w:val="nil"/>
              <w:left w:val="nil"/>
              <w:bottom w:val="single" w:sz="4" w:space="0" w:color="000000"/>
              <w:right w:val="single" w:sz="4" w:space="0" w:color="000000"/>
            </w:tcBorders>
            <w:shd w:val="clear" w:color="auto" w:fill="auto"/>
            <w:vAlign w:val="center"/>
            <w:hideMark/>
          </w:tcPr>
          <w:p w14:paraId="132E77B5" w14:textId="77777777" w:rsidR="00360AFE" w:rsidRPr="00360AFE" w:rsidRDefault="00360AFE" w:rsidP="00360AFE">
            <w:pPr>
              <w:jc w:val="center"/>
              <w:outlineLvl w:val="5"/>
              <w:rPr>
                <w:color w:val="auto"/>
                <w:sz w:val="12"/>
                <w:szCs w:val="12"/>
              </w:rPr>
            </w:pPr>
            <w:r w:rsidRPr="00360AFE">
              <w:rPr>
                <w:color w:val="auto"/>
                <w:sz w:val="12"/>
                <w:szCs w:val="12"/>
              </w:rPr>
              <w:t>13</w:t>
            </w:r>
          </w:p>
        </w:tc>
        <w:tc>
          <w:tcPr>
            <w:tcW w:w="576" w:type="pct"/>
            <w:tcBorders>
              <w:top w:val="nil"/>
              <w:left w:val="nil"/>
              <w:bottom w:val="single" w:sz="4" w:space="0" w:color="000000"/>
              <w:right w:val="single" w:sz="4" w:space="0" w:color="000000"/>
            </w:tcBorders>
            <w:shd w:val="clear" w:color="auto" w:fill="auto"/>
            <w:vAlign w:val="center"/>
            <w:hideMark/>
          </w:tcPr>
          <w:p w14:paraId="78B306F5" w14:textId="77777777" w:rsidR="00360AFE" w:rsidRPr="00360AFE" w:rsidRDefault="00360AFE" w:rsidP="00360AFE">
            <w:pPr>
              <w:jc w:val="center"/>
              <w:outlineLvl w:val="5"/>
              <w:rPr>
                <w:color w:val="auto"/>
                <w:sz w:val="12"/>
                <w:szCs w:val="12"/>
              </w:rPr>
            </w:pPr>
            <w:r w:rsidRPr="00360AFE">
              <w:rPr>
                <w:color w:val="auto"/>
                <w:sz w:val="12"/>
                <w:szCs w:val="12"/>
              </w:rPr>
              <w:t>99 0 00 00260</w:t>
            </w:r>
          </w:p>
        </w:tc>
        <w:tc>
          <w:tcPr>
            <w:tcW w:w="356" w:type="pct"/>
            <w:tcBorders>
              <w:top w:val="nil"/>
              <w:left w:val="nil"/>
              <w:bottom w:val="single" w:sz="4" w:space="0" w:color="000000"/>
              <w:right w:val="single" w:sz="4" w:space="0" w:color="000000"/>
            </w:tcBorders>
            <w:shd w:val="clear" w:color="auto" w:fill="auto"/>
            <w:vAlign w:val="center"/>
            <w:hideMark/>
          </w:tcPr>
          <w:p w14:paraId="071EEBA7" w14:textId="77777777" w:rsidR="00360AFE" w:rsidRPr="00360AFE" w:rsidRDefault="00360AFE" w:rsidP="00360AFE">
            <w:pPr>
              <w:jc w:val="center"/>
              <w:outlineLvl w:val="5"/>
              <w:rPr>
                <w:color w:val="auto"/>
                <w:sz w:val="12"/>
                <w:szCs w:val="12"/>
              </w:rPr>
            </w:pPr>
            <w:r w:rsidRPr="00360AFE">
              <w:rPr>
                <w:color w:val="auto"/>
                <w:sz w:val="12"/>
                <w:szCs w:val="12"/>
              </w:rPr>
              <w:t>244</w:t>
            </w:r>
          </w:p>
        </w:tc>
        <w:tc>
          <w:tcPr>
            <w:tcW w:w="525" w:type="pct"/>
            <w:tcBorders>
              <w:top w:val="nil"/>
              <w:left w:val="nil"/>
              <w:bottom w:val="single" w:sz="4" w:space="0" w:color="000000"/>
              <w:right w:val="single" w:sz="4" w:space="0" w:color="000000"/>
            </w:tcBorders>
            <w:shd w:val="clear" w:color="auto" w:fill="auto"/>
            <w:vAlign w:val="center"/>
            <w:hideMark/>
          </w:tcPr>
          <w:p w14:paraId="484328E1" w14:textId="77777777" w:rsidR="00360AFE" w:rsidRPr="00360AFE" w:rsidRDefault="00360AFE" w:rsidP="00360AFE">
            <w:pPr>
              <w:jc w:val="right"/>
              <w:outlineLvl w:val="5"/>
              <w:rPr>
                <w:color w:val="auto"/>
                <w:sz w:val="12"/>
                <w:szCs w:val="12"/>
              </w:rPr>
            </w:pPr>
            <w:r w:rsidRPr="00360AFE">
              <w:rPr>
                <w:color w:val="auto"/>
                <w:sz w:val="12"/>
                <w:szCs w:val="12"/>
              </w:rPr>
              <w:t>17,3</w:t>
            </w:r>
          </w:p>
        </w:tc>
      </w:tr>
      <w:tr w:rsidR="00360AFE" w:rsidRPr="00360AFE" w14:paraId="65744F94" w14:textId="77777777" w:rsidTr="00360AFE">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0D7178F8" w14:textId="77777777" w:rsidR="00360AFE" w:rsidRPr="00360AFE" w:rsidRDefault="00360AFE" w:rsidP="00360AFE">
            <w:pPr>
              <w:outlineLvl w:val="5"/>
              <w:rPr>
                <w:color w:val="auto"/>
                <w:sz w:val="12"/>
                <w:szCs w:val="12"/>
              </w:rPr>
            </w:pPr>
            <w:r w:rsidRPr="00360AFE">
              <w:rPr>
                <w:color w:val="auto"/>
                <w:sz w:val="12"/>
                <w:szCs w:val="12"/>
              </w:rPr>
              <w:t>Иные бюджетные ассигнования</w:t>
            </w:r>
          </w:p>
        </w:tc>
        <w:tc>
          <w:tcPr>
            <w:tcW w:w="322" w:type="pct"/>
            <w:tcBorders>
              <w:top w:val="nil"/>
              <w:left w:val="nil"/>
              <w:bottom w:val="single" w:sz="4" w:space="0" w:color="000000"/>
              <w:right w:val="single" w:sz="4" w:space="0" w:color="000000"/>
            </w:tcBorders>
            <w:shd w:val="clear" w:color="auto" w:fill="auto"/>
            <w:vAlign w:val="center"/>
            <w:hideMark/>
          </w:tcPr>
          <w:p w14:paraId="553A6BE7" w14:textId="77777777" w:rsidR="00360AFE" w:rsidRPr="00360AFE" w:rsidRDefault="00360AFE" w:rsidP="00360AFE">
            <w:pPr>
              <w:jc w:val="center"/>
              <w:outlineLvl w:val="5"/>
              <w:rPr>
                <w:color w:val="auto"/>
                <w:sz w:val="12"/>
                <w:szCs w:val="12"/>
              </w:rPr>
            </w:pPr>
            <w:r w:rsidRPr="00360AFE">
              <w:rPr>
                <w:color w:val="auto"/>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3D4A6465" w14:textId="77777777" w:rsidR="00360AFE" w:rsidRPr="00360AFE" w:rsidRDefault="00360AFE" w:rsidP="00360AFE">
            <w:pPr>
              <w:jc w:val="center"/>
              <w:outlineLvl w:val="5"/>
              <w:rPr>
                <w:color w:val="auto"/>
                <w:sz w:val="12"/>
                <w:szCs w:val="12"/>
              </w:rPr>
            </w:pPr>
            <w:r w:rsidRPr="00360AFE">
              <w:rPr>
                <w:color w:val="auto"/>
                <w:sz w:val="12"/>
                <w:szCs w:val="12"/>
              </w:rPr>
              <w:t>01</w:t>
            </w:r>
          </w:p>
        </w:tc>
        <w:tc>
          <w:tcPr>
            <w:tcW w:w="356" w:type="pct"/>
            <w:tcBorders>
              <w:top w:val="nil"/>
              <w:left w:val="nil"/>
              <w:bottom w:val="single" w:sz="4" w:space="0" w:color="000000"/>
              <w:right w:val="single" w:sz="4" w:space="0" w:color="000000"/>
            </w:tcBorders>
            <w:shd w:val="clear" w:color="auto" w:fill="auto"/>
            <w:vAlign w:val="center"/>
            <w:hideMark/>
          </w:tcPr>
          <w:p w14:paraId="69FA4A9C" w14:textId="77777777" w:rsidR="00360AFE" w:rsidRPr="00360AFE" w:rsidRDefault="00360AFE" w:rsidP="00360AFE">
            <w:pPr>
              <w:jc w:val="center"/>
              <w:outlineLvl w:val="5"/>
              <w:rPr>
                <w:color w:val="auto"/>
                <w:sz w:val="12"/>
                <w:szCs w:val="12"/>
              </w:rPr>
            </w:pPr>
            <w:r w:rsidRPr="00360AFE">
              <w:rPr>
                <w:color w:val="auto"/>
                <w:sz w:val="12"/>
                <w:szCs w:val="12"/>
              </w:rPr>
              <w:t>13</w:t>
            </w:r>
          </w:p>
        </w:tc>
        <w:tc>
          <w:tcPr>
            <w:tcW w:w="576" w:type="pct"/>
            <w:tcBorders>
              <w:top w:val="nil"/>
              <w:left w:val="nil"/>
              <w:bottom w:val="single" w:sz="4" w:space="0" w:color="000000"/>
              <w:right w:val="single" w:sz="4" w:space="0" w:color="000000"/>
            </w:tcBorders>
            <w:shd w:val="clear" w:color="auto" w:fill="auto"/>
            <w:vAlign w:val="center"/>
            <w:hideMark/>
          </w:tcPr>
          <w:p w14:paraId="420D2D4C" w14:textId="77777777" w:rsidR="00360AFE" w:rsidRPr="00360AFE" w:rsidRDefault="00360AFE" w:rsidP="00360AFE">
            <w:pPr>
              <w:jc w:val="center"/>
              <w:outlineLvl w:val="5"/>
              <w:rPr>
                <w:color w:val="auto"/>
                <w:sz w:val="12"/>
                <w:szCs w:val="12"/>
              </w:rPr>
            </w:pPr>
            <w:r w:rsidRPr="00360AFE">
              <w:rPr>
                <w:color w:val="auto"/>
                <w:sz w:val="12"/>
                <w:szCs w:val="12"/>
              </w:rPr>
              <w:t>99 0 00 00260</w:t>
            </w:r>
          </w:p>
        </w:tc>
        <w:tc>
          <w:tcPr>
            <w:tcW w:w="356" w:type="pct"/>
            <w:tcBorders>
              <w:top w:val="nil"/>
              <w:left w:val="nil"/>
              <w:bottom w:val="single" w:sz="4" w:space="0" w:color="000000"/>
              <w:right w:val="single" w:sz="4" w:space="0" w:color="000000"/>
            </w:tcBorders>
            <w:shd w:val="clear" w:color="auto" w:fill="auto"/>
            <w:vAlign w:val="center"/>
            <w:hideMark/>
          </w:tcPr>
          <w:p w14:paraId="0E8F824C" w14:textId="77777777" w:rsidR="00360AFE" w:rsidRPr="00360AFE" w:rsidRDefault="00360AFE" w:rsidP="00360AFE">
            <w:pPr>
              <w:jc w:val="center"/>
              <w:outlineLvl w:val="5"/>
              <w:rPr>
                <w:color w:val="auto"/>
                <w:sz w:val="12"/>
                <w:szCs w:val="12"/>
              </w:rPr>
            </w:pPr>
            <w:r w:rsidRPr="00360AFE">
              <w:rPr>
                <w:color w:val="auto"/>
                <w:sz w:val="12"/>
                <w:szCs w:val="12"/>
              </w:rPr>
              <w:t>800</w:t>
            </w:r>
          </w:p>
        </w:tc>
        <w:tc>
          <w:tcPr>
            <w:tcW w:w="525" w:type="pct"/>
            <w:tcBorders>
              <w:top w:val="nil"/>
              <w:left w:val="nil"/>
              <w:bottom w:val="single" w:sz="4" w:space="0" w:color="000000"/>
              <w:right w:val="single" w:sz="4" w:space="0" w:color="000000"/>
            </w:tcBorders>
            <w:shd w:val="clear" w:color="auto" w:fill="auto"/>
            <w:vAlign w:val="center"/>
            <w:hideMark/>
          </w:tcPr>
          <w:p w14:paraId="32864E3D" w14:textId="77777777" w:rsidR="00360AFE" w:rsidRPr="00360AFE" w:rsidRDefault="00360AFE" w:rsidP="00360AFE">
            <w:pPr>
              <w:jc w:val="right"/>
              <w:outlineLvl w:val="5"/>
              <w:rPr>
                <w:color w:val="auto"/>
                <w:sz w:val="12"/>
                <w:szCs w:val="12"/>
              </w:rPr>
            </w:pPr>
            <w:r w:rsidRPr="00360AFE">
              <w:rPr>
                <w:color w:val="auto"/>
                <w:sz w:val="12"/>
                <w:szCs w:val="12"/>
              </w:rPr>
              <w:t>9,0</w:t>
            </w:r>
          </w:p>
        </w:tc>
      </w:tr>
      <w:tr w:rsidR="00360AFE" w:rsidRPr="00360AFE" w14:paraId="79AAA259" w14:textId="77777777" w:rsidTr="00360AFE">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3A1DBD4E" w14:textId="77777777" w:rsidR="00360AFE" w:rsidRPr="00360AFE" w:rsidRDefault="00360AFE" w:rsidP="00360AFE">
            <w:pPr>
              <w:outlineLvl w:val="5"/>
              <w:rPr>
                <w:color w:val="auto"/>
                <w:sz w:val="12"/>
                <w:szCs w:val="12"/>
              </w:rPr>
            </w:pPr>
            <w:r w:rsidRPr="00360AFE">
              <w:rPr>
                <w:color w:val="auto"/>
                <w:sz w:val="12"/>
                <w:szCs w:val="12"/>
              </w:rPr>
              <w:t>Уплата иных платежей</w:t>
            </w:r>
          </w:p>
        </w:tc>
        <w:tc>
          <w:tcPr>
            <w:tcW w:w="322" w:type="pct"/>
            <w:tcBorders>
              <w:top w:val="nil"/>
              <w:left w:val="nil"/>
              <w:bottom w:val="single" w:sz="4" w:space="0" w:color="000000"/>
              <w:right w:val="single" w:sz="4" w:space="0" w:color="000000"/>
            </w:tcBorders>
            <w:shd w:val="clear" w:color="auto" w:fill="auto"/>
            <w:vAlign w:val="center"/>
            <w:hideMark/>
          </w:tcPr>
          <w:p w14:paraId="21F41954" w14:textId="77777777" w:rsidR="00360AFE" w:rsidRPr="00360AFE" w:rsidRDefault="00360AFE" w:rsidP="00360AFE">
            <w:pPr>
              <w:jc w:val="center"/>
              <w:outlineLvl w:val="5"/>
              <w:rPr>
                <w:color w:val="auto"/>
                <w:sz w:val="12"/>
                <w:szCs w:val="12"/>
              </w:rPr>
            </w:pPr>
            <w:r w:rsidRPr="00360AFE">
              <w:rPr>
                <w:color w:val="auto"/>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2C7C63A3" w14:textId="77777777" w:rsidR="00360AFE" w:rsidRPr="00360AFE" w:rsidRDefault="00360AFE" w:rsidP="00360AFE">
            <w:pPr>
              <w:jc w:val="center"/>
              <w:outlineLvl w:val="5"/>
              <w:rPr>
                <w:color w:val="auto"/>
                <w:sz w:val="12"/>
                <w:szCs w:val="12"/>
              </w:rPr>
            </w:pPr>
            <w:r w:rsidRPr="00360AFE">
              <w:rPr>
                <w:color w:val="auto"/>
                <w:sz w:val="12"/>
                <w:szCs w:val="12"/>
              </w:rPr>
              <w:t>01</w:t>
            </w:r>
          </w:p>
        </w:tc>
        <w:tc>
          <w:tcPr>
            <w:tcW w:w="356" w:type="pct"/>
            <w:tcBorders>
              <w:top w:val="nil"/>
              <w:left w:val="nil"/>
              <w:bottom w:val="single" w:sz="4" w:space="0" w:color="000000"/>
              <w:right w:val="single" w:sz="4" w:space="0" w:color="000000"/>
            </w:tcBorders>
            <w:shd w:val="clear" w:color="auto" w:fill="auto"/>
            <w:vAlign w:val="center"/>
            <w:hideMark/>
          </w:tcPr>
          <w:p w14:paraId="3B073FED" w14:textId="77777777" w:rsidR="00360AFE" w:rsidRPr="00360AFE" w:rsidRDefault="00360AFE" w:rsidP="00360AFE">
            <w:pPr>
              <w:jc w:val="center"/>
              <w:outlineLvl w:val="5"/>
              <w:rPr>
                <w:color w:val="auto"/>
                <w:sz w:val="12"/>
                <w:szCs w:val="12"/>
              </w:rPr>
            </w:pPr>
            <w:r w:rsidRPr="00360AFE">
              <w:rPr>
                <w:color w:val="auto"/>
                <w:sz w:val="12"/>
                <w:szCs w:val="12"/>
              </w:rPr>
              <w:t>13</w:t>
            </w:r>
          </w:p>
        </w:tc>
        <w:tc>
          <w:tcPr>
            <w:tcW w:w="576" w:type="pct"/>
            <w:tcBorders>
              <w:top w:val="nil"/>
              <w:left w:val="nil"/>
              <w:bottom w:val="single" w:sz="4" w:space="0" w:color="000000"/>
              <w:right w:val="single" w:sz="4" w:space="0" w:color="000000"/>
            </w:tcBorders>
            <w:shd w:val="clear" w:color="auto" w:fill="auto"/>
            <w:vAlign w:val="center"/>
            <w:hideMark/>
          </w:tcPr>
          <w:p w14:paraId="202C4D87" w14:textId="77777777" w:rsidR="00360AFE" w:rsidRPr="00360AFE" w:rsidRDefault="00360AFE" w:rsidP="00360AFE">
            <w:pPr>
              <w:jc w:val="center"/>
              <w:outlineLvl w:val="5"/>
              <w:rPr>
                <w:color w:val="auto"/>
                <w:sz w:val="12"/>
                <w:szCs w:val="12"/>
              </w:rPr>
            </w:pPr>
            <w:r w:rsidRPr="00360AFE">
              <w:rPr>
                <w:color w:val="auto"/>
                <w:sz w:val="12"/>
                <w:szCs w:val="12"/>
              </w:rPr>
              <w:t>99 0 00 00260</w:t>
            </w:r>
          </w:p>
        </w:tc>
        <w:tc>
          <w:tcPr>
            <w:tcW w:w="356" w:type="pct"/>
            <w:tcBorders>
              <w:top w:val="nil"/>
              <w:left w:val="nil"/>
              <w:bottom w:val="single" w:sz="4" w:space="0" w:color="000000"/>
              <w:right w:val="single" w:sz="4" w:space="0" w:color="000000"/>
            </w:tcBorders>
            <w:shd w:val="clear" w:color="auto" w:fill="auto"/>
            <w:vAlign w:val="center"/>
            <w:hideMark/>
          </w:tcPr>
          <w:p w14:paraId="5EA6F322" w14:textId="77777777" w:rsidR="00360AFE" w:rsidRPr="00360AFE" w:rsidRDefault="00360AFE" w:rsidP="00360AFE">
            <w:pPr>
              <w:jc w:val="center"/>
              <w:outlineLvl w:val="5"/>
              <w:rPr>
                <w:color w:val="auto"/>
                <w:sz w:val="12"/>
                <w:szCs w:val="12"/>
              </w:rPr>
            </w:pPr>
            <w:r w:rsidRPr="00360AFE">
              <w:rPr>
                <w:color w:val="auto"/>
                <w:sz w:val="12"/>
                <w:szCs w:val="12"/>
              </w:rPr>
              <w:t>853</w:t>
            </w:r>
          </w:p>
        </w:tc>
        <w:tc>
          <w:tcPr>
            <w:tcW w:w="525" w:type="pct"/>
            <w:tcBorders>
              <w:top w:val="nil"/>
              <w:left w:val="nil"/>
              <w:bottom w:val="single" w:sz="4" w:space="0" w:color="000000"/>
              <w:right w:val="single" w:sz="4" w:space="0" w:color="000000"/>
            </w:tcBorders>
            <w:shd w:val="clear" w:color="auto" w:fill="auto"/>
            <w:vAlign w:val="center"/>
            <w:hideMark/>
          </w:tcPr>
          <w:p w14:paraId="45CA36F1" w14:textId="77777777" w:rsidR="00360AFE" w:rsidRPr="00360AFE" w:rsidRDefault="00360AFE" w:rsidP="00360AFE">
            <w:pPr>
              <w:jc w:val="right"/>
              <w:outlineLvl w:val="5"/>
              <w:rPr>
                <w:color w:val="auto"/>
                <w:sz w:val="12"/>
                <w:szCs w:val="12"/>
              </w:rPr>
            </w:pPr>
            <w:r w:rsidRPr="00360AFE">
              <w:rPr>
                <w:color w:val="auto"/>
                <w:sz w:val="12"/>
                <w:szCs w:val="12"/>
              </w:rPr>
              <w:t>9,0</w:t>
            </w:r>
          </w:p>
        </w:tc>
      </w:tr>
      <w:tr w:rsidR="00360AFE" w:rsidRPr="00360AFE" w14:paraId="5DFF237E" w14:textId="77777777" w:rsidTr="00360AFE">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222338A1" w14:textId="77777777" w:rsidR="00360AFE" w:rsidRPr="00360AFE" w:rsidRDefault="00360AFE" w:rsidP="00360AFE">
            <w:pPr>
              <w:outlineLvl w:val="5"/>
              <w:rPr>
                <w:b/>
                <w:bCs/>
                <w:sz w:val="12"/>
                <w:szCs w:val="12"/>
              </w:rPr>
            </w:pPr>
            <w:r w:rsidRPr="00360AFE">
              <w:rPr>
                <w:b/>
                <w:bCs/>
                <w:sz w:val="12"/>
                <w:szCs w:val="12"/>
              </w:rPr>
              <w:t>Расходы, связанные с исполнением судебных актов по искам к муниципальному образованию (казне)</w:t>
            </w:r>
          </w:p>
        </w:tc>
        <w:tc>
          <w:tcPr>
            <w:tcW w:w="322" w:type="pct"/>
            <w:tcBorders>
              <w:top w:val="nil"/>
              <w:left w:val="nil"/>
              <w:bottom w:val="single" w:sz="4" w:space="0" w:color="000000"/>
              <w:right w:val="single" w:sz="4" w:space="0" w:color="000000"/>
            </w:tcBorders>
            <w:shd w:val="clear" w:color="auto" w:fill="auto"/>
            <w:vAlign w:val="center"/>
            <w:hideMark/>
          </w:tcPr>
          <w:p w14:paraId="3C403B8D" w14:textId="77777777" w:rsidR="00360AFE" w:rsidRPr="00360AFE" w:rsidRDefault="00360AFE" w:rsidP="00360AFE">
            <w:pPr>
              <w:jc w:val="center"/>
              <w:outlineLvl w:val="5"/>
              <w:rPr>
                <w:b/>
                <w:bCs/>
                <w:sz w:val="12"/>
                <w:szCs w:val="12"/>
              </w:rPr>
            </w:pPr>
            <w:r w:rsidRPr="00360AFE">
              <w:rPr>
                <w:b/>
                <w:bCs/>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07395982" w14:textId="77777777" w:rsidR="00360AFE" w:rsidRPr="00360AFE" w:rsidRDefault="00360AFE" w:rsidP="00360AFE">
            <w:pPr>
              <w:jc w:val="center"/>
              <w:outlineLvl w:val="5"/>
              <w:rPr>
                <w:b/>
                <w:bCs/>
                <w:sz w:val="12"/>
                <w:szCs w:val="12"/>
              </w:rPr>
            </w:pPr>
            <w:r w:rsidRPr="00360AFE">
              <w:rPr>
                <w:b/>
                <w:bCs/>
                <w:sz w:val="12"/>
                <w:szCs w:val="12"/>
              </w:rPr>
              <w:t>01</w:t>
            </w:r>
          </w:p>
        </w:tc>
        <w:tc>
          <w:tcPr>
            <w:tcW w:w="356" w:type="pct"/>
            <w:tcBorders>
              <w:top w:val="nil"/>
              <w:left w:val="nil"/>
              <w:bottom w:val="single" w:sz="4" w:space="0" w:color="000000"/>
              <w:right w:val="single" w:sz="4" w:space="0" w:color="000000"/>
            </w:tcBorders>
            <w:shd w:val="clear" w:color="auto" w:fill="auto"/>
            <w:vAlign w:val="center"/>
            <w:hideMark/>
          </w:tcPr>
          <w:p w14:paraId="3E2B7611" w14:textId="77777777" w:rsidR="00360AFE" w:rsidRPr="00360AFE" w:rsidRDefault="00360AFE" w:rsidP="00360AFE">
            <w:pPr>
              <w:jc w:val="center"/>
              <w:outlineLvl w:val="5"/>
              <w:rPr>
                <w:b/>
                <w:bCs/>
                <w:sz w:val="12"/>
                <w:szCs w:val="12"/>
              </w:rPr>
            </w:pPr>
            <w:r w:rsidRPr="00360AFE">
              <w:rPr>
                <w:b/>
                <w:bCs/>
                <w:sz w:val="12"/>
                <w:szCs w:val="12"/>
              </w:rPr>
              <w:t>13</w:t>
            </w:r>
          </w:p>
        </w:tc>
        <w:tc>
          <w:tcPr>
            <w:tcW w:w="576" w:type="pct"/>
            <w:tcBorders>
              <w:top w:val="nil"/>
              <w:left w:val="nil"/>
              <w:bottom w:val="single" w:sz="4" w:space="0" w:color="000000"/>
              <w:right w:val="single" w:sz="4" w:space="0" w:color="000000"/>
            </w:tcBorders>
            <w:shd w:val="clear" w:color="auto" w:fill="auto"/>
            <w:vAlign w:val="center"/>
            <w:hideMark/>
          </w:tcPr>
          <w:p w14:paraId="245D399A" w14:textId="77777777" w:rsidR="00360AFE" w:rsidRPr="00360AFE" w:rsidRDefault="00360AFE" w:rsidP="00360AFE">
            <w:pPr>
              <w:jc w:val="center"/>
              <w:outlineLvl w:val="5"/>
              <w:rPr>
                <w:b/>
                <w:bCs/>
                <w:sz w:val="12"/>
                <w:szCs w:val="12"/>
              </w:rPr>
            </w:pPr>
            <w:r w:rsidRPr="00360AFE">
              <w:rPr>
                <w:b/>
                <w:bCs/>
                <w:sz w:val="12"/>
                <w:szCs w:val="12"/>
              </w:rPr>
              <w:t>99 0 00 00270</w:t>
            </w:r>
          </w:p>
        </w:tc>
        <w:tc>
          <w:tcPr>
            <w:tcW w:w="356" w:type="pct"/>
            <w:tcBorders>
              <w:top w:val="nil"/>
              <w:left w:val="nil"/>
              <w:bottom w:val="single" w:sz="4" w:space="0" w:color="000000"/>
              <w:right w:val="single" w:sz="4" w:space="0" w:color="000000"/>
            </w:tcBorders>
            <w:shd w:val="clear" w:color="auto" w:fill="auto"/>
            <w:vAlign w:val="center"/>
            <w:hideMark/>
          </w:tcPr>
          <w:p w14:paraId="2777911A" w14:textId="77777777" w:rsidR="00360AFE" w:rsidRPr="00360AFE" w:rsidRDefault="00360AFE" w:rsidP="00360AFE">
            <w:pPr>
              <w:jc w:val="center"/>
              <w:outlineLvl w:val="5"/>
              <w:rPr>
                <w:b/>
                <w:bCs/>
                <w:sz w:val="12"/>
                <w:szCs w:val="12"/>
              </w:rPr>
            </w:pPr>
            <w:r w:rsidRPr="00360AFE">
              <w:rPr>
                <w:b/>
                <w:bCs/>
                <w:sz w:val="12"/>
                <w:szCs w:val="12"/>
              </w:rPr>
              <w:t> </w:t>
            </w:r>
          </w:p>
        </w:tc>
        <w:tc>
          <w:tcPr>
            <w:tcW w:w="525" w:type="pct"/>
            <w:tcBorders>
              <w:top w:val="nil"/>
              <w:left w:val="nil"/>
              <w:bottom w:val="single" w:sz="4" w:space="0" w:color="000000"/>
              <w:right w:val="single" w:sz="4" w:space="0" w:color="000000"/>
            </w:tcBorders>
            <w:shd w:val="clear" w:color="auto" w:fill="auto"/>
            <w:vAlign w:val="center"/>
            <w:hideMark/>
          </w:tcPr>
          <w:p w14:paraId="31066937" w14:textId="77777777" w:rsidR="00360AFE" w:rsidRPr="00360AFE" w:rsidRDefault="00360AFE" w:rsidP="00360AFE">
            <w:pPr>
              <w:jc w:val="right"/>
              <w:outlineLvl w:val="5"/>
              <w:rPr>
                <w:b/>
                <w:bCs/>
                <w:sz w:val="12"/>
                <w:szCs w:val="12"/>
              </w:rPr>
            </w:pPr>
            <w:r w:rsidRPr="00360AFE">
              <w:rPr>
                <w:b/>
                <w:bCs/>
                <w:sz w:val="12"/>
                <w:szCs w:val="12"/>
              </w:rPr>
              <w:t>217,5</w:t>
            </w:r>
          </w:p>
        </w:tc>
      </w:tr>
      <w:tr w:rsidR="00360AFE" w:rsidRPr="00360AFE" w14:paraId="5FEFF3DD" w14:textId="77777777" w:rsidTr="00360AFE">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200181AD" w14:textId="77777777" w:rsidR="00360AFE" w:rsidRPr="00360AFE" w:rsidRDefault="00360AFE" w:rsidP="00360AFE">
            <w:pPr>
              <w:outlineLvl w:val="5"/>
              <w:rPr>
                <w:color w:val="auto"/>
                <w:sz w:val="12"/>
                <w:szCs w:val="12"/>
              </w:rPr>
            </w:pPr>
            <w:r w:rsidRPr="00360AFE">
              <w:rPr>
                <w:color w:val="auto"/>
                <w:sz w:val="12"/>
                <w:szCs w:val="12"/>
              </w:rPr>
              <w:t>Иные бюджетные ассигнования</w:t>
            </w:r>
          </w:p>
        </w:tc>
        <w:tc>
          <w:tcPr>
            <w:tcW w:w="322" w:type="pct"/>
            <w:tcBorders>
              <w:top w:val="nil"/>
              <w:left w:val="nil"/>
              <w:bottom w:val="single" w:sz="4" w:space="0" w:color="000000"/>
              <w:right w:val="single" w:sz="4" w:space="0" w:color="000000"/>
            </w:tcBorders>
            <w:shd w:val="clear" w:color="auto" w:fill="auto"/>
            <w:vAlign w:val="center"/>
            <w:hideMark/>
          </w:tcPr>
          <w:p w14:paraId="74D888B6" w14:textId="77777777" w:rsidR="00360AFE" w:rsidRPr="00360AFE" w:rsidRDefault="00360AFE" w:rsidP="00360AFE">
            <w:pPr>
              <w:jc w:val="center"/>
              <w:outlineLvl w:val="5"/>
              <w:rPr>
                <w:color w:val="auto"/>
                <w:sz w:val="12"/>
                <w:szCs w:val="12"/>
              </w:rPr>
            </w:pPr>
            <w:r w:rsidRPr="00360AFE">
              <w:rPr>
                <w:color w:val="auto"/>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3201972B" w14:textId="77777777" w:rsidR="00360AFE" w:rsidRPr="00360AFE" w:rsidRDefault="00360AFE" w:rsidP="00360AFE">
            <w:pPr>
              <w:jc w:val="center"/>
              <w:outlineLvl w:val="5"/>
              <w:rPr>
                <w:color w:val="auto"/>
                <w:sz w:val="12"/>
                <w:szCs w:val="12"/>
              </w:rPr>
            </w:pPr>
            <w:r w:rsidRPr="00360AFE">
              <w:rPr>
                <w:color w:val="auto"/>
                <w:sz w:val="12"/>
                <w:szCs w:val="12"/>
              </w:rPr>
              <w:t>01</w:t>
            </w:r>
          </w:p>
        </w:tc>
        <w:tc>
          <w:tcPr>
            <w:tcW w:w="356" w:type="pct"/>
            <w:tcBorders>
              <w:top w:val="nil"/>
              <w:left w:val="nil"/>
              <w:bottom w:val="single" w:sz="4" w:space="0" w:color="000000"/>
              <w:right w:val="single" w:sz="4" w:space="0" w:color="000000"/>
            </w:tcBorders>
            <w:shd w:val="clear" w:color="auto" w:fill="auto"/>
            <w:vAlign w:val="center"/>
            <w:hideMark/>
          </w:tcPr>
          <w:p w14:paraId="02111994" w14:textId="77777777" w:rsidR="00360AFE" w:rsidRPr="00360AFE" w:rsidRDefault="00360AFE" w:rsidP="00360AFE">
            <w:pPr>
              <w:jc w:val="center"/>
              <w:outlineLvl w:val="5"/>
              <w:rPr>
                <w:color w:val="auto"/>
                <w:sz w:val="12"/>
                <w:szCs w:val="12"/>
              </w:rPr>
            </w:pPr>
            <w:r w:rsidRPr="00360AFE">
              <w:rPr>
                <w:color w:val="auto"/>
                <w:sz w:val="12"/>
                <w:szCs w:val="12"/>
              </w:rPr>
              <w:t>13</w:t>
            </w:r>
          </w:p>
        </w:tc>
        <w:tc>
          <w:tcPr>
            <w:tcW w:w="576" w:type="pct"/>
            <w:tcBorders>
              <w:top w:val="nil"/>
              <w:left w:val="nil"/>
              <w:bottom w:val="single" w:sz="4" w:space="0" w:color="000000"/>
              <w:right w:val="single" w:sz="4" w:space="0" w:color="000000"/>
            </w:tcBorders>
            <w:shd w:val="clear" w:color="auto" w:fill="auto"/>
            <w:vAlign w:val="center"/>
            <w:hideMark/>
          </w:tcPr>
          <w:p w14:paraId="650EE4C8" w14:textId="77777777" w:rsidR="00360AFE" w:rsidRPr="00360AFE" w:rsidRDefault="00360AFE" w:rsidP="00360AFE">
            <w:pPr>
              <w:jc w:val="center"/>
              <w:outlineLvl w:val="5"/>
              <w:rPr>
                <w:color w:val="auto"/>
                <w:sz w:val="12"/>
                <w:szCs w:val="12"/>
              </w:rPr>
            </w:pPr>
            <w:r w:rsidRPr="00360AFE">
              <w:rPr>
                <w:color w:val="auto"/>
                <w:sz w:val="12"/>
                <w:szCs w:val="12"/>
              </w:rPr>
              <w:t>99 0 00 00270</w:t>
            </w:r>
          </w:p>
        </w:tc>
        <w:tc>
          <w:tcPr>
            <w:tcW w:w="356" w:type="pct"/>
            <w:tcBorders>
              <w:top w:val="nil"/>
              <w:left w:val="nil"/>
              <w:bottom w:val="single" w:sz="4" w:space="0" w:color="000000"/>
              <w:right w:val="single" w:sz="4" w:space="0" w:color="000000"/>
            </w:tcBorders>
            <w:shd w:val="clear" w:color="auto" w:fill="auto"/>
            <w:vAlign w:val="center"/>
            <w:hideMark/>
          </w:tcPr>
          <w:p w14:paraId="076BB856" w14:textId="77777777" w:rsidR="00360AFE" w:rsidRPr="00360AFE" w:rsidRDefault="00360AFE" w:rsidP="00360AFE">
            <w:pPr>
              <w:jc w:val="center"/>
              <w:outlineLvl w:val="5"/>
              <w:rPr>
                <w:color w:val="auto"/>
                <w:sz w:val="12"/>
                <w:szCs w:val="12"/>
              </w:rPr>
            </w:pPr>
            <w:r w:rsidRPr="00360AFE">
              <w:rPr>
                <w:color w:val="auto"/>
                <w:sz w:val="12"/>
                <w:szCs w:val="12"/>
              </w:rPr>
              <w:t>800</w:t>
            </w:r>
          </w:p>
        </w:tc>
        <w:tc>
          <w:tcPr>
            <w:tcW w:w="525" w:type="pct"/>
            <w:tcBorders>
              <w:top w:val="nil"/>
              <w:left w:val="nil"/>
              <w:bottom w:val="single" w:sz="4" w:space="0" w:color="000000"/>
              <w:right w:val="single" w:sz="4" w:space="0" w:color="000000"/>
            </w:tcBorders>
            <w:shd w:val="clear" w:color="auto" w:fill="auto"/>
            <w:vAlign w:val="center"/>
            <w:hideMark/>
          </w:tcPr>
          <w:p w14:paraId="4A8B6008" w14:textId="77777777" w:rsidR="00360AFE" w:rsidRPr="00360AFE" w:rsidRDefault="00360AFE" w:rsidP="00360AFE">
            <w:pPr>
              <w:jc w:val="right"/>
              <w:outlineLvl w:val="5"/>
              <w:rPr>
                <w:color w:val="auto"/>
                <w:sz w:val="12"/>
                <w:szCs w:val="12"/>
              </w:rPr>
            </w:pPr>
            <w:r w:rsidRPr="00360AFE">
              <w:rPr>
                <w:color w:val="auto"/>
                <w:sz w:val="12"/>
                <w:szCs w:val="12"/>
              </w:rPr>
              <w:t>217,5</w:t>
            </w:r>
          </w:p>
        </w:tc>
      </w:tr>
      <w:tr w:rsidR="00360AFE" w:rsidRPr="00360AFE" w14:paraId="3428B7BF" w14:textId="77777777" w:rsidTr="00360AFE">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136B40C7" w14:textId="77777777" w:rsidR="00360AFE" w:rsidRPr="00360AFE" w:rsidRDefault="00360AFE" w:rsidP="00360AFE">
            <w:pPr>
              <w:outlineLvl w:val="5"/>
              <w:rPr>
                <w:color w:val="auto"/>
                <w:sz w:val="12"/>
                <w:szCs w:val="12"/>
              </w:rPr>
            </w:pPr>
            <w:r w:rsidRPr="00360AFE">
              <w:rPr>
                <w:color w:val="auto"/>
                <w:sz w:val="12"/>
                <w:szCs w:val="12"/>
              </w:rPr>
              <w:t>Исполнение судебных актов Российской Федерации и мировых соглашений по возмещению причиненного вреда</w:t>
            </w:r>
          </w:p>
        </w:tc>
        <w:tc>
          <w:tcPr>
            <w:tcW w:w="322" w:type="pct"/>
            <w:tcBorders>
              <w:top w:val="nil"/>
              <w:left w:val="nil"/>
              <w:bottom w:val="single" w:sz="4" w:space="0" w:color="000000"/>
              <w:right w:val="single" w:sz="4" w:space="0" w:color="000000"/>
            </w:tcBorders>
            <w:shd w:val="clear" w:color="auto" w:fill="auto"/>
            <w:vAlign w:val="center"/>
            <w:hideMark/>
          </w:tcPr>
          <w:p w14:paraId="14A0BD74" w14:textId="77777777" w:rsidR="00360AFE" w:rsidRPr="00360AFE" w:rsidRDefault="00360AFE" w:rsidP="00360AFE">
            <w:pPr>
              <w:jc w:val="center"/>
              <w:outlineLvl w:val="5"/>
              <w:rPr>
                <w:color w:val="auto"/>
                <w:sz w:val="12"/>
                <w:szCs w:val="12"/>
              </w:rPr>
            </w:pPr>
            <w:r w:rsidRPr="00360AFE">
              <w:rPr>
                <w:color w:val="auto"/>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7590D697" w14:textId="77777777" w:rsidR="00360AFE" w:rsidRPr="00360AFE" w:rsidRDefault="00360AFE" w:rsidP="00360AFE">
            <w:pPr>
              <w:jc w:val="center"/>
              <w:outlineLvl w:val="5"/>
              <w:rPr>
                <w:color w:val="auto"/>
                <w:sz w:val="12"/>
                <w:szCs w:val="12"/>
              </w:rPr>
            </w:pPr>
            <w:r w:rsidRPr="00360AFE">
              <w:rPr>
                <w:color w:val="auto"/>
                <w:sz w:val="12"/>
                <w:szCs w:val="12"/>
              </w:rPr>
              <w:t>01</w:t>
            </w:r>
          </w:p>
        </w:tc>
        <w:tc>
          <w:tcPr>
            <w:tcW w:w="356" w:type="pct"/>
            <w:tcBorders>
              <w:top w:val="nil"/>
              <w:left w:val="nil"/>
              <w:bottom w:val="single" w:sz="4" w:space="0" w:color="000000"/>
              <w:right w:val="single" w:sz="4" w:space="0" w:color="000000"/>
            </w:tcBorders>
            <w:shd w:val="clear" w:color="auto" w:fill="auto"/>
            <w:vAlign w:val="center"/>
            <w:hideMark/>
          </w:tcPr>
          <w:p w14:paraId="50855BAF" w14:textId="77777777" w:rsidR="00360AFE" w:rsidRPr="00360AFE" w:rsidRDefault="00360AFE" w:rsidP="00360AFE">
            <w:pPr>
              <w:jc w:val="center"/>
              <w:outlineLvl w:val="5"/>
              <w:rPr>
                <w:color w:val="auto"/>
                <w:sz w:val="12"/>
                <w:szCs w:val="12"/>
              </w:rPr>
            </w:pPr>
            <w:r w:rsidRPr="00360AFE">
              <w:rPr>
                <w:color w:val="auto"/>
                <w:sz w:val="12"/>
                <w:szCs w:val="12"/>
              </w:rPr>
              <w:t>13</w:t>
            </w:r>
          </w:p>
        </w:tc>
        <w:tc>
          <w:tcPr>
            <w:tcW w:w="576" w:type="pct"/>
            <w:tcBorders>
              <w:top w:val="nil"/>
              <w:left w:val="nil"/>
              <w:bottom w:val="single" w:sz="4" w:space="0" w:color="000000"/>
              <w:right w:val="single" w:sz="4" w:space="0" w:color="000000"/>
            </w:tcBorders>
            <w:shd w:val="clear" w:color="auto" w:fill="auto"/>
            <w:vAlign w:val="center"/>
            <w:hideMark/>
          </w:tcPr>
          <w:p w14:paraId="271B3A18" w14:textId="77777777" w:rsidR="00360AFE" w:rsidRPr="00360AFE" w:rsidRDefault="00360AFE" w:rsidP="00360AFE">
            <w:pPr>
              <w:jc w:val="center"/>
              <w:outlineLvl w:val="5"/>
              <w:rPr>
                <w:color w:val="auto"/>
                <w:sz w:val="12"/>
                <w:szCs w:val="12"/>
              </w:rPr>
            </w:pPr>
            <w:r w:rsidRPr="00360AFE">
              <w:rPr>
                <w:color w:val="auto"/>
                <w:sz w:val="12"/>
                <w:szCs w:val="12"/>
              </w:rPr>
              <w:t>99 0 00 00270</w:t>
            </w:r>
          </w:p>
        </w:tc>
        <w:tc>
          <w:tcPr>
            <w:tcW w:w="356" w:type="pct"/>
            <w:tcBorders>
              <w:top w:val="nil"/>
              <w:left w:val="nil"/>
              <w:bottom w:val="single" w:sz="4" w:space="0" w:color="000000"/>
              <w:right w:val="single" w:sz="4" w:space="0" w:color="000000"/>
            </w:tcBorders>
            <w:shd w:val="clear" w:color="auto" w:fill="auto"/>
            <w:vAlign w:val="center"/>
            <w:hideMark/>
          </w:tcPr>
          <w:p w14:paraId="5A906550" w14:textId="77777777" w:rsidR="00360AFE" w:rsidRPr="00360AFE" w:rsidRDefault="00360AFE" w:rsidP="00360AFE">
            <w:pPr>
              <w:jc w:val="center"/>
              <w:outlineLvl w:val="5"/>
              <w:rPr>
                <w:color w:val="auto"/>
                <w:sz w:val="12"/>
                <w:szCs w:val="12"/>
              </w:rPr>
            </w:pPr>
            <w:r w:rsidRPr="00360AFE">
              <w:rPr>
                <w:color w:val="auto"/>
                <w:sz w:val="12"/>
                <w:szCs w:val="12"/>
              </w:rPr>
              <w:t>853</w:t>
            </w:r>
          </w:p>
        </w:tc>
        <w:tc>
          <w:tcPr>
            <w:tcW w:w="525" w:type="pct"/>
            <w:tcBorders>
              <w:top w:val="nil"/>
              <w:left w:val="nil"/>
              <w:bottom w:val="single" w:sz="4" w:space="0" w:color="000000"/>
              <w:right w:val="single" w:sz="4" w:space="0" w:color="000000"/>
            </w:tcBorders>
            <w:shd w:val="clear" w:color="auto" w:fill="auto"/>
            <w:vAlign w:val="center"/>
            <w:hideMark/>
          </w:tcPr>
          <w:p w14:paraId="708B898C" w14:textId="77777777" w:rsidR="00360AFE" w:rsidRPr="00360AFE" w:rsidRDefault="00360AFE" w:rsidP="00360AFE">
            <w:pPr>
              <w:jc w:val="right"/>
              <w:outlineLvl w:val="5"/>
              <w:rPr>
                <w:color w:val="auto"/>
                <w:sz w:val="12"/>
                <w:szCs w:val="12"/>
              </w:rPr>
            </w:pPr>
            <w:r w:rsidRPr="00360AFE">
              <w:rPr>
                <w:color w:val="auto"/>
                <w:sz w:val="12"/>
                <w:szCs w:val="12"/>
              </w:rPr>
              <w:t>217,5</w:t>
            </w:r>
          </w:p>
        </w:tc>
      </w:tr>
      <w:tr w:rsidR="00360AFE" w:rsidRPr="00360AFE" w14:paraId="43016AEE" w14:textId="77777777" w:rsidTr="00360AFE">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191DE5D8" w14:textId="77777777" w:rsidR="00360AFE" w:rsidRPr="00360AFE" w:rsidRDefault="00360AFE" w:rsidP="00360AFE">
            <w:pPr>
              <w:outlineLvl w:val="5"/>
              <w:rPr>
                <w:b/>
                <w:bCs/>
                <w:sz w:val="12"/>
                <w:szCs w:val="12"/>
              </w:rPr>
            </w:pPr>
            <w:r w:rsidRPr="00360AFE">
              <w:rPr>
                <w:b/>
                <w:bCs/>
                <w:sz w:val="12"/>
                <w:szCs w:val="12"/>
              </w:rPr>
              <w:lastRenderedPageBreak/>
              <w:t xml:space="preserve">Межбюджетные трансферты бюджетам муниципальных районов из бюджетов поселений на осуществление полномочий по составлению проекта бюджета поселения, осуществление </w:t>
            </w:r>
            <w:proofErr w:type="gramStart"/>
            <w:r w:rsidRPr="00360AFE">
              <w:rPr>
                <w:b/>
                <w:bCs/>
                <w:sz w:val="12"/>
                <w:szCs w:val="12"/>
              </w:rPr>
              <w:t>контроля за</w:t>
            </w:r>
            <w:proofErr w:type="gramEnd"/>
            <w:r w:rsidRPr="00360AFE">
              <w:rPr>
                <w:b/>
                <w:bCs/>
                <w:sz w:val="12"/>
                <w:szCs w:val="12"/>
              </w:rPr>
              <w:t xml:space="preserve"> его исполнением в соответствии с заключенными соглашениями</w:t>
            </w:r>
          </w:p>
        </w:tc>
        <w:tc>
          <w:tcPr>
            <w:tcW w:w="322" w:type="pct"/>
            <w:tcBorders>
              <w:top w:val="nil"/>
              <w:left w:val="nil"/>
              <w:bottom w:val="single" w:sz="4" w:space="0" w:color="000000"/>
              <w:right w:val="single" w:sz="4" w:space="0" w:color="000000"/>
            </w:tcBorders>
            <w:shd w:val="clear" w:color="auto" w:fill="auto"/>
            <w:vAlign w:val="center"/>
            <w:hideMark/>
          </w:tcPr>
          <w:p w14:paraId="2B073F93" w14:textId="77777777" w:rsidR="00360AFE" w:rsidRPr="00360AFE" w:rsidRDefault="00360AFE" w:rsidP="00360AFE">
            <w:pPr>
              <w:jc w:val="center"/>
              <w:outlineLvl w:val="5"/>
              <w:rPr>
                <w:b/>
                <w:bCs/>
                <w:sz w:val="12"/>
                <w:szCs w:val="12"/>
              </w:rPr>
            </w:pPr>
            <w:r w:rsidRPr="00360AFE">
              <w:rPr>
                <w:b/>
                <w:bCs/>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501EB568" w14:textId="77777777" w:rsidR="00360AFE" w:rsidRPr="00360AFE" w:rsidRDefault="00360AFE" w:rsidP="00360AFE">
            <w:pPr>
              <w:jc w:val="center"/>
              <w:outlineLvl w:val="5"/>
              <w:rPr>
                <w:b/>
                <w:bCs/>
                <w:sz w:val="12"/>
                <w:szCs w:val="12"/>
              </w:rPr>
            </w:pPr>
            <w:r w:rsidRPr="00360AFE">
              <w:rPr>
                <w:b/>
                <w:bCs/>
                <w:sz w:val="12"/>
                <w:szCs w:val="12"/>
              </w:rPr>
              <w:t>01</w:t>
            </w:r>
          </w:p>
        </w:tc>
        <w:tc>
          <w:tcPr>
            <w:tcW w:w="356" w:type="pct"/>
            <w:tcBorders>
              <w:top w:val="nil"/>
              <w:left w:val="nil"/>
              <w:bottom w:val="single" w:sz="4" w:space="0" w:color="000000"/>
              <w:right w:val="single" w:sz="4" w:space="0" w:color="000000"/>
            </w:tcBorders>
            <w:shd w:val="clear" w:color="auto" w:fill="auto"/>
            <w:vAlign w:val="center"/>
            <w:hideMark/>
          </w:tcPr>
          <w:p w14:paraId="452229CD" w14:textId="77777777" w:rsidR="00360AFE" w:rsidRPr="00360AFE" w:rsidRDefault="00360AFE" w:rsidP="00360AFE">
            <w:pPr>
              <w:jc w:val="center"/>
              <w:outlineLvl w:val="5"/>
              <w:rPr>
                <w:b/>
                <w:bCs/>
                <w:sz w:val="12"/>
                <w:szCs w:val="12"/>
              </w:rPr>
            </w:pPr>
            <w:r w:rsidRPr="00360AFE">
              <w:rPr>
                <w:b/>
                <w:bCs/>
                <w:sz w:val="12"/>
                <w:szCs w:val="12"/>
              </w:rPr>
              <w:t>13</w:t>
            </w:r>
          </w:p>
        </w:tc>
        <w:tc>
          <w:tcPr>
            <w:tcW w:w="576" w:type="pct"/>
            <w:tcBorders>
              <w:top w:val="nil"/>
              <w:left w:val="nil"/>
              <w:bottom w:val="single" w:sz="4" w:space="0" w:color="000000"/>
              <w:right w:val="single" w:sz="4" w:space="0" w:color="000000"/>
            </w:tcBorders>
            <w:shd w:val="clear" w:color="auto" w:fill="auto"/>
            <w:vAlign w:val="center"/>
            <w:hideMark/>
          </w:tcPr>
          <w:p w14:paraId="4AAA8134" w14:textId="77777777" w:rsidR="00360AFE" w:rsidRPr="00360AFE" w:rsidRDefault="00360AFE" w:rsidP="00360AFE">
            <w:pPr>
              <w:jc w:val="center"/>
              <w:outlineLvl w:val="5"/>
              <w:rPr>
                <w:b/>
                <w:bCs/>
                <w:sz w:val="12"/>
                <w:szCs w:val="12"/>
              </w:rPr>
            </w:pPr>
            <w:r w:rsidRPr="00360AFE">
              <w:rPr>
                <w:b/>
                <w:bCs/>
                <w:sz w:val="12"/>
                <w:szCs w:val="12"/>
              </w:rPr>
              <w:t>99 0 00 63010</w:t>
            </w:r>
          </w:p>
        </w:tc>
        <w:tc>
          <w:tcPr>
            <w:tcW w:w="356" w:type="pct"/>
            <w:tcBorders>
              <w:top w:val="nil"/>
              <w:left w:val="nil"/>
              <w:bottom w:val="single" w:sz="4" w:space="0" w:color="000000"/>
              <w:right w:val="single" w:sz="4" w:space="0" w:color="000000"/>
            </w:tcBorders>
            <w:shd w:val="clear" w:color="auto" w:fill="auto"/>
            <w:vAlign w:val="center"/>
            <w:hideMark/>
          </w:tcPr>
          <w:p w14:paraId="0A2B78AB" w14:textId="77777777" w:rsidR="00360AFE" w:rsidRPr="00360AFE" w:rsidRDefault="00360AFE" w:rsidP="00360AFE">
            <w:pPr>
              <w:jc w:val="center"/>
              <w:outlineLvl w:val="5"/>
              <w:rPr>
                <w:b/>
                <w:bCs/>
                <w:sz w:val="12"/>
                <w:szCs w:val="12"/>
              </w:rPr>
            </w:pPr>
            <w:r w:rsidRPr="00360AFE">
              <w:rPr>
                <w:b/>
                <w:bCs/>
                <w:sz w:val="12"/>
                <w:szCs w:val="12"/>
              </w:rPr>
              <w:t> </w:t>
            </w:r>
          </w:p>
        </w:tc>
        <w:tc>
          <w:tcPr>
            <w:tcW w:w="525" w:type="pct"/>
            <w:tcBorders>
              <w:top w:val="nil"/>
              <w:left w:val="nil"/>
              <w:bottom w:val="single" w:sz="4" w:space="0" w:color="000000"/>
              <w:right w:val="single" w:sz="4" w:space="0" w:color="000000"/>
            </w:tcBorders>
            <w:shd w:val="clear" w:color="auto" w:fill="auto"/>
            <w:vAlign w:val="center"/>
            <w:hideMark/>
          </w:tcPr>
          <w:p w14:paraId="40C0E441" w14:textId="77777777" w:rsidR="00360AFE" w:rsidRPr="00360AFE" w:rsidRDefault="00360AFE" w:rsidP="00360AFE">
            <w:pPr>
              <w:jc w:val="right"/>
              <w:outlineLvl w:val="5"/>
              <w:rPr>
                <w:b/>
                <w:bCs/>
                <w:sz w:val="12"/>
                <w:szCs w:val="12"/>
              </w:rPr>
            </w:pPr>
            <w:r w:rsidRPr="00360AFE">
              <w:rPr>
                <w:b/>
                <w:bCs/>
                <w:sz w:val="12"/>
                <w:szCs w:val="12"/>
              </w:rPr>
              <w:t>6,7</w:t>
            </w:r>
          </w:p>
        </w:tc>
      </w:tr>
      <w:tr w:rsidR="00360AFE" w:rsidRPr="00360AFE" w14:paraId="0168AF8A" w14:textId="77777777" w:rsidTr="00360AFE">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286FF3B8" w14:textId="77777777" w:rsidR="00360AFE" w:rsidRPr="00360AFE" w:rsidRDefault="00360AFE" w:rsidP="00360AFE">
            <w:pPr>
              <w:outlineLvl w:val="5"/>
              <w:rPr>
                <w:color w:val="auto"/>
                <w:sz w:val="12"/>
                <w:szCs w:val="12"/>
              </w:rPr>
            </w:pPr>
            <w:r w:rsidRPr="00360AFE">
              <w:rPr>
                <w:color w:val="auto"/>
                <w:sz w:val="12"/>
                <w:szCs w:val="12"/>
              </w:rPr>
              <w:t>Межбюджетные трансферты</w:t>
            </w:r>
          </w:p>
        </w:tc>
        <w:tc>
          <w:tcPr>
            <w:tcW w:w="322" w:type="pct"/>
            <w:tcBorders>
              <w:top w:val="nil"/>
              <w:left w:val="nil"/>
              <w:bottom w:val="single" w:sz="4" w:space="0" w:color="000000"/>
              <w:right w:val="single" w:sz="4" w:space="0" w:color="000000"/>
            </w:tcBorders>
            <w:shd w:val="clear" w:color="auto" w:fill="auto"/>
            <w:vAlign w:val="center"/>
            <w:hideMark/>
          </w:tcPr>
          <w:p w14:paraId="69E5A9B7" w14:textId="77777777" w:rsidR="00360AFE" w:rsidRPr="00360AFE" w:rsidRDefault="00360AFE" w:rsidP="00360AFE">
            <w:pPr>
              <w:jc w:val="center"/>
              <w:outlineLvl w:val="5"/>
              <w:rPr>
                <w:color w:val="auto"/>
                <w:sz w:val="12"/>
                <w:szCs w:val="12"/>
              </w:rPr>
            </w:pPr>
            <w:r w:rsidRPr="00360AFE">
              <w:rPr>
                <w:color w:val="auto"/>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2AACC373" w14:textId="77777777" w:rsidR="00360AFE" w:rsidRPr="00360AFE" w:rsidRDefault="00360AFE" w:rsidP="00360AFE">
            <w:pPr>
              <w:jc w:val="center"/>
              <w:outlineLvl w:val="5"/>
              <w:rPr>
                <w:color w:val="auto"/>
                <w:sz w:val="12"/>
                <w:szCs w:val="12"/>
              </w:rPr>
            </w:pPr>
            <w:r w:rsidRPr="00360AFE">
              <w:rPr>
                <w:color w:val="auto"/>
                <w:sz w:val="12"/>
                <w:szCs w:val="12"/>
              </w:rPr>
              <w:t>01</w:t>
            </w:r>
          </w:p>
        </w:tc>
        <w:tc>
          <w:tcPr>
            <w:tcW w:w="356" w:type="pct"/>
            <w:tcBorders>
              <w:top w:val="nil"/>
              <w:left w:val="nil"/>
              <w:bottom w:val="single" w:sz="4" w:space="0" w:color="000000"/>
              <w:right w:val="single" w:sz="4" w:space="0" w:color="000000"/>
            </w:tcBorders>
            <w:shd w:val="clear" w:color="auto" w:fill="auto"/>
            <w:vAlign w:val="center"/>
            <w:hideMark/>
          </w:tcPr>
          <w:p w14:paraId="40D2D0D1" w14:textId="77777777" w:rsidR="00360AFE" w:rsidRPr="00360AFE" w:rsidRDefault="00360AFE" w:rsidP="00360AFE">
            <w:pPr>
              <w:jc w:val="center"/>
              <w:outlineLvl w:val="5"/>
              <w:rPr>
                <w:color w:val="auto"/>
                <w:sz w:val="12"/>
                <w:szCs w:val="12"/>
              </w:rPr>
            </w:pPr>
            <w:r w:rsidRPr="00360AFE">
              <w:rPr>
                <w:color w:val="auto"/>
                <w:sz w:val="12"/>
                <w:szCs w:val="12"/>
              </w:rPr>
              <w:t>13</w:t>
            </w:r>
          </w:p>
        </w:tc>
        <w:tc>
          <w:tcPr>
            <w:tcW w:w="576" w:type="pct"/>
            <w:tcBorders>
              <w:top w:val="nil"/>
              <w:left w:val="nil"/>
              <w:bottom w:val="single" w:sz="4" w:space="0" w:color="000000"/>
              <w:right w:val="single" w:sz="4" w:space="0" w:color="000000"/>
            </w:tcBorders>
            <w:shd w:val="clear" w:color="auto" w:fill="auto"/>
            <w:vAlign w:val="center"/>
            <w:hideMark/>
          </w:tcPr>
          <w:p w14:paraId="72A1CB0C" w14:textId="77777777" w:rsidR="00360AFE" w:rsidRPr="00360AFE" w:rsidRDefault="00360AFE" w:rsidP="00360AFE">
            <w:pPr>
              <w:jc w:val="center"/>
              <w:outlineLvl w:val="5"/>
              <w:rPr>
                <w:color w:val="auto"/>
                <w:sz w:val="12"/>
                <w:szCs w:val="12"/>
              </w:rPr>
            </w:pPr>
            <w:r w:rsidRPr="00360AFE">
              <w:rPr>
                <w:color w:val="auto"/>
                <w:sz w:val="12"/>
                <w:szCs w:val="12"/>
              </w:rPr>
              <w:t>99 0 00 63010</w:t>
            </w:r>
          </w:p>
        </w:tc>
        <w:tc>
          <w:tcPr>
            <w:tcW w:w="356" w:type="pct"/>
            <w:tcBorders>
              <w:top w:val="nil"/>
              <w:left w:val="nil"/>
              <w:bottom w:val="single" w:sz="4" w:space="0" w:color="000000"/>
              <w:right w:val="single" w:sz="4" w:space="0" w:color="000000"/>
            </w:tcBorders>
            <w:shd w:val="clear" w:color="auto" w:fill="auto"/>
            <w:vAlign w:val="center"/>
            <w:hideMark/>
          </w:tcPr>
          <w:p w14:paraId="43F7857E" w14:textId="77777777" w:rsidR="00360AFE" w:rsidRPr="00360AFE" w:rsidRDefault="00360AFE" w:rsidP="00360AFE">
            <w:pPr>
              <w:jc w:val="center"/>
              <w:outlineLvl w:val="5"/>
              <w:rPr>
                <w:color w:val="auto"/>
                <w:sz w:val="12"/>
                <w:szCs w:val="12"/>
              </w:rPr>
            </w:pPr>
            <w:r w:rsidRPr="00360AFE">
              <w:rPr>
                <w:color w:val="auto"/>
                <w:sz w:val="12"/>
                <w:szCs w:val="12"/>
              </w:rPr>
              <w:t>500</w:t>
            </w:r>
          </w:p>
        </w:tc>
        <w:tc>
          <w:tcPr>
            <w:tcW w:w="525" w:type="pct"/>
            <w:tcBorders>
              <w:top w:val="nil"/>
              <w:left w:val="nil"/>
              <w:bottom w:val="single" w:sz="4" w:space="0" w:color="000000"/>
              <w:right w:val="single" w:sz="4" w:space="0" w:color="000000"/>
            </w:tcBorders>
            <w:shd w:val="clear" w:color="auto" w:fill="auto"/>
            <w:vAlign w:val="center"/>
            <w:hideMark/>
          </w:tcPr>
          <w:p w14:paraId="09C90F9D" w14:textId="77777777" w:rsidR="00360AFE" w:rsidRPr="00360AFE" w:rsidRDefault="00360AFE" w:rsidP="00360AFE">
            <w:pPr>
              <w:jc w:val="right"/>
              <w:outlineLvl w:val="5"/>
              <w:rPr>
                <w:color w:val="auto"/>
                <w:sz w:val="12"/>
                <w:szCs w:val="12"/>
              </w:rPr>
            </w:pPr>
            <w:r w:rsidRPr="00360AFE">
              <w:rPr>
                <w:color w:val="auto"/>
                <w:sz w:val="12"/>
                <w:szCs w:val="12"/>
              </w:rPr>
              <w:t>6,7</w:t>
            </w:r>
          </w:p>
        </w:tc>
      </w:tr>
      <w:tr w:rsidR="00360AFE" w:rsidRPr="00360AFE" w14:paraId="513F322D" w14:textId="77777777" w:rsidTr="00360AFE">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2822E8C6" w14:textId="77777777" w:rsidR="00360AFE" w:rsidRPr="00360AFE" w:rsidRDefault="00360AFE" w:rsidP="00360AFE">
            <w:pPr>
              <w:outlineLvl w:val="5"/>
              <w:rPr>
                <w:b/>
                <w:bCs/>
                <w:sz w:val="12"/>
                <w:szCs w:val="12"/>
              </w:rPr>
            </w:pPr>
            <w:r w:rsidRPr="00360AFE">
              <w:rPr>
                <w:b/>
                <w:bCs/>
                <w:sz w:val="12"/>
                <w:szCs w:val="12"/>
              </w:rPr>
              <w:t>Межбюджетные трансферты бюджетам муниципальных районов из бюджетов поселений на осуществление полномочий контрольно-счетных органов поселений в соответствии с заключенными соглашениями</w:t>
            </w:r>
          </w:p>
        </w:tc>
        <w:tc>
          <w:tcPr>
            <w:tcW w:w="322" w:type="pct"/>
            <w:tcBorders>
              <w:top w:val="nil"/>
              <w:left w:val="nil"/>
              <w:bottom w:val="single" w:sz="4" w:space="0" w:color="000000"/>
              <w:right w:val="single" w:sz="4" w:space="0" w:color="000000"/>
            </w:tcBorders>
            <w:shd w:val="clear" w:color="auto" w:fill="auto"/>
            <w:vAlign w:val="center"/>
            <w:hideMark/>
          </w:tcPr>
          <w:p w14:paraId="5E48AAC7" w14:textId="77777777" w:rsidR="00360AFE" w:rsidRPr="00360AFE" w:rsidRDefault="00360AFE" w:rsidP="00360AFE">
            <w:pPr>
              <w:jc w:val="center"/>
              <w:outlineLvl w:val="5"/>
              <w:rPr>
                <w:b/>
                <w:bCs/>
                <w:sz w:val="12"/>
                <w:szCs w:val="12"/>
              </w:rPr>
            </w:pPr>
            <w:r w:rsidRPr="00360AFE">
              <w:rPr>
                <w:b/>
                <w:bCs/>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24CC7823" w14:textId="77777777" w:rsidR="00360AFE" w:rsidRPr="00360AFE" w:rsidRDefault="00360AFE" w:rsidP="00360AFE">
            <w:pPr>
              <w:jc w:val="center"/>
              <w:outlineLvl w:val="5"/>
              <w:rPr>
                <w:b/>
                <w:bCs/>
                <w:sz w:val="12"/>
                <w:szCs w:val="12"/>
              </w:rPr>
            </w:pPr>
            <w:r w:rsidRPr="00360AFE">
              <w:rPr>
                <w:b/>
                <w:bCs/>
                <w:sz w:val="12"/>
                <w:szCs w:val="12"/>
              </w:rPr>
              <w:t>01</w:t>
            </w:r>
          </w:p>
        </w:tc>
        <w:tc>
          <w:tcPr>
            <w:tcW w:w="356" w:type="pct"/>
            <w:tcBorders>
              <w:top w:val="nil"/>
              <w:left w:val="nil"/>
              <w:bottom w:val="single" w:sz="4" w:space="0" w:color="000000"/>
              <w:right w:val="single" w:sz="4" w:space="0" w:color="000000"/>
            </w:tcBorders>
            <w:shd w:val="clear" w:color="auto" w:fill="auto"/>
            <w:vAlign w:val="center"/>
            <w:hideMark/>
          </w:tcPr>
          <w:p w14:paraId="53299ECC" w14:textId="77777777" w:rsidR="00360AFE" w:rsidRPr="00360AFE" w:rsidRDefault="00360AFE" w:rsidP="00360AFE">
            <w:pPr>
              <w:jc w:val="center"/>
              <w:outlineLvl w:val="5"/>
              <w:rPr>
                <w:b/>
                <w:bCs/>
                <w:sz w:val="12"/>
                <w:szCs w:val="12"/>
              </w:rPr>
            </w:pPr>
            <w:r w:rsidRPr="00360AFE">
              <w:rPr>
                <w:b/>
                <w:bCs/>
                <w:sz w:val="12"/>
                <w:szCs w:val="12"/>
              </w:rPr>
              <w:t>13</w:t>
            </w:r>
          </w:p>
        </w:tc>
        <w:tc>
          <w:tcPr>
            <w:tcW w:w="576" w:type="pct"/>
            <w:tcBorders>
              <w:top w:val="nil"/>
              <w:left w:val="nil"/>
              <w:bottom w:val="single" w:sz="4" w:space="0" w:color="000000"/>
              <w:right w:val="single" w:sz="4" w:space="0" w:color="000000"/>
            </w:tcBorders>
            <w:shd w:val="clear" w:color="auto" w:fill="auto"/>
            <w:vAlign w:val="center"/>
            <w:hideMark/>
          </w:tcPr>
          <w:p w14:paraId="7EBDC7E8" w14:textId="77777777" w:rsidR="00360AFE" w:rsidRPr="00360AFE" w:rsidRDefault="00360AFE" w:rsidP="00360AFE">
            <w:pPr>
              <w:jc w:val="center"/>
              <w:outlineLvl w:val="5"/>
              <w:rPr>
                <w:b/>
                <w:bCs/>
                <w:sz w:val="12"/>
                <w:szCs w:val="12"/>
              </w:rPr>
            </w:pPr>
            <w:r w:rsidRPr="00360AFE">
              <w:rPr>
                <w:b/>
                <w:bCs/>
                <w:sz w:val="12"/>
                <w:szCs w:val="12"/>
              </w:rPr>
              <w:t>99 0 00 63020</w:t>
            </w:r>
          </w:p>
        </w:tc>
        <w:tc>
          <w:tcPr>
            <w:tcW w:w="356" w:type="pct"/>
            <w:tcBorders>
              <w:top w:val="nil"/>
              <w:left w:val="nil"/>
              <w:bottom w:val="single" w:sz="4" w:space="0" w:color="000000"/>
              <w:right w:val="single" w:sz="4" w:space="0" w:color="000000"/>
            </w:tcBorders>
            <w:shd w:val="clear" w:color="auto" w:fill="auto"/>
            <w:vAlign w:val="center"/>
            <w:hideMark/>
          </w:tcPr>
          <w:p w14:paraId="51AAFA47" w14:textId="77777777" w:rsidR="00360AFE" w:rsidRPr="00360AFE" w:rsidRDefault="00360AFE" w:rsidP="00360AFE">
            <w:pPr>
              <w:jc w:val="center"/>
              <w:outlineLvl w:val="5"/>
              <w:rPr>
                <w:b/>
                <w:bCs/>
                <w:sz w:val="12"/>
                <w:szCs w:val="12"/>
              </w:rPr>
            </w:pPr>
            <w:r w:rsidRPr="00360AFE">
              <w:rPr>
                <w:b/>
                <w:bCs/>
                <w:sz w:val="12"/>
                <w:szCs w:val="12"/>
              </w:rPr>
              <w:t> </w:t>
            </w:r>
          </w:p>
        </w:tc>
        <w:tc>
          <w:tcPr>
            <w:tcW w:w="525" w:type="pct"/>
            <w:tcBorders>
              <w:top w:val="nil"/>
              <w:left w:val="nil"/>
              <w:bottom w:val="single" w:sz="4" w:space="0" w:color="000000"/>
              <w:right w:val="single" w:sz="4" w:space="0" w:color="000000"/>
            </w:tcBorders>
            <w:shd w:val="clear" w:color="auto" w:fill="auto"/>
            <w:vAlign w:val="center"/>
            <w:hideMark/>
          </w:tcPr>
          <w:p w14:paraId="27505E52" w14:textId="77777777" w:rsidR="00360AFE" w:rsidRPr="00360AFE" w:rsidRDefault="00360AFE" w:rsidP="00360AFE">
            <w:pPr>
              <w:jc w:val="right"/>
              <w:outlineLvl w:val="5"/>
              <w:rPr>
                <w:b/>
                <w:bCs/>
                <w:sz w:val="12"/>
                <w:szCs w:val="12"/>
              </w:rPr>
            </w:pPr>
            <w:r w:rsidRPr="00360AFE">
              <w:rPr>
                <w:b/>
                <w:bCs/>
                <w:sz w:val="12"/>
                <w:szCs w:val="12"/>
              </w:rPr>
              <w:t>29,0</w:t>
            </w:r>
          </w:p>
        </w:tc>
      </w:tr>
      <w:tr w:rsidR="00360AFE" w:rsidRPr="00360AFE" w14:paraId="5A3995CE" w14:textId="77777777" w:rsidTr="00360AFE">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0074BFA5" w14:textId="77777777" w:rsidR="00360AFE" w:rsidRPr="00360AFE" w:rsidRDefault="00360AFE" w:rsidP="00360AFE">
            <w:pPr>
              <w:outlineLvl w:val="5"/>
              <w:rPr>
                <w:color w:val="auto"/>
                <w:sz w:val="12"/>
                <w:szCs w:val="12"/>
              </w:rPr>
            </w:pPr>
            <w:r w:rsidRPr="00360AFE">
              <w:rPr>
                <w:color w:val="auto"/>
                <w:sz w:val="12"/>
                <w:szCs w:val="12"/>
              </w:rPr>
              <w:t>Межбюджетные трансферты</w:t>
            </w:r>
          </w:p>
        </w:tc>
        <w:tc>
          <w:tcPr>
            <w:tcW w:w="322" w:type="pct"/>
            <w:tcBorders>
              <w:top w:val="nil"/>
              <w:left w:val="nil"/>
              <w:bottom w:val="single" w:sz="4" w:space="0" w:color="000000"/>
              <w:right w:val="single" w:sz="4" w:space="0" w:color="000000"/>
            </w:tcBorders>
            <w:shd w:val="clear" w:color="auto" w:fill="auto"/>
            <w:vAlign w:val="center"/>
            <w:hideMark/>
          </w:tcPr>
          <w:p w14:paraId="19E8C182" w14:textId="77777777" w:rsidR="00360AFE" w:rsidRPr="00360AFE" w:rsidRDefault="00360AFE" w:rsidP="00360AFE">
            <w:pPr>
              <w:jc w:val="center"/>
              <w:outlineLvl w:val="5"/>
              <w:rPr>
                <w:color w:val="auto"/>
                <w:sz w:val="12"/>
                <w:szCs w:val="12"/>
              </w:rPr>
            </w:pPr>
            <w:r w:rsidRPr="00360AFE">
              <w:rPr>
                <w:color w:val="auto"/>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11546448" w14:textId="77777777" w:rsidR="00360AFE" w:rsidRPr="00360AFE" w:rsidRDefault="00360AFE" w:rsidP="00360AFE">
            <w:pPr>
              <w:jc w:val="center"/>
              <w:outlineLvl w:val="5"/>
              <w:rPr>
                <w:color w:val="auto"/>
                <w:sz w:val="12"/>
                <w:szCs w:val="12"/>
              </w:rPr>
            </w:pPr>
            <w:r w:rsidRPr="00360AFE">
              <w:rPr>
                <w:color w:val="auto"/>
                <w:sz w:val="12"/>
                <w:szCs w:val="12"/>
              </w:rPr>
              <w:t>01</w:t>
            </w:r>
          </w:p>
        </w:tc>
        <w:tc>
          <w:tcPr>
            <w:tcW w:w="356" w:type="pct"/>
            <w:tcBorders>
              <w:top w:val="nil"/>
              <w:left w:val="nil"/>
              <w:bottom w:val="single" w:sz="4" w:space="0" w:color="000000"/>
              <w:right w:val="single" w:sz="4" w:space="0" w:color="000000"/>
            </w:tcBorders>
            <w:shd w:val="clear" w:color="auto" w:fill="auto"/>
            <w:vAlign w:val="center"/>
            <w:hideMark/>
          </w:tcPr>
          <w:p w14:paraId="6D97EB25" w14:textId="77777777" w:rsidR="00360AFE" w:rsidRPr="00360AFE" w:rsidRDefault="00360AFE" w:rsidP="00360AFE">
            <w:pPr>
              <w:jc w:val="center"/>
              <w:outlineLvl w:val="5"/>
              <w:rPr>
                <w:color w:val="auto"/>
                <w:sz w:val="12"/>
                <w:szCs w:val="12"/>
              </w:rPr>
            </w:pPr>
            <w:r w:rsidRPr="00360AFE">
              <w:rPr>
                <w:color w:val="auto"/>
                <w:sz w:val="12"/>
                <w:szCs w:val="12"/>
              </w:rPr>
              <w:t>13</w:t>
            </w:r>
          </w:p>
        </w:tc>
        <w:tc>
          <w:tcPr>
            <w:tcW w:w="576" w:type="pct"/>
            <w:tcBorders>
              <w:top w:val="nil"/>
              <w:left w:val="nil"/>
              <w:bottom w:val="single" w:sz="4" w:space="0" w:color="000000"/>
              <w:right w:val="single" w:sz="4" w:space="0" w:color="000000"/>
            </w:tcBorders>
            <w:shd w:val="clear" w:color="auto" w:fill="auto"/>
            <w:vAlign w:val="center"/>
            <w:hideMark/>
          </w:tcPr>
          <w:p w14:paraId="7824C97C" w14:textId="77777777" w:rsidR="00360AFE" w:rsidRPr="00360AFE" w:rsidRDefault="00360AFE" w:rsidP="00360AFE">
            <w:pPr>
              <w:jc w:val="center"/>
              <w:outlineLvl w:val="5"/>
              <w:rPr>
                <w:color w:val="auto"/>
                <w:sz w:val="12"/>
                <w:szCs w:val="12"/>
              </w:rPr>
            </w:pPr>
            <w:r w:rsidRPr="00360AFE">
              <w:rPr>
                <w:color w:val="auto"/>
                <w:sz w:val="12"/>
                <w:szCs w:val="12"/>
              </w:rPr>
              <w:t>99 0 00 63020</w:t>
            </w:r>
          </w:p>
        </w:tc>
        <w:tc>
          <w:tcPr>
            <w:tcW w:w="356" w:type="pct"/>
            <w:tcBorders>
              <w:top w:val="nil"/>
              <w:left w:val="nil"/>
              <w:bottom w:val="single" w:sz="4" w:space="0" w:color="000000"/>
              <w:right w:val="single" w:sz="4" w:space="0" w:color="000000"/>
            </w:tcBorders>
            <w:shd w:val="clear" w:color="auto" w:fill="auto"/>
            <w:vAlign w:val="center"/>
            <w:hideMark/>
          </w:tcPr>
          <w:p w14:paraId="365296F4" w14:textId="77777777" w:rsidR="00360AFE" w:rsidRPr="00360AFE" w:rsidRDefault="00360AFE" w:rsidP="00360AFE">
            <w:pPr>
              <w:jc w:val="center"/>
              <w:outlineLvl w:val="5"/>
              <w:rPr>
                <w:color w:val="auto"/>
                <w:sz w:val="12"/>
                <w:szCs w:val="12"/>
              </w:rPr>
            </w:pPr>
            <w:r w:rsidRPr="00360AFE">
              <w:rPr>
                <w:color w:val="auto"/>
                <w:sz w:val="12"/>
                <w:szCs w:val="12"/>
              </w:rPr>
              <w:t>500</w:t>
            </w:r>
          </w:p>
        </w:tc>
        <w:tc>
          <w:tcPr>
            <w:tcW w:w="525" w:type="pct"/>
            <w:tcBorders>
              <w:top w:val="nil"/>
              <w:left w:val="nil"/>
              <w:bottom w:val="single" w:sz="4" w:space="0" w:color="000000"/>
              <w:right w:val="single" w:sz="4" w:space="0" w:color="000000"/>
            </w:tcBorders>
            <w:shd w:val="clear" w:color="auto" w:fill="auto"/>
            <w:vAlign w:val="center"/>
            <w:hideMark/>
          </w:tcPr>
          <w:p w14:paraId="1975E0B1" w14:textId="77777777" w:rsidR="00360AFE" w:rsidRPr="00360AFE" w:rsidRDefault="00360AFE" w:rsidP="00360AFE">
            <w:pPr>
              <w:jc w:val="right"/>
              <w:outlineLvl w:val="5"/>
              <w:rPr>
                <w:color w:val="auto"/>
                <w:sz w:val="12"/>
                <w:szCs w:val="12"/>
              </w:rPr>
            </w:pPr>
            <w:r w:rsidRPr="00360AFE">
              <w:rPr>
                <w:color w:val="auto"/>
                <w:sz w:val="12"/>
                <w:szCs w:val="12"/>
              </w:rPr>
              <w:t>29,0</w:t>
            </w:r>
          </w:p>
        </w:tc>
      </w:tr>
      <w:tr w:rsidR="00360AFE" w:rsidRPr="00360AFE" w14:paraId="53E4F6DD" w14:textId="77777777" w:rsidTr="00360AFE">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6E34DFD1" w14:textId="77777777" w:rsidR="00360AFE" w:rsidRPr="00360AFE" w:rsidRDefault="00360AFE" w:rsidP="00360AFE">
            <w:pPr>
              <w:outlineLvl w:val="5"/>
              <w:rPr>
                <w:b/>
                <w:bCs/>
                <w:sz w:val="12"/>
                <w:szCs w:val="12"/>
              </w:rPr>
            </w:pPr>
            <w:r w:rsidRPr="00360AFE">
              <w:rPr>
                <w:b/>
                <w:bCs/>
                <w:sz w:val="12"/>
                <w:szCs w:val="12"/>
              </w:rPr>
              <w:t xml:space="preserve">Межбюджетные трансферты бюджету муниципального района из бюджетов поселений на осуществление полномочий, определенных статьей 26 Федерального закона от 05.04.2013 №44-ФЗ "О контрактной системе в сфере закупок товаров, работ, услуг для обеспечения </w:t>
            </w:r>
            <w:proofErr w:type="spellStart"/>
            <w:r w:rsidRPr="00360AFE">
              <w:rPr>
                <w:b/>
                <w:bCs/>
                <w:sz w:val="12"/>
                <w:szCs w:val="12"/>
              </w:rPr>
              <w:t>государ</w:t>
            </w:r>
            <w:proofErr w:type="spellEnd"/>
            <w:r w:rsidRPr="00360AFE">
              <w:rPr>
                <w:b/>
                <w:bCs/>
                <w:sz w:val="12"/>
                <w:szCs w:val="12"/>
              </w:rPr>
              <w:t>"</w:t>
            </w:r>
          </w:p>
        </w:tc>
        <w:tc>
          <w:tcPr>
            <w:tcW w:w="322" w:type="pct"/>
            <w:tcBorders>
              <w:top w:val="nil"/>
              <w:left w:val="nil"/>
              <w:bottom w:val="single" w:sz="4" w:space="0" w:color="000000"/>
              <w:right w:val="single" w:sz="4" w:space="0" w:color="000000"/>
            </w:tcBorders>
            <w:shd w:val="clear" w:color="auto" w:fill="auto"/>
            <w:vAlign w:val="center"/>
            <w:hideMark/>
          </w:tcPr>
          <w:p w14:paraId="7D7B48E9" w14:textId="77777777" w:rsidR="00360AFE" w:rsidRPr="00360AFE" w:rsidRDefault="00360AFE" w:rsidP="00360AFE">
            <w:pPr>
              <w:jc w:val="center"/>
              <w:outlineLvl w:val="5"/>
              <w:rPr>
                <w:b/>
                <w:bCs/>
                <w:sz w:val="12"/>
                <w:szCs w:val="12"/>
              </w:rPr>
            </w:pPr>
            <w:r w:rsidRPr="00360AFE">
              <w:rPr>
                <w:b/>
                <w:bCs/>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7DA919BD" w14:textId="77777777" w:rsidR="00360AFE" w:rsidRPr="00360AFE" w:rsidRDefault="00360AFE" w:rsidP="00360AFE">
            <w:pPr>
              <w:jc w:val="center"/>
              <w:outlineLvl w:val="5"/>
              <w:rPr>
                <w:b/>
                <w:bCs/>
                <w:sz w:val="12"/>
                <w:szCs w:val="12"/>
              </w:rPr>
            </w:pPr>
            <w:r w:rsidRPr="00360AFE">
              <w:rPr>
                <w:b/>
                <w:bCs/>
                <w:sz w:val="12"/>
                <w:szCs w:val="12"/>
              </w:rPr>
              <w:t>01</w:t>
            </w:r>
          </w:p>
        </w:tc>
        <w:tc>
          <w:tcPr>
            <w:tcW w:w="356" w:type="pct"/>
            <w:tcBorders>
              <w:top w:val="nil"/>
              <w:left w:val="nil"/>
              <w:bottom w:val="single" w:sz="4" w:space="0" w:color="000000"/>
              <w:right w:val="single" w:sz="4" w:space="0" w:color="000000"/>
            </w:tcBorders>
            <w:shd w:val="clear" w:color="auto" w:fill="auto"/>
            <w:vAlign w:val="center"/>
            <w:hideMark/>
          </w:tcPr>
          <w:p w14:paraId="5B4D54AE" w14:textId="77777777" w:rsidR="00360AFE" w:rsidRPr="00360AFE" w:rsidRDefault="00360AFE" w:rsidP="00360AFE">
            <w:pPr>
              <w:jc w:val="center"/>
              <w:outlineLvl w:val="5"/>
              <w:rPr>
                <w:b/>
                <w:bCs/>
                <w:sz w:val="12"/>
                <w:szCs w:val="12"/>
              </w:rPr>
            </w:pPr>
            <w:r w:rsidRPr="00360AFE">
              <w:rPr>
                <w:b/>
                <w:bCs/>
                <w:sz w:val="12"/>
                <w:szCs w:val="12"/>
              </w:rPr>
              <w:t>13</w:t>
            </w:r>
          </w:p>
        </w:tc>
        <w:tc>
          <w:tcPr>
            <w:tcW w:w="576" w:type="pct"/>
            <w:tcBorders>
              <w:top w:val="nil"/>
              <w:left w:val="nil"/>
              <w:bottom w:val="single" w:sz="4" w:space="0" w:color="000000"/>
              <w:right w:val="single" w:sz="4" w:space="0" w:color="000000"/>
            </w:tcBorders>
            <w:shd w:val="clear" w:color="auto" w:fill="auto"/>
            <w:vAlign w:val="center"/>
            <w:hideMark/>
          </w:tcPr>
          <w:p w14:paraId="40B67C24" w14:textId="77777777" w:rsidR="00360AFE" w:rsidRPr="00360AFE" w:rsidRDefault="00360AFE" w:rsidP="00360AFE">
            <w:pPr>
              <w:jc w:val="center"/>
              <w:outlineLvl w:val="5"/>
              <w:rPr>
                <w:b/>
                <w:bCs/>
                <w:sz w:val="12"/>
                <w:szCs w:val="12"/>
              </w:rPr>
            </w:pPr>
            <w:r w:rsidRPr="00360AFE">
              <w:rPr>
                <w:b/>
                <w:bCs/>
                <w:sz w:val="12"/>
                <w:szCs w:val="12"/>
              </w:rPr>
              <w:t>99 0 00 63030</w:t>
            </w:r>
          </w:p>
        </w:tc>
        <w:tc>
          <w:tcPr>
            <w:tcW w:w="356" w:type="pct"/>
            <w:tcBorders>
              <w:top w:val="nil"/>
              <w:left w:val="nil"/>
              <w:bottom w:val="single" w:sz="4" w:space="0" w:color="000000"/>
              <w:right w:val="single" w:sz="4" w:space="0" w:color="000000"/>
            </w:tcBorders>
            <w:shd w:val="clear" w:color="auto" w:fill="auto"/>
            <w:vAlign w:val="center"/>
            <w:hideMark/>
          </w:tcPr>
          <w:p w14:paraId="33C53E41" w14:textId="77777777" w:rsidR="00360AFE" w:rsidRPr="00360AFE" w:rsidRDefault="00360AFE" w:rsidP="00360AFE">
            <w:pPr>
              <w:jc w:val="center"/>
              <w:outlineLvl w:val="5"/>
              <w:rPr>
                <w:b/>
                <w:bCs/>
                <w:sz w:val="12"/>
                <w:szCs w:val="12"/>
              </w:rPr>
            </w:pPr>
            <w:r w:rsidRPr="00360AFE">
              <w:rPr>
                <w:b/>
                <w:bCs/>
                <w:sz w:val="12"/>
                <w:szCs w:val="12"/>
              </w:rPr>
              <w:t> </w:t>
            </w:r>
          </w:p>
        </w:tc>
        <w:tc>
          <w:tcPr>
            <w:tcW w:w="525" w:type="pct"/>
            <w:tcBorders>
              <w:top w:val="nil"/>
              <w:left w:val="nil"/>
              <w:bottom w:val="single" w:sz="4" w:space="0" w:color="000000"/>
              <w:right w:val="single" w:sz="4" w:space="0" w:color="000000"/>
            </w:tcBorders>
            <w:shd w:val="clear" w:color="auto" w:fill="auto"/>
            <w:vAlign w:val="center"/>
            <w:hideMark/>
          </w:tcPr>
          <w:p w14:paraId="30F220E6" w14:textId="77777777" w:rsidR="00360AFE" w:rsidRPr="00360AFE" w:rsidRDefault="00360AFE" w:rsidP="00360AFE">
            <w:pPr>
              <w:jc w:val="right"/>
              <w:outlineLvl w:val="5"/>
              <w:rPr>
                <w:b/>
                <w:bCs/>
                <w:sz w:val="12"/>
                <w:szCs w:val="12"/>
              </w:rPr>
            </w:pPr>
            <w:r w:rsidRPr="00360AFE">
              <w:rPr>
                <w:b/>
                <w:bCs/>
                <w:sz w:val="12"/>
                <w:szCs w:val="12"/>
              </w:rPr>
              <w:t>12,8</w:t>
            </w:r>
          </w:p>
        </w:tc>
      </w:tr>
      <w:tr w:rsidR="00360AFE" w:rsidRPr="00360AFE" w14:paraId="6494BE13" w14:textId="77777777" w:rsidTr="00360AFE">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11DF57ED" w14:textId="77777777" w:rsidR="00360AFE" w:rsidRPr="00360AFE" w:rsidRDefault="00360AFE" w:rsidP="00360AFE">
            <w:pPr>
              <w:outlineLvl w:val="5"/>
              <w:rPr>
                <w:color w:val="auto"/>
                <w:sz w:val="12"/>
                <w:szCs w:val="12"/>
              </w:rPr>
            </w:pPr>
            <w:r w:rsidRPr="00360AFE">
              <w:rPr>
                <w:color w:val="auto"/>
                <w:sz w:val="12"/>
                <w:szCs w:val="12"/>
              </w:rPr>
              <w:t>Межбюджетные трансферты</w:t>
            </w:r>
          </w:p>
        </w:tc>
        <w:tc>
          <w:tcPr>
            <w:tcW w:w="322" w:type="pct"/>
            <w:tcBorders>
              <w:top w:val="nil"/>
              <w:left w:val="nil"/>
              <w:bottom w:val="single" w:sz="4" w:space="0" w:color="000000"/>
              <w:right w:val="single" w:sz="4" w:space="0" w:color="000000"/>
            </w:tcBorders>
            <w:shd w:val="clear" w:color="auto" w:fill="auto"/>
            <w:vAlign w:val="center"/>
            <w:hideMark/>
          </w:tcPr>
          <w:p w14:paraId="403CD831" w14:textId="77777777" w:rsidR="00360AFE" w:rsidRPr="00360AFE" w:rsidRDefault="00360AFE" w:rsidP="00360AFE">
            <w:pPr>
              <w:jc w:val="center"/>
              <w:outlineLvl w:val="5"/>
              <w:rPr>
                <w:color w:val="auto"/>
                <w:sz w:val="12"/>
                <w:szCs w:val="12"/>
              </w:rPr>
            </w:pPr>
            <w:r w:rsidRPr="00360AFE">
              <w:rPr>
                <w:color w:val="auto"/>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793EB95F" w14:textId="77777777" w:rsidR="00360AFE" w:rsidRPr="00360AFE" w:rsidRDefault="00360AFE" w:rsidP="00360AFE">
            <w:pPr>
              <w:jc w:val="center"/>
              <w:outlineLvl w:val="5"/>
              <w:rPr>
                <w:color w:val="auto"/>
                <w:sz w:val="12"/>
                <w:szCs w:val="12"/>
              </w:rPr>
            </w:pPr>
            <w:r w:rsidRPr="00360AFE">
              <w:rPr>
                <w:color w:val="auto"/>
                <w:sz w:val="12"/>
                <w:szCs w:val="12"/>
              </w:rPr>
              <w:t>01</w:t>
            </w:r>
          </w:p>
        </w:tc>
        <w:tc>
          <w:tcPr>
            <w:tcW w:w="356" w:type="pct"/>
            <w:tcBorders>
              <w:top w:val="nil"/>
              <w:left w:val="nil"/>
              <w:bottom w:val="single" w:sz="4" w:space="0" w:color="000000"/>
              <w:right w:val="single" w:sz="4" w:space="0" w:color="000000"/>
            </w:tcBorders>
            <w:shd w:val="clear" w:color="auto" w:fill="auto"/>
            <w:vAlign w:val="center"/>
            <w:hideMark/>
          </w:tcPr>
          <w:p w14:paraId="765A6F17" w14:textId="77777777" w:rsidR="00360AFE" w:rsidRPr="00360AFE" w:rsidRDefault="00360AFE" w:rsidP="00360AFE">
            <w:pPr>
              <w:jc w:val="center"/>
              <w:outlineLvl w:val="5"/>
              <w:rPr>
                <w:color w:val="auto"/>
                <w:sz w:val="12"/>
                <w:szCs w:val="12"/>
              </w:rPr>
            </w:pPr>
            <w:r w:rsidRPr="00360AFE">
              <w:rPr>
                <w:color w:val="auto"/>
                <w:sz w:val="12"/>
                <w:szCs w:val="12"/>
              </w:rPr>
              <w:t>13</w:t>
            </w:r>
          </w:p>
        </w:tc>
        <w:tc>
          <w:tcPr>
            <w:tcW w:w="576" w:type="pct"/>
            <w:tcBorders>
              <w:top w:val="nil"/>
              <w:left w:val="nil"/>
              <w:bottom w:val="single" w:sz="4" w:space="0" w:color="000000"/>
              <w:right w:val="single" w:sz="4" w:space="0" w:color="000000"/>
            </w:tcBorders>
            <w:shd w:val="clear" w:color="auto" w:fill="auto"/>
            <w:vAlign w:val="center"/>
            <w:hideMark/>
          </w:tcPr>
          <w:p w14:paraId="0664AFAF" w14:textId="77777777" w:rsidR="00360AFE" w:rsidRPr="00360AFE" w:rsidRDefault="00360AFE" w:rsidP="00360AFE">
            <w:pPr>
              <w:jc w:val="center"/>
              <w:outlineLvl w:val="5"/>
              <w:rPr>
                <w:color w:val="auto"/>
                <w:sz w:val="12"/>
                <w:szCs w:val="12"/>
              </w:rPr>
            </w:pPr>
            <w:r w:rsidRPr="00360AFE">
              <w:rPr>
                <w:color w:val="auto"/>
                <w:sz w:val="12"/>
                <w:szCs w:val="12"/>
              </w:rPr>
              <w:t>99 0 00 63030</w:t>
            </w:r>
          </w:p>
        </w:tc>
        <w:tc>
          <w:tcPr>
            <w:tcW w:w="356" w:type="pct"/>
            <w:tcBorders>
              <w:top w:val="nil"/>
              <w:left w:val="nil"/>
              <w:bottom w:val="single" w:sz="4" w:space="0" w:color="000000"/>
              <w:right w:val="single" w:sz="4" w:space="0" w:color="000000"/>
            </w:tcBorders>
            <w:shd w:val="clear" w:color="auto" w:fill="auto"/>
            <w:vAlign w:val="center"/>
            <w:hideMark/>
          </w:tcPr>
          <w:p w14:paraId="5FB47675" w14:textId="77777777" w:rsidR="00360AFE" w:rsidRPr="00360AFE" w:rsidRDefault="00360AFE" w:rsidP="00360AFE">
            <w:pPr>
              <w:jc w:val="center"/>
              <w:outlineLvl w:val="5"/>
              <w:rPr>
                <w:color w:val="auto"/>
                <w:sz w:val="12"/>
                <w:szCs w:val="12"/>
              </w:rPr>
            </w:pPr>
            <w:r w:rsidRPr="00360AFE">
              <w:rPr>
                <w:color w:val="auto"/>
                <w:sz w:val="12"/>
                <w:szCs w:val="12"/>
              </w:rPr>
              <w:t>500</w:t>
            </w:r>
          </w:p>
        </w:tc>
        <w:tc>
          <w:tcPr>
            <w:tcW w:w="525" w:type="pct"/>
            <w:tcBorders>
              <w:top w:val="nil"/>
              <w:left w:val="nil"/>
              <w:bottom w:val="single" w:sz="4" w:space="0" w:color="000000"/>
              <w:right w:val="single" w:sz="4" w:space="0" w:color="000000"/>
            </w:tcBorders>
            <w:shd w:val="clear" w:color="auto" w:fill="auto"/>
            <w:vAlign w:val="center"/>
            <w:hideMark/>
          </w:tcPr>
          <w:p w14:paraId="293154F3" w14:textId="77777777" w:rsidR="00360AFE" w:rsidRPr="00360AFE" w:rsidRDefault="00360AFE" w:rsidP="00360AFE">
            <w:pPr>
              <w:jc w:val="right"/>
              <w:outlineLvl w:val="5"/>
              <w:rPr>
                <w:color w:val="auto"/>
                <w:sz w:val="12"/>
                <w:szCs w:val="12"/>
              </w:rPr>
            </w:pPr>
            <w:r w:rsidRPr="00360AFE">
              <w:rPr>
                <w:color w:val="auto"/>
                <w:sz w:val="12"/>
                <w:szCs w:val="12"/>
              </w:rPr>
              <w:t>12,8</w:t>
            </w:r>
          </w:p>
        </w:tc>
      </w:tr>
      <w:tr w:rsidR="00360AFE" w:rsidRPr="00360AFE" w14:paraId="2C468641" w14:textId="77777777" w:rsidTr="00360AFE">
        <w:trPr>
          <w:trHeight w:val="20"/>
        </w:trPr>
        <w:tc>
          <w:tcPr>
            <w:tcW w:w="2585" w:type="pct"/>
            <w:tcBorders>
              <w:top w:val="nil"/>
              <w:left w:val="single" w:sz="4" w:space="0" w:color="000000"/>
              <w:bottom w:val="single" w:sz="4" w:space="0" w:color="000000"/>
              <w:right w:val="single" w:sz="4" w:space="0" w:color="000000"/>
            </w:tcBorders>
            <w:shd w:val="clear" w:color="FFFFFF" w:fill="FFFFFF"/>
            <w:vAlign w:val="center"/>
            <w:hideMark/>
          </w:tcPr>
          <w:p w14:paraId="394CC9E7" w14:textId="77777777" w:rsidR="00360AFE" w:rsidRPr="00360AFE" w:rsidRDefault="00360AFE" w:rsidP="00360AFE">
            <w:pPr>
              <w:outlineLvl w:val="5"/>
              <w:rPr>
                <w:b/>
                <w:bCs/>
                <w:sz w:val="12"/>
                <w:szCs w:val="12"/>
              </w:rPr>
            </w:pPr>
            <w:r w:rsidRPr="00360AFE">
              <w:rPr>
                <w:b/>
                <w:bCs/>
                <w:sz w:val="12"/>
                <w:szCs w:val="12"/>
              </w:rPr>
              <w:t>НАЦИОНАЛЬНАЯ БЕЗОПАСНОСТЬ И ПРАВООХРАНИТЕЛЬНАЯ ДЕЯТЕЛЬНОСТЬ</w:t>
            </w:r>
          </w:p>
        </w:tc>
        <w:tc>
          <w:tcPr>
            <w:tcW w:w="322" w:type="pct"/>
            <w:tcBorders>
              <w:top w:val="nil"/>
              <w:left w:val="nil"/>
              <w:bottom w:val="single" w:sz="4" w:space="0" w:color="000000"/>
              <w:right w:val="single" w:sz="4" w:space="0" w:color="000000"/>
            </w:tcBorders>
            <w:shd w:val="clear" w:color="auto" w:fill="auto"/>
            <w:vAlign w:val="center"/>
            <w:hideMark/>
          </w:tcPr>
          <w:p w14:paraId="51EA6514" w14:textId="77777777" w:rsidR="00360AFE" w:rsidRPr="00360AFE" w:rsidRDefault="00360AFE" w:rsidP="00360AFE">
            <w:pPr>
              <w:jc w:val="center"/>
              <w:outlineLvl w:val="5"/>
              <w:rPr>
                <w:b/>
                <w:bCs/>
                <w:color w:val="auto"/>
                <w:sz w:val="12"/>
                <w:szCs w:val="12"/>
              </w:rPr>
            </w:pPr>
            <w:r w:rsidRPr="00360AFE">
              <w:rPr>
                <w:b/>
                <w:bCs/>
                <w:color w:val="auto"/>
                <w:sz w:val="12"/>
                <w:szCs w:val="12"/>
              </w:rPr>
              <w:t>925</w:t>
            </w:r>
          </w:p>
        </w:tc>
        <w:tc>
          <w:tcPr>
            <w:tcW w:w="280" w:type="pct"/>
            <w:tcBorders>
              <w:top w:val="nil"/>
              <w:left w:val="nil"/>
              <w:bottom w:val="single" w:sz="4" w:space="0" w:color="000000"/>
              <w:right w:val="single" w:sz="4" w:space="0" w:color="000000"/>
            </w:tcBorders>
            <w:shd w:val="clear" w:color="FFFFFF" w:fill="FFFFFF"/>
            <w:vAlign w:val="center"/>
            <w:hideMark/>
          </w:tcPr>
          <w:p w14:paraId="28349904" w14:textId="77777777" w:rsidR="00360AFE" w:rsidRPr="00360AFE" w:rsidRDefault="00360AFE" w:rsidP="00360AFE">
            <w:pPr>
              <w:jc w:val="center"/>
              <w:outlineLvl w:val="5"/>
              <w:rPr>
                <w:b/>
                <w:bCs/>
                <w:sz w:val="12"/>
                <w:szCs w:val="12"/>
              </w:rPr>
            </w:pPr>
            <w:r w:rsidRPr="00360AFE">
              <w:rPr>
                <w:b/>
                <w:bCs/>
                <w:sz w:val="12"/>
                <w:szCs w:val="12"/>
              </w:rPr>
              <w:t>03</w:t>
            </w:r>
          </w:p>
        </w:tc>
        <w:tc>
          <w:tcPr>
            <w:tcW w:w="356" w:type="pct"/>
            <w:tcBorders>
              <w:top w:val="nil"/>
              <w:left w:val="nil"/>
              <w:bottom w:val="single" w:sz="4" w:space="0" w:color="000000"/>
              <w:right w:val="single" w:sz="4" w:space="0" w:color="000000"/>
            </w:tcBorders>
            <w:shd w:val="clear" w:color="FFFFFF" w:fill="FFFFFF"/>
            <w:vAlign w:val="center"/>
            <w:hideMark/>
          </w:tcPr>
          <w:p w14:paraId="04DF05C0" w14:textId="77777777" w:rsidR="00360AFE" w:rsidRPr="00360AFE" w:rsidRDefault="00360AFE" w:rsidP="00360AFE">
            <w:pPr>
              <w:jc w:val="center"/>
              <w:outlineLvl w:val="5"/>
              <w:rPr>
                <w:b/>
                <w:bCs/>
                <w:sz w:val="12"/>
                <w:szCs w:val="12"/>
              </w:rPr>
            </w:pPr>
            <w:r w:rsidRPr="00360AFE">
              <w:rPr>
                <w:b/>
                <w:bCs/>
                <w:sz w:val="12"/>
                <w:szCs w:val="12"/>
              </w:rPr>
              <w:t> </w:t>
            </w:r>
          </w:p>
        </w:tc>
        <w:tc>
          <w:tcPr>
            <w:tcW w:w="576" w:type="pct"/>
            <w:tcBorders>
              <w:top w:val="nil"/>
              <w:left w:val="nil"/>
              <w:bottom w:val="single" w:sz="4" w:space="0" w:color="000000"/>
              <w:right w:val="single" w:sz="4" w:space="0" w:color="000000"/>
            </w:tcBorders>
            <w:shd w:val="clear" w:color="FFFFFF" w:fill="FFFFFF"/>
            <w:vAlign w:val="center"/>
            <w:hideMark/>
          </w:tcPr>
          <w:p w14:paraId="7AEC3B50" w14:textId="77777777" w:rsidR="00360AFE" w:rsidRPr="00360AFE" w:rsidRDefault="00360AFE" w:rsidP="00360AFE">
            <w:pPr>
              <w:jc w:val="center"/>
              <w:outlineLvl w:val="5"/>
              <w:rPr>
                <w:b/>
                <w:bCs/>
                <w:sz w:val="12"/>
                <w:szCs w:val="12"/>
              </w:rPr>
            </w:pPr>
            <w:r w:rsidRPr="00360AFE">
              <w:rPr>
                <w:b/>
                <w:bCs/>
                <w:sz w:val="12"/>
                <w:szCs w:val="12"/>
              </w:rPr>
              <w:t> </w:t>
            </w:r>
          </w:p>
        </w:tc>
        <w:tc>
          <w:tcPr>
            <w:tcW w:w="356" w:type="pct"/>
            <w:tcBorders>
              <w:top w:val="nil"/>
              <w:left w:val="nil"/>
              <w:bottom w:val="single" w:sz="4" w:space="0" w:color="000000"/>
              <w:right w:val="single" w:sz="4" w:space="0" w:color="000000"/>
            </w:tcBorders>
            <w:shd w:val="clear" w:color="FFFFFF" w:fill="FFFFFF"/>
            <w:vAlign w:val="center"/>
            <w:hideMark/>
          </w:tcPr>
          <w:p w14:paraId="53AC5E7A" w14:textId="77777777" w:rsidR="00360AFE" w:rsidRPr="00360AFE" w:rsidRDefault="00360AFE" w:rsidP="00360AFE">
            <w:pPr>
              <w:jc w:val="center"/>
              <w:outlineLvl w:val="5"/>
              <w:rPr>
                <w:b/>
                <w:bCs/>
                <w:sz w:val="12"/>
                <w:szCs w:val="12"/>
              </w:rPr>
            </w:pPr>
            <w:r w:rsidRPr="00360AFE">
              <w:rPr>
                <w:b/>
                <w:bCs/>
                <w:sz w:val="12"/>
                <w:szCs w:val="12"/>
              </w:rPr>
              <w:t> </w:t>
            </w:r>
          </w:p>
        </w:tc>
        <w:tc>
          <w:tcPr>
            <w:tcW w:w="525" w:type="pct"/>
            <w:tcBorders>
              <w:top w:val="nil"/>
              <w:left w:val="nil"/>
              <w:bottom w:val="single" w:sz="4" w:space="0" w:color="000000"/>
              <w:right w:val="single" w:sz="4" w:space="0" w:color="000000"/>
            </w:tcBorders>
            <w:shd w:val="clear" w:color="FFFFFF" w:fill="FFFFFF"/>
            <w:vAlign w:val="center"/>
            <w:hideMark/>
          </w:tcPr>
          <w:p w14:paraId="16B15640" w14:textId="77777777" w:rsidR="00360AFE" w:rsidRPr="00360AFE" w:rsidRDefault="00360AFE" w:rsidP="00360AFE">
            <w:pPr>
              <w:jc w:val="right"/>
              <w:outlineLvl w:val="5"/>
              <w:rPr>
                <w:b/>
                <w:bCs/>
                <w:sz w:val="12"/>
                <w:szCs w:val="12"/>
              </w:rPr>
            </w:pPr>
            <w:r w:rsidRPr="00360AFE">
              <w:rPr>
                <w:b/>
                <w:bCs/>
                <w:sz w:val="12"/>
                <w:szCs w:val="12"/>
              </w:rPr>
              <w:t>61,0</w:t>
            </w:r>
          </w:p>
        </w:tc>
      </w:tr>
      <w:tr w:rsidR="00360AFE" w:rsidRPr="00360AFE" w14:paraId="34741213" w14:textId="77777777" w:rsidTr="00360AFE">
        <w:trPr>
          <w:trHeight w:val="20"/>
        </w:trPr>
        <w:tc>
          <w:tcPr>
            <w:tcW w:w="2585" w:type="pct"/>
            <w:tcBorders>
              <w:top w:val="nil"/>
              <w:left w:val="single" w:sz="4" w:space="0" w:color="000000"/>
              <w:bottom w:val="single" w:sz="4" w:space="0" w:color="000000"/>
              <w:right w:val="single" w:sz="4" w:space="0" w:color="000000"/>
            </w:tcBorders>
            <w:shd w:val="clear" w:color="FFFFFF" w:fill="FFFFFF"/>
            <w:vAlign w:val="center"/>
            <w:hideMark/>
          </w:tcPr>
          <w:p w14:paraId="28993D83" w14:textId="77777777" w:rsidR="00360AFE" w:rsidRPr="00360AFE" w:rsidRDefault="00360AFE" w:rsidP="00360AFE">
            <w:pPr>
              <w:outlineLvl w:val="5"/>
              <w:rPr>
                <w:b/>
                <w:bCs/>
                <w:sz w:val="12"/>
                <w:szCs w:val="12"/>
              </w:rPr>
            </w:pPr>
            <w:r w:rsidRPr="00360AFE">
              <w:rPr>
                <w:b/>
                <w:bCs/>
                <w:sz w:val="12"/>
                <w:szCs w:val="12"/>
              </w:rPr>
              <w:t>Защита населения и территории от чрезвычайных ситуаций природного и техногенного характера, пожарная безопасность</w:t>
            </w:r>
          </w:p>
        </w:tc>
        <w:tc>
          <w:tcPr>
            <w:tcW w:w="322" w:type="pct"/>
            <w:tcBorders>
              <w:top w:val="nil"/>
              <w:left w:val="nil"/>
              <w:bottom w:val="single" w:sz="4" w:space="0" w:color="000000"/>
              <w:right w:val="single" w:sz="4" w:space="0" w:color="000000"/>
            </w:tcBorders>
            <w:shd w:val="clear" w:color="auto" w:fill="auto"/>
            <w:vAlign w:val="center"/>
            <w:hideMark/>
          </w:tcPr>
          <w:p w14:paraId="19D99286" w14:textId="77777777" w:rsidR="00360AFE" w:rsidRPr="00360AFE" w:rsidRDefault="00360AFE" w:rsidP="00360AFE">
            <w:pPr>
              <w:jc w:val="center"/>
              <w:outlineLvl w:val="5"/>
              <w:rPr>
                <w:b/>
                <w:bCs/>
                <w:color w:val="auto"/>
                <w:sz w:val="12"/>
                <w:szCs w:val="12"/>
              </w:rPr>
            </w:pPr>
            <w:r w:rsidRPr="00360AFE">
              <w:rPr>
                <w:b/>
                <w:bCs/>
                <w:color w:val="auto"/>
                <w:sz w:val="12"/>
                <w:szCs w:val="12"/>
              </w:rPr>
              <w:t>925</w:t>
            </w:r>
          </w:p>
        </w:tc>
        <w:tc>
          <w:tcPr>
            <w:tcW w:w="280" w:type="pct"/>
            <w:tcBorders>
              <w:top w:val="nil"/>
              <w:left w:val="nil"/>
              <w:bottom w:val="single" w:sz="4" w:space="0" w:color="000000"/>
              <w:right w:val="single" w:sz="4" w:space="0" w:color="000000"/>
            </w:tcBorders>
            <w:shd w:val="clear" w:color="FFFFFF" w:fill="FFFFFF"/>
            <w:vAlign w:val="center"/>
            <w:hideMark/>
          </w:tcPr>
          <w:p w14:paraId="4AD6E08B" w14:textId="77777777" w:rsidR="00360AFE" w:rsidRPr="00360AFE" w:rsidRDefault="00360AFE" w:rsidP="00360AFE">
            <w:pPr>
              <w:jc w:val="center"/>
              <w:outlineLvl w:val="5"/>
              <w:rPr>
                <w:b/>
                <w:bCs/>
                <w:sz w:val="12"/>
                <w:szCs w:val="12"/>
              </w:rPr>
            </w:pPr>
            <w:r w:rsidRPr="00360AFE">
              <w:rPr>
                <w:b/>
                <w:bCs/>
                <w:sz w:val="12"/>
                <w:szCs w:val="12"/>
              </w:rPr>
              <w:t>03</w:t>
            </w:r>
          </w:p>
        </w:tc>
        <w:tc>
          <w:tcPr>
            <w:tcW w:w="356" w:type="pct"/>
            <w:tcBorders>
              <w:top w:val="nil"/>
              <w:left w:val="nil"/>
              <w:bottom w:val="single" w:sz="4" w:space="0" w:color="000000"/>
              <w:right w:val="single" w:sz="4" w:space="0" w:color="000000"/>
            </w:tcBorders>
            <w:shd w:val="clear" w:color="FFFFFF" w:fill="FFFFFF"/>
            <w:vAlign w:val="center"/>
            <w:hideMark/>
          </w:tcPr>
          <w:p w14:paraId="30710160" w14:textId="77777777" w:rsidR="00360AFE" w:rsidRPr="00360AFE" w:rsidRDefault="00360AFE" w:rsidP="00360AFE">
            <w:pPr>
              <w:jc w:val="center"/>
              <w:outlineLvl w:val="5"/>
              <w:rPr>
                <w:b/>
                <w:bCs/>
                <w:sz w:val="12"/>
                <w:szCs w:val="12"/>
              </w:rPr>
            </w:pPr>
            <w:r w:rsidRPr="00360AFE">
              <w:rPr>
                <w:b/>
                <w:bCs/>
                <w:sz w:val="12"/>
                <w:szCs w:val="12"/>
              </w:rPr>
              <w:t>10</w:t>
            </w:r>
          </w:p>
        </w:tc>
        <w:tc>
          <w:tcPr>
            <w:tcW w:w="576" w:type="pct"/>
            <w:tcBorders>
              <w:top w:val="nil"/>
              <w:left w:val="nil"/>
              <w:bottom w:val="single" w:sz="4" w:space="0" w:color="000000"/>
              <w:right w:val="single" w:sz="4" w:space="0" w:color="000000"/>
            </w:tcBorders>
            <w:shd w:val="clear" w:color="FFFFFF" w:fill="FFFFFF"/>
            <w:vAlign w:val="center"/>
            <w:hideMark/>
          </w:tcPr>
          <w:p w14:paraId="7A4E8149" w14:textId="77777777" w:rsidR="00360AFE" w:rsidRPr="00360AFE" w:rsidRDefault="00360AFE" w:rsidP="00360AFE">
            <w:pPr>
              <w:jc w:val="center"/>
              <w:outlineLvl w:val="5"/>
              <w:rPr>
                <w:b/>
                <w:bCs/>
                <w:sz w:val="12"/>
                <w:szCs w:val="12"/>
              </w:rPr>
            </w:pPr>
            <w:r w:rsidRPr="00360AFE">
              <w:rPr>
                <w:b/>
                <w:bCs/>
                <w:sz w:val="12"/>
                <w:szCs w:val="12"/>
              </w:rPr>
              <w:t> </w:t>
            </w:r>
          </w:p>
        </w:tc>
        <w:tc>
          <w:tcPr>
            <w:tcW w:w="356" w:type="pct"/>
            <w:tcBorders>
              <w:top w:val="nil"/>
              <w:left w:val="nil"/>
              <w:bottom w:val="single" w:sz="4" w:space="0" w:color="000000"/>
              <w:right w:val="single" w:sz="4" w:space="0" w:color="000000"/>
            </w:tcBorders>
            <w:shd w:val="clear" w:color="FFFFFF" w:fill="FFFFFF"/>
            <w:vAlign w:val="center"/>
            <w:hideMark/>
          </w:tcPr>
          <w:p w14:paraId="30C2BD50" w14:textId="77777777" w:rsidR="00360AFE" w:rsidRPr="00360AFE" w:rsidRDefault="00360AFE" w:rsidP="00360AFE">
            <w:pPr>
              <w:jc w:val="center"/>
              <w:outlineLvl w:val="5"/>
              <w:rPr>
                <w:b/>
                <w:bCs/>
                <w:sz w:val="12"/>
                <w:szCs w:val="12"/>
              </w:rPr>
            </w:pPr>
            <w:r w:rsidRPr="00360AFE">
              <w:rPr>
                <w:b/>
                <w:bCs/>
                <w:sz w:val="12"/>
                <w:szCs w:val="12"/>
              </w:rPr>
              <w:t> </w:t>
            </w:r>
          </w:p>
        </w:tc>
        <w:tc>
          <w:tcPr>
            <w:tcW w:w="525" w:type="pct"/>
            <w:tcBorders>
              <w:top w:val="nil"/>
              <w:left w:val="nil"/>
              <w:bottom w:val="single" w:sz="4" w:space="0" w:color="000000"/>
              <w:right w:val="single" w:sz="4" w:space="0" w:color="000000"/>
            </w:tcBorders>
            <w:shd w:val="clear" w:color="FFFFFF" w:fill="FFFFFF"/>
            <w:vAlign w:val="center"/>
            <w:hideMark/>
          </w:tcPr>
          <w:p w14:paraId="39E58034" w14:textId="77777777" w:rsidR="00360AFE" w:rsidRPr="00360AFE" w:rsidRDefault="00360AFE" w:rsidP="00360AFE">
            <w:pPr>
              <w:jc w:val="right"/>
              <w:outlineLvl w:val="5"/>
              <w:rPr>
                <w:b/>
                <w:bCs/>
                <w:sz w:val="12"/>
                <w:szCs w:val="12"/>
              </w:rPr>
            </w:pPr>
            <w:r w:rsidRPr="00360AFE">
              <w:rPr>
                <w:b/>
                <w:bCs/>
                <w:sz w:val="12"/>
                <w:szCs w:val="12"/>
              </w:rPr>
              <w:t>61,0</w:t>
            </w:r>
          </w:p>
        </w:tc>
      </w:tr>
      <w:tr w:rsidR="00360AFE" w:rsidRPr="00360AFE" w14:paraId="2853C2C7" w14:textId="77777777" w:rsidTr="00360AFE">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63E62BCE" w14:textId="77777777" w:rsidR="00360AFE" w:rsidRPr="00360AFE" w:rsidRDefault="00360AFE" w:rsidP="00360AFE">
            <w:pPr>
              <w:outlineLvl w:val="5"/>
              <w:rPr>
                <w:b/>
                <w:bCs/>
                <w:color w:val="auto"/>
                <w:sz w:val="12"/>
                <w:szCs w:val="12"/>
              </w:rPr>
            </w:pPr>
            <w:proofErr w:type="spellStart"/>
            <w:r w:rsidRPr="00360AFE">
              <w:rPr>
                <w:b/>
                <w:bCs/>
                <w:color w:val="auto"/>
                <w:sz w:val="12"/>
                <w:szCs w:val="12"/>
              </w:rPr>
              <w:t>Софинансирование</w:t>
            </w:r>
            <w:proofErr w:type="spellEnd"/>
            <w:r w:rsidRPr="00360AFE">
              <w:rPr>
                <w:b/>
                <w:bCs/>
                <w:color w:val="auto"/>
                <w:sz w:val="12"/>
                <w:szCs w:val="12"/>
              </w:rPr>
              <w:t xml:space="preserve"> в полном объеме расходных обязательств органов местного самоуправления в Республике Коми на обеспечение первичных мер пожарной безопасности (обустройство и (или) ремонт пожарных водоемов)</w:t>
            </w:r>
          </w:p>
        </w:tc>
        <w:tc>
          <w:tcPr>
            <w:tcW w:w="322" w:type="pct"/>
            <w:tcBorders>
              <w:top w:val="nil"/>
              <w:left w:val="nil"/>
              <w:bottom w:val="single" w:sz="4" w:space="0" w:color="000000"/>
              <w:right w:val="single" w:sz="4" w:space="0" w:color="000000"/>
            </w:tcBorders>
            <w:shd w:val="clear" w:color="auto" w:fill="auto"/>
            <w:vAlign w:val="center"/>
            <w:hideMark/>
          </w:tcPr>
          <w:p w14:paraId="102B73ED" w14:textId="77777777" w:rsidR="00360AFE" w:rsidRPr="00360AFE" w:rsidRDefault="00360AFE" w:rsidP="00360AFE">
            <w:pPr>
              <w:jc w:val="center"/>
              <w:outlineLvl w:val="5"/>
              <w:rPr>
                <w:b/>
                <w:bCs/>
                <w:color w:val="auto"/>
                <w:sz w:val="12"/>
                <w:szCs w:val="12"/>
              </w:rPr>
            </w:pPr>
            <w:r w:rsidRPr="00360AFE">
              <w:rPr>
                <w:b/>
                <w:bCs/>
                <w:color w:val="auto"/>
                <w:sz w:val="12"/>
                <w:szCs w:val="12"/>
              </w:rPr>
              <w:t>925</w:t>
            </w:r>
          </w:p>
        </w:tc>
        <w:tc>
          <w:tcPr>
            <w:tcW w:w="280" w:type="pct"/>
            <w:tcBorders>
              <w:top w:val="nil"/>
              <w:left w:val="nil"/>
              <w:bottom w:val="single" w:sz="4" w:space="0" w:color="000000"/>
              <w:right w:val="single" w:sz="4" w:space="0" w:color="000000"/>
            </w:tcBorders>
            <w:shd w:val="clear" w:color="FFFFFF" w:fill="FFFFFF"/>
            <w:vAlign w:val="center"/>
            <w:hideMark/>
          </w:tcPr>
          <w:p w14:paraId="6E0B08C3" w14:textId="77777777" w:rsidR="00360AFE" w:rsidRPr="00360AFE" w:rsidRDefault="00360AFE" w:rsidP="00360AFE">
            <w:pPr>
              <w:jc w:val="center"/>
              <w:outlineLvl w:val="5"/>
              <w:rPr>
                <w:b/>
                <w:bCs/>
                <w:sz w:val="12"/>
                <w:szCs w:val="12"/>
              </w:rPr>
            </w:pPr>
            <w:r w:rsidRPr="00360AFE">
              <w:rPr>
                <w:b/>
                <w:bCs/>
                <w:sz w:val="12"/>
                <w:szCs w:val="12"/>
              </w:rPr>
              <w:t>03</w:t>
            </w:r>
          </w:p>
        </w:tc>
        <w:tc>
          <w:tcPr>
            <w:tcW w:w="356" w:type="pct"/>
            <w:tcBorders>
              <w:top w:val="nil"/>
              <w:left w:val="nil"/>
              <w:bottom w:val="single" w:sz="4" w:space="0" w:color="000000"/>
              <w:right w:val="single" w:sz="4" w:space="0" w:color="000000"/>
            </w:tcBorders>
            <w:shd w:val="clear" w:color="FFFFFF" w:fill="FFFFFF"/>
            <w:vAlign w:val="center"/>
            <w:hideMark/>
          </w:tcPr>
          <w:p w14:paraId="385C0D7D" w14:textId="77777777" w:rsidR="00360AFE" w:rsidRPr="00360AFE" w:rsidRDefault="00360AFE" w:rsidP="00360AFE">
            <w:pPr>
              <w:jc w:val="center"/>
              <w:outlineLvl w:val="5"/>
              <w:rPr>
                <w:b/>
                <w:bCs/>
                <w:sz w:val="12"/>
                <w:szCs w:val="12"/>
              </w:rPr>
            </w:pPr>
            <w:r w:rsidRPr="00360AFE">
              <w:rPr>
                <w:b/>
                <w:bCs/>
                <w:sz w:val="12"/>
                <w:szCs w:val="12"/>
              </w:rPr>
              <w:t>10</w:t>
            </w:r>
          </w:p>
        </w:tc>
        <w:tc>
          <w:tcPr>
            <w:tcW w:w="576" w:type="pct"/>
            <w:tcBorders>
              <w:top w:val="nil"/>
              <w:left w:val="nil"/>
              <w:bottom w:val="single" w:sz="4" w:space="0" w:color="000000"/>
              <w:right w:val="single" w:sz="4" w:space="0" w:color="000000"/>
            </w:tcBorders>
            <w:shd w:val="clear" w:color="auto" w:fill="auto"/>
            <w:vAlign w:val="center"/>
            <w:hideMark/>
          </w:tcPr>
          <w:p w14:paraId="3E7E3692" w14:textId="77777777" w:rsidR="00360AFE" w:rsidRPr="00360AFE" w:rsidRDefault="00360AFE" w:rsidP="00360AFE">
            <w:pPr>
              <w:jc w:val="center"/>
              <w:outlineLvl w:val="5"/>
              <w:rPr>
                <w:b/>
                <w:bCs/>
                <w:sz w:val="12"/>
                <w:szCs w:val="12"/>
              </w:rPr>
            </w:pPr>
            <w:r w:rsidRPr="00360AFE">
              <w:rPr>
                <w:b/>
                <w:bCs/>
                <w:sz w:val="12"/>
                <w:szCs w:val="12"/>
              </w:rPr>
              <w:t>99 0 00 S4100</w:t>
            </w:r>
          </w:p>
        </w:tc>
        <w:tc>
          <w:tcPr>
            <w:tcW w:w="356" w:type="pct"/>
            <w:tcBorders>
              <w:top w:val="nil"/>
              <w:left w:val="nil"/>
              <w:bottom w:val="single" w:sz="4" w:space="0" w:color="000000"/>
              <w:right w:val="single" w:sz="4" w:space="0" w:color="000000"/>
            </w:tcBorders>
            <w:shd w:val="clear" w:color="auto" w:fill="auto"/>
            <w:vAlign w:val="center"/>
            <w:hideMark/>
          </w:tcPr>
          <w:p w14:paraId="0B0067CB" w14:textId="77777777" w:rsidR="00360AFE" w:rsidRPr="00360AFE" w:rsidRDefault="00360AFE" w:rsidP="00360AFE">
            <w:pPr>
              <w:jc w:val="center"/>
              <w:outlineLvl w:val="5"/>
              <w:rPr>
                <w:b/>
                <w:bCs/>
                <w:sz w:val="12"/>
                <w:szCs w:val="12"/>
              </w:rPr>
            </w:pPr>
            <w:r w:rsidRPr="00360AFE">
              <w:rPr>
                <w:b/>
                <w:bCs/>
                <w:sz w:val="12"/>
                <w:szCs w:val="12"/>
              </w:rPr>
              <w:t> </w:t>
            </w:r>
          </w:p>
        </w:tc>
        <w:tc>
          <w:tcPr>
            <w:tcW w:w="525" w:type="pct"/>
            <w:tcBorders>
              <w:top w:val="nil"/>
              <w:left w:val="nil"/>
              <w:bottom w:val="single" w:sz="4" w:space="0" w:color="000000"/>
              <w:right w:val="single" w:sz="4" w:space="0" w:color="000000"/>
            </w:tcBorders>
            <w:shd w:val="clear" w:color="auto" w:fill="auto"/>
            <w:vAlign w:val="center"/>
            <w:hideMark/>
          </w:tcPr>
          <w:p w14:paraId="299A87AD" w14:textId="77777777" w:rsidR="00360AFE" w:rsidRPr="00360AFE" w:rsidRDefault="00360AFE" w:rsidP="00360AFE">
            <w:pPr>
              <w:jc w:val="right"/>
              <w:outlineLvl w:val="5"/>
              <w:rPr>
                <w:b/>
                <w:bCs/>
                <w:sz w:val="12"/>
                <w:szCs w:val="12"/>
              </w:rPr>
            </w:pPr>
            <w:r w:rsidRPr="00360AFE">
              <w:rPr>
                <w:b/>
                <w:bCs/>
                <w:sz w:val="12"/>
                <w:szCs w:val="12"/>
              </w:rPr>
              <w:t>61,0</w:t>
            </w:r>
          </w:p>
        </w:tc>
      </w:tr>
      <w:tr w:rsidR="00360AFE" w:rsidRPr="00360AFE" w14:paraId="49A78258" w14:textId="77777777" w:rsidTr="00360AFE">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30641859" w14:textId="77777777" w:rsidR="00360AFE" w:rsidRPr="00360AFE" w:rsidRDefault="00360AFE" w:rsidP="00360AFE">
            <w:pPr>
              <w:outlineLvl w:val="5"/>
              <w:rPr>
                <w:color w:val="auto"/>
                <w:sz w:val="12"/>
                <w:szCs w:val="12"/>
              </w:rPr>
            </w:pPr>
            <w:r w:rsidRPr="00360AFE">
              <w:rPr>
                <w:color w:val="auto"/>
                <w:sz w:val="12"/>
                <w:szCs w:val="12"/>
              </w:rPr>
              <w:t>Закупка товаров, работ и услуг для обеспечения государственных (муниципальных) нужд</w:t>
            </w:r>
          </w:p>
        </w:tc>
        <w:tc>
          <w:tcPr>
            <w:tcW w:w="322" w:type="pct"/>
            <w:tcBorders>
              <w:top w:val="nil"/>
              <w:left w:val="nil"/>
              <w:bottom w:val="single" w:sz="4" w:space="0" w:color="000000"/>
              <w:right w:val="single" w:sz="4" w:space="0" w:color="000000"/>
            </w:tcBorders>
            <w:shd w:val="clear" w:color="auto" w:fill="auto"/>
            <w:vAlign w:val="center"/>
            <w:hideMark/>
          </w:tcPr>
          <w:p w14:paraId="0B06CFD3" w14:textId="77777777" w:rsidR="00360AFE" w:rsidRPr="00360AFE" w:rsidRDefault="00360AFE" w:rsidP="00360AFE">
            <w:pPr>
              <w:jc w:val="center"/>
              <w:outlineLvl w:val="5"/>
              <w:rPr>
                <w:color w:val="auto"/>
                <w:sz w:val="12"/>
                <w:szCs w:val="12"/>
              </w:rPr>
            </w:pPr>
            <w:r w:rsidRPr="00360AFE">
              <w:rPr>
                <w:color w:val="auto"/>
                <w:sz w:val="12"/>
                <w:szCs w:val="12"/>
              </w:rPr>
              <w:t>925</w:t>
            </w:r>
          </w:p>
        </w:tc>
        <w:tc>
          <w:tcPr>
            <w:tcW w:w="280" w:type="pct"/>
            <w:tcBorders>
              <w:top w:val="nil"/>
              <w:left w:val="nil"/>
              <w:bottom w:val="single" w:sz="4" w:space="0" w:color="000000"/>
              <w:right w:val="single" w:sz="4" w:space="0" w:color="000000"/>
            </w:tcBorders>
            <w:shd w:val="clear" w:color="FFFFFF" w:fill="FFFFFF"/>
            <w:vAlign w:val="center"/>
            <w:hideMark/>
          </w:tcPr>
          <w:p w14:paraId="1F5F7BB0" w14:textId="77777777" w:rsidR="00360AFE" w:rsidRPr="00360AFE" w:rsidRDefault="00360AFE" w:rsidP="00360AFE">
            <w:pPr>
              <w:jc w:val="center"/>
              <w:outlineLvl w:val="5"/>
              <w:rPr>
                <w:sz w:val="12"/>
                <w:szCs w:val="12"/>
              </w:rPr>
            </w:pPr>
            <w:r w:rsidRPr="00360AFE">
              <w:rPr>
                <w:sz w:val="12"/>
                <w:szCs w:val="12"/>
              </w:rPr>
              <w:t>03</w:t>
            </w:r>
          </w:p>
        </w:tc>
        <w:tc>
          <w:tcPr>
            <w:tcW w:w="356" w:type="pct"/>
            <w:tcBorders>
              <w:top w:val="nil"/>
              <w:left w:val="nil"/>
              <w:bottom w:val="single" w:sz="4" w:space="0" w:color="000000"/>
              <w:right w:val="single" w:sz="4" w:space="0" w:color="000000"/>
            </w:tcBorders>
            <w:shd w:val="clear" w:color="FFFFFF" w:fill="FFFFFF"/>
            <w:vAlign w:val="center"/>
            <w:hideMark/>
          </w:tcPr>
          <w:p w14:paraId="2D18E4F5" w14:textId="77777777" w:rsidR="00360AFE" w:rsidRPr="00360AFE" w:rsidRDefault="00360AFE" w:rsidP="00360AFE">
            <w:pPr>
              <w:jc w:val="center"/>
              <w:outlineLvl w:val="5"/>
              <w:rPr>
                <w:sz w:val="12"/>
                <w:szCs w:val="12"/>
              </w:rPr>
            </w:pPr>
            <w:r w:rsidRPr="00360AFE">
              <w:rPr>
                <w:sz w:val="12"/>
                <w:szCs w:val="12"/>
              </w:rPr>
              <w:t>10</w:t>
            </w:r>
          </w:p>
        </w:tc>
        <w:tc>
          <w:tcPr>
            <w:tcW w:w="576" w:type="pct"/>
            <w:tcBorders>
              <w:top w:val="nil"/>
              <w:left w:val="nil"/>
              <w:bottom w:val="single" w:sz="4" w:space="0" w:color="000000"/>
              <w:right w:val="single" w:sz="4" w:space="0" w:color="000000"/>
            </w:tcBorders>
            <w:shd w:val="clear" w:color="auto" w:fill="auto"/>
            <w:vAlign w:val="center"/>
            <w:hideMark/>
          </w:tcPr>
          <w:p w14:paraId="2F145290" w14:textId="77777777" w:rsidR="00360AFE" w:rsidRPr="00360AFE" w:rsidRDefault="00360AFE" w:rsidP="00360AFE">
            <w:pPr>
              <w:jc w:val="center"/>
              <w:outlineLvl w:val="5"/>
              <w:rPr>
                <w:sz w:val="12"/>
                <w:szCs w:val="12"/>
              </w:rPr>
            </w:pPr>
            <w:r w:rsidRPr="00360AFE">
              <w:rPr>
                <w:sz w:val="12"/>
                <w:szCs w:val="12"/>
              </w:rPr>
              <w:t>99 0 00 S4100</w:t>
            </w:r>
          </w:p>
        </w:tc>
        <w:tc>
          <w:tcPr>
            <w:tcW w:w="356" w:type="pct"/>
            <w:tcBorders>
              <w:top w:val="nil"/>
              <w:left w:val="nil"/>
              <w:bottom w:val="single" w:sz="4" w:space="0" w:color="000000"/>
              <w:right w:val="single" w:sz="4" w:space="0" w:color="000000"/>
            </w:tcBorders>
            <w:shd w:val="clear" w:color="auto" w:fill="auto"/>
            <w:vAlign w:val="center"/>
            <w:hideMark/>
          </w:tcPr>
          <w:p w14:paraId="39B023B2" w14:textId="77777777" w:rsidR="00360AFE" w:rsidRPr="00360AFE" w:rsidRDefault="00360AFE" w:rsidP="00360AFE">
            <w:pPr>
              <w:jc w:val="center"/>
              <w:outlineLvl w:val="5"/>
              <w:rPr>
                <w:sz w:val="12"/>
                <w:szCs w:val="12"/>
              </w:rPr>
            </w:pPr>
            <w:r w:rsidRPr="00360AFE">
              <w:rPr>
                <w:sz w:val="12"/>
                <w:szCs w:val="12"/>
              </w:rPr>
              <w:t>200</w:t>
            </w:r>
          </w:p>
        </w:tc>
        <w:tc>
          <w:tcPr>
            <w:tcW w:w="525" w:type="pct"/>
            <w:tcBorders>
              <w:top w:val="nil"/>
              <w:left w:val="nil"/>
              <w:bottom w:val="single" w:sz="4" w:space="0" w:color="000000"/>
              <w:right w:val="single" w:sz="4" w:space="0" w:color="000000"/>
            </w:tcBorders>
            <w:shd w:val="clear" w:color="auto" w:fill="auto"/>
            <w:vAlign w:val="center"/>
            <w:hideMark/>
          </w:tcPr>
          <w:p w14:paraId="35564526" w14:textId="77777777" w:rsidR="00360AFE" w:rsidRPr="00360AFE" w:rsidRDefault="00360AFE" w:rsidP="00360AFE">
            <w:pPr>
              <w:jc w:val="right"/>
              <w:outlineLvl w:val="5"/>
              <w:rPr>
                <w:sz w:val="12"/>
                <w:szCs w:val="12"/>
              </w:rPr>
            </w:pPr>
            <w:r w:rsidRPr="00360AFE">
              <w:rPr>
                <w:sz w:val="12"/>
                <w:szCs w:val="12"/>
              </w:rPr>
              <w:t>61,0</w:t>
            </w:r>
          </w:p>
        </w:tc>
      </w:tr>
      <w:tr w:rsidR="00360AFE" w:rsidRPr="00360AFE" w14:paraId="23E3D70C" w14:textId="77777777" w:rsidTr="00360AFE">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3A404502" w14:textId="77777777" w:rsidR="00360AFE" w:rsidRPr="00360AFE" w:rsidRDefault="00360AFE" w:rsidP="00360AFE">
            <w:pPr>
              <w:outlineLvl w:val="5"/>
              <w:rPr>
                <w:color w:val="auto"/>
                <w:sz w:val="12"/>
                <w:szCs w:val="12"/>
              </w:rPr>
            </w:pPr>
            <w:r w:rsidRPr="00360AFE">
              <w:rPr>
                <w:color w:val="auto"/>
                <w:sz w:val="12"/>
                <w:szCs w:val="12"/>
              </w:rPr>
              <w:t>Прочая закупка товаров, работ и услуг</w:t>
            </w:r>
          </w:p>
        </w:tc>
        <w:tc>
          <w:tcPr>
            <w:tcW w:w="322" w:type="pct"/>
            <w:tcBorders>
              <w:top w:val="nil"/>
              <w:left w:val="nil"/>
              <w:bottom w:val="single" w:sz="4" w:space="0" w:color="000000"/>
              <w:right w:val="single" w:sz="4" w:space="0" w:color="000000"/>
            </w:tcBorders>
            <w:shd w:val="clear" w:color="auto" w:fill="auto"/>
            <w:vAlign w:val="center"/>
            <w:hideMark/>
          </w:tcPr>
          <w:p w14:paraId="4EA42BCD" w14:textId="77777777" w:rsidR="00360AFE" w:rsidRPr="00360AFE" w:rsidRDefault="00360AFE" w:rsidP="00360AFE">
            <w:pPr>
              <w:jc w:val="center"/>
              <w:outlineLvl w:val="5"/>
              <w:rPr>
                <w:color w:val="auto"/>
                <w:sz w:val="12"/>
                <w:szCs w:val="12"/>
              </w:rPr>
            </w:pPr>
            <w:r w:rsidRPr="00360AFE">
              <w:rPr>
                <w:color w:val="auto"/>
                <w:sz w:val="12"/>
                <w:szCs w:val="12"/>
              </w:rPr>
              <w:t>925</w:t>
            </w:r>
          </w:p>
        </w:tc>
        <w:tc>
          <w:tcPr>
            <w:tcW w:w="280" w:type="pct"/>
            <w:tcBorders>
              <w:top w:val="nil"/>
              <w:left w:val="nil"/>
              <w:bottom w:val="single" w:sz="4" w:space="0" w:color="000000"/>
              <w:right w:val="single" w:sz="4" w:space="0" w:color="000000"/>
            </w:tcBorders>
            <w:shd w:val="clear" w:color="FFFFFF" w:fill="FFFFFF"/>
            <w:vAlign w:val="center"/>
            <w:hideMark/>
          </w:tcPr>
          <w:p w14:paraId="0B313BA8" w14:textId="77777777" w:rsidR="00360AFE" w:rsidRPr="00360AFE" w:rsidRDefault="00360AFE" w:rsidP="00360AFE">
            <w:pPr>
              <w:jc w:val="center"/>
              <w:outlineLvl w:val="5"/>
              <w:rPr>
                <w:sz w:val="12"/>
                <w:szCs w:val="12"/>
              </w:rPr>
            </w:pPr>
            <w:r w:rsidRPr="00360AFE">
              <w:rPr>
                <w:sz w:val="12"/>
                <w:szCs w:val="12"/>
              </w:rPr>
              <w:t>03</w:t>
            </w:r>
          </w:p>
        </w:tc>
        <w:tc>
          <w:tcPr>
            <w:tcW w:w="356" w:type="pct"/>
            <w:tcBorders>
              <w:top w:val="nil"/>
              <w:left w:val="nil"/>
              <w:bottom w:val="single" w:sz="4" w:space="0" w:color="000000"/>
              <w:right w:val="single" w:sz="4" w:space="0" w:color="000000"/>
            </w:tcBorders>
            <w:shd w:val="clear" w:color="FFFFFF" w:fill="FFFFFF"/>
            <w:vAlign w:val="center"/>
            <w:hideMark/>
          </w:tcPr>
          <w:p w14:paraId="7ACA49E2" w14:textId="77777777" w:rsidR="00360AFE" w:rsidRPr="00360AFE" w:rsidRDefault="00360AFE" w:rsidP="00360AFE">
            <w:pPr>
              <w:jc w:val="center"/>
              <w:outlineLvl w:val="5"/>
              <w:rPr>
                <w:sz w:val="12"/>
                <w:szCs w:val="12"/>
              </w:rPr>
            </w:pPr>
            <w:r w:rsidRPr="00360AFE">
              <w:rPr>
                <w:sz w:val="12"/>
                <w:szCs w:val="12"/>
              </w:rPr>
              <w:t>10</w:t>
            </w:r>
          </w:p>
        </w:tc>
        <w:tc>
          <w:tcPr>
            <w:tcW w:w="576" w:type="pct"/>
            <w:tcBorders>
              <w:top w:val="nil"/>
              <w:left w:val="nil"/>
              <w:bottom w:val="single" w:sz="4" w:space="0" w:color="000000"/>
              <w:right w:val="single" w:sz="4" w:space="0" w:color="000000"/>
            </w:tcBorders>
            <w:shd w:val="clear" w:color="auto" w:fill="auto"/>
            <w:vAlign w:val="center"/>
            <w:hideMark/>
          </w:tcPr>
          <w:p w14:paraId="3D816999" w14:textId="77777777" w:rsidR="00360AFE" w:rsidRPr="00360AFE" w:rsidRDefault="00360AFE" w:rsidP="00360AFE">
            <w:pPr>
              <w:jc w:val="center"/>
              <w:outlineLvl w:val="5"/>
              <w:rPr>
                <w:sz w:val="12"/>
                <w:szCs w:val="12"/>
              </w:rPr>
            </w:pPr>
            <w:r w:rsidRPr="00360AFE">
              <w:rPr>
                <w:sz w:val="12"/>
                <w:szCs w:val="12"/>
              </w:rPr>
              <w:t>99 0 00 S4100</w:t>
            </w:r>
          </w:p>
        </w:tc>
        <w:tc>
          <w:tcPr>
            <w:tcW w:w="356" w:type="pct"/>
            <w:tcBorders>
              <w:top w:val="nil"/>
              <w:left w:val="nil"/>
              <w:bottom w:val="single" w:sz="4" w:space="0" w:color="000000"/>
              <w:right w:val="single" w:sz="4" w:space="0" w:color="000000"/>
            </w:tcBorders>
            <w:shd w:val="clear" w:color="auto" w:fill="auto"/>
            <w:vAlign w:val="center"/>
            <w:hideMark/>
          </w:tcPr>
          <w:p w14:paraId="28BCEE39" w14:textId="77777777" w:rsidR="00360AFE" w:rsidRPr="00360AFE" w:rsidRDefault="00360AFE" w:rsidP="00360AFE">
            <w:pPr>
              <w:jc w:val="center"/>
              <w:outlineLvl w:val="5"/>
              <w:rPr>
                <w:sz w:val="12"/>
                <w:szCs w:val="12"/>
              </w:rPr>
            </w:pPr>
            <w:r w:rsidRPr="00360AFE">
              <w:rPr>
                <w:sz w:val="12"/>
                <w:szCs w:val="12"/>
              </w:rPr>
              <w:t>244</w:t>
            </w:r>
          </w:p>
        </w:tc>
        <w:tc>
          <w:tcPr>
            <w:tcW w:w="525" w:type="pct"/>
            <w:tcBorders>
              <w:top w:val="nil"/>
              <w:left w:val="nil"/>
              <w:bottom w:val="single" w:sz="4" w:space="0" w:color="000000"/>
              <w:right w:val="single" w:sz="4" w:space="0" w:color="000000"/>
            </w:tcBorders>
            <w:shd w:val="clear" w:color="auto" w:fill="auto"/>
            <w:vAlign w:val="center"/>
            <w:hideMark/>
          </w:tcPr>
          <w:p w14:paraId="730BB9CD" w14:textId="77777777" w:rsidR="00360AFE" w:rsidRPr="00360AFE" w:rsidRDefault="00360AFE" w:rsidP="00360AFE">
            <w:pPr>
              <w:jc w:val="right"/>
              <w:outlineLvl w:val="5"/>
              <w:rPr>
                <w:sz w:val="12"/>
                <w:szCs w:val="12"/>
              </w:rPr>
            </w:pPr>
            <w:r w:rsidRPr="00360AFE">
              <w:rPr>
                <w:sz w:val="12"/>
                <w:szCs w:val="12"/>
              </w:rPr>
              <w:t>61,0</w:t>
            </w:r>
          </w:p>
        </w:tc>
      </w:tr>
      <w:tr w:rsidR="00360AFE" w:rsidRPr="00360AFE" w14:paraId="728ACC33" w14:textId="77777777" w:rsidTr="00360AFE">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76BDBEA6" w14:textId="77777777" w:rsidR="00360AFE" w:rsidRPr="00360AFE" w:rsidRDefault="00360AFE" w:rsidP="00360AFE">
            <w:pPr>
              <w:rPr>
                <w:b/>
                <w:bCs/>
                <w:sz w:val="12"/>
                <w:szCs w:val="12"/>
              </w:rPr>
            </w:pPr>
            <w:r w:rsidRPr="00360AFE">
              <w:rPr>
                <w:b/>
                <w:bCs/>
                <w:sz w:val="12"/>
                <w:szCs w:val="12"/>
              </w:rPr>
              <w:t>ЖИЛИЩНО-КОММУНАЛЬНОЕ ХОЗЯЙСТВО</w:t>
            </w:r>
          </w:p>
        </w:tc>
        <w:tc>
          <w:tcPr>
            <w:tcW w:w="322" w:type="pct"/>
            <w:tcBorders>
              <w:top w:val="nil"/>
              <w:left w:val="nil"/>
              <w:bottom w:val="single" w:sz="4" w:space="0" w:color="000000"/>
              <w:right w:val="single" w:sz="4" w:space="0" w:color="000000"/>
            </w:tcBorders>
            <w:shd w:val="clear" w:color="FFFFFF" w:fill="FFFFFF"/>
            <w:vAlign w:val="center"/>
            <w:hideMark/>
          </w:tcPr>
          <w:p w14:paraId="6847D798" w14:textId="77777777" w:rsidR="00360AFE" w:rsidRPr="00360AFE" w:rsidRDefault="00360AFE" w:rsidP="00360AFE">
            <w:pPr>
              <w:jc w:val="center"/>
              <w:rPr>
                <w:b/>
                <w:bCs/>
                <w:sz w:val="12"/>
                <w:szCs w:val="12"/>
              </w:rPr>
            </w:pPr>
            <w:r w:rsidRPr="00360AFE">
              <w:rPr>
                <w:b/>
                <w:bCs/>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2726D4A3" w14:textId="77777777" w:rsidR="00360AFE" w:rsidRPr="00360AFE" w:rsidRDefault="00360AFE" w:rsidP="00360AFE">
            <w:pPr>
              <w:jc w:val="center"/>
              <w:rPr>
                <w:b/>
                <w:bCs/>
                <w:sz w:val="12"/>
                <w:szCs w:val="12"/>
              </w:rPr>
            </w:pPr>
            <w:r w:rsidRPr="00360AFE">
              <w:rPr>
                <w:b/>
                <w:bCs/>
                <w:sz w:val="12"/>
                <w:szCs w:val="12"/>
              </w:rPr>
              <w:t>05</w:t>
            </w:r>
          </w:p>
        </w:tc>
        <w:tc>
          <w:tcPr>
            <w:tcW w:w="356" w:type="pct"/>
            <w:tcBorders>
              <w:top w:val="nil"/>
              <w:left w:val="nil"/>
              <w:bottom w:val="single" w:sz="4" w:space="0" w:color="000000"/>
              <w:right w:val="single" w:sz="4" w:space="0" w:color="000000"/>
            </w:tcBorders>
            <w:shd w:val="clear" w:color="auto" w:fill="auto"/>
            <w:vAlign w:val="center"/>
            <w:hideMark/>
          </w:tcPr>
          <w:p w14:paraId="17B832B4" w14:textId="77777777" w:rsidR="00360AFE" w:rsidRPr="00360AFE" w:rsidRDefault="00360AFE" w:rsidP="00360AFE">
            <w:pPr>
              <w:jc w:val="center"/>
              <w:rPr>
                <w:b/>
                <w:bCs/>
                <w:sz w:val="12"/>
                <w:szCs w:val="12"/>
              </w:rPr>
            </w:pPr>
            <w:r w:rsidRPr="00360AFE">
              <w:rPr>
                <w:b/>
                <w:bCs/>
                <w:sz w:val="12"/>
                <w:szCs w:val="12"/>
              </w:rPr>
              <w:t> </w:t>
            </w:r>
          </w:p>
        </w:tc>
        <w:tc>
          <w:tcPr>
            <w:tcW w:w="576" w:type="pct"/>
            <w:tcBorders>
              <w:top w:val="nil"/>
              <w:left w:val="nil"/>
              <w:bottom w:val="single" w:sz="4" w:space="0" w:color="000000"/>
              <w:right w:val="single" w:sz="4" w:space="0" w:color="000000"/>
            </w:tcBorders>
            <w:shd w:val="clear" w:color="auto" w:fill="auto"/>
            <w:hideMark/>
          </w:tcPr>
          <w:p w14:paraId="107DF3CB" w14:textId="77777777" w:rsidR="00360AFE" w:rsidRPr="00360AFE" w:rsidRDefault="00360AFE" w:rsidP="00360AFE">
            <w:pPr>
              <w:rPr>
                <w:b/>
                <w:bCs/>
                <w:sz w:val="12"/>
                <w:szCs w:val="12"/>
              </w:rPr>
            </w:pPr>
            <w:r w:rsidRPr="00360AFE">
              <w:rPr>
                <w:b/>
                <w:bCs/>
                <w:sz w:val="12"/>
                <w:szCs w:val="12"/>
              </w:rPr>
              <w:t> </w:t>
            </w:r>
          </w:p>
        </w:tc>
        <w:tc>
          <w:tcPr>
            <w:tcW w:w="356" w:type="pct"/>
            <w:tcBorders>
              <w:top w:val="nil"/>
              <w:left w:val="nil"/>
              <w:bottom w:val="single" w:sz="4" w:space="0" w:color="000000"/>
              <w:right w:val="single" w:sz="4" w:space="0" w:color="000000"/>
            </w:tcBorders>
            <w:shd w:val="clear" w:color="auto" w:fill="auto"/>
            <w:hideMark/>
          </w:tcPr>
          <w:p w14:paraId="4AFE6266" w14:textId="77777777" w:rsidR="00360AFE" w:rsidRPr="00360AFE" w:rsidRDefault="00360AFE" w:rsidP="00360AFE">
            <w:pPr>
              <w:rPr>
                <w:b/>
                <w:bCs/>
                <w:sz w:val="12"/>
                <w:szCs w:val="12"/>
              </w:rPr>
            </w:pPr>
            <w:r w:rsidRPr="00360AFE">
              <w:rPr>
                <w:b/>
                <w:bCs/>
                <w:sz w:val="12"/>
                <w:szCs w:val="12"/>
              </w:rPr>
              <w:t> </w:t>
            </w:r>
          </w:p>
        </w:tc>
        <w:tc>
          <w:tcPr>
            <w:tcW w:w="525" w:type="pct"/>
            <w:tcBorders>
              <w:top w:val="nil"/>
              <w:left w:val="nil"/>
              <w:bottom w:val="single" w:sz="4" w:space="0" w:color="000000"/>
              <w:right w:val="single" w:sz="4" w:space="0" w:color="000000"/>
            </w:tcBorders>
            <w:shd w:val="clear" w:color="FFFFFF" w:fill="FFFFFF"/>
            <w:vAlign w:val="center"/>
            <w:hideMark/>
          </w:tcPr>
          <w:p w14:paraId="1C11D0FA" w14:textId="77777777" w:rsidR="00360AFE" w:rsidRPr="00360AFE" w:rsidRDefault="00360AFE" w:rsidP="00360AFE">
            <w:pPr>
              <w:jc w:val="right"/>
              <w:rPr>
                <w:b/>
                <w:bCs/>
                <w:sz w:val="12"/>
                <w:szCs w:val="12"/>
              </w:rPr>
            </w:pPr>
            <w:r w:rsidRPr="00360AFE">
              <w:rPr>
                <w:b/>
                <w:bCs/>
                <w:sz w:val="12"/>
                <w:szCs w:val="12"/>
              </w:rPr>
              <w:t>4 473,4</w:t>
            </w:r>
          </w:p>
        </w:tc>
      </w:tr>
      <w:tr w:rsidR="00360AFE" w:rsidRPr="00360AFE" w14:paraId="36B5580F" w14:textId="77777777" w:rsidTr="00360AFE">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51C8C85F" w14:textId="77777777" w:rsidR="00360AFE" w:rsidRPr="00360AFE" w:rsidRDefault="00360AFE" w:rsidP="00360AFE">
            <w:pPr>
              <w:rPr>
                <w:b/>
                <w:bCs/>
                <w:sz w:val="12"/>
                <w:szCs w:val="12"/>
              </w:rPr>
            </w:pPr>
            <w:r w:rsidRPr="00360AFE">
              <w:rPr>
                <w:b/>
                <w:bCs/>
                <w:sz w:val="12"/>
                <w:szCs w:val="12"/>
              </w:rPr>
              <w:t>Благоустройство</w:t>
            </w:r>
          </w:p>
        </w:tc>
        <w:tc>
          <w:tcPr>
            <w:tcW w:w="322" w:type="pct"/>
            <w:tcBorders>
              <w:top w:val="nil"/>
              <w:left w:val="nil"/>
              <w:bottom w:val="single" w:sz="4" w:space="0" w:color="000000"/>
              <w:right w:val="single" w:sz="4" w:space="0" w:color="000000"/>
            </w:tcBorders>
            <w:shd w:val="clear" w:color="FFFFFF" w:fill="FFFFFF"/>
            <w:vAlign w:val="center"/>
            <w:hideMark/>
          </w:tcPr>
          <w:p w14:paraId="1EBBCA7E" w14:textId="77777777" w:rsidR="00360AFE" w:rsidRPr="00360AFE" w:rsidRDefault="00360AFE" w:rsidP="00360AFE">
            <w:pPr>
              <w:jc w:val="center"/>
              <w:rPr>
                <w:b/>
                <w:bCs/>
                <w:sz w:val="12"/>
                <w:szCs w:val="12"/>
              </w:rPr>
            </w:pPr>
            <w:r w:rsidRPr="00360AFE">
              <w:rPr>
                <w:b/>
                <w:bCs/>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2553FF6B" w14:textId="77777777" w:rsidR="00360AFE" w:rsidRPr="00360AFE" w:rsidRDefault="00360AFE" w:rsidP="00360AFE">
            <w:pPr>
              <w:jc w:val="center"/>
              <w:rPr>
                <w:b/>
                <w:bCs/>
                <w:sz w:val="12"/>
                <w:szCs w:val="12"/>
              </w:rPr>
            </w:pPr>
            <w:r w:rsidRPr="00360AFE">
              <w:rPr>
                <w:b/>
                <w:bCs/>
                <w:sz w:val="12"/>
                <w:szCs w:val="12"/>
              </w:rPr>
              <w:t>05</w:t>
            </w:r>
          </w:p>
        </w:tc>
        <w:tc>
          <w:tcPr>
            <w:tcW w:w="356" w:type="pct"/>
            <w:tcBorders>
              <w:top w:val="nil"/>
              <w:left w:val="nil"/>
              <w:bottom w:val="single" w:sz="4" w:space="0" w:color="000000"/>
              <w:right w:val="single" w:sz="4" w:space="0" w:color="000000"/>
            </w:tcBorders>
            <w:shd w:val="clear" w:color="auto" w:fill="auto"/>
            <w:vAlign w:val="center"/>
            <w:hideMark/>
          </w:tcPr>
          <w:p w14:paraId="227A75D4" w14:textId="77777777" w:rsidR="00360AFE" w:rsidRPr="00360AFE" w:rsidRDefault="00360AFE" w:rsidP="00360AFE">
            <w:pPr>
              <w:jc w:val="center"/>
              <w:rPr>
                <w:b/>
                <w:bCs/>
                <w:sz w:val="12"/>
                <w:szCs w:val="12"/>
              </w:rPr>
            </w:pPr>
            <w:r w:rsidRPr="00360AFE">
              <w:rPr>
                <w:b/>
                <w:bCs/>
                <w:sz w:val="12"/>
                <w:szCs w:val="12"/>
              </w:rPr>
              <w:t>03</w:t>
            </w:r>
          </w:p>
        </w:tc>
        <w:tc>
          <w:tcPr>
            <w:tcW w:w="576" w:type="pct"/>
            <w:tcBorders>
              <w:top w:val="nil"/>
              <w:left w:val="nil"/>
              <w:bottom w:val="single" w:sz="4" w:space="0" w:color="000000"/>
              <w:right w:val="single" w:sz="4" w:space="0" w:color="000000"/>
            </w:tcBorders>
            <w:shd w:val="clear" w:color="auto" w:fill="auto"/>
            <w:hideMark/>
          </w:tcPr>
          <w:p w14:paraId="4F070435" w14:textId="77777777" w:rsidR="00360AFE" w:rsidRPr="00360AFE" w:rsidRDefault="00360AFE" w:rsidP="00360AFE">
            <w:pPr>
              <w:rPr>
                <w:b/>
                <w:bCs/>
                <w:sz w:val="12"/>
                <w:szCs w:val="12"/>
              </w:rPr>
            </w:pPr>
            <w:r w:rsidRPr="00360AFE">
              <w:rPr>
                <w:b/>
                <w:bCs/>
                <w:sz w:val="12"/>
                <w:szCs w:val="12"/>
              </w:rPr>
              <w:t> </w:t>
            </w:r>
          </w:p>
        </w:tc>
        <w:tc>
          <w:tcPr>
            <w:tcW w:w="356" w:type="pct"/>
            <w:tcBorders>
              <w:top w:val="nil"/>
              <w:left w:val="nil"/>
              <w:bottom w:val="single" w:sz="4" w:space="0" w:color="000000"/>
              <w:right w:val="single" w:sz="4" w:space="0" w:color="000000"/>
            </w:tcBorders>
            <w:shd w:val="clear" w:color="auto" w:fill="auto"/>
            <w:hideMark/>
          </w:tcPr>
          <w:p w14:paraId="5B3935F3" w14:textId="77777777" w:rsidR="00360AFE" w:rsidRPr="00360AFE" w:rsidRDefault="00360AFE" w:rsidP="00360AFE">
            <w:pPr>
              <w:rPr>
                <w:b/>
                <w:bCs/>
                <w:sz w:val="12"/>
                <w:szCs w:val="12"/>
              </w:rPr>
            </w:pPr>
            <w:r w:rsidRPr="00360AFE">
              <w:rPr>
                <w:b/>
                <w:bCs/>
                <w:sz w:val="12"/>
                <w:szCs w:val="12"/>
              </w:rPr>
              <w:t> </w:t>
            </w:r>
          </w:p>
        </w:tc>
        <w:tc>
          <w:tcPr>
            <w:tcW w:w="525" w:type="pct"/>
            <w:tcBorders>
              <w:top w:val="nil"/>
              <w:left w:val="nil"/>
              <w:bottom w:val="single" w:sz="4" w:space="0" w:color="000000"/>
              <w:right w:val="single" w:sz="4" w:space="0" w:color="000000"/>
            </w:tcBorders>
            <w:shd w:val="clear" w:color="FFFFFF" w:fill="FFFFFF"/>
            <w:vAlign w:val="center"/>
            <w:hideMark/>
          </w:tcPr>
          <w:p w14:paraId="3CD79D2B" w14:textId="77777777" w:rsidR="00360AFE" w:rsidRPr="00360AFE" w:rsidRDefault="00360AFE" w:rsidP="00360AFE">
            <w:pPr>
              <w:jc w:val="right"/>
              <w:rPr>
                <w:b/>
                <w:bCs/>
                <w:sz w:val="12"/>
                <w:szCs w:val="12"/>
              </w:rPr>
            </w:pPr>
            <w:r w:rsidRPr="00360AFE">
              <w:rPr>
                <w:b/>
                <w:bCs/>
                <w:sz w:val="12"/>
                <w:szCs w:val="12"/>
              </w:rPr>
              <w:t>4 473,4</w:t>
            </w:r>
          </w:p>
        </w:tc>
      </w:tr>
      <w:tr w:rsidR="00360AFE" w:rsidRPr="00360AFE" w14:paraId="0DC988EF" w14:textId="77777777" w:rsidTr="00360AFE">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65FFFE54" w14:textId="77777777" w:rsidR="00360AFE" w:rsidRPr="00360AFE" w:rsidRDefault="00360AFE" w:rsidP="00360AFE">
            <w:pPr>
              <w:rPr>
                <w:sz w:val="12"/>
                <w:szCs w:val="12"/>
              </w:rPr>
            </w:pPr>
            <w:r w:rsidRPr="00360AFE">
              <w:rPr>
                <w:sz w:val="12"/>
                <w:szCs w:val="12"/>
              </w:rPr>
              <w:t>Муниципальная программа "Комплексное благоустройство территории муниципального образования сельского поселения "Зеленец" муниципального района "Сыктывдинский" Республики Коми на 2023-2025гг."</w:t>
            </w:r>
          </w:p>
        </w:tc>
        <w:tc>
          <w:tcPr>
            <w:tcW w:w="322" w:type="pct"/>
            <w:tcBorders>
              <w:top w:val="nil"/>
              <w:left w:val="nil"/>
              <w:bottom w:val="single" w:sz="4" w:space="0" w:color="000000"/>
              <w:right w:val="single" w:sz="4" w:space="0" w:color="000000"/>
            </w:tcBorders>
            <w:shd w:val="clear" w:color="FFFFFF" w:fill="FFFFFF"/>
            <w:vAlign w:val="center"/>
            <w:hideMark/>
          </w:tcPr>
          <w:p w14:paraId="28CCD647" w14:textId="77777777" w:rsidR="00360AFE" w:rsidRPr="00360AFE" w:rsidRDefault="00360AFE" w:rsidP="00360AFE">
            <w:pPr>
              <w:jc w:val="center"/>
              <w:rPr>
                <w:b/>
                <w:bCs/>
                <w:sz w:val="12"/>
                <w:szCs w:val="12"/>
              </w:rPr>
            </w:pPr>
            <w:r w:rsidRPr="00360AFE">
              <w:rPr>
                <w:b/>
                <w:bCs/>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55451BA3" w14:textId="77777777" w:rsidR="00360AFE" w:rsidRPr="00360AFE" w:rsidRDefault="00360AFE" w:rsidP="00360AFE">
            <w:pPr>
              <w:jc w:val="center"/>
              <w:rPr>
                <w:b/>
                <w:bCs/>
                <w:sz w:val="12"/>
                <w:szCs w:val="12"/>
              </w:rPr>
            </w:pPr>
            <w:r w:rsidRPr="00360AFE">
              <w:rPr>
                <w:b/>
                <w:bCs/>
                <w:sz w:val="12"/>
                <w:szCs w:val="12"/>
              </w:rPr>
              <w:t>05</w:t>
            </w:r>
          </w:p>
        </w:tc>
        <w:tc>
          <w:tcPr>
            <w:tcW w:w="356" w:type="pct"/>
            <w:tcBorders>
              <w:top w:val="nil"/>
              <w:left w:val="nil"/>
              <w:bottom w:val="single" w:sz="4" w:space="0" w:color="000000"/>
              <w:right w:val="single" w:sz="4" w:space="0" w:color="000000"/>
            </w:tcBorders>
            <w:shd w:val="clear" w:color="auto" w:fill="auto"/>
            <w:vAlign w:val="center"/>
            <w:hideMark/>
          </w:tcPr>
          <w:p w14:paraId="57421EBF" w14:textId="77777777" w:rsidR="00360AFE" w:rsidRPr="00360AFE" w:rsidRDefault="00360AFE" w:rsidP="00360AFE">
            <w:pPr>
              <w:jc w:val="center"/>
              <w:rPr>
                <w:b/>
                <w:bCs/>
                <w:sz w:val="12"/>
                <w:szCs w:val="12"/>
              </w:rPr>
            </w:pPr>
            <w:r w:rsidRPr="00360AFE">
              <w:rPr>
                <w:b/>
                <w:bCs/>
                <w:sz w:val="12"/>
                <w:szCs w:val="12"/>
              </w:rPr>
              <w:t>03</w:t>
            </w:r>
          </w:p>
        </w:tc>
        <w:tc>
          <w:tcPr>
            <w:tcW w:w="576" w:type="pct"/>
            <w:tcBorders>
              <w:top w:val="nil"/>
              <w:left w:val="nil"/>
              <w:bottom w:val="single" w:sz="4" w:space="0" w:color="000000"/>
              <w:right w:val="single" w:sz="4" w:space="0" w:color="000000"/>
            </w:tcBorders>
            <w:shd w:val="clear" w:color="auto" w:fill="auto"/>
            <w:vAlign w:val="center"/>
            <w:hideMark/>
          </w:tcPr>
          <w:p w14:paraId="1EA259C2" w14:textId="77777777" w:rsidR="00360AFE" w:rsidRPr="00360AFE" w:rsidRDefault="00360AFE" w:rsidP="00360AFE">
            <w:pPr>
              <w:jc w:val="center"/>
              <w:rPr>
                <w:b/>
                <w:bCs/>
                <w:sz w:val="12"/>
                <w:szCs w:val="12"/>
              </w:rPr>
            </w:pPr>
            <w:r w:rsidRPr="00360AFE">
              <w:rPr>
                <w:b/>
                <w:bCs/>
                <w:sz w:val="12"/>
                <w:szCs w:val="12"/>
              </w:rPr>
              <w:t>26 0 00 00000</w:t>
            </w:r>
          </w:p>
        </w:tc>
        <w:tc>
          <w:tcPr>
            <w:tcW w:w="356" w:type="pct"/>
            <w:tcBorders>
              <w:top w:val="nil"/>
              <w:left w:val="nil"/>
              <w:bottom w:val="single" w:sz="4" w:space="0" w:color="000000"/>
              <w:right w:val="single" w:sz="4" w:space="0" w:color="000000"/>
            </w:tcBorders>
            <w:shd w:val="clear" w:color="auto" w:fill="auto"/>
            <w:vAlign w:val="center"/>
            <w:hideMark/>
          </w:tcPr>
          <w:p w14:paraId="555A2F2F" w14:textId="77777777" w:rsidR="00360AFE" w:rsidRPr="00360AFE" w:rsidRDefault="00360AFE" w:rsidP="00360AFE">
            <w:pPr>
              <w:rPr>
                <w:b/>
                <w:bCs/>
                <w:sz w:val="12"/>
                <w:szCs w:val="12"/>
              </w:rPr>
            </w:pPr>
            <w:r w:rsidRPr="00360AFE">
              <w:rPr>
                <w:b/>
                <w:bCs/>
                <w:sz w:val="12"/>
                <w:szCs w:val="12"/>
              </w:rPr>
              <w:t> </w:t>
            </w:r>
          </w:p>
        </w:tc>
        <w:tc>
          <w:tcPr>
            <w:tcW w:w="525" w:type="pct"/>
            <w:tcBorders>
              <w:top w:val="nil"/>
              <w:left w:val="nil"/>
              <w:bottom w:val="single" w:sz="4" w:space="0" w:color="000000"/>
              <w:right w:val="single" w:sz="4" w:space="0" w:color="000000"/>
            </w:tcBorders>
            <w:shd w:val="clear" w:color="FFFFFF" w:fill="FFFFFF"/>
            <w:vAlign w:val="center"/>
            <w:hideMark/>
          </w:tcPr>
          <w:p w14:paraId="7FD0F164" w14:textId="77777777" w:rsidR="00360AFE" w:rsidRPr="00360AFE" w:rsidRDefault="00360AFE" w:rsidP="00360AFE">
            <w:pPr>
              <w:jc w:val="right"/>
              <w:rPr>
                <w:b/>
                <w:bCs/>
                <w:sz w:val="12"/>
                <w:szCs w:val="12"/>
              </w:rPr>
            </w:pPr>
            <w:r w:rsidRPr="00360AFE">
              <w:rPr>
                <w:b/>
                <w:bCs/>
                <w:sz w:val="12"/>
                <w:szCs w:val="12"/>
              </w:rPr>
              <w:t>372,4</w:t>
            </w:r>
          </w:p>
        </w:tc>
      </w:tr>
      <w:tr w:rsidR="00360AFE" w:rsidRPr="00360AFE" w14:paraId="648BEB63" w14:textId="77777777" w:rsidTr="00360AFE">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0796F931" w14:textId="77777777" w:rsidR="00360AFE" w:rsidRPr="00360AFE" w:rsidRDefault="00360AFE" w:rsidP="00360AFE">
            <w:pPr>
              <w:rPr>
                <w:sz w:val="12"/>
                <w:szCs w:val="12"/>
              </w:rPr>
            </w:pPr>
            <w:r w:rsidRPr="00360AFE">
              <w:rPr>
                <w:sz w:val="12"/>
                <w:szCs w:val="12"/>
              </w:rPr>
              <w:t>Общее благоустройство территории муниципального образования сельского поселения "Зеленец"</w:t>
            </w:r>
          </w:p>
        </w:tc>
        <w:tc>
          <w:tcPr>
            <w:tcW w:w="322" w:type="pct"/>
            <w:tcBorders>
              <w:top w:val="nil"/>
              <w:left w:val="nil"/>
              <w:bottom w:val="single" w:sz="4" w:space="0" w:color="000000"/>
              <w:right w:val="single" w:sz="4" w:space="0" w:color="000000"/>
            </w:tcBorders>
            <w:shd w:val="clear" w:color="FFFFFF" w:fill="FFFFFF"/>
            <w:vAlign w:val="center"/>
            <w:hideMark/>
          </w:tcPr>
          <w:p w14:paraId="45E28167" w14:textId="77777777" w:rsidR="00360AFE" w:rsidRPr="00360AFE" w:rsidRDefault="00360AFE" w:rsidP="00360AFE">
            <w:pPr>
              <w:jc w:val="center"/>
              <w:rPr>
                <w:sz w:val="12"/>
                <w:szCs w:val="12"/>
              </w:rPr>
            </w:pPr>
            <w:r w:rsidRPr="00360AFE">
              <w:rPr>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1D8B1387" w14:textId="77777777" w:rsidR="00360AFE" w:rsidRPr="00360AFE" w:rsidRDefault="00360AFE" w:rsidP="00360AFE">
            <w:pPr>
              <w:jc w:val="center"/>
              <w:rPr>
                <w:sz w:val="12"/>
                <w:szCs w:val="12"/>
              </w:rPr>
            </w:pPr>
            <w:r w:rsidRPr="00360AFE">
              <w:rPr>
                <w:sz w:val="12"/>
                <w:szCs w:val="12"/>
              </w:rPr>
              <w:t>05</w:t>
            </w:r>
          </w:p>
        </w:tc>
        <w:tc>
          <w:tcPr>
            <w:tcW w:w="356" w:type="pct"/>
            <w:tcBorders>
              <w:top w:val="nil"/>
              <w:left w:val="nil"/>
              <w:bottom w:val="single" w:sz="4" w:space="0" w:color="000000"/>
              <w:right w:val="single" w:sz="4" w:space="0" w:color="000000"/>
            </w:tcBorders>
            <w:shd w:val="clear" w:color="auto" w:fill="auto"/>
            <w:vAlign w:val="center"/>
            <w:hideMark/>
          </w:tcPr>
          <w:p w14:paraId="7B78E3FA" w14:textId="77777777" w:rsidR="00360AFE" w:rsidRPr="00360AFE" w:rsidRDefault="00360AFE" w:rsidP="00360AFE">
            <w:pPr>
              <w:jc w:val="center"/>
              <w:rPr>
                <w:sz w:val="12"/>
                <w:szCs w:val="12"/>
              </w:rPr>
            </w:pPr>
            <w:r w:rsidRPr="00360AFE">
              <w:rPr>
                <w:sz w:val="12"/>
                <w:szCs w:val="12"/>
              </w:rPr>
              <w:t>03</w:t>
            </w:r>
          </w:p>
        </w:tc>
        <w:tc>
          <w:tcPr>
            <w:tcW w:w="576" w:type="pct"/>
            <w:tcBorders>
              <w:top w:val="nil"/>
              <w:left w:val="nil"/>
              <w:bottom w:val="single" w:sz="4" w:space="0" w:color="000000"/>
              <w:right w:val="single" w:sz="4" w:space="0" w:color="000000"/>
            </w:tcBorders>
            <w:shd w:val="clear" w:color="auto" w:fill="auto"/>
            <w:vAlign w:val="center"/>
            <w:hideMark/>
          </w:tcPr>
          <w:p w14:paraId="67CEE807" w14:textId="77777777" w:rsidR="00360AFE" w:rsidRPr="00360AFE" w:rsidRDefault="00360AFE" w:rsidP="00360AFE">
            <w:pPr>
              <w:jc w:val="center"/>
              <w:rPr>
                <w:sz w:val="12"/>
                <w:szCs w:val="12"/>
              </w:rPr>
            </w:pPr>
            <w:r w:rsidRPr="00360AFE">
              <w:rPr>
                <w:sz w:val="12"/>
                <w:szCs w:val="12"/>
              </w:rPr>
              <w:t>26 0 10 00000</w:t>
            </w:r>
          </w:p>
        </w:tc>
        <w:tc>
          <w:tcPr>
            <w:tcW w:w="356" w:type="pct"/>
            <w:tcBorders>
              <w:top w:val="nil"/>
              <w:left w:val="nil"/>
              <w:bottom w:val="single" w:sz="4" w:space="0" w:color="000000"/>
              <w:right w:val="single" w:sz="4" w:space="0" w:color="000000"/>
            </w:tcBorders>
            <w:shd w:val="clear" w:color="auto" w:fill="auto"/>
            <w:vAlign w:val="center"/>
            <w:hideMark/>
          </w:tcPr>
          <w:p w14:paraId="07A83847" w14:textId="77777777" w:rsidR="00360AFE" w:rsidRPr="00360AFE" w:rsidRDefault="00360AFE" w:rsidP="00360AFE">
            <w:pPr>
              <w:rPr>
                <w:sz w:val="12"/>
                <w:szCs w:val="12"/>
              </w:rPr>
            </w:pPr>
            <w:r w:rsidRPr="00360AFE">
              <w:rPr>
                <w:sz w:val="12"/>
                <w:szCs w:val="12"/>
              </w:rPr>
              <w:t> </w:t>
            </w:r>
          </w:p>
        </w:tc>
        <w:tc>
          <w:tcPr>
            <w:tcW w:w="525" w:type="pct"/>
            <w:tcBorders>
              <w:top w:val="nil"/>
              <w:left w:val="nil"/>
              <w:bottom w:val="single" w:sz="4" w:space="0" w:color="000000"/>
              <w:right w:val="single" w:sz="4" w:space="0" w:color="000000"/>
            </w:tcBorders>
            <w:shd w:val="clear" w:color="FFFFFF" w:fill="FFFFFF"/>
            <w:vAlign w:val="center"/>
            <w:hideMark/>
          </w:tcPr>
          <w:p w14:paraId="5B83A633" w14:textId="77777777" w:rsidR="00360AFE" w:rsidRPr="00360AFE" w:rsidRDefault="00360AFE" w:rsidP="00360AFE">
            <w:pPr>
              <w:jc w:val="right"/>
              <w:rPr>
                <w:sz w:val="12"/>
                <w:szCs w:val="12"/>
              </w:rPr>
            </w:pPr>
            <w:r w:rsidRPr="00360AFE">
              <w:rPr>
                <w:sz w:val="12"/>
                <w:szCs w:val="12"/>
              </w:rPr>
              <w:t>372,4</w:t>
            </w:r>
          </w:p>
        </w:tc>
      </w:tr>
      <w:tr w:rsidR="00360AFE" w:rsidRPr="00360AFE" w14:paraId="73521BB6" w14:textId="77777777" w:rsidTr="00360AFE">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66D20E47" w14:textId="77777777" w:rsidR="00360AFE" w:rsidRPr="00360AFE" w:rsidRDefault="00360AFE" w:rsidP="00360AFE">
            <w:pPr>
              <w:rPr>
                <w:sz w:val="12"/>
                <w:szCs w:val="12"/>
              </w:rPr>
            </w:pPr>
            <w:r w:rsidRPr="00360AFE">
              <w:rPr>
                <w:sz w:val="12"/>
                <w:szCs w:val="12"/>
              </w:rPr>
              <w:t>Закупка товаров, работ и услуг для обеспечения государственных (муниципальных) нужд</w:t>
            </w:r>
          </w:p>
        </w:tc>
        <w:tc>
          <w:tcPr>
            <w:tcW w:w="322" w:type="pct"/>
            <w:tcBorders>
              <w:top w:val="nil"/>
              <w:left w:val="nil"/>
              <w:bottom w:val="single" w:sz="4" w:space="0" w:color="000000"/>
              <w:right w:val="single" w:sz="4" w:space="0" w:color="000000"/>
            </w:tcBorders>
            <w:shd w:val="clear" w:color="FFFFFF" w:fill="FFFFFF"/>
            <w:vAlign w:val="center"/>
            <w:hideMark/>
          </w:tcPr>
          <w:p w14:paraId="237AA76A" w14:textId="77777777" w:rsidR="00360AFE" w:rsidRPr="00360AFE" w:rsidRDefault="00360AFE" w:rsidP="00360AFE">
            <w:pPr>
              <w:jc w:val="center"/>
              <w:rPr>
                <w:sz w:val="12"/>
                <w:szCs w:val="12"/>
              </w:rPr>
            </w:pPr>
            <w:r w:rsidRPr="00360AFE">
              <w:rPr>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33755D62" w14:textId="77777777" w:rsidR="00360AFE" w:rsidRPr="00360AFE" w:rsidRDefault="00360AFE" w:rsidP="00360AFE">
            <w:pPr>
              <w:jc w:val="center"/>
              <w:rPr>
                <w:sz w:val="12"/>
                <w:szCs w:val="12"/>
              </w:rPr>
            </w:pPr>
            <w:r w:rsidRPr="00360AFE">
              <w:rPr>
                <w:sz w:val="12"/>
                <w:szCs w:val="12"/>
              </w:rPr>
              <w:t>05</w:t>
            </w:r>
          </w:p>
        </w:tc>
        <w:tc>
          <w:tcPr>
            <w:tcW w:w="356" w:type="pct"/>
            <w:tcBorders>
              <w:top w:val="nil"/>
              <w:left w:val="nil"/>
              <w:bottom w:val="single" w:sz="4" w:space="0" w:color="000000"/>
              <w:right w:val="single" w:sz="4" w:space="0" w:color="000000"/>
            </w:tcBorders>
            <w:shd w:val="clear" w:color="auto" w:fill="auto"/>
            <w:vAlign w:val="center"/>
            <w:hideMark/>
          </w:tcPr>
          <w:p w14:paraId="388C4434" w14:textId="77777777" w:rsidR="00360AFE" w:rsidRPr="00360AFE" w:rsidRDefault="00360AFE" w:rsidP="00360AFE">
            <w:pPr>
              <w:jc w:val="center"/>
              <w:rPr>
                <w:sz w:val="12"/>
                <w:szCs w:val="12"/>
              </w:rPr>
            </w:pPr>
            <w:r w:rsidRPr="00360AFE">
              <w:rPr>
                <w:sz w:val="12"/>
                <w:szCs w:val="12"/>
              </w:rPr>
              <w:t>03</w:t>
            </w:r>
          </w:p>
        </w:tc>
        <w:tc>
          <w:tcPr>
            <w:tcW w:w="576" w:type="pct"/>
            <w:tcBorders>
              <w:top w:val="nil"/>
              <w:left w:val="nil"/>
              <w:bottom w:val="single" w:sz="4" w:space="0" w:color="000000"/>
              <w:right w:val="single" w:sz="4" w:space="0" w:color="000000"/>
            </w:tcBorders>
            <w:shd w:val="clear" w:color="auto" w:fill="auto"/>
            <w:vAlign w:val="center"/>
            <w:hideMark/>
          </w:tcPr>
          <w:p w14:paraId="7821634B" w14:textId="77777777" w:rsidR="00360AFE" w:rsidRPr="00360AFE" w:rsidRDefault="00360AFE" w:rsidP="00360AFE">
            <w:pPr>
              <w:jc w:val="center"/>
              <w:rPr>
                <w:sz w:val="12"/>
                <w:szCs w:val="12"/>
              </w:rPr>
            </w:pPr>
            <w:r w:rsidRPr="00360AFE">
              <w:rPr>
                <w:sz w:val="12"/>
                <w:szCs w:val="12"/>
              </w:rPr>
              <w:t>26 0 10 00000</w:t>
            </w:r>
          </w:p>
        </w:tc>
        <w:tc>
          <w:tcPr>
            <w:tcW w:w="356" w:type="pct"/>
            <w:tcBorders>
              <w:top w:val="nil"/>
              <w:left w:val="nil"/>
              <w:bottom w:val="single" w:sz="4" w:space="0" w:color="000000"/>
              <w:right w:val="single" w:sz="4" w:space="0" w:color="000000"/>
            </w:tcBorders>
            <w:shd w:val="clear" w:color="auto" w:fill="auto"/>
            <w:vAlign w:val="center"/>
            <w:hideMark/>
          </w:tcPr>
          <w:p w14:paraId="33EB1D5F" w14:textId="77777777" w:rsidR="00360AFE" w:rsidRPr="00360AFE" w:rsidRDefault="00360AFE" w:rsidP="00360AFE">
            <w:pPr>
              <w:jc w:val="right"/>
              <w:rPr>
                <w:sz w:val="12"/>
                <w:szCs w:val="12"/>
              </w:rPr>
            </w:pPr>
            <w:r w:rsidRPr="00360AFE">
              <w:rPr>
                <w:sz w:val="12"/>
                <w:szCs w:val="12"/>
              </w:rPr>
              <w:t>200</w:t>
            </w:r>
          </w:p>
        </w:tc>
        <w:tc>
          <w:tcPr>
            <w:tcW w:w="525" w:type="pct"/>
            <w:tcBorders>
              <w:top w:val="nil"/>
              <w:left w:val="nil"/>
              <w:bottom w:val="single" w:sz="4" w:space="0" w:color="000000"/>
              <w:right w:val="single" w:sz="4" w:space="0" w:color="000000"/>
            </w:tcBorders>
            <w:shd w:val="clear" w:color="FFFFFF" w:fill="FFFFFF"/>
            <w:vAlign w:val="center"/>
            <w:hideMark/>
          </w:tcPr>
          <w:p w14:paraId="5DD2995B" w14:textId="77777777" w:rsidR="00360AFE" w:rsidRPr="00360AFE" w:rsidRDefault="00360AFE" w:rsidP="00360AFE">
            <w:pPr>
              <w:jc w:val="right"/>
              <w:rPr>
                <w:sz w:val="12"/>
                <w:szCs w:val="12"/>
              </w:rPr>
            </w:pPr>
            <w:r w:rsidRPr="00360AFE">
              <w:rPr>
                <w:sz w:val="12"/>
                <w:szCs w:val="12"/>
              </w:rPr>
              <w:t>372,4</w:t>
            </w:r>
          </w:p>
        </w:tc>
      </w:tr>
      <w:tr w:rsidR="00360AFE" w:rsidRPr="00360AFE" w14:paraId="3CA2BDF2" w14:textId="77777777" w:rsidTr="00360AFE">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2FFE0549" w14:textId="77777777" w:rsidR="00360AFE" w:rsidRPr="00360AFE" w:rsidRDefault="00360AFE" w:rsidP="00360AFE">
            <w:pPr>
              <w:rPr>
                <w:color w:val="auto"/>
                <w:sz w:val="12"/>
                <w:szCs w:val="12"/>
              </w:rPr>
            </w:pPr>
            <w:r w:rsidRPr="00360AFE">
              <w:rPr>
                <w:color w:val="auto"/>
                <w:sz w:val="12"/>
                <w:szCs w:val="12"/>
              </w:rPr>
              <w:t>Прочая закупка товаров, работ и услуг</w:t>
            </w:r>
          </w:p>
        </w:tc>
        <w:tc>
          <w:tcPr>
            <w:tcW w:w="322" w:type="pct"/>
            <w:tcBorders>
              <w:top w:val="nil"/>
              <w:left w:val="nil"/>
              <w:bottom w:val="single" w:sz="4" w:space="0" w:color="000000"/>
              <w:right w:val="single" w:sz="4" w:space="0" w:color="000000"/>
            </w:tcBorders>
            <w:shd w:val="clear" w:color="FFFFFF" w:fill="FFFFFF"/>
            <w:vAlign w:val="center"/>
            <w:hideMark/>
          </w:tcPr>
          <w:p w14:paraId="3F1D9836" w14:textId="77777777" w:rsidR="00360AFE" w:rsidRPr="00360AFE" w:rsidRDefault="00360AFE" w:rsidP="00360AFE">
            <w:pPr>
              <w:jc w:val="center"/>
              <w:rPr>
                <w:sz w:val="12"/>
                <w:szCs w:val="12"/>
              </w:rPr>
            </w:pPr>
            <w:r w:rsidRPr="00360AFE">
              <w:rPr>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6D652F86" w14:textId="77777777" w:rsidR="00360AFE" w:rsidRPr="00360AFE" w:rsidRDefault="00360AFE" w:rsidP="00360AFE">
            <w:pPr>
              <w:jc w:val="center"/>
              <w:rPr>
                <w:sz w:val="12"/>
                <w:szCs w:val="12"/>
              </w:rPr>
            </w:pPr>
            <w:r w:rsidRPr="00360AFE">
              <w:rPr>
                <w:sz w:val="12"/>
                <w:szCs w:val="12"/>
              </w:rPr>
              <w:t>05</w:t>
            </w:r>
          </w:p>
        </w:tc>
        <w:tc>
          <w:tcPr>
            <w:tcW w:w="356" w:type="pct"/>
            <w:tcBorders>
              <w:top w:val="nil"/>
              <w:left w:val="nil"/>
              <w:bottom w:val="single" w:sz="4" w:space="0" w:color="000000"/>
              <w:right w:val="single" w:sz="4" w:space="0" w:color="000000"/>
            </w:tcBorders>
            <w:shd w:val="clear" w:color="auto" w:fill="auto"/>
            <w:vAlign w:val="center"/>
            <w:hideMark/>
          </w:tcPr>
          <w:p w14:paraId="5DDD14B3" w14:textId="77777777" w:rsidR="00360AFE" w:rsidRPr="00360AFE" w:rsidRDefault="00360AFE" w:rsidP="00360AFE">
            <w:pPr>
              <w:jc w:val="center"/>
              <w:rPr>
                <w:sz w:val="12"/>
                <w:szCs w:val="12"/>
              </w:rPr>
            </w:pPr>
            <w:r w:rsidRPr="00360AFE">
              <w:rPr>
                <w:sz w:val="12"/>
                <w:szCs w:val="12"/>
              </w:rPr>
              <w:t>03</w:t>
            </w:r>
          </w:p>
        </w:tc>
        <w:tc>
          <w:tcPr>
            <w:tcW w:w="576" w:type="pct"/>
            <w:tcBorders>
              <w:top w:val="nil"/>
              <w:left w:val="nil"/>
              <w:bottom w:val="single" w:sz="4" w:space="0" w:color="000000"/>
              <w:right w:val="single" w:sz="4" w:space="0" w:color="000000"/>
            </w:tcBorders>
            <w:shd w:val="clear" w:color="auto" w:fill="auto"/>
            <w:vAlign w:val="center"/>
            <w:hideMark/>
          </w:tcPr>
          <w:p w14:paraId="056FFBF6" w14:textId="77777777" w:rsidR="00360AFE" w:rsidRPr="00360AFE" w:rsidRDefault="00360AFE" w:rsidP="00360AFE">
            <w:pPr>
              <w:jc w:val="center"/>
              <w:rPr>
                <w:sz w:val="12"/>
                <w:szCs w:val="12"/>
              </w:rPr>
            </w:pPr>
            <w:r w:rsidRPr="00360AFE">
              <w:rPr>
                <w:sz w:val="12"/>
                <w:szCs w:val="12"/>
              </w:rPr>
              <w:t>26 0 10 00000</w:t>
            </w:r>
          </w:p>
        </w:tc>
        <w:tc>
          <w:tcPr>
            <w:tcW w:w="356" w:type="pct"/>
            <w:tcBorders>
              <w:top w:val="nil"/>
              <w:left w:val="nil"/>
              <w:bottom w:val="single" w:sz="4" w:space="0" w:color="000000"/>
              <w:right w:val="single" w:sz="4" w:space="0" w:color="000000"/>
            </w:tcBorders>
            <w:shd w:val="clear" w:color="auto" w:fill="auto"/>
            <w:vAlign w:val="center"/>
            <w:hideMark/>
          </w:tcPr>
          <w:p w14:paraId="3421B32E" w14:textId="77777777" w:rsidR="00360AFE" w:rsidRPr="00360AFE" w:rsidRDefault="00360AFE" w:rsidP="00360AFE">
            <w:pPr>
              <w:jc w:val="right"/>
              <w:rPr>
                <w:sz w:val="12"/>
                <w:szCs w:val="12"/>
              </w:rPr>
            </w:pPr>
            <w:r w:rsidRPr="00360AFE">
              <w:rPr>
                <w:sz w:val="12"/>
                <w:szCs w:val="12"/>
              </w:rPr>
              <w:t>244</w:t>
            </w:r>
          </w:p>
        </w:tc>
        <w:tc>
          <w:tcPr>
            <w:tcW w:w="525" w:type="pct"/>
            <w:tcBorders>
              <w:top w:val="nil"/>
              <w:left w:val="nil"/>
              <w:bottom w:val="single" w:sz="4" w:space="0" w:color="000000"/>
              <w:right w:val="single" w:sz="4" w:space="0" w:color="000000"/>
            </w:tcBorders>
            <w:shd w:val="clear" w:color="FFFFFF" w:fill="FFFFFF"/>
            <w:vAlign w:val="center"/>
            <w:hideMark/>
          </w:tcPr>
          <w:p w14:paraId="0BE3C900" w14:textId="77777777" w:rsidR="00360AFE" w:rsidRPr="00360AFE" w:rsidRDefault="00360AFE" w:rsidP="00360AFE">
            <w:pPr>
              <w:jc w:val="right"/>
              <w:rPr>
                <w:sz w:val="12"/>
                <w:szCs w:val="12"/>
              </w:rPr>
            </w:pPr>
            <w:r w:rsidRPr="00360AFE">
              <w:rPr>
                <w:sz w:val="12"/>
                <w:szCs w:val="12"/>
              </w:rPr>
              <w:t>372,4</w:t>
            </w:r>
          </w:p>
        </w:tc>
      </w:tr>
      <w:tr w:rsidR="00360AFE" w:rsidRPr="00360AFE" w14:paraId="36EF4C02" w14:textId="77777777" w:rsidTr="00360AFE">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4A5DC88D" w14:textId="77777777" w:rsidR="00360AFE" w:rsidRPr="00360AFE" w:rsidRDefault="00360AFE" w:rsidP="00360AFE">
            <w:pPr>
              <w:rPr>
                <w:b/>
                <w:bCs/>
                <w:color w:val="auto"/>
                <w:sz w:val="12"/>
                <w:szCs w:val="12"/>
              </w:rPr>
            </w:pPr>
            <w:r w:rsidRPr="00360AFE">
              <w:rPr>
                <w:b/>
                <w:bCs/>
                <w:color w:val="auto"/>
                <w:sz w:val="12"/>
                <w:szCs w:val="12"/>
              </w:rPr>
              <w:t>Муниципальная программа "Содействие занятости населения на территории муниципального образования сельского поселения "Зеленец" на 2025-2027гг."</w:t>
            </w:r>
          </w:p>
        </w:tc>
        <w:tc>
          <w:tcPr>
            <w:tcW w:w="322" w:type="pct"/>
            <w:tcBorders>
              <w:top w:val="nil"/>
              <w:left w:val="nil"/>
              <w:bottom w:val="single" w:sz="4" w:space="0" w:color="000000"/>
              <w:right w:val="single" w:sz="4" w:space="0" w:color="000000"/>
            </w:tcBorders>
            <w:shd w:val="clear" w:color="auto" w:fill="auto"/>
            <w:vAlign w:val="center"/>
            <w:hideMark/>
          </w:tcPr>
          <w:p w14:paraId="0AE3A8AF" w14:textId="77777777" w:rsidR="00360AFE" w:rsidRPr="00360AFE" w:rsidRDefault="00360AFE" w:rsidP="00360AFE">
            <w:pPr>
              <w:jc w:val="center"/>
              <w:rPr>
                <w:b/>
                <w:bCs/>
                <w:color w:val="auto"/>
                <w:sz w:val="12"/>
                <w:szCs w:val="12"/>
              </w:rPr>
            </w:pPr>
            <w:r w:rsidRPr="00360AFE">
              <w:rPr>
                <w:b/>
                <w:bCs/>
                <w:color w:val="auto"/>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5ACB04C9" w14:textId="77777777" w:rsidR="00360AFE" w:rsidRPr="00360AFE" w:rsidRDefault="00360AFE" w:rsidP="00360AFE">
            <w:pPr>
              <w:jc w:val="center"/>
              <w:rPr>
                <w:b/>
                <w:bCs/>
                <w:color w:val="auto"/>
                <w:sz w:val="12"/>
                <w:szCs w:val="12"/>
              </w:rPr>
            </w:pPr>
            <w:r w:rsidRPr="00360AFE">
              <w:rPr>
                <w:b/>
                <w:bCs/>
                <w:color w:val="auto"/>
                <w:sz w:val="12"/>
                <w:szCs w:val="12"/>
              </w:rPr>
              <w:t>05</w:t>
            </w:r>
          </w:p>
        </w:tc>
        <w:tc>
          <w:tcPr>
            <w:tcW w:w="356" w:type="pct"/>
            <w:tcBorders>
              <w:top w:val="nil"/>
              <w:left w:val="nil"/>
              <w:bottom w:val="single" w:sz="4" w:space="0" w:color="000000"/>
              <w:right w:val="single" w:sz="4" w:space="0" w:color="000000"/>
            </w:tcBorders>
            <w:shd w:val="clear" w:color="auto" w:fill="auto"/>
            <w:vAlign w:val="center"/>
            <w:hideMark/>
          </w:tcPr>
          <w:p w14:paraId="39836A3D" w14:textId="77777777" w:rsidR="00360AFE" w:rsidRPr="00360AFE" w:rsidRDefault="00360AFE" w:rsidP="00360AFE">
            <w:pPr>
              <w:jc w:val="center"/>
              <w:rPr>
                <w:b/>
                <w:bCs/>
                <w:color w:val="auto"/>
                <w:sz w:val="12"/>
                <w:szCs w:val="12"/>
              </w:rPr>
            </w:pPr>
            <w:r w:rsidRPr="00360AFE">
              <w:rPr>
                <w:b/>
                <w:bCs/>
                <w:color w:val="auto"/>
                <w:sz w:val="12"/>
                <w:szCs w:val="12"/>
              </w:rPr>
              <w:t>03</w:t>
            </w:r>
          </w:p>
        </w:tc>
        <w:tc>
          <w:tcPr>
            <w:tcW w:w="576" w:type="pct"/>
            <w:tcBorders>
              <w:top w:val="nil"/>
              <w:left w:val="nil"/>
              <w:bottom w:val="single" w:sz="4" w:space="0" w:color="000000"/>
              <w:right w:val="single" w:sz="4" w:space="0" w:color="000000"/>
            </w:tcBorders>
            <w:shd w:val="clear" w:color="auto" w:fill="auto"/>
            <w:vAlign w:val="center"/>
            <w:hideMark/>
          </w:tcPr>
          <w:p w14:paraId="018F6A20" w14:textId="77777777" w:rsidR="00360AFE" w:rsidRPr="00360AFE" w:rsidRDefault="00360AFE" w:rsidP="00360AFE">
            <w:pPr>
              <w:jc w:val="center"/>
              <w:rPr>
                <w:b/>
                <w:bCs/>
                <w:color w:val="auto"/>
                <w:sz w:val="12"/>
                <w:szCs w:val="12"/>
              </w:rPr>
            </w:pPr>
            <w:r w:rsidRPr="00360AFE">
              <w:rPr>
                <w:b/>
                <w:bCs/>
                <w:color w:val="auto"/>
                <w:sz w:val="12"/>
                <w:szCs w:val="12"/>
              </w:rPr>
              <w:t>34 0 00 00000</w:t>
            </w:r>
          </w:p>
        </w:tc>
        <w:tc>
          <w:tcPr>
            <w:tcW w:w="356" w:type="pct"/>
            <w:tcBorders>
              <w:top w:val="nil"/>
              <w:left w:val="nil"/>
              <w:bottom w:val="single" w:sz="4" w:space="0" w:color="000000"/>
              <w:right w:val="single" w:sz="4" w:space="0" w:color="000000"/>
            </w:tcBorders>
            <w:shd w:val="clear" w:color="auto" w:fill="auto"/>
            <w:vAlign w:val="center"/>
            <w:hideMark/>
          </w:tcPr>
          <w:p w14:paraId="75E6F76F" w14:textId="77777777" w:rsidR="00360AFE" w:rsidRPr="00360AFE" w:rsidRDefault="00360AFE" w:rsidP="00360AFE">
            <w:pPr>
              <w:jc w:val="center"/>
              <w:rPr>
                <w:b/>
                <w:bCs/>
                <w:color w:val="auto"/>
                <w:sz w:val="12"/>
                <w:szCs w:val="12"/>
              </w:rPr>
            </w:pPr>
            <w:r w:rsidRPr="00360AFE">
              <w:rPr>
                <w:b/>
                <w:bCs/>
                <w:color w:val="auto"/>
                <w:sz w:val="12"/>
                <w:szCs w:val="12"/>
              </w:rPr>
              <w:t> </w:t>
            </w:r>
          </w:p>
        </w:tc>
        <w:tc>
          <w:tcPr>
            <w:tcW w:w="525" w:type="pct"/>
            <w:tcBorders>
              <w:top w:val="nil"/>
              <w:left w:val="nil"/>
              <w:bottom w:val="single" w:sz="4" w:space="0" w:color="000000"/>
              <w:right w:val="single" w:sz="4" w:space="0" w:color="000000"/>
            </w:tcBorders>
            <w:shd w:val="clear" w:color="auto" w:fill="auto"/>
            <w:vAlign w:val="center"/>
            <w:hideMark/>
          </w:tcPr>
          <w:p w14:paraId="38AF44CD" w14:textId="77777777" w:rsidR="00360AFE" w:rsidRPr="00360AFE" w:rsidRDefault="00360AFE" w:rsidP="00360AFE">
            <w:pPr>
              <w:jc w:val="right"/>
              <w:rPr>
                <w:b/>
                <w:bCs/>
                <w:color w:val="auto"/>
                <w:sz w:val="12"/>
                <w:szCs w:val="12"/>
              </w:rPr>
            </w:pPr>
            <w:r w:rsidRPr="00360AFE">
              <w:rPr>
                <w:b/>
                <w:bCs/>
                <w:color w:val="auto"/>
                <w:sz w:val="12"/>
                <w:szCs w:val="12"/>
              </w:rPr>
              <w:t>49,1</w:t>
            </w:r>
          </w:p>
        </w:tc>
      </w:tr>
      <w:tr w:rsidR="00360AFE" w:rsidRPr="00360AFE" w14:paraId="3B3DB55F" w14:textId="77777777" w:rsidTr="00360AFE">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1543B2E9" w14:textId="77777777" w:rsidR="00360AFE" w:rsidRPr="00360AFE" w:rsidRDefault="00360AFE" w:rsidP="00360AFE">
            <w:pPr>
              <w:rPr>
                <w:color w:val="auto"/>
                <w:sz w:val="12"/>
                <w:szCs w:val="12"/>
              </w:rPr>
            </w:pPr>
            <w:r w:rsidRPr="00360AFE">
              <w:rPr>
                <w:color w:val="auto"/>
                <w:sz w:val="12"/>
                <w:szCs w:val="1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22" w:type="pct"/>
            <w:tcBorders>
              <w:top w:val="nil"/>
              <w:left w:val="nil"/>
              <w:bottom w:val="single" w:sz="4" w:space="0" w:color="000000"/>
              <w:right w:val="single" w:sz="4" w:space="0" w:color="000000"/>
            </w:tcBorders>
            <w:shd w:val="clear" w:color="auto" w:fill="auto"/>
            <w:vAlign w:val="center"/>
            <w:hideMark/>
          </w:tcPr>
          <w:p w14:paraId="61334160" w14:textId="77777777" w:rsidR="00360AFE" w:rsidRPr="00360AFE" w:rsidRDefault="00360AFE" w:rsidP="00360AFE">
            <w:pPr>
              <w:jc w:val="center"/>
              <w:rPr>
                <w:color w:val="auto"/>
                <w:sz w:val="12"/>
                <w:szCs w:val="12"/>
              </w:rPr>
            </w:pPr>
            <w:r w:rsidRPr="00360AFE">
              <w:rPr>
                <w:color w:val="auto"/>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065FEA94" w14:textId="77777777" w:rsidR="00360AFE" w:rsidRPr="00360AFE" w:rsidRDefault="00360AFE" w:rsidP="00360AFE">
            <w:pPr>
              <w:jc w:val="center"/>
              <w:rPr>
                <w:color w:val="auto"/>
                <w:sz w:val="12"/>
                <w:szCs w:val="12"/>
              </w:rPr>
            </w:pPr>
            <w:r w:rsidRPr="00360AFE">
              <w:rPr>
                <w:color w:val="auto"/>
                <w:sz w:val="12"/>
                <w:szCs w:val="12"/>
              </w:rPr>
              <w:t>05</w:t>
            </w:r>
          </w:p>
        </w:tc>
        <w:tc>
          <w:tcPr>
            <w:tcW w:w="356" w:type="pct"/>
            <w:tcBorders>
              <w:top w:val="nil"/>
              <w:left w:val="nil"/>
              <w:bottom w:val="single" w:sz="4" w:space="0" w:color="000000"/>
              <w:right w:val="single" w:sz="4" w:space="0" w:color="000000"/>
            </w:tcBorders>
            <w:shd w:val="clear" w:color="auto" w:fill="auto"/>
            <w:vAlign w:val="center"/>
            <w:hideMark/>
          </w:tcPr>
          <w:p w14:paraId="28B6D60E" w14:textId="77777777" w:rsidR="00360AFE" w:rsidRPr="00360AFE" w:rsidRDefault="00360AFE" w:rsidP="00360AFE">
            <w:pPr>
              <w:jc w:val="center"/>
              <w:rPr>
                <w:color w:val="auto"/>
                <w:sz w:val="12"/>
                <w:szCs w:val="12"/>
              </w:rPr>
            </w:pPr>
            <w:r w:rsidRPr="00360AFE">
              <w:rPr>
                <w:color w:val="auto"/>
                <w:sz w:val="12"/>
                <w:szCs w:val="12"/>
              </w:rPr>
              <w:t>03</w:t>
            </w:r>
          </w:p>
        </w:tc>
        <w:tc>
          <w:tcPr>
            <w:tcW w:w="576" w:type="pct"/>
            <w:tcBorders>
              <w:top w:val="nil"/>
              <w:left w:val="nil"/>
              <w:bottom w:val="single" w:sz="4" w:space="0" w:color="000000"/>
              <w:right w:val="single" w:sz="4" w:space="0" w:color="000000"/>
            </w:tcBorders>
            <w:shd w:val="clear" w:color="auto" w:fill="auto"/>
            <w:vAlign w:val="center"/>
            <w:hideMark/>
          </w:tcPr>
          <w:p w14:paraId="093EA9F6" w14:textId="77777777" w:rsidR="00360AFE" w:rsidRPr="00360AFE" w:rsidRDefault="00360AFE" w:rsidP="00360AFE">
            <w:pPr>
              <w:jc w:val="center"/>
              <w:rPr>
                <w:color w:val="auto"/>
                <w:sz w:val="12"/>
                <w:szCs w:val="12"/>
              </w:rPr>
            </w:pPr>
            <w:r w:rsidRPr="00360AFE">
              <w:rPr>
                <w:color w:val="auto"/>
                <w:sz w:val="12"/>
                <w:szCs w:val="12"/>
              </w:rPr>
              <w:t>34 0 00 00000</w:t>
            </w:r>
          </w:p>
        </w:tc>
        <w:tc>
          <w:tcPr>
            <w:tcW w:w="356" w:type="pct"/>
            <w:tcBorders>
              <w:top w:val="nil"/>
              <w:left w:val="nil"/>
              <w:bottom w:val="single" w:sz="4" w:space="0" w:color="000000"/>
              <w:right w:val="single" w:sz="4" w:space="0" w:color="000000"/>
            </w:tcBorders>
            <w:shd w:val="clear" w:color="auto" w:fill="auto"/>
            <w:vAlign w:val="center"/>
            <w:hideMark/>
          </w:tcPr>
          <w:p w14:paraId="440AF1CC" w14:textId="77777777" w:rsidR="00360AFE" w:rsidRPr="00360AFE" w:rsidRDefault="00360AFE" w:rsidP="00360AFE">
            <w:pPr>
              <w:jc w:val="center"/>
              <w:rPr>
                <w:color w:val="auto"/>
                <w:sz w:val="12"/>
                <w:szCs w:val="12"/>
              </w:rPr>
            </w:pPr>
            <w:r w:rsidRPr="00360AFE">
              <w:rPr>
                <w:color w:val="auto"/>
                <w:sz w:val="12"/>
                <w:szCs w:val="12"/>
              </w:rPr>
              <w:t>100</w:t>
            </w:r>
          </w:p>
        </w:tc>
        <w:tc>
          <w:tcPr>
            <w:tcW w:w="525" w:type="pct"/>
            <w:tcBorders>
              <w:top w:val="nil"/>
              <w:left w:val="nil"/>
              <w:bottom w:val="single" w:sz="4" w:space="0" w:color="000000"/>
              <w:right w:val="single" w:sz="4" w:space="0" w:color="000000"/>
            </w:tcBorders>
            <w:shd w:val="clear" w:color="auto" w:fill="auto"/>
            <w:vAlign w:val="center"/>
            <w:hideMark/>
          </w:tcPr>
          <w:p w14:paraId="72EAF81F" w14:textId="77777777" w:rsidR="00360AFE" w:rsidRPr="00360AFE" w:rsidRDefault="00360AFE" w:rsidP="00360AFE">
            <w:pPr>
              <w:jc w:val="right"/>
              <w:rPr>
                <w:color w:val="auto"/>
                <w:sz w:val="12"/>
                <w:szCs w:val="12"/>
              </w:rPr>
            </w:pPr>
            <w:r w:rsidRPr="00360AFE">
              <w:rPr>
                <w:color w:val="auto"/>
                <w:sz w:val="12"/>
                <w:szCs w:val="12"/>
              </w:rPr>
              <w:t>49,1</w:t>
            </w:r>
          </w:p>
        </w:tc>
      </w:tr>
      <w:tr w:rsidR="00360AFE" w:rsidRPr="00360AFE" w14:paraId="32318D47" w14:textId="77777777" w:rsidTr="00360AFE">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4963DDF2" w14:textId="77777777" w:rsidR="00360AFE" w:rsidRPr="00360AFE" w:rsidRDefault="00360AFE" w:rsidP="00360AFE">
            <w:pPr>
              <w:rPr>
                <w:color w:val="auto"/>
                <w:sz w:val="12"/>
                <w:szCs w:val="12"/>
              </w:rPr>
            </w:pPr>
            <w:r w:rsidRPr="00360AFE">
              <w:rPr>
                <w:color w:val="auto"/>
                <w:sz w:val="12"/>
                <w:szCs w:val="12"/>
              </w:rPr>
              <w:t>Фонд оплаты труда учреждений</w:t>
            </w:r>
          </w:p>
        </w:tc>
        <w:tc>
          <w:tcPr>
            <w:tcW w:w="322" w:type="pct"/>
            <w:tcBorders>
              <w:top w:val="nil"/>
              <w:left w:val="nil"/>
              <w:bottom w:val="single" w:sz="4" w:space="0" w:color="000000"/>
              <w:right w:val="single" w:sz="4" w:space="0" w:color="000000"/>
            </w:tcBorders>
            <w:shd w:val="clear" w:color="auto" w:fill="auto"/>
            <w:vAlign w:val="center"/>
            <w:hideMark/>
          </w:tcPr>
          <w:p w14:paraId="17465DFD" w14:textId="77777777" w:rsidR="00360AFE" w:rsidRPr="00360AFE" w:rsidRDefault="00360AFE" w:rsidP="00360AFE">
            <w:pPr>
              <w:jc w:val="center"/>
              <w:rPr>
                <w:color w:val="auto"/>
                <w:sz w:val="12"/>
                <w:szCs w:val="12"/>
              </w:rPr>
            </w:pPr>
            <w:r w:rsidRPr="00360AFE">
              <w:rPr>
                <w:color w:val="auto"/>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01907AEC" w14:textId="77777777" w:rsidR="00360AFE" w:rsidRPr="00360AFE" w:rsidRDefault="00360AFE" w:rsidP="00360AFE">
            <w:pPr>
              <w:jc w:val="center"/>
              <w:rPr>
                <w:color w:val="auto"/>
                <w:sz w:val="12"/>
                <w:szCs w:val="12"/>
              </w:rPr>
            </w:pPr>
            <w:r w:rsidRPr="00360AFE">
              <w:rPr>
                <w:color w:val="auto"/>
                <w:sz w:val="12"/>
                <w:szCs w:val="12"/>
              </w:rPr>
              <w:t>05</w:t>
            </w:r>
          </w:p>
        </w:tc>
        <w:tc>
          <w:tcPr>
            <w:tcW w:w="356" w:type="pct"/>
            <w:tcBorders>
              <w:top w:val="nil"/>
              <w:left w:val="nil"/>
              <w:bottom w:val="single" w:sz="4" w:space="0" w:color="000000"/>
              <w:right w:val="single" w:sz="4" w:space="0" w:color="000000"/>
            </w:tcBorders>
            <w:shd w:val="clear" w:color="auto" w:fill="auto"/>
            <w:vAlign w:val="center"/>
            <w:hideMark/>
          </w:tcPr>
          <w:p w14:paraId="1EC85234" w14:textId="77777777" w:rsidR="00360AFE" w:rsidRPr="00360AFE" w:rsidRDefault="00360AFE" w:rsidP="00360AFE">
            <w:pPr>
              <w:jc w:val="center"/>
              <w:rPr>
                <w:color w:val="auto"/>
                <w:sz w:val="12"/>
                <w:szCs w:val="12"/>
              </w:rPr>
            </w:pPr>
            <w:r w:rsidRPr="00360AFE">
              <w:rPr>
                <w:color w:val="auto"/>
                <w:sz w:val="12"/>
                <w:szCs w:val="12"/>
              </w:rPr>
              <w:t>03</w:t>
            </w:r>
          </w:p>
        </w:tc>
        <w:tc>
          <w:tcPr>
            <w:tcW w:w="576" w:type="pct"/>
            <w:tcBorders>
              <w:top w:val="nil"/>
              <w:left w:val="nil"/>
              <w:bottom w:val="single" w:sz="4" w:space="0" w:color="000000"/>
              <w:right w:val="single" w:sz="4" w:space="0" w:color="000000"/>
            </w:tcBorders>
            <w:shd w:val="clear" w:color="auto" w:fill="auto"/>
            <w:vAlign w:val="center"/>
            <w:hideMark/>
          </w:tcPr>
          <w:p w14:paraId="06065DA7" w14:textId="77777777" w:rsidR="00360AFE" w:rsidRPr="00360AFE" w:rsidRDefault="00360AFE" w:rsidP="00360AFE">
            <w:pPr>
              <w:jc w:val="center"/>
              <w:rPr>
                <w:color w:val="auto"/>
                <w:sz w:val="12"/>
                <w:szCs w:val="12"/>
              </w:rPr>
            </w:pPr>
            <w:r w:rsidRPr="00360AFE">
              <w:rPr>
                <w:color w:val="auto"/>
                <w:sz w:val="12"/>
                <w:szCs w:val="12"/>
              </w:rPr>
              <w:t>34 0 00 00000</w:t>
            </w:r>
          </w:p>
        </w:tc>
        <w:tc>
          <w:tcPr>
            <w:tcW w:w="356" w:type="pct"/>
            <w:tcBorders>
              <w:top w:val="nil"/>
              <w:left w:val="nil"/>
              <w:bottom w:val="single" w:sz="4" w:space="0" w:color="000000"/>
              <w:right w:val="single" w:sz="4" w:space="0" w:color="000000"/>
            </w:tcBorders>
            <w:shd w:val="clear" w:color="auto" w:fill="auto"/>
            <w:vAlign w:val="center"/>
            <w:hideMark/>
          </w:tcPr>
          <w:p w14:paraId="3D437698" w14:textId="77777777" w:rsidR="00360AFE" w:rsidRPr="00360AFE" w:rsidRDefault="00360AFE" w:rsidP="00360AFE">
            <w:pPr>
              <w:jc w:val="center"/>
              <w:rPr>
                <w:color w:val="auto"/>
                <w:sz w:val="12"/>
                <w:szCs w:val="12"/>
              </w:rPr>
            </w:pPr>
            <w:r w:rsidRPr="00360AFE">
              <w:rPr>
                <w:color w:val="auto"/>
                <w:sz w:val="12"/>
                <w:szCs w:val="12"/>
              </w:rPr>
              <w:t>111</w:t>
            </w:r>
          </w:p>
        </w:tc>
        <w:tc>
          <w:tcPr>
            <w:tcW w:w="525" w:type="pct"/>
            <w:tcBorders>
              <w:top w:val="nil"/>
              <w:left w:val="nil"/>
              <w:bottom w:val="single" w:sz="4" w:space="0" w:color="000000"/>
              <w:right w:val="single" w:sz="4" w:space="0" w:color="000000"/>
            </w:tcBorders>
            <w:shd w:val="clear" w:color="auto" w:fill="auto"/>
            <w:vAlign w:val="center"/>
            <w:hideMark/>
          </w:tcPr>
          <w:p w14:paraId="602979C6" w14:textId="77777777" w:rsidR="00360AFE" w:rsidRPr="00360AFE" w:rsidRDefault="00360AFE" w:rsidP="00360AFE">
            <w:pPr>
              <w:jc w:val="right"/>
              <w:rPr>
                <w:color w:val="auto"/>
                <w:sz w:val="12"/>
                <w:szCs w:val="12"/>
              </w:rPr>
            </w:pPr>
            <w:r w:rsidRPr="00360AFE">
              <w:rPr>
                <w:color w:val="auto"/>
                <w:sz w:val="12"/>
                <w:szCs w:val="12"/>
              </w:rPr>
              <w:t>37,7</w:t>
            </w:r>
          </w:p>
        </w:tc>
      </w:tr>
      <w:tr w:rsidR="00360AFE" w:rsidRPr="00360AFE" w14:paraId="49DDEA62" w14:textId="77777777" w:rsidTr="00360AFE">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3205A94C" w14:textId="77777777" w:rsidR="00360AFE" w:rsidRPr="00360AFE" w:rsidRDefault="00360AFE" w:rsidP="00360AFE">
            <w:pPr>
              <w:rPr>
                <w:color w:val="auto"/>
                <w:sz w:val="12"/>
                <w:szCs w:val="12"/>
              </w:rPr>
            </w:pPr>
            <w:r w:rsidRPr="00360AFE">
              <w:rPr>
                <w:color w:val="auto"/>
                <w:sz w:val="12"/>
                <w:szCs w:val="12"/>
              </w:rPr>
              <w:t>Взносы по обязательному социальному страхованию на выплаты по оплате труда работников и иные выплаты работникам учреждений</w:t>
            </w:r>
          </w:p>
        </w:tc>
        <w:tc>
          <w:tcPr>
            <w:tcW w:w="322" w:type="pct"/>
            <w:tcBorders>
              <w:top w:val="nil"/>
              <w:left w:val="nil"/>
              <w:bottom w:val="single" w:sz="4" w:space="0" w:color="000000"/>
              <w:right w:val="single" w:sz="4" w:space="0" w:color="000000"/>
            </w:tcBorders>
            <w:shd w:val="clear" w:color="auto" w:fill="auto"/>
            <w:vAlign w:val="center"/>
            <w:hideMark/>
          </w:tcPr>
          <w:p w14:paraId="1E3C8D8C" w14:textId="77777777" w:rsidR="00360AFE" w:rsidRPr="00360AFE" w:rsidRDefault="00360AFE" w:rsidP="00360AFE">
            <w:pPr>
              <w:jc w:val="center"/>
              <w:rPr>
                <w:color w:val="auto"/>
                <w:sz w:val="12"/>
                <w:szCs w:val="12"/>
              </w:rPr>
            </w:pPr>
            <w:r w:rsidRPr="00360AFE">
              <w:rPr>
                <w:color w:val="auto"/>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140EEB89" w14:textId="77777777" w:rsidR="00360AFE" w:rsidRPr="00360AFE" w:rsidRDefault="00360AFE" w:rsidP="00360AFE">
            <w:pPr>
              <w:jc w:val="center"/>
              <w:rPr>
                <w:color w:val="auto"/>
                <w:sz w:val="12"/>
                <w:szCs w:val="12"/>
              </w:rPr>
            </w:pPr>
            <w:r w:rsidRPr="00360AFE">
              <w:rPr>
                <w:color w:val="auto"/>
                <w:sz w:val="12"/>
                <w:szCs w:val="12"/>
              </w:rPr>
              <w:t>05</w:t>
            </w:r>
          </w:p>
        </w:tc>
        <w:tc>
          <w:tcPr>
            <w:tcW w:w="356" w:type="pct"/>
            <w:tcBorders>
              <w:top w:val="nil"/>
              <w:left w:val="nil"/>
              <w:bottom w:val="single" w:sz="4" w:space="0" w:color="000000"/>
              <w:right w:val="single" w:sz="4" w:space="0" w:color="000000"/>
            </w:tcBorders>
            <w:shd w:val="clear" w:color="auto" w:fill="auto"/>
            <w:vAlign w:val="center"/>
            <w:hideMark/>
          </w:tcPr>
          <w:p w14:paraId="1B6E98AD" w14:textId="77777777" w:rsidR="00360AFE" w:rsidRPr="00360AFE" w:rsidRDefault="00360AFE" w:rsidP="00360AFE">
            <w:pPr>
              <w:jc w:val="center"/>
              <w:rPr>
                <w:color w:val="auto"/>
                <w:sz w:val="12"/>
                <w:szCs w:val="12"/>
              </w:rPr>
            </w:pPr>
            <w:r w:rsidRPr="00360AFE">
              <w:rPr>
                <w:color w:val="auto"/>
                <w:sz w:val="12"/>
                <w:szCs w:val="12"/>
              </w:rPr>
              <w:t>03</w:t>
            </w:r>
          </w:p>
        </w:tc>
        <w:tc>
          <w:tcPr>
            <w:tcW w:w="576" w:type="pct"/>
            <w:tcBorders>
              <w:top w:val="nil"/>
              <w:left w:val="nil"/>
              <w:bottom w:val="single" w:sz="4" w:space="0" w:color="000000"/>
              <w:right w:val="single" w:sz="4" w:space="0" w:color="000000"/>
            </w:tcBorders>
            <w:shd w:val="clear" w:color="auto" w:fill="auto"/>
            <w:vAlign w:val="center"/>
            <w:hideMark/>
          </w:tcPr>
          <w:p w14:paraId="7CE3D745" w14:textId="77777777" w:rsidR="00360AFE" w:rsidRPr="00360AFE" w:rsidRDefault="00360AFE" w:rsidP="00360AFE">
            <w:pPr>
              <w:jc w:val="center"/>
              <w:rPr>
                <w:color w:val="auto"/>
                <w:sz w:val="12"/>
                <w:szCs w:val="12"/>
              </w:rPr>
            </w:pPr>
            <w:r w:rsidRPr="00360AFE">
              <w:rPr>
                <w:color w:val="auto"/>
                <w:sz w:val="12"/>
                <w:szCs w:val="12"/>
              </w:rPr>
              <w:t>34 0 00 00000</w:t>
            </w:r>
          </w:p>
        </w:tc>
        <w:tc>
          <w:tcPr>
            <w:tcW w:w="356" w:type="pct"/>
            <w:tcBorders>
              <w:top w:val="nil"/>
              <w:left w:val="nil"/>
              <w:bottom w:val="single" w:sz="4" w:space="0" w:color="000000"/>
              <w:right w:val="single" w:sz="4" w:space="0" w:color="000000"/>
            </w:tcBorders>
            <w:shd w:val="clear" w:color="auto" w:fill="auto"/>
            <w:vAlign w:val="center"/>
            <w:hideMark/>
          </w:tcPr>
          <w:p w14:paraId="4BC67BA2" w14:textId="77777777" w:rsidR="00360AFE" w:rsidRPr="00360AFE" w:rsidRDefault="00360AFE" w:rsidP="00360AFE">
            <w:pPr>
              <w:jc w:val="center"/>
              <w:rPr>
                <w:color w:val="auto"/>
                <w:sz w:val="12"/>
                <w:szCs w:val="12"/>
              </w:rPr>
            </w:pPr>
            <w:r w:rsidRPr="00360AFE">
              <w:rPr>
                <w:color w:val="auto"/>
                <w:sz w:val="12"/>
                <w:szCs w:val="12"/>
              </w:rPr>
              <w:t>119</w:t>
            </w:r>
          </w:p>
        </w:tc>
        <w:tc>
          <w:tcPr>
            <w:tcW w:w="525" w:type="pct"/>
            <w:tcBorders>
              <w:top w:val="nil"/>
              <w:left w:val="nil"/>
              <w:bottom w:val="single" w:sz="4" w:space="0" w:color="000000"/>
              <w:right w:val="single" w:sz="4" w:space="0" w:color="000000"/>
            </w:tcBorders>
            <w:shd w:val="clear" w:color="auto" w:fill="auto"/>
            <w:vAlign w:val="center"/>
            <w:hideMark/>
          </w:tcPr>
          <w:p w14:paraId="1881E293" w14:textId="77777777" w:rsidR="00360AFE" w:rsidRPr="00360AFE" w:rsidRDefault="00360AFE" w:rsidP="00360AFE">
            <w:pPr>
              <w:jc w:val="right"/>
              <w:rPr>
                <w:color w:val="auto"/>
                <w:sz w:val="12"/>
                <w:szCs w:val="12"/>
              </w:rPr>
            </w:pPr>
            <w:r w:rsidRPr="00360AFE">
              <w:rPr>
                <w:color w:val="auto"/>
                <w:sz w:val="12"/>
                <w:szCs w:val="12"/>
              </w:rPr>
              <w:t>11,4</w:t>
            </w:r>
          </w:p>
        </w:tc>
      </w:tr>
      <w:tr w:rsidR="00360AFE" w:rsidRPr="00360AFE" w14:paraId="262AF547" w14:textId="77777777" w:rsidTr="00360AFE">
        <w:trPr>
          <w:trHeight w:val="20"/>
        </w:trPr>
        <w:tc>
          <w:tcPr>
            <w:tcW w:w="2585" w:type="pct"/>
            <w:tcBorders>
              <w:top w:val="nil"/>
              <w:left w:val="single" w:sz="4" w:space="0" w:color="000000"/>
              <w:bottom w:val="single" w:sz="4" w:space="0" w:color="000000"/>
              <w:right w:val="single" w:sz="4" w:space="0" w:color="000000"/>
            </w:tcBorders>
            <w:shd w:val="clear" w:color="FFFFFF" w:fill="FFFFFF"/>
            <w:vAlign w:val="center"/>
            <w:hideMark/>
          </w:tcPr>
          <w:p w14:paraId="6175884B" w14:textId="77777777" w:rsidR="00360AFE" w:rsidRPr="00360AFE" w:rsidRDefault="00360AFE" w:rsidP="00360AFE">
            <w:pPr>
              <w:rPr>
                <w:b/>
                <w:bCs/>
                <w:sz w:val="12"/>
                <w:szCs w:val="12"/>
              </w:rPr>
            </w:pPr>
            <w:r w:rsidRPr="00360AFE">
              <w:rPr>
                <w:b/>
                <w:bCs/>
                <w:sz w:val="12"/>
                <w:szCs w:val="12"/>
              </w:rPr>
              <w:t>Непрограммные направления деятельности</w:t>
            </w:r>
          </w:p>
        </w:tc>
        <w:tc>
          <w:tcPr>
            <w:tcW w:w="322" w:type="pct"/>
            <w:tcBorders>
              <w:top w:val="nil"/>
              <w:left w:val="nil"/>
              <w:bottom w:val="single" w:sz="4" w:space="0" w:color="000000"/>
              <w:right w:val="single" w:sz="4" w:space="0" w:color="000000"/>
            </w:tcBorders>
            <w:shd w:val="clear" w:color="FFFFFF" w:fill="FFFFFF"/>
            <w:vAlign w:val="center"/>
            <w:hideMark/>
          </w:tcPr>
          <w:p w14:paraId="74FA8527" w14:textId="77777777" w:rsidR="00360AFE" w:rsidRPr="00360AFE" w:rsidRDefault="00360AFE" w:rsidP="00360AFE">
            <w:pPr>
              <w:jc w:val="center"/>
              <w:rPr>
                <w:b/>
                <w:bCs/>
                <w:sz w:val="12"/>
                <w:szCs w:val="12"/>
              </w:rPr>
            </w:pPr>
            <w:r w:rsidRPr="00360AFE">
              <w:rPr>
                <w:b/>
                <w:bCs/>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49D31630" w14:textId="77777777" w:rsidR="00360AFE" w:rsidRPr="00360AFE" w:rsidRDefault="00360AFE" w:rsidP="00360AFE">
            <w:pPr>
              <w:jc w:val="center"/>
              <w:rPr>
                <w:b/>
                <w:bCs/>
                <w:sz w:val="12"/>
                <w:szCs w:val="12"/>
              </w:rPr>
            </w:pPr>
            <w:r w:rsidRPr="00360AFE">
              <w:rPr>
                <w:b/>
                <w:bCs/>
                <w:sz w:val="12"/>
                <w:szCs w:val="12"/>
              </w:rPr>
              <w:t>05</w:t>
            </w:r>
          </w:p>
        </w:tc>
        <w:tc>
          <w:tcPr>
            <w:tcW w:w="356" w:type="pct"/>
            <w:tcBorders>
              <w:top w:val="nil"/>
              <w:left w:val="nil"/>
              <w:bottom w:val="single" w:sz="4" w:space="0" w:color="000000"/>
              <w:right w:val="single" w:sz="4" w:space="0" w:color="000000"/>
            </w:tcBorders>
            <w:shd w:val="clear" w:color="auto" w:fill="auto"/>
            <w:vAlign w:val="center"/>
            <w:hideMark/>
          </w:tcPr>
          <w:p w14:paraId="4207145E" w14:textId="77777777" w:rsidR="00360AFE" w:rsidRPr="00360AFE" w:rsidRDefault="00360AFE" w:rsidP="00360AFE">
            <w:pPr>
              <w:jc w:val="center"/>
              <w:rPr>
                <w:b/>
                <w:bCs/>
                <w:sz w:val="12"/>
                <w:szCs w:val="12"/>
              </w:rPr>
            </w:pPr>
            <w:r w:rsidRPr="00360AFE">
              <w:rPr>
                <w:b/>
                <w:bCs/>
                <w:sz w:val="12"/>
                <w:szCs w:val="12"/>
              </w:rPr>
              <w:t>03</w:t>
            </w:r>
          </w:p>
        </w:tc>
        <w:tc>
          <w:tcPr>
            <w:tcW w:w="576" w:type="pct"/>
            <w:tcBorders>
              <w:top w:val="nil"/>
              <w:left w:val="nil"/>
              <w:bottom w:val="single" w:sz="4" w:space="0" w:color="000000"/>
              <w:right w:val="single" w:sz="4" w:space="0" w:color="000000"/>
            </w:tcBorders>
            <w:shd w:val="clear" w:color="FFFFFF" w:fill="FFFFFF"/>
            <w:vAlign w:val="center"/>
            <w:hideMark/>
          </w:tcPr>
          <w:p w14:paraId="24A52754" w14:textId="77777777" w:rsidR="00360AFE" w:rsidRPr="00360AFE" w:rsidRDefault="00360AFE" w:rsidP="00360AFE">
            <w:pPr>
              <w:jc w:val="center"/>
              <w:rPr>
                <w:b/>
                <w:bCs/>
                <w:sz w:val="12"/>
                <w:szCs w:val="12"/>
              </w:rPr>
            </w:pPr>
            <w:r w:rsidRPr="00360AFE">
              <w:rPr>
                <w:b/>
                <w:bCs/>
                <w:sz w:val="12"/>
                <w:szCs w:val="12"/>
              </w:rPr>
              <w:t>99 0 00 00000</w:t>
            </w:r>
          </w:p>
        </w:tc>
        <w:tc>
          <w:tcPr>
            <w:tcW w:w="356" w:type="pct"/>
            <w:tcBorders>
              <w:top w:val="nil"/>
              <w:left w:val="nil"/>
              <w:bottom w:val="single" w:sz="4" w:space="0" w:color="000000"/>
              <w:right w:val="single" w:sz="4" w:space="0" w:color="000000"/>
            </w:tcBorders>
            <w:shd w:val="clear" w:color="FFFFFF" w:fill="FFFFFF"/>
            <w:vAlign w:val="center"/>
            <w:hideMark/>
          </w:tcPr>
          <w:p w14:paraId="6EE2786F" w14:textId="77777777" w:rsidR="00360AFE" w:rsidRPr="00360AFE" w:rsidRDefault="00360AFE" w:rsidP="00360AFE">
            <w:pPr>
              <w:jc w:val="center"/>
              <w:rPr>
                <w:b/>
                <w:bCs/>
                <w:sz w:val="12"/>
                <w:szCs w:val="12"/>
              </w:rPr>
            </w:pPr>
            <w:r w:rsidRPr="00360AFE">
              <w:rPr>
                <w:b/>
                <w:bCs/>
                <w:sz w:val="12"/>
                <w:szCs w:val="12"/>
              </w:rPr>
              <w:t> </w:t>
            </w:r>
          </w:p>
        </w:tc>
        <w:tc>
          <w:tcPr>
            <w:tcW w:w="525" w:type="pct"/>
            <w:tcBorders>
              <w:top w:val="nil"/>
              <w:left w:val="nil"/>
              <w:bottom w:val="single" w:sz="4" w:space="0" w:color="000000"/>
              <w:right w:val="single" w:sz="4" w:space="0" w:color="000000"/>
            </w:tcBorders>
            <w:shd w:val="clear" w:color="FFFFFF" w:fill="FFFFFF"/>
            <w:vAlign w:val="center"/>
            <w:hideMark/>
          </w:tcPr>
          <w:p w14:paraId="01334000" w14:textId="77777777" w:rsidR="00360AFE" w:rsidRPr="00360AFE" w:rsidRDefault="00360AFE" w:rsidP="00360AFE">
            <w:pPr>
              <w:jc w:val="right"/>
              <w:rPr>
                <w:b/>
                <w:bCs/>
                <w:sz w:val="12"/>
                <w:szCs w:val="12"/>
              </w:rPr>
            </w:pPr>
            <w:r w:rsidRPr="00360AFE">
              <w:rPr>
                <w:b/>
                <w:bCs/>
                <w:sz w:val="12"/>
                <w:szCs w:val="12"/>
              </w:rPr>
              <w:t>4 051,9</w:t>
            </w:r>
          </w:p>
        </w:tc>
      </w:tr>
      <w:tr w:rsidR="00360AFE" w:rsidRPr="00360AFE" w14:paraId="2E506C1D" w14:textId="77777777" w:rsidTr="00360AFE">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59105DE3" w14:textId="77777777" w:rsidR="00360AFE" w:rsidRPr="00360AFE" w:rsidRDefault="00360AFE" w:rsidP="00360AFE">
            <w:pPr>
              <w:rPr>
                <w:color w:val="auto"/>
                <w:sz w:val="12"/>
                <w:szCs w:val="12"/>
              </w:rPr>
            </w:pPr>
            <w:r w:rsidRPr="00360AFE">
              <w:rPr>
                <w:color w:val="auto"/>
                <w:sz w:val="12"/>
                <w:szCs w:val="12"/>
              </w:rPr>
              <w:t>Прочая закупка товаров, работ и услуг</w:t>
            </w:r>
          </w:p>
        </w:tc>
        <w:tc>
          <w:tcPr>
            <w:tcW w:w="322" w:type="pct"/>
            <w:tcBorders>
              <w:top w:val="nil"/>
              <w:left w:val="nil"/>
              <w:bottom w:val="single" w:sz="4" w:space="0" w:color="000000"/>
              <w:right w:val="single" w:sz="4" w:space="0" w:color="000000"/>
            </w:tcBorders>
            <w:shd w:val="clear" w:color="auto" w:fill="auto"/>
            <w:vAlign w:val="center"/>
            <w:hideMark/>
          </w:tcPr>
          <w:p w14:paraId="63EEC28A" w14:textId="77777777" w:rsidR="00360AFE" w:rsidRPr="00360AFE" w:rsidRDefault="00360AFE" w:rsidP="00360AFE">
            <w:pPr>
              <w:jc w:val="center"/>
              <w:rPr>
                <w:color w:val="auto"/>
                <w:sz w:val="12"/>
                <w:szCs w:val="12"/>
              </w:rPr>
            </w:pPr>
            <w:r w:rsidRPr="00360AFE">
              <w:rPr>
                <w:color w:val="auto"/>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59AA0E09" w14:textId="77777777" w:rsidR="00360AFE" w:rsidRPr="00360AFE" w:rsidRDefault="00360AFE" w:rsidP="00360AFE">
            <w:pPr>
              <w:jc w:val="center"/>
              <w:rPr>
                <w:color w:val="auto"/>
                <w:sz w:val="12"/>
                <w:szCs w:val="12"/>
              </w:rPr>
            </w:pPr>
            <w:r w:rsidRPr="00360AFE">
              <w:rPr>
                <w:color w:val="auto"/>
                <w:sz w:val="12"/>
                <w:szCs w:val="12"/>
              </w:rPr>
              <w:t>05</w:t>
            </w:r>
          </w:p>
        </w:tc>
        <w:tc>
          <w:tcPr>
            <w:tcW w:w="356" w:type="pct"/>
            <w:tcBorders>
              <w:top w:val="nil"/>
              <w:left w:val="nil"/>
              <w:bottom w:val="single" w:sz="4" w:space="0" w:color="000000"/>
              <w:right w:val="single" w:sz="4" w:space="0" w:color="000000"/>
            </w:tcBorders>
            <w:shd w:val="clear" w:color="auto" w:fill="auto"/>
            <w:vAlign w:val="center"/>
            <w:hideMark/>
          </w:tcPr>
          <w:p w14:paraId="6BE94A4E" w14:textId="77777777" w:rsidR="00360AFE" w:rsidRPr="00360AFE" w:rsidRDefault="00360AFE" w:rsidP="00360AFE">
            <w:pPr>
              <w:jc w:val="center"/>
              <w:rPr>
                <w:color w:val="auto"/>
                <w:sz w:val="12"/>
                <w:szCs w:val="12"/>
              </w:rPr>
            </w:pPr>
            <w:r w:rsidRPr="00360AFE">
              <w:rPr>
                <w:color w:val="auto"/>
                <w:sz w:val="12"/>
                <w:szCs w:val="12"/>
              </w:rPr>
              <w:t>03</w:t>
            </w:r>
          </w:p>
        </w:tc>
        <w:tc>
          <w:tcPr>
            <w:tcW w:w="576" w:type="pct"/>
            <w:tcBorders>
              <w:top w:val="nil"/>
              <w:left w:val="nil"/>
              <w:bottom w:val="single" w:sz="4" w:space="0" w:color="000000"/>
              <w:right w:val="single" w:sz="4" w:space="0" w:color="000000"/>
            </w:tcBorders>
            <w:shd w:val="clear" w:color="auto" w:fill="auto"/>
            <w:vAlign w:val="center"/>
            <w:hideMark/>
          </w:tcPr>
          <w:p w14:paraId="6FD486C6" w14:textId="77777777" w:rsidR="00360AFE" w:rsidRPr="00360AFE" w:rsidRDefault="00360AFE" w:rsidP="00360AFE">
            <w:pPr>
              <w:jc w:val="center"/>
              <w:rPr>
                <w:color w:val="auto"/>
                <w:sz w:val="12"/>
                <w:szCs w:val="12"/>
              </w:rPr>
            </w:pPr>
            <w:r w:rsidRPr="00360AFE">
              <w:rPr>
                <w:color w:val="auto"/>
                <w:sz w:val="12"/>
                <w:szCs w:val="12"/>
              </w:rPr>
              <w:t>99 0 00 00270</w:t>
            </w:r>
          </w:p>
        </w:tc>
        <w:tc>
          <w:tcPr>
            <w:tcW w:w="356" w:type="pct"/>
            <w:tcBorders>
              <w:top w:val="nil"/>
              <w:left w:val="nil"/>
              <w:bottom w:val="single" w:sz="4" w:space="0" w:color="000000"/>
              <w:right w:val="single" w:sz="4" w:space="0" w:color="000000"/>
            </w:tcBorders>
            <w:shd w:val="clear" w:color="auto" w:fill="auto"/>
            <w:vAlign w:val="center"/>
            <w:hideMark/>
          </w:tcPr>
          <w:p w14:paraId="47433E42" w14:textId="77777777" w:rsidR="00360AFE" w:rsidRPr="00360AFE" w:rsidRDefault="00360AFE" w:rsidP="00360AFE">
            <w:pPr>
              <w:jc w:val="center"/>
              <w:rPr>
                <w:color w:val="auto"/>
                <w:sz w:val="12"/>
                <w:szCs w:val="12"/>
              </w:rPr>
            </w:pPr>
            <w:r w:rsidRPr="00360AFE">
              <w:rPr>
                <w:color w:val="auto"/>
                <w:sz w:val="12"/>
                <w:szCs w:val="12"/>
              </w:rPr>
              <w:t>244</w:t>
            </w:r>
          </w:p>
        </w:tc>
        <w:tc>
          <w:tcPr>
            <w:tcW w:w="525" w:type="pct"/>
            <w:tcBorders>
              <w:top w:val="nil"/>
              <w:left w:val="nil"/>
              <w:bottom w:val="single" w:sz="4" w:space="0" w:color="000000"/>
              <w:right w:val="single" w:sz="4" w:space="0" w:color="000000"/>
            </w:tcBorders>
            <w:shd w:val="clear" w:color="auto" w:fill="auto"/>
            <w:vAlign w:val="center"/>
            <w:hideMark/>
          </w:tcPr>
          <w:p w14:paraId="79B84C34" w14:textId="77777777" w:rsidR="00360AFE" w:rsidRPr="00360AFE" w:rsidRDefault="00360AFE" w:rsidP="00360AFE">
            <w:pPr>
              <w:jc w:val="right"/>
              <w:rPr>
                <w:color w:val="auto"/>
                <w:sz w:val="12"/>
                <w:szCs w:val="12"/>
              </w:rPr>
            </w:pPr>
            <w:r w:rsidRPr="00360AFE">
              <w:rPr>
                <w:color w:val="auto"/>
                <w:sz w:val="12"/>
                <w:szCs w:val="12"/>
              </w:rPr>
              <w:t>0,0</w:t>
            </w:r>
          </w:p>
        </w:tc>
      </w:tr>
      <w:tr w:rsidR="00360AFE" w:rsidRPr="00360AFE" w14:paraId="1B6518A3" w14:textId="77777777" w:rsidTr="00360AFE">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5E506CE0" w14:textId="77777777" w:rsidR="00360AFE" w:rsidRPr="00360AFE" w:rsidRDefault="00360AFE" w:rsidP="00360AFE">
            <w:pPr>
              <w:rPr>
                <w:b/>
                <w:bCs/>
                <w:sz w:val="12"/>
                <w:szCs w:val="12"/>
              </w:rPr>
            </w:pPr>
            <w:r w:rsidRPr="00360AFE">
              <w:rPr>
                <w:b/>
                <w:bCs/>
                <w:sz w:val="12"/>
                <w:szCs w:val="12"/>
              </w:rPr>
              <w:t>Содержание улично-дорожной сети</w:t>
            </w:r>
          </w:p>
        </w:tc>
        <w:tc>
          <w:tcPr>
            <w:tcW w:w="322" w:type="pct"/>
            <w:tcBorders>
              <w:top w:val="nil"/>
              <w:left w:val="nil"/>
              <w:bottom w:val="single" w:sz="4" w:space="0" w:color="000000"/>
              <w:right w:val="single" w:sz="4" w:space="0" w:color="000000"/>
            </w:tcBorders>
            <w:shd w:val="clear" w:color="auto" w:fill="auto"/>
            <w:vAlign w:val="center"/>
            <w:hideMark/>
          </w:tcPr>
          <w:p w14:paraId="4E6DAD22" w14:textId="77777777" w:rsidR="00360AFE" w:rsidRPr="00360AFE" w:rsidRDefault="00360AFE" w:rsidP="00360AFE">
            <w:pPr>
              <w:jc w:val="center"/>
              <w:rPr>
                <w:b/>
                <w:bCs/>
                <w:sz w:val="12"/>
                <w:szCs w:val="12"/>
              </w:rPr>
            </w:pPr>
            <w:r w:rsidRPr="00360AFE">
              <w:rPr>
                <w:b/>
                <w:bCs/>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6097D06F" w14:textId="77777777" w:rsidR="00360AFE" w:rsidRPr="00360AFE" w:rsidRDefault="00360AFE" w:rsidP="00360AFE">
            <w:pPr>
              <w:jc w:val="center"/>
              <w:rPr>
                <w:b/>
                <w:bCs/>
                <w:sz w:val="12"/>
                <w:szCs w:val="12"/>
              </w:rPr>
            </w:pPr>
            <w:r w:rsidRPr="00360AFE">
              <w:rPr>
                <w:b/>
                <w:bCs/>
                <w:sz w:val="12"/>
                <w:szCs w:val="12"/>
              </w:rPr>
              <w:t>05</w:t>
            </w:r>
          </w:p>
        </w:tc>
        <w:tc>
          <w:tcPr>
            <w:tcW w:w="356" w:type="pct"/>
            <w:tcBorders>
              <w:top w:val="nil"/>
              <w:left w:val="nil"/>
              <w:bottom w:val="single" w:sz="4" w:space="0" w:color="000000"/>
              <w:right w:val="single" w:sz="4" w:space="0" w:color="000000"/>
            </w:tcBorders>
            <w:shd w:val="clear" w:color="auto" w:fill="auto"/>
            <w:vAlign w:val="center"/>
            <w:hideMark/>
          </w:tcPr>
          <w:p w14:paraId="3B241F6C" w14:textId="77777777" w:rsidR="00360AFE" w:rsidRPr="00360AFE" w:rsidRDefault="00360AFE" w:rsidP="00360AFE">
            <w:pPr>
              <w:jc w:val="center"/>
              <w:rPr>
                <w:b/>
                <w:bCs/>
                <w:sz w:val="12"/>
                <w:szCs w:val="12"/>
              </w:rPr>
            </w:pPr>
            <w:r w:rsidRPr="00360AFE">
              <w:rPr>
                <w:b/>
                <w:bCs/>
                <w:sz w:val="12"/>
                <w:szCs w:val="12"/>
              </w:rPr>
              <w:t>03</w:t>
            </w:r>
          </w:p>
        </w:tc>
        <w:tc>
          <w:tcPr>
            <w:tcW w:w="576" w:type="pct"/>
            <w:tcBorders>
              <w:top w:val="nil"/>
              <w:left w:val="nil"/>
              <w:bottom w:val="single" w:sz="4" w:space="0" w:color="000000"/>
              <w:right w:val="single" w:sz="4" w:space="0" w:color="000000"/>
            </w:tcBorders>
            <w:shd w:val="clear" w:color="auto" w:fill="auto"/>
            <w:vAlign w:val="center"/>
            <w:hideMark/>
          </w:tcPr>
          <w:p w14:paraId="73D637B1" w14:textId="77777777" w:rsidR="00360AFE" w:rsidRPr="00360AFE" w:rsidRDefault="00360AFE" w:rsidP="00360AFE">
            <w:pPr>
              <w:jc w:val="center"/>
              <w:rPr>
                <w:b/>
                <w:bCs/>
                <w:sz w:val="12"/>
                <w:szCs w:val="12"/>
              </w:rPr>
            </w:pPr>
            <w:r w:rsidRPr="00360AFE">
              <w:rPr>
                <w:b/>
                <w:bCs/>
                <w:sz w:val="12"/>
                <w:szCs w:val="12"/>
              </w:rPr>
              <w:t>99 0 00 02070</w:t>
            </w:r>
          </w:p>
        </w:tc>
        <w:tc>
          <w:tcPr>
            <w:tcW w:w="356" w:type="pct"/>
            <w:tcBorders>
              <w:top w:val="nil"/>
              <w:left w:val="nil"/>
              <w:bottom w:val="single" w:sz="4" w:space="0" w:color="000000"/>
              <w:right w:val="single" w:sz="4" w:space="0" w:color="000000"/>
            </w:tcBorders>
            <w:shd w:val="clear" w:color="auto" w:fill="auto"/>
            <w:vAlign w:val="center"/>
            <w:hideMark/>
          </w:tcPr>
          <w:p w14:paraId="7C2369BF" w14:textId="77777777" w:rsidR="00360AFE" w:rsidRPr="00360AFE" w:rsidRDefault="00360AFE" w:rsidP="00360AFE">
            <w:pPr>
              <w:jc w:val="center"/>
              <w:rPr>
                <w:b/>
                <w:bCs/>
                <w:sz w:val="12"/>
                <w:szCs w:val="12"/>
              </w:rPr>
            </w:pPr>
            <w:r w:rsidRPr="00360AFE">
              <w:rPr>
                <w:b/>
                <w:bCs/>
                <w:sz w:val="12"/>
                <w:szCs w:val="12"/>
              </w:rPr>
              <w:t> </w:t>
            </w:r>
          </w:p>
        </w:tc>
        <w:tc>
          <w:tcPr>
            <w:tcW w:w="525" w:type="pct"/>
            <w:tcBorders>
              <w:top w:val="nil"/>
              <w:left w:val="nil"/>
              <w:bottom w:val="single" w:sz="4" w:space="0" w:color="000000"/>
              <w:right w:val="single" w:sz="4" w:space="0" w:color="000000"/>
            </w:tcBorders>
            <w:shd w:val="clear" w:color="auto" w:fill="auto"/>
            <w:vAlign w:val="center"/>
            <w:hideMark/>
          </w:tcPr>
          <w:p w14:paraId="759CCCAE" w14:textId="77777777" w:rsidR="00360AFE" w:rsidRPr="00360AFE" w:rsidRDefault="00360AFE" w:rsidP="00360AFE">
            <w:pPr>
              <w:jc w:val="right"/>
              <w:rPr>
                <w:b/>
                <w:bCs/>
                <w:sz w:val="12"/>
                <w:szCs w:val="12"/>
              </w:rPr>
            </w:pPr>
            <w:r w:rsidRPr="00360AFE">
              <w:rPr>
                <w:b/>
                <w:bCs/>
                <w:sz w:val="12"/>
                <w:szCs w:val="12"/>
              </w:rPr>
              <w:t>2 225,8</w:t>
            </w:r>
          </w:p>
        </w:tc>
      </w:tr>
      <w:tr w:rsidR="00360AFE" w:rsidRPr="00360AFE" w14:paraId="3747D079" w14:textId="77777777" w:rsidTr="00360AFE">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106EEE93" w14:textId="77777777" w:rsidR="00360AFE" w:rsidRPr="00360AFE" w:rsidRDefault="00360AFE" w:rsidP="00360AFE">
            <w:pPr>
              <w:rPr>
                <w:color w:val="auto"/>
                <w:sz w:val="12"/>
                <w:szCs w:val="12"/>
              </w:rPr>
            </w:pPr>
            <w:r w:rsidRPr="00360AFE">
              <w:rPr>
                <w:color w:val="auto"/>
                <w:sz w:val="12"/>
                <w:szCs w:val="12"/>
              </w:rPr>
              <w:t>Закупка товаров, работ и услуг для обеспечения государственных (муниципальных) нужд</w:t>
            </w:r>
          </w:p>
        </w:tc>
        <w:tc>
          <w:tcPr>
            <w:tcW w:w="322" w:type="pct"/>
            <w:tcBorders>
              <w:top w:val="nil"/>
              <w:left w:val="nil"/>
              <w:bottom w:val="single" w:sz="4" w:space="0" w:color="000000"/>
              <w:right w:val="single" w:sz="4" w:space="0" w:color="000000"/>
            </w:tcBorders>
            <w:shd w:val="clear" w:color="auto" w:fill="auto"/>
            <w:vAlign w:val="center"/>
            <w:hideMark/>
          </w:tcPr>
          <w:p w14:paraId="0AC32A37" w14:textId="77777777" w:rsidR="00360AFE" w:rsidRPr="00360AFE" w:rsidRDefault="00360AFE" w:rsidP="00360AFE">
            <w:pPr>
              <w:jc w:val="center"/>
              <w:rPr>
                <w:color w:val="auto"/>
                <w:sz w:val="12"/>
                <w:szCs w:val="12"/>
              </w:rPr>
            </w:pPr>
            <w:r w:rsidRPr="00360AFE">
              <w:rPr>
                <w:color w:val="auto"/>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7C3724EB" w14:textId="77777777" w:rsidR="00360AFE" w:rsidRPr="00360AFE" w:rsidRDefault="00360AFE" w:rsidP="00360AFE">
            <w:pPr>
              <w:jc w:val="center"/>
              <w:rPr>
                <w:color w:val="auto"/>
                <w:sz w:val="12"/>
                <w:szCs w:val="12"/>
              </w:rPr>
            </w:pPr>
            <w:r w:rsidRPr="00360AFE">
              <w:rPr>
                <w:color w:val="auto"/>
                <w:sz w:val="12"/>
                <w:szCs w:val="12"/>
              </w:rPr>
              <w:t>05</w:t>
            </w:r>
          </w:p>
        </w:tc>
        <w:tc>
          <w:tcPr>
            <w:tcW w:w="356" w:type="pct"/>
            <w:tcBorders>
              <w:top w:val="nil"/>
              <w:left w:val="nil"/>
              <w:bottom w:val="single" w:sz="4" w:space="0" w:color="000000"/>
              <w:right w:val="single" w:sz="4" w:space="0" w:color="000000"/>
            </w:tcBorders>
            <w:shd w:val="clear" w:color="auto" w:fill="auto"/>
            <w:vAlign w:val="center"/>
            <w:hideMark/>
          </w:tcPr>
          <w:p w14:paraId="6A903A43" w14:textId="77777777" w:rsidR="00360AFE" w:rsidRPr="00360AFE" w:rsidRDefault="00360AFE" w:rsidP="00360AFE">
            <w:pPr>
              <w:jc w:val="center"/>
              <w:rPr>
                <w:color w:val="auto"/>
                <w:sz w:val="12"/>
                <w:szCs w:val="12"/>
              </w:rPr>
            </w:pPr>
            <w:r w:rsidRPr="00360AFE">
              <w:rPr>
                <w:color w:val="auto"/>
                <w:sz w:val="12"/>
                <w:szCs w:val="12"/>
              </w:rPr>
              <w:t>03</w:t>
            </w:r>
          </w:p>
        </w:tc>
        <w:tc>
          <w:tcPr>
            <w:tcW w:w="576" w:type="pct"/>
            <w:tcBorders>
              <w:top w:val="nil"/>
              <w:left w:val="nil"/>
              <w:bottom w:val="single" w:sz="4" w:space="0" w:color="000000"/>
              <w:right w:val="single" w:sz="4" w:space="0" w:color="000000"/>
            </w:tcBorders>
            <w:shd w:val="clear" w:color="auto" w:fill="auto"/>
            <w:vAlign w:val="center"/>
            <w:hideMark/>
          </w:tcPr>
          <w:p w14:paraId="3A1815F3" w14:textId="77777777" w:rsidR="00360AFE" w:rsidRPr="00360AFE" w:rsidRDefault="00360AFE" w:rsidP="00360AFE">
            <w:pPr>
              <w:jc w:val="center"/>
              <w:rPr>
                <w:color w:val="auto"/>
                <w:sz w:val="12"/>
                <w:szCs w:val="12"/>
              </w:rPr>
            </w:pPr>
            <w:r w:rsidRPr="00360AFE">
              <w:rPr>
                <w:color w:val="auto"/>
                <w:sz w:val="12"/>
                <w:szCs w:val="12"/>
              </w:rPr>
              <w:t>99 0 00 02070</w:t>
            </w:r>
          </w:p>
        </w:tc>
        <w:tc>
          <w:tcPr>
            <w:tcW w:w="356" w:type="pct"/>
            <w:tcBorders>
              <w:top w:val="nil"/>
              <w:left w:val="nil"/>
              <w:bottom w:val="single" w:sz="4" w:space="0" w:color="000000"/>
              <w:right w:val="single" w:sz="4" w:space="0" w:color="000000"/>
            </w:tcBorders>
            <w:shd w:val="clear" w:color="auto" w:fill="auto"/>
            <w:vAlign w:val="center"/>
            <w:hideMark/>
          </w:tcPr>
          <w:p w14:paraId="490EDD8C" w14:textId="77777777" w:rsidR="00360AFE" w:rsidRPr="00360AFE" w:rsidRDefault="00360AFE" w:rsidP="00360AFE">
            <w:pPr>
              <w:jc w:val="center"/>
              <w:rPr>
                <w:color w:val="auto"/>
                <w:sz w:val="12"/>
                <w:szCs w:val="12"/>
              </w:rPr>
            </w:pPr>
            <w:r w:rsidRPr="00360AFE">
              <w:rPr>
                <w:color w:val="auto"/>
                <w:sz w:val="12"/>
                <w:szCs w:val="12"/>
              </w:rPr>
              <w:t>200</w:t>
            </w:r>
          </w:p>
        </w:tc>
        <w:tc>
          <w:tcPr>
            <w:tcW w:w="525" w:type="pct"/>
            <w:tcBorders>
              <w:top w:val="nil"/>
              <w:left w:val="nil"/>
              <w:bottom w:val="single" w:sz="4" w:space="0" w:color="000000"/>
              <w:right w:val="single" w:sz="4" w:space="0" w:color="000000"/>
            </w:tcBorders>
            <w:shd w:val="clear" w:color="auto" w:fill="auto"/>
            <w:vAlign w:val="center"/>
            <w:hideMark/>
          </w:tcPr>
          <w:p w14:paraId="5A562EA2" w14:textId="77777777" w:rsidR="00360AFE" w:rsidRPr="00360AFE" w:rsidRDefault="00360AFE" w:rsidP="00360AFE">
            <w:pPr>
              <w:jc w:val="right"/>
              <w:rPr>
                <w:color w:val="auto"/>
                <w:sz w:val="12"/>
                <w:szCs w:val="12"/>
              </w:rPr>
            </w:pPr>
            <w:r w:rsidRPr="00360AFE">
              <w:rPr>
                <w:color w:val="auto"/>
                <w:sz w:val="12"/>
                <w:szCs w:val="12"/>
              </w:rPr>
              <w:t>2 225,8</w:t>
            </w:r>
          </w:p>
        </w:tc>
      </w:tr>
      <w:tr w:rsidR="00360AFE" w:rsidRPr="00360AFE" w14:paraId="7BC8A085" w14:textId="77777777" w:rsidTr="00360AFE">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591580B5" w14:textId="77777777" w:rsidR="00360AFE" w:rsidRPr="00360AFE" w:rsidRDefault="00360AFE" w:rsidP="00360AFE">
            <w:pPr>
              <w:rPr>
                <w:color w:val="auto"/>
                <w:sz w:val="12"/>
                <w:szCs w:val="12"/>
              </w:rPr>
            </w:pPr>
            <w:r w:rsidRPr="00360AFE">
              <w:rPr>
                <w:color w:val="auto"/>
                <w:sz w:val="12"/>
                <w:szCs w:val="12"/>
              </w:rPr>
              <w:t>Прочая закупка товаров, работ и услуг</w:t>
            </w:r>
          </w:p>
        </w:tc>
        <w:tc>
          <w:tcPr>
            <w:tcW w:w="322" w:type="pct"/>
            <w:tcBorders>
              <w:top w:val="nil"/>
              <w:left w:val="nil"/>
              <w:bottom w:val="single" w:sz="4" w:space="0" w:color="000000"/>
              <w:right w:val="single" w:sz="4" w:space="0" w:color="000000"/>
            </w:tcBorders>
            <w:shd w:val="clear" w:color="auto" w:fill="auto"/>
            <w:vAlign w:val="center"/>
            <w:hideMark/>
          </w:tcPr>
          <w:p w14:paraId="28F775EC" w14:textId="77777777" w:rsidR="00360AFE" w:rsidRPr="00360AFE" w:rsidRDefault="00360AFE" w:rsidP="00360AFE">
            <w:pPr>
              <w:jc w:val="center"/>
              <w:rPr>
                <w:color w:val="auto"/>
                <w:sz w:val="12"/>
                <w:szCs w:val="12"/>
              </w:rPr>
            </w:pPr>
            <w:r w:rsidRPr="00360AFE">
              <w:rPr>
                <w:color w:val="auto"/>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3873B43A" w14:textId="77777777" w:rsidR="00360AFE" w:rsidRPr="00360AFE" w:rsidRDefault="00360AFE" w:rsidP="00360AFE">
            <w:pPr>
              <w:jc w:val="center"/>
              <w:rPr>
                <w:color w:val="auto"/>
                <w:sz w:val="12"/>
                <w:szCs w:val="12"/>
              </w:rPr>
            </w:pPr>
            <w:r w:rsidRPr="00360AFE">
              <w:rPr>
                <w:color w:val="auto"/>
                <w:sz w:val="12"/>
                <w:szCs w:val="12"/>
              </w:rPr>
              <w:t>05</w:t>
            </w:r>
          </w:p>
        </w:tc>
        <w:tc>
          <w:tcPr>
            <w:tcW w:w="356" w:type="pct"/>
            <w:tcBorders>
              <w:top w:val="nil"/>
              <w:left w:val="nil"/>
              <w:bottom w:val="single" w:sz="4" w:space="0" w:color="000000"/>
              <w:right w:val="single" w:sz="4" w:space="0" w:color="000000"/>
            </w:tcBorders>
            <w:shd w:val="clear" w:color="auto" w:fill="auto"/>
            <w:vAlign w:val="center"/>
            <w:hideMark/>
          </w:tcPr>
          <w:p w14:paraId="49D5F893" w14:textId="77777777" w:rsidR="00360AFE" w:rsidRPr="00360AFE" w:rsidRDefault="00360AFE" w:rsidP="00360AFE">
            <w:pPr>
              <w:jc w:val="center"/>
              <w:rPr>
                <w:color w:val="auto"/>
                <w:sz w:val="12"/>
                <w:szCs w:val="12"/>
              </w:rPr>
            </w:pPr>
            <w:r w:rsidRPr="00360AFE">
              <w:rPr>
                <w:color w:val="auto"/>
                <w:sz w:val="12"/>
                <w:szCs w:val="12"/>
              </w:rPr>
              <w:t>03</w:t>
            </w:r>
          </w:p>
        </w:tc>
        <w:tc>
          <w:tcPr>
            <w:tcW w:w="576" w:type="pct"/>
            <w:tcBorders>
              <w:top w:val="nil"/>
              <w:left w:val="nil"/>
              <w:bottom w:val="single" w:sz="4" w:space="0" w:color="000000"/>
              <w:right w:val="single" w:sz="4" w:space="0" w:color="000000"/>
            </w:tcBorders>
            <w:shd w:val="clear" w:color="auto" w:fill="auto"/>
            <w:vAlign w:val="center"/>
            <w:hideMark/>
          </w:tcPr>
          <w:p w14:paraId="30AE01A2" w14:textId="77777777" w:rsidR="00360AFE" w:rsidRPr="00360AFE" w:rsidRDefault="00360AFE" w:rsidP="00360AFE">
            <w:pPr>
              <w:jc w:val="center"/>
              <w:rPr>
                <w:color w:val="auto"/>
                <w:sz w:val="12"/>
                <w:szCs w:val="12"/>
              </w:rPr>
            </w:pPr>
            <w:r w:rsidRPr="00360AFE">
              <w:rPr>
                <w:color w:val="auto"/>
                <w:sz w:val="12"/>
                <w:szCs w:val="12"/>
              </w:rPr>
              <w:t xml:space="preserve">99 0 00 </w:t>
            </w:r>
            <w:r w:rsidRPr="00360AFE">
              <w:rPr>
                <w:color w:val="auto"/>
                <w:sz w:val="12"/>
                <w:szCs w:val="12"/>
              </w:rPr>
              <w:lastRenderedPageBreak/>
              <w:t>02070</w:t>
            </w:r>
          </w:p>
        </w:tc>
        <w:tc>
          <w:tcPr>
            <w:tcW w:w="356" w:type="pct"/>
            <w:tcBorders>
              <w:top w:val="nil"/>
              <w:left w:val="nil"/>
              <w:bottom w:val="single" w:sz="4" w:space="0" w:color="000000"/>
              <w:right w:val="single" w:sz="4" w:space="0" w:color="000000"/>
            </w:tcBorders>
            <w:shd w:val="clear" w:color="auto" w:fill="auto"/>
            <w:vAlign w:val="center"/>
            <w:hideMark/>
          </w:tcPr>
          <w:p w14:paraId="1E8182B7" w14:textId="77777777" w:rsidR="00360AFE" w:rsidRPr="00360AFE" w:rsidRDefault="00360AFE" w:rsidP="00360AFE">
            <w:pPr>
              <w:jc w:val="center"/>
              <w:rPr>
                <w:color w:val="auto"/>
                <w:sz w:val="12"/>
                <w:szCs w:val="12"/>
              </w:rPr>
            </w:pPr>
            <w:r w:rsidRPr="00360AFE">
              <w:rPr>
                <w:color w:val="auto"/>
                <w:sz w:val="12"/>
                <w:szCs w:val="12"/>
              </w:rPr>
              <w:lastRenderedPageBreak/>
              <w:t>244</w:t>
            </w:r>
          </w:p>
        </w:tc>
        <w:tc>
          <w:tcPr>
            <w:tcW w:w="525" w:type="pct"/>
            <w:tcBorders>
              <w:top w:val="nil"/>
              <w:left w:val="nil"/>
              <w:bottom w:val="single" w:sz="4" w:space="0" w:color="000000"/>
              <w:right w:val="single" w:sz="4" w:space="0" w:color="000000"/>
            </w:tcBorders>
            <w:shd w:val="clear" w:color="auto" w:fill="auto"/>
            <w:vAlign w:val="center"/>
            <w:hideMark/>
          </w:tcPr>
          <w:p w14:paraId="6980584E" w14:textId="77777777" w:rsidR="00360AFE" w:rsidRPr="00360AFE" w:rsidRDefault="00360AFE" w:rsidP="00360AFE">
            <w:pPr>
              <w:jc w:val="right"/>
              <w:rPr>
                <w:color w:val="auto"/>
                <w:sz w:val="12"/>
                <w:szCs w:val="12"/>
              </w:rPr>
            </w:pPr>
            <w:r w:rsidRPr="00360AFE">
              <w:rPr>
                <w:color w:val="auto"/>
                <w:sz w:val="12"/>
                <w:szCs w:val="12"/>
              </w:rPr>
              <w:t>2 225,8</w:t>
            </w:r>
          </w:p>
        </w:tc>
      </w:tr>
      <w:tr w:rsidR="00360AFE" w:rsidRPr="00360AFE" w14:paraId="2FABE700" w14:textId="77777777" w:rsidTr="00360AFE">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5AC2F5A4" w14:textId="77777777" w:rsidR="00360AFE" w:rsidRPr="00360AFE" w:rsidRDefault="00360AFE" w:rsidP="00360AFE">
            <w:pPr>
              <w:rPr>
                <w:b/>
                <w:bCs/>
                <w:sz w:val="12"/>
                <w:szCs w:val="12"/>
              </w:rPr>
            </w:pPr>
            <w:r w:rsidRPr="00360AFE">
              <w:rPr>
                <w:b/>
                <w:bCs/>
                <w:sz w:val="12"/>
                <w:szCs w:val="12"/>
              </w:rPr>
              <w:lastRenderedPageBreak/>
              <w:t>Уличное освещение</w:t>
            </w:r>
          </w:p>
        </w:tc>
        <w:tc>
          <w:tcPr>
            <w:tcW w:w="322" w:type="pct"/>
            <w:tcBorders>
              <w:top w:val="nil"/>
              <w:left w:val="nil"/>
              <w:bottom w:val="single" w:sz="4" w:space="0" w:color="000000"/>
              <w:right w:val="single" w:sz="4" w:space="0" w:color="000000"/>
            </w:tcBorders>
            <w:shd w:val="clear" w:color="auto" w:fill="auto"/>
            <w:vAlign w:val="center"/>
            <w:hideMark/>
          </w:tcPr>
          <w:p w14:paraId="04568101" w14:textId="77777777" w:rsidR="00360AFE" w:rsidRPr="00360AFE" w:rsidRDefault="00360AFE" w:rsidP="00360AFE">
            <w:pPr>
              <w:jc w:val="center"/>
              <w:rPr>
                <w:b/>
                <w:bCs/>
                <w:sz w:val="12"/>
                <w:szCs w:val="12"/>
              </w:rPr>
            </w:pPr>
            <w:r w:rsidRPr="00360AFE">
              <w:rPr>
                <w:b/>
                <w:bCs/>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059FB079" w14:textId="77777777" w:rsidR="00360AFE" w:rsidRPr="00360AFE" w:rsidRDefault="00360AFE" w:rsidP="00360AFE">
            <w:pPr>
              <w:jc w:val="center"/>
              <w:rPr>
                <w:b/>
                <w:bCs/>
                <w:sz w:val="12"/>
                <w:szCs w:val="12"/>
              </w:rPr>
            </w:pPr>
            <w:r w:rsidRPr="00360AFE">
              <w:rPr>
                <w:b/>
                <w:bCs/>
                <w:sz w:val="12"/>
                <w:szCs w:val="12"/>
              </w:rPr>
              <w:t>05</w:t>
            </w:r>
          </w:p>
        </w:tc>
        <w:tc>
          <w:tcPr>
            <w:tcW w:w="356" w:type="pct"/>
            <w:tcBorders>
              <w:top w:val="nil"/>
              <w:left w:val="nil"/>
              <w:bottom w:val="single" w:sz="4" w:space="0" w:color="000000"/>
              <w:right w:val="single" w:sz="4" w:space="0" w:color="000000"/>
            </w:tcBorders>
            <w:shd w:val="clear" w:color="auto" w:fill="auto"/>
            <w:vAlign w:val="center"/>
            <w:hideMark/>
          </w:tcPr>
          <w:p w14:paraId="5A41D2C5" w14:textId="77777777" w:rsidR="00360AFE" w:rsidRPr="00360AFE" w:rsidRDefault="00360AFE" w:rsidP="00360AFE">
            <w:pPr>
              <w:jc w:val="center"/>
              <w:rPr>
                <w:b/>
                <w:bCs/>
                <w:sz w:val="12"/>
                <w:szCs w:val="12"/>
              </w:rPr>
            </w:pPr>
            <w:r w:rsidRPr="00360AFE">
              <w:rPr>
                <w:b/>
                <w:bCs/>
                <w:sz w:val="12"/>
                <w:szCs w:val="12"/>
              </w:rPr>
              <w:t>03</w:t>
            </w:r>
          </w:p>
        </w:tc>
        <w:tc>
          <w:tcPr>
            <w:tcW w:w="576" w:type="pct"/>
            <w:tcBorders>
              <w:top w:val="nil"/>
              <w:left w:val="nil"/>
              <w:bottom w:val="single" w:sz="4" w:space="0" w:color="000000"/>
              <w:right w:val="single" w:sz="4" w:space="0" w:color="000000"/>
            </w:tcBorders>
            <w:shd w:val="clear" w:color="auto" w:fill="auto"/>
            <w:vAlign w:val="center"/>
            <w:hideMark/>
          </w:tcPr>
          <w:p w14:paraId="2A3FADFA" w14:textId="77777777" w:rsidR="00360AFE" w:rsidRPr="00360AFE" w:rsidRDefault="00360AFE" w:rsidP="00360AFE">
            <w:pPr>
              <w:jc w:val="center"/>
              <w:rPr>
                <w:b/>
                <w:bCs/>
                <w:sz w:val="12"/>
                <w:szCs w:val="12"/>
              </w:rPr>
            </w:pPr>
            <w:r w:rsidRPr="00360AFE">
              <w:rPr>
                <w:b/>
                <w:bCs/>
                <w:sz w:val="12"/>
                <w:szCs w:val="12"/>
              </w:rPr>
              <w:t>99 0 00 02300</w:t>
            </w:r>
          </w:p>
        </w:tc>
        <w:tc>
          <w:tcPr>
            <w:tcW w:w="356" w:type="pct"/>
            <w:tcBorders>
              <w:top w:val="nil"/>
              <w:left w:val="nil"/>
              <w:bottom w:val="single" w:sz="4" w:space="0" w:color="000000"/>
              <w:right w:val="single" w:sz="4" w:space="0" w:color="000000"/>
            </w:tcBorders>
            <w:shd w:val="clear" w:color="auto" w:fill="auto"/>
            <w:vAlign w:val="center"/>
            <w:hideMark/>
          </w:tcPr>
          <w:p w14:paraId="68022490" w14:textId="77777777" w:rsidR="00360AFE" w:rsidRPr="00360AFE" w:rsidRDefault="00360AFE" w:rsidP="00360AFE">
            <w:pPr>
              <w:jc w:val="center"/>
              <w:rPr>
                <w:b/>
                <w:bCs/>
                <w:sz w:val="12"/>
                <w:szCs w:val="12"/>
              </w:rPr>
            </w:pPr>
            <w:r w:rsidRPr="00360AFE">
              <w:rPr>
                <w:b/>
                <w:bCs/>
                <w:sz w:val="12"/>
                <w:szCs w:val="12"/>
              </w:rPr>
              <w:t> </w:t>
            </w:r>
          </w:p>
        </w:tc>
        <w:tc>
          <w:tcPr>
            <w:tcW w:w="525" w:type="pct"/>
            <w:tcBorders>
              <w:top w:val="nil"/>
              <w:left w:val="nil"/>
              <w:bottom w:val="single" w:sz="4" w:space="0" w:color="000000"/>
              <w:right w:val="single" w:sz="4" w:space="0" w:color="000000"/>
            </w:tcBorders>
            <w:shd w:val="clear" w:color="auto" w:fill="auto"/>
            <w:vAlign w:val="center"/>
            <w:hideMark/>
          </w:tcPr>
          <w:p w14:paraId="354192DD" w14:textId="77777777" w:rsidR="00360AFE" w:rsidRPr="00360AFE" w:rsidRDefault="00360AFE" w:rsidP="00360AFE">
            <w:pPr>
              <w:jc w:val="right"/>
              <w:rPr>
                <w:b/>
                <w:bCs/>
                <w:sz w:val="12"/>
                <w:szCs w:val="12"/>
              </w:rPr>
            </w:pPr>
            <w:r w:rsidRPr="00360AFE">
              <w:rPr>
                <w:b/>
                <w:bCs/>
                <w:sz w:val="12"/>
                <w:szCs w:val="12"/>
              </w:rPr>
              <w:t>941,0</w:t>
            </w:r>
          </w:p>
        </w:tc>
      </w:tr>
      <w:tr w:rsidR="00360AFE" w:rsidRPr="00360AFE" w14:paraId="7D2C6AA3" w14:textId="77777777" w:rsidTr="00360AFE">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70C9C61C" w14:textId="77777777" w:rsidR="00360AFE" w:rsidRPr="00360AFE" w:rsidRDefault="00360AFE" w:rsidP="00360AFE">
            <w:pPr>
              <w:rPr>
                <w:color w:val="auto"/>
                <w:sz w:val="12"/>
                <w:szCs w:val="12"/>
              </w:rPr>
            </w:pPr>
            <w:r w:rsidRPr="00360AFE">
              <w:rPr>
                <w:color w:val="auto"/>
                <w:sz w:val="12"/>
                <w:szCs w:val="12"/>
              </w:rPr>
              <w:t>Закупка товаров, работ и услуг для обеспечения государственных (муниципальных) нужд</w:t>
            </w:r>
          </w:p>
        </w:tc>
        <w:tc>
          <w:tcPr>
            <w:tcW w:w="322" w:type="pct"/>
            <w:tcBorders>
              <w:top w:val="nil"/>
              <w:left w:val="nil"/>
              <w:bottom w:val="single" w:sz="4" w:space="0" w:color="000000"/>
              <w:right w:val="single" w:sz="4" w:space="0" w:color="000000"/>
            </w:tcBorders>
            <w:shd w:val="clear" w:color="auto" w:fill="auto"/>
            <w:vAlign w:val="center"/>
            <w:hideMark/>
          </w:tcPr>
          <w:p w14:paraId="07C21B95" w14:textId="77777777" w:rsidR="00360AFE" w:rsidRPr="00360AFE" w:rsidRDefault="00360AFE" w:rsidP="00360AFE">
            <w:pPr>
              <w:jc w:val="center"/>
              <w:rPr>
                <w:color w:val="auto"/>
                <w:sz w:val="12"/>
                <w:szCs w:val="12"/>
              </w:rPr>
            </w:pPr>
            <w:r w:rsidRPr="00360AFE">
              <w:rPr>
                <w:color w:val="auto"/>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3CA8DCE6" w14:textId="77777777" w:rsidR="00360AFE" w:rsidRPr="00360AFE" w:rsidRDefault="00360AFE" w:rsidP="00360AFE">
            <w:pPr>
              <w:jc w:val="center"/>
              <w:rPr>
                <w:color w:val="auto"/>
                <w:sz w:val="12"/>
                <w:szCs w:val="12"/>
              </w:rPr>
            </w:pPr>
            <w:r w:rsidRPr="00360AFE">
              <w:rPr>
                <w:color w:val="auto"/>
                <w:sz w:val="12"/>
                <w:szCs w:val="12"/>
              </w:rPr>
              <w:t>05</w:t>
            </w:r>
          </w:p>
        </w:tc>
        <w:tc>
          <w:tcPr>
            <w:tcW w:w="356" w:type="pct"/>
            <w:tcBorders>
              <w:top w:val="nil"/>
              <w:left w:val="nil"/>
              <w:bottom w:val="single" w:sz="4" w:space="0" w:color="000000"/>
              <w:right w:val="single" w:sz="4" w:space="0" w:color="000000"/>
            </w:tcBorders>
            <w:shd w:val="clear" w:color="auto" w:fill="auto"/>
            <w:vAlign w:val="center"/>
            <w:hideMark/>
          </w:tcPr>
          <w:p w14:paraId="352F3F1E" w14:textId="77777777" w:rsidR="00360AFE" w:rsidRPr="00360AFE" w:rsidRDefault="00360AFE" w:rsidP="00360AFE">
            <w:pPr>
              <w:jc w:val="center"/>
              <w:rPr>
                <w:color w:val="auto"/>
                <w:sz w:val="12"/>
                <w:szCs w:val="12"/>
              </w:rPr>
            </w:pPr>
            <w:r w:rsidRPr="00360AFE">
              <w:rPr>
                <w:color w:val="auto"/>
                <w:sz w:val="12"/>
                <w:szCs w:val="12"/>
              </w:rPr>
              <w:t>03</w:t>
            </w:r>
          </w:p>
        </w:tc>
        <w:tc>
          <w:tcPr>
            <w:tcW w:w="576" w:type="pct"/>
            <w:tcBorders>
              <w:top w:val="nil"/>
              <w:left w:val="nil"/>
              <w:bottom w:val="single" w:sz="4" w:space="0" w:color="000000"/>
              <w:right w:val="single" w:sz="4" w:space="0" w:color="000000"/>
            </w:tcBorders>
            <w:shd w:val="clear" w:color="auto" w:fill="auto"/>
            <w:vAlign w:val="center"/>
            <w:hideMark/>
          </w:tcPr>
          <w:p w14:paraId="70953A63" w14:textId="77777777" w:rsidR="00360AFE" w:rsidRPr="00360AFE" w:rsidRDefault="00360AFE" w:rsidP="00360AFE">
            <w:pPr>
              <w:jc w:val="center"/>
              <w:rPr>
                <w:color w:val="auto"/>
                <w:sz w:val="12"/>
                <w:szCs w:val="12"/>
              </w:rPr>
            </w:pPr>
            <w:r w:rsidRPr="00360AFE">
              <w:rPr>
                <w:color w:val="auto"/>
                <w:sz w:val="12"/>
                <w:szCs w:val="12"/>
              </w:rPr>
              <w:t>99 0 00 02300</w:t>
            </w:r>
          </w:p>
        </w:tc>
        <w:tc>
          <w:tcPr>
            <w:tcW w:w="356" w:type="pct"/>
            <w:tcBorders>
              <w:top w:val="nil"/>
              <w:left w:val="nil"/>
              <w:bottom w:val="single" w:sz="4" w:space="0" w:color="000000"/>
              <w:right w:val="single" w:sz="4" w:space="0" w:color="000000"/>
            </w:tcBorders>
            <w:shd w:val="clear" w:color="auto" w:fill="auto"/>
            <w:vAlign w:val="center"/>
            <w:hideMark/>
          </w:tcPr>
          <w:p w14:paraId="27EDD5A9" w14:textId="77777777" w:rsidR="00360AFE" w:rsidRPr="00360AFE" w:rsidRDefault="00360AFE" w:rsidP="00360AFE">
            <w:pPr>
              <w:jc w:val="center"/>
              <w:rPr>
                <w:color w:val="auto"/>
                <w:sz w:val="12"/>
                <w:szCs w:val="12"/>
              </w:rPr>
            </w:pPr>
            <w:r w:rsidRPr="00360AFE">
              <w:rPr>
                <w:color w:val="auto"/>
                <w:sz w:val="12"/>
                <w:szCs w:val="12"/>
              </w:rPr>
              <w:t>200</w:t>
            </w:r>
          </w:p>
        </w:tc>
        <w:tc>
          <w:tcPr>
            <w:tcW w:w="525" w:type="pct"/>
            <w:tcBorders>
              <w:top w:val="nil"/>
              <w:left w:val="nil"/>
              <w:bottom w:val="single" w:sz="4" w:space="0" w:color="000000"/>
              <w:right w:val="single" w:sz="4" w:space="0" w:color="000000"/>
            </w:tcBorders>
            <w:shd w:val="clear" w:color="auto" w:fill="auto"/>
            <w:vAlign w:val="center"/>
            <w:hideMark/>
          </w:tcPr>
          <w:p w14:paraId="6A2A8B3C" w14:textId="77777777" w:rsidR="00360AFE" w:rsidRPr="00360AFE" w:rsidRDefault="00360AFE" w:rsidP="00360AFE">
            <w:pPr>
              <w:jc w:val="right"/>
              <w:rPr>
                <w:color w:val="auto"/>
                <w:sz w:val="12"/>
                <w:szCs w:val="12"/>
              </w:rPr>
            </w:pPr>
            <w:r w:rsidRPr="00360AFE">
              <w:rPr>
                <w:color w:val="auto"/>
                <w:sz w:val="12"/>
                <w:szCs w:val="12"/>
              </w:rPr>
              <w:t>941,0</w:t>
            </w:r>
          </w:p>
        </w:tc>
      </w:tr>
      <w:tr w:rsidR="00360AFE" w:rsidRPr="00360AFE" w14:paraId="2C3708E5" w14:textId="77777777" w:rsidTr="00360AFE">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2C03FA5C" w14:textId="77777777" w:rsidR="00360AFE" w:rsidRPr="00360AFE" w:rsidRDefault="00360AFE" w:rsidP="00360AFE">
            <w:pPr>
              <w:rPr>
                <w:color w:val="auto"/>
                <w:sz w:val="12"/>
                <w:szCs w:val="12"/>
              </w:rPr>
            </w:pPr>
            <w:r w:rsidRPr="00360AFE">
              <w:rPr>
                <w:color w:val="auto"/>
                <w:sz w:val="12"/>
                <w:szCs w:val="12"/>
              </w:rPr>
              <w:t>Прочая закупка товаров, работ и услуг</w:t>
            </w:r>
          </w:p>
        </w:tc>
        <w:tc>
          <w:tcPr>
            <w:tcW w:w="322" w:type="pct"/>
            <w:tcBorders>
              <w:top w:val="nil"/>
              <w:left w:val="nil"/>
              <w:bottom w:val="single" w:sz="4" w:space="0" w:color="000000"/>
              <w:right w:val="single" w:sz="4" w:space="0" w:color="000000"/>
            </w:tcBorders>
            <w:shd w:val="clear" w:color="auto" w:fill="auto"/>
            <w:vAlign w:val="center"/>
            <w:hideMark/>
          </w:tcPr>
          <w:p w14:paraId="2FA85ABD" w14:textId="77777777" w:rsidR="00360AFE" w:rsidRPr="00360AFE" w:rsidRDefault="00360AFE" w:rsidP="00360AFE">
            <w:pPr>
              <w:jc w:val="center"/>
              <w:rPr>
                <w:color w:val="auto"/>
                <w:sz w:val="12"/>
                <w:szCs w:val="12"/>
              </w:rPr>
            </w:pPr>
            <w:r w:rsidRPr="00360AFE">
              <w:rPr>
                <w:color w:val="auto"/>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68ADCACA" w14:textId="77777777" w:rsidR="00360AFE" w:rsidRPr="00360AFE" w:rsidRDefault="00360AFE" w:rsidP="00360AFE">
            <w:pPr>
              <w:jc w:val="center"/>
              <w:rPr>
                <w:color w:val="auto"/>
                <w:sz w:val="12"/>
                <w:szCs w:val="12"/>
              </w:rPr>
            </w:pPr>
            <w:r w:rsidRPr="00360AFE">
              <w:rPr>
                <w:color w:val="auto"/>
                <w:sz w:val="12"/>
                <w:szCs w:val="12"/>
              </w:rPr>
              <w:t>05</w:t>
            </w:r>
          </w:p>
        </w:tc>
        <w:tc>
          <w:tcPr>
            <w:tcW w:w="356" w:type="pct"/>
            <w:tcBorders>
              <w:top w:val="nil"/>
              <w:left w:val="nil"/>
              <w:bottom w:val="single" w:sz="4" w:space="0" w:color="000000"/>
              <w:right w:val="single" w:sz="4" w:space="0" w:color="000000"/>
            </w:tcBorders>
            <w:shd w:val="clear" w:color="auto" w:fill="auto"/>
            <w:vAlign w:val="center"/>
            <w:hideMark/>
          </w:tcPr>
          <w:p w14:paraId="6E49A82F" w14:textId="77777777" w:rsidR="00360AFE" w:rsidRPr="00360AFE" w:rsidRDefault="00360AFE" w:rsidP="00360AFE">
            <w:pPr>
              <w:jc w:val="center"/>
              <w:rPr>
                <w:color w:val="auto"/>
                <w:sz w:val="12"/>
                <w:szCs w:val="12"/>
              </w:rPr>
            </w:pPr>
            <w:r w:rsidRPr="00360AFE">
              <w:rPr>
                <w:color w:val="auto"/>
                <w:sz w:val="12"/>
                <w:szCs w:val="12"/>
              </w:rPr>
              <w:t>03</w:t>
            </w:r>
          </w:p>
        </w:tc>
        <w:tc>
          <w:tcPr>
            <w:tcW w:w="576" w:type="pct"/>
            <w:tcBorders>
              <w:top w:val="nil"/>
              <w:left w:val="nil"/>
              <w:bottom w:val="single" w:sz="4" w:space="0" w:color="000000"/>
              <w:right w:val="single" w:sz="4" w:space="0" w:color="000000"/>
            </w:tcBorders>
            <w:shd w:val="clear" w:color="auto" w:fill="auto"/>
            <w:vAlign w:val="center"/>
            <w:hideMark/>
          </w:tcPr>
          <w:p w14:paraId="1AC5F622" w14:textId="77777777" w:rsidR="00360AFE" w:rsidRPr="00360AFE" w:rsidRDefault="00360AFE" w:rsidP="00360AFE">
            <w:pPr>
              <w:jc w:val="center"/>
              <w:rPr>
                <w:color w:val="auto"/>
                <w:sz w:val="12"/>
                <w:szCs w:val="12"/>
              </w:rPr>
            </w:pPr>
            <w:r w:rsidRPr="00360AFE">
              <w:rPr>
                <w:color w:val="auto"/>
                <w:sz w:val="12"/>
                <w:szCs w:val="12"/>
              </w:rPr>
              <w:t>99 0 00 02300</w:t>
            </w:r>
          </w:p>
        </w:tc>
        <w:tc>
          <w:tcPr>
            <w:tcW w:w="356" w:type="pct"/>
            <w:tcBorders>
              <w:top w:val="nil"/>
              <w:left w:val="nil"/>
              <w:bottom w:val="single" w:sz="4" w:space="0" w:color="000000"/>
              <w:right w:val="single" w:sz="4" w:space="0" w:color="000000"/>
            </w:tcBorders>
            <w:shd w:val="clear" w:color="auto" w:fill="auto"/>
            <w:vAlign w:val="center"/>
            <w:hideMark/>
          </w:tcPr>
          <w:p w14:paraId="37802EEC" w14:textId="77777777" w:rsidR="00360AFE" w:rsidRPr="00360AFE" w:rsidRDefault="00360AFE" w:rsidP="00360AFE">
            <w:pPr>
              <w:jc w:val="center"/>
              <w:rPr>
                <w:color w:val="auto"/>
                <w:sz w:val="12"/>
                <w:szCs w:val="12"/>
              </w:rPr>
            </w:pPr>
            <w:r w:rsidRPr="00360AFE">
              <w:rPr>
                <w:color w:val="auto"/>
                <w:sz w:val="12"/>
                <w:szCs w:val="12"/>
              </w:rPr>
              <w:t>244</w:t>
            </w:r>
          </w:p>
        </w:tc>
        <w:tc>
          <w:tcPr>
            <w:tcW w:w="525" w:type="pct"/>
            <w:tcBorders>
              <w:top w:val="nil"/>
              <w:left w:val="nil"/>
              <w:bottom w:val="single" w:sz="4" w:space="0" w:color="000000"/>
              <w:right w:val="single" w:sz="4" w:space="0" w:color="000000"/>
            </w:tcBorders>
            <w:shd w:val="clear" w:color="auto" w:fill="auto"/>
            <w:vAlign w:val="center"/>
            <w:hideMark/>
          </w:tcPr>
          <w:p w14:paraId="4B94F2E5" w14:textId="77777777" w:rsidR="00360AFE" w:rsidRPr="00360AFE" w:rsidRDefault="00360AFE" w:rsidP="00360AFE">
            <w:pPr>
              <w:jc w:val="right"/>
              <w:rPr>
                <w:color w:val="auto"/>
                <w:sz w:val="12"/>
                <w:szCs w:val="12"/>
              </w:rPr>
            </w:pPr>
            <w:r w:rsidRPr="00360AFE">
              <w:rPr>
                <w:color w:val="auto"/>
                <w:sz w:val="12"/>
                <w:szCs w:val="12"/>
              </w:rPr>
              <w:t>467,0</w:t>
            </w:r>
          </w:p>
        </w:tc>
      </w:tr>
      <w:tr w:rsidR="00360AFE" w:rsidRPr="00360AFE" w14:paraId="136C5336" w14:textId="77777777" w:rsidTr="00360AFE">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565CFA87" w14:textId="77777777" w:rsidR="00360AFE" w:rsidRPr="00360AFE" w:rsidRDefault="00360AFE" w:rsidP="00360AFE">
            <w:pPr>
              <w:rPr>
                <w:color w:val="auto"/>
                <w:sz w:val="12"/>
                <w:szCs w:val="12"/>
              </w:rPr>
            </w:pPr>
            <w:r w:rsidRPr="00360AFE">
              <w:rPr>
                <w:color w:val="auto"/>
                <w:sz w:val="12"/>
                <w:szCs w:val="12"/>
              </w:rPr>
              <w:t>Закупка энергетических ресурсов</w:t>
            </w:r>
          </w:p>
        </w:tc>
        <w:tc>
          <w:tcPr>
            <w:tcW w:w="322" w:type="pct"/>
            <w:tcBorders>
              <w:top w:val="nil"/>
              <w:left w:val="nil"/>
              <w:bottom w:val="single" w:sz="4" w:space="0" w:color="000000"/>
              <w:right w:val="single" w:sz="4" w:space="0" w:color="000000"/>
            </w:tcBorders>
            <w:shd w:val="clear" w:color="auto" w:fill="auto"/>
            <w:vAlign w:val="center"/>
            <w:hideMark/>
          </w:tcPr>
          <w:p w14:paraId="4803F5DE" w14:textId="77777777" w:rsidR="00360AFE" w:rsidRPr="00360AFE" w:rsidRDefault="00360AFE" w:rsidP="00360AFE">
            <w:pPr>
              <w:jc w:val="center"/>
              <w:rPr>
                <w:color w:val="auto"/>
                <w:sz w:val="12"/>
                <w:szCs w:val="12"/>
              </w:rPr>
            </w:pPr>
            <w:r w:rsidRPr="00360AFE">
              <w:rPr>
                <w:color w:val="auto"/>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5AFC23E8" w14:textId="77777777" w:rsidR="00360AFE" w:rsidRPr="00360AFE" w:rsidRDefault="00360AFE" w:rsidP="00360AFE">
            <w:pPr>
              <w:jc w:val="center"/>
              <w:rPr>
                <w:color w:val="auto"/>
                <w:sz w:val="12"/>
                <w:szCs w:val="12"/>
              </w:rPr>
            </w:pPr>
            <w:r w:rsidRPr="00360AFE">
              <w:rPr>
                <w:color w:val="auto"/>
                <w:sz w:val="12"/>
                <w:szCs w:val="12"/>
              </w:rPr>
              <w:t>05</w:t>
            </w:r>
          </w:p>
        </w:tc>
        <w:tc>
          <w:tcPr>
            <w:tcW w:w="356" w:type="pct"/>
            <w:tcBorders>
              <w:top w:val="nil"/>
              <w:left w:val="nil"/>
              <w:bottom w:val="single" w:sz="4" w:space="0" w:color="000000"/>
              <w:right w:val="single" w:sz="4" w:space="0" w:color="000000"/>
            </w:tcBorders>
            <w:shd w:val="clear" w:color="auto" w:fill="auto"/>
            <w:vAlign w:val="center"/>
            <w:hideMark/>
          </w:tcPr>
          <w:p w14:paraId="15FA6874" w14:textId="77777777" w:rsidR="00360AFE" w:rsidRPr="00360AFE" w:rsidRDefault="00360AFE" w:rsidP="00360AFE">
            <w:pPr>
              <w:jc w:val="center"/>
              <w:rPr>
                <w:color w:val="auto"/>
                <w:sz w:val="12"/>
                <w:szCs w:val="12"/>
              </w:rPr>
            </w:pPr>
            <w:r w:rsidRPr="00360AFE">
              <w:rPr>
                <w:color w:val="auto"/>
                <w:sz w:val="12"/>
                <w:szCs w:val="12"/>
              </w:rPr>
              <w:t>03</w:t>
            </w:r>
          </w:p>
        </w:tc>
        <w:tc>
          <w:tcPr>
            <w:tcW w:w="576" w:type="pct"/>
            <w:tcBorders>
              <w:top w:val="nil"/>
              <w:left w:val="nil"/>
              <w:bottom w:val="single" w:sz="4" w:space="0" w:color="000000"/>
              <w:right w:val="single" w:sz="4" w:space="0" w:color="000000"/>
            </w:tcBorders>
            <w:shd w:val="clear" w:color="auto" w:fill="auto"/>
            <w:vAlign w:val="center"/>
            <w:hideMark/>
          </w:tcPr>
          <w:p w14:paraId="4285F691" w14:textId="77777777" w:rsidR="00360AFE" w:rsidRPr="00360AFE" w:rsidRDefault="00360AFE" w:rsidP="00360AFE">
            <w:pPr>
              <w:jc w:val="center"/>
              <w:rPr>
                <w:color w:val="auto"/>
                <w:sz w:val="12"/>
                <w:szCs w:val="12"/>
              </w:rPr>
            </w:pPr>
            <w:r w:rsidRPr="00360AFE">
              <w:rPr>
                <w:color w:val="auto"/>
                <w:sz w:val="12"/>
                <w:szCs w:val="12"/>
              </w:rPr>
              <w:t>99 0 00 02300</w:t>
            </w:r>
          </w:p>
        </w:tc>
        <w:tc>
          <w:tcPr>
            <w:tcW w:w="356" w:type="pct"/>
            <w:tcBorders>
              <w:top w:val="nil"/>
              <w:left w:val="nil"/>
              <w:bottom w:val="single" w:sz="4" w:space="0" w:color="000000"/>
              <w:right w:val="single" w:sz="4" w:space="0" w:color="000000"/>
            </w:tcBorders>
            <w:shd w:val="clear" w:color="auto" w:fill="auto"/>
            <w:vAlign w:val="center"/>
            <w:hideMark/>
          </w:tcPr>
          <w:p w14:paraId="2850FD02" w14:textId="77777777" w:rsidR="00360AFE" w:rsidRPr="00360AFE" w:rsidRDefault="00360AFE" w:rsidP="00360AFE">
            <w:pPr>
              <w:jc w:val="center"/>
              <w:rPr>
                <w:color w:val="auto"/>
                <w:sz w:val="12"/>
                <w:szCs w:val="12"/>
              </w:rPr>
            </w:pPr>
            <w:r w:rsidRPr="00360AFE">
              <w:rPr>
                <w:color w:val="auto"/>
                <w:sz w:val="12"/>
                <w:szCs w:val="12"/>
              </w:rPr>
              <w:t>247</w:t>
            </w:r>
          </w:p>
        </w:tc>
        <w:tc>
          <w:tcPr>
            <w:tcW w:w="525" w:type="pct"/>
            <w:tcBorders>
              <w:top w:val="nil"/>
              <w:left w:val="nil"/>
              <w:bottom w:val="single" w:sz="4" w:space="0" w:color="000000"/>
              <w:right w:val="single" w:sz="4" w:space="0" w:color="000000"/>
            </w:tcBorders>
            <w:shd w:val="clear" w:color="auto" w:fill="auto"/>
            <w:vAlign w:val="center"/>
            <w:hideMark/>
          </w:tcPr>
          <w:p w14:paraId="4606F185" w14:textId="77777777" w:rsidR="00360AFE" w:rsidRPr="00360AFE" w:rsidRDefault="00360AFE" w:rsidP="00360AFE">
            <w:pPr>
              <w:jc w:val="right"/>
              <w:rPr>
                <w:color w:val="auto"/>
                <w:sz w:val="12"/>
                <w:szCs w:val="12"/>
              </w:rPr>
            </w:pPr>
            <w:r w:rsidRPr="00360AFE">
              <w:rPr>
                <w:color w:val="auto"/>
                <w:sz w:val="12"/>
                <w:szCs w:val="12"/>
              </w:rPr>
              <w:t>474,0</w:t>
            </w:r>
          </w:p>
        </w:tc>
      </w:tr>
      <w:tr w:rsidR="00360AFE" w:rsidRPr="00360AFE" w14:paraId="067EBBD7" w14:textId="77777777" w:rsidTr="00360AFE">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3DC0F491" w14:textId="77777777" w:rsidR="00360AFE" w:rsidRPr="00360AFE" w:rsidRDefault="00360AFE" w:rsidP="00360AFE">
            <w:pPr>
              <w:rPr>
                <w:b/>
                <w:bCs/>
                <w:sz w:val="12"/>
                <w:szCs w:val="12"/>
              </w:rPr>
            </w:pPr>
            <w:r w:rsidRPr="00360AFE">
              <w:rPr>
                <w:b/>
                <w:bCs/>
                <w:sz w:val="12"/>
                <w:szCs w:val="12"/>
              </w:rPr>
              <w:t>Прочие мероприятия по благоустройству сельских поселений</w:t>
            </w:r>
          </w:p>
        </w:tc>
        <w:tc>
          <w:tcPr>
            <w:tcW w:w="322" w:type="pct"/>
            <w:tcBorders>
              <w:top w:val="nil"/>
              <w:left w:val="nil"/>
              <w:bottom w:val="single" w:sz="4" w:space="0" w:color="000000"/>
              <w:right w:val="single" w:sz="4" w:space="0" w:color="000000"/>
            </w:tcBorders>
            <w:shd w:val="clear" w:color="auto" w:fill="auto"/>
            <w:vAlign w:val="center"/>
            <w:hideMark/>
          </w:tcPr>
          <w:p w14:paraId="2E733020" w14:textId="77777777" w:rsidR="00360AFE" w:rsidRPr="00360AFE" w:rsidRDefault="00360AFE" w:rsidP="00360AFE">
            <w:pPr>
              <w:jc w:val="center"/>
              <w:rPr>
                <w:b/>
                <w:bCs/>
                <w:sz w:val="12"/>
                <w:szCs w:val="12"/>
              </w:rPr>
            </w:pPr>
            <w:r w:rsidRPr="00360AFE">
              <w:rPr>
                <w:b/>
                <w:bCs/>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140A001D" w14:textId="77777777" w:rsidR="00360AFE" w:rsidRPr="00360AFE" w:rsidRDefault="00360AFE" w:rsidP="00360AFE">
            <w:pPr>
              <w:jc w:val="center"/>
              <w:rPr>
                <w:b/>
                <w:bCs/>
                <w:sz w:val="12"/>
                <w:szCs w:val="12"/>
              </w:rPr>
            </w:pPr>
            <w:r w:rsidRPr="00360AFE">
              <w:rPr>
                <w:b/>
                <w:bCs/>
                <w:sz w:val="12"/>
                <w:szCs w:val="12"/>
              </w:rPr>
              <w:t>05</w:t>
            </w:r>
          </w:p>
        </w:tc>
        <w:tc>
          <w:tcPr>
            <w:tcW w:w="356" w:type="pct"/>
            <w:tcBorders>
              <w:top w:val="nil"/>
              <w:left w:val="nil"/>
              <w:bottom w:val="single" w:sz="4" w:space="0" w:color="000000"/>
              <w:right w:val="single" w:sz="4" w:space="0" w:color="000000"/>
            </w:tcBorders>
            <w:shd w:val="clear" w:color="auto" w:fill="auto"/>
            <w:vAlign w:val="center"/>
            <w:hideMark/>
          </w:tcPr>
          <w:p w14:paraId="5EB30CC2" w14:textId="77777777" w:rsidR="00360AFE" w:rsidRPr="00360AFE" w:rsidRDefault="00360AFE" w:rsidP="00360AFE">
            <w:pPr>
              <w:jc w:val="center"/>
              <w:rPr>
                <w:b/>
                <w:bCs/>
                <w:sz w:val="12"/>
                <w:szCs w:val="12"/>
              </w:rPr>
            </w:pPr>
            <w:r w:rsidRPr="00360AFE">
              <w:rPr>
                <w:b/>
                <w:bCs/>
                <w:sz w:val="12"/>
                <w:szCs w:val="12"/>
              </w:rPr>
              <w:t>03</w:t>
            </w:r>
          </w:p>
        </w:tc>
        <w:tc>
          <w:tcPr>
            <w:tcW w:w="576" w:type="pct"/>
            <w:tcBorders>
              <w:top w:val="nil"/>
              <w:left w:val="nil"/>
              <w:bottom w:val="single" w:sz="4" w:space="0" w:color="000000"/>
              <w:right w:val="single" w:sz="4" w:space="0" w:color="000000"/>
            </w:tcBorders>
            <w:shd w:val="clear" w:color="auto" w:fill="auto"/>
            <w:vAlign w:val="center"/>
            <w:hideMark/>
          </w:tcPr>
          <w:p w14:paraId="15FD5F79" w14:textId="77777777" w:rsidR="00360AFE" w:rsidRPr="00360AFE" w:rsidRDefault="00360AFE" w:rsidP="00360AFE">
            <w:pPr>
              <w:jc w:val="center"/>
              <w:rPr>
                <w:b/>
                <w:bCs/>
                <w:sz w:val="12"/>
                <w:szCs w:val="12"/>
              </w:rPr>
            </w:pPr>
            <w:r w:rsidRPr="00360AFE">
              <w:rPr>
                <w:b/>
                <w:bCs/>
                <w:sz w:val="12"/>
                <w:szCs w:val="12"/>
              </w:rPr>
              <w:t>99 0 00 02330</w:t>
            </w:r>
          </w:p>
        </w:tc>
        <w:tc>
          <w:tcPr>
            <w:tcW w:w="356" w:type="pct"/>
            <w:tcBorders>
              <w:top w:val="nil"/>
              <w:left w:val="nil"/>
              <w:bottom w:val="single" w:sz="4" w:space="0" w:color="000000"/>
              <w:right w:val="single" w:sz="4" w:space="0" w:color="000000"/>
            </w:tcBorders>
            <w:shd w:val="clear" w:color="auto" w:fill="auto"/>
            <w:vAlign w:val="center"/>
            <w:hideMark/>
          </w:tcPr>
          <w:p w14:paraId="34445523" w14:textId="77777777" w:rsidR="00360AFE" w:rsidRPr="00360AFE" w:rsidRDefault="00360AFE" w:rsidP="00360AFE">
            <w:pPr>
              <w:jc w:val="center"/>
              <w:rPr>
                <w:b/>
                <w:bCs/>
                <w:sz w:val="12"/>
                <w:szCs w:val="12"/>
              </w:rPr>
            </w:pPr>
            <w:r w:rsidRPr="00360AFE">
              <w:rPr>
                <w:b/>
                <w:bCs/>
                <w:sz w:val="12"/>
                <w:szCs w:val="12"/>
              </w:rPr>
              <w:t> </w:t>
            </w:r>
          </w:p>
        </w:tc>
        <w:tc>
          <w:tcPr>
            <w:tcW w:w="525" w:type="pct"/>
            <w:tcBorders>
              <w:top w:val="nil"/>
              <w:left w:val="nil"/>
              <w:bottom w:val="single" w:sz="4" w:space="0" w:color="000000"/>
              <w:right w:val="single" w:sz="4" w:space="0" w:color="000000"/>
            </w:tcBorders>
            <w:shd w:val="clear" w:color="auto" w:fill="auto"/>
            <w:vAlign w:val="center"/>
            <w:hideMark/>
          </w:tcPr>
          <w:p w14:paraId="3C82F1B0" w14:textId="77777777" w:rsidR="00360AFE" w:rsidRPr="00360AFE" w:rsidRDefault="00360AFE" w:rsidP="00360AFE">
            <w:pPr>
              <w:jc w:val="right"/>
              <w:rPr>
                <w:b/>
                <w:bCs/>
                <w:sz w:val="12"/>
                <w:szCs w:val="12"/>
              </w:rPr>
            </w:pPr>
            <w:r w:rsidRPr="00360AFE">
              <w:rPr>
                <w:b/>
                <w:bCs/>
                <w:sz w:val="12"/>
                <w:szCs w:val="12"/>
              </w:rPr>
              <w:t>570,3</w:t>
            </w:r>
          </w:p>
        </w:tc>
      </w:tr>
      <w:tr w:rsidR="00360AFE" w:rsidRPr="00360AFE" w14:paraId="4AB1A13E" w14:textId="77777777" w:rsidTr="00360AFE">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46F8E4D9" w14:textId="77777777" w:rsidR="00360AFE" w:rsidRPr="00360AFE" w:rsidRDefault="00360AFE" w:rsidP="00360AFE">
            <w:pPr>
              <w:rPr>
                <w:color w:val="auto"/>
                <w:sz w:val="12"/>
                <w:szCs w:val="12"/>
              </w:rPr>
            </w:pPr>
            <w:r w:rsidRPr="00360AFE">
              <w:rPr>
                <w:color w:val="auto"/>
                <w:sz w:val="12"/>
                <w:szCs w:val="12"/>
              </w:rPr>
              <w:t>Закупка товаров, работ и услуг для обеспечения государственных (муниципальных) нужд</w:t>
            </w:r>
          </w:p>
        </w:tc>
        <w:tc>
          <w:tcPr>
            <w:tcW w:w="322" w:type="pct"/>
            <w:tcBorders>
              <w:top w:val="nil"/>
              <w:left w:val="nil"/>
              <w:bottom w:val="single" w:sz="4" w:space="0" w:color="000000"/>
              <w:right w:val="single" w:sz="4" w:space="0" w:color="000000"/>
            </w:tcBorders>
            <w:shd w:val="clear" w:color="auto" w:fill="auto"/>
            <w:vAlign w:val="center"/>
            <w:hideMark/>
          </w:tcPr>
          <w:p w14:paraId="55702615" w14:textId="77777777" w:rsidR="00360AFE" w:rsidRPr="00360AFE" w:rsidRDefault="00360AFE" w:rsidP="00360AFE">
            <w:pPr>
              <w:jc w:val="center"/>
              <w:rPr>
                <w:color w:val="auto"/>
                <w:sz w:val="12"/>
                <w:szCs w:val="12"/>
              </w:rPr>
            </w:pPr>
            <w:r w:rsidRPr="00360AFE">
              <w:rPr>
                <w:color w:val="auto"/>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4A71D7E2" w14:textId="77777777" w:rsidR="00360AFE" w:rsidRPr="00360AFE" w:rsidRDefault="00360AFE" w:rsidP="00360AFE">
            <w:pPr>
              <w:jc w:val="center"/>
              <w:rPr>
                <w:color w:val="auto"/>
                <w:sz w:val="12"/>
                <w:szCs w:val="12"/>
              </w:rPr>
            </w:pPr>
            <w:r w:rsidRPr="00360AFE">
              <w:rPr>
                <w:color w:val="auto"/>
                <w:sz w:val="12"/>
                <w:szCs w:val="12"/>
              </w:rPr>
              <w:t>05</w:t>
            </w:r>
          </w:p>
        </w:tc>
        <w:tc>
          <w:tcPr>
            <w:tcW w:w="356" w:type="pct"/>
            <w:tcBorders>
              <w:top w:val="nil"/>
              <w:left w:val="nil"/>
              <w:bottom w:val="single" w:sz="4" w:space="0" w:color="000000"/>
              <w:right w:val="single" w:sz="4" w:space="0" w:color="000000"/>
            </w:tcBorders>
            <w:shd w:val="clear" w:color="auto" w:fill="auto"/>
            <w:vAlign w:val="center"/>
            <w:hideMark/>
          </w:tcPr>
          <w:p w14:paraId="0C73D44B" w14:textId="77777777" w:rsidR="00360AFE" w:rsidRPr="00360AFE" w:rsidRDefault="00360AFE" w:rsidP="00360AFE">
            <w:pPr>
              <w:jc w:val="center"/>
              <w:rPr>
                <w:color w:val="auto"/>
                <w:sz w:val="12"/>
                <w:szCs w:val="12"/>
              </w:rPr>
            </w:pPr>
            <w:r w:rsidRPr="00360AFE">
              <w:rPr>
                <w:color w:val="auto"/>
                <w:sz w:val="12"/>
                <w:szCs w:val="12"/>
              </w:rPr>
              <w:t>03</w:t>
            </w:r>
          </w:p>
        </w:tc>
        <w:tc>
          <w:tcPr>
            <w:tcW w:w="576" w:type="pct"/>
            <w:tcBorders>
              <w:top w:val="nil"/>
              <w:left w:val="nil"/>
              <w:bottom w:val="single" w:sz="4" w:space="0" w:color="000000"/>
              <w:right w:val="single" w:sz="4" w:space="0" w:color="000000"/>
            </w:tcBorders>
            <w:shd w:val="clear" w:color="auto" w:fill="auto"/>
            <w:vAlign w:val="center"/>
            <w:hideMark/>
          </w:tcPr>
          <w:p w14:paraId="52A3F6E5" w14:textId="77777777" w:rsidR="00360AFE" w:rsidRPr="00360AFE" w:rsidRDefault="00360AFE" w:rsidP="00360AFE">
            <w:pPr>
              <w:jc w:val="center"/>
              <w:rPr>
                <w:color w:val="auto"/>
                <w:sz w:val="12"/>
                <w:szCs w:val="12"/>
              </w:rPr>
            </w:pPr>
            <w:r w:rsidRPr="00360AFE">
              <w:rPr>
                <w:color w:val="auto"/>
                <w:sz w:val="12"/>
                <w:szCs w:val="12"/>
              </w:rPr>
              <w:t>99 0 00 02330</w:t>
            </w:r>
          </w:p>
        </w:tc>
        <w:tc>
          <w:tcPr>
            <w:tcW w:w="356" w:type="pct"/>
            <w:tcBorders>
              <w:top w:val="nil"/>
              <w:left w:val="nil"/>
              <w:bottom w:val="single" w:sz="4" w:space="0" w:color="000000"/>
              <w:right w:val="single" w:sz="4" w:space="0" w:color="000000"/>
            </w:tcBorders>
            <w:shd w:val="clear" w:color="auto" w:fill="auto"/>
            <w:vAlign w:val="center"/>
            <w:hideMark/>
          </w:tcPr>
          <w:p w14:paraId="77438B20" w14:textId="77777777" w:rsidR="00360AFE" w:rsidRPr="00360AFE" w:rsidRDefault="00360AFE" w:rsidP="00360AFE">
            <w:pPr>
              <w:jc w:val="center"/>
              <w:rPr>
                <w:color w:val="auto"/>
                <w:sz w:val="12"/>
                <w:szCs w:val="12"/>
              </w:rPr>
            </w:pPr>
            <w:r w:rsidRPr="00360AFE">
              <w:rPr>
                <w:color w:val="auto"/>
                <w:sz w:val="12"/>
                <w:szCs w:val="12"/>
              </w:rPr>
              <w:t>200</w:t>
            </w:r>
          </w:p>
        </w:tc>
        <w:tc>
          <w:tcPr>
            <w:tcW w:w="525" w:type="pct"/>
            <w:tcBorders>
              <w:top w:val="nil"/>
              <w:left w:val="nil"/>
              <w:bottom w:val="single" w:sz="4" w:space="0" w:color="000000"/>
              <w:right w:val="single" w:sz="4" w:space="0" w:color="000000"/>
            </w:tcBorders>
            <w:shd w:val="clear" w:color="auto" w:fill="auto"/>
            <w:vAlign w:val="center"/>
            <w:hideMark/>
          </w:tcPr>
          <w:p w14:paraId="753D45F4" w14:textId="77777777" w:rsidR="00360AFE" w:rsidRPr="00360AFE" w:rsidRDefault="00360AFE" w:rsidP="00360AFE">
            <w:pPr>
              <w:jc w:val="right"/>
              <w:rPr>
                <w:color w:val="auto"/>
                <w:sz w:val="12"/>
                <w:szCs w:val="12"/>
              </w:rPr>
            </w:pPr>
            <w:r w:rsidRPr="00360AFE">
              <w:rPr>
                <w:color w:val="auto"/>
                <w:sz w:val="12"/>
                <w:szCs w:val="12"/>
              </w:rPr>
              <w:t>570,3</w:t>
            </w:r>
          </w:p>
        </w:tc>
      </w:tr>
      <w:tr w:rsidR="00360AFE" w:rsidRPr="00360AFE" w14:paraId="3C904BE2" w14:textId="77777777" w:rsidTr="00360AFE">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1B83AE41" w14:textId="77777777" w:rsidR="00360AFE" w:rsidRPr="00360AFE" w:rsidRDefault="00360AFE" w:rsidP="00360AFE">
            <w:pPr>
              <w:rPr>
                <w:color w:val="auto"/>
                <w:sz w:val="12"/>
                <w:szCs w:val="12"/>
              </w:rPr>
            </w:pPr>
            <w:r w:rsidRPr="00360AFE">
              <w:rPr>
                <w:color w:val="auto"/>
                <w:sz w:val="12"/>
                <w:szCs w:val="12"/>
              </w:rPr>
              <w:t>Прочая закупка товаров, работ и услуг</w:t>
            </w:r>
          </w:p>
        </w:tc>
        <w:tc>
          <w:tcPr>
            <w:tcW w:w="322" w:type="pct"/>
            <w:tcBorders>
              <w:top w:val="nil"/>
              <w:left w:val="nil"/>
              <w:bottom w:val="single" w:sz="4" w:space="0" w:color="000000"/>
              <w:right w:val="single" w:sz="4" w:space="0" w:color="000000"/>
            </w:tcBorders>
            <w:shd w:val="clear" w:color="auto" w:fill="auto"/>
            <w:vAlign w:val="center"/>
            <w:hideMark/>
          </w:tcPr>
          <w:p w14:paraId="25C0A837" w14:textId="77777777" w:rsidR="00360AFE" w:rsidRPr="00360AFE" w:rsidRDefault="00360AFE" w:rsidP="00360AFE">
            <w:pPr>
              <w:jc w:val="center"/>
              <w:rPr>
                <w:color w:val="auto"/>
                <w:sz w:val="12"/>
                <w:szCs w:val="12"/>
              </w:rPr>
            </w:pPr>
            <w:r w:rsidRPr="00360AFE">
              <w:rPr>
                <w:color w:val="auto"/>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6B020D16" w14:textId="77777777" w:rsidR="00360AFE" w:rsidRPr="00360AFE" w:rsidRDefault="00360AFE" w:rsidP="00360AFE">
            <w:pPr>
              <w:jc w:val="center"/>
              <w:rPr>
                <w:color w:val="auto"/>
                <w:sz w:val="12"/>
                <w:szCs w:val="12"/>
              </w:rPr>
            </w:pPr>
            <w:r w:rsidRPr="00360AFE">
              <w:rPr>
                <w:color w:val="auto"/>
                <w:sz w:val="12"/>
                <w:szCs w:val="12"/>
              </w:rPr>
              <w:t>05</w:t>
            </w:r>
          </w:p>
        </w:tc>
        <w:tc>
          <w:tcPr>
            <w:tcW w:w="356" w:type="pct"/>
            <w:tcBorders>
              <w:top w:val="nil"/>
              <w:left w:val="nil"/>
              <w:bottom w:val="single" w:sz="4" w:space="0" w:color="000000"/>
              <w:right w:val="single" w:sz="4" w:space="0" w:color="000000"/>
            </w:tcBorders>
            <w:shd w:val="clear" w:color="auto" w:fill="auto"/>
            <w:vAlign w:val="center"/>
            <w:hideMark/>
          </w:tcPr>
          <w:p w14:paraId="48BCED4B" w14:textId="77777777" w:rsidR="00360AFE" w:rsidRPr="00360AFE" w:rsidRDefault="00360AFE" w:rsidP="00360AFE">
            <w:pPr>
              <w:jc w:val="center"/>
              <w:rPr>
                <w:color w:val="auto"/>
                <w:sz w:val="12"/>
                <w:szCs w:val="12"/>
              </w:rPr>
            </w:pPr>
            <w:r w:rsidRPr="00360AFE">
              <w:rPr>
                <w:color w:val="auto"/>
                <w:sz w:val="12"/>
                <w:szCs w:val="12"/>
              </w:rPr>
              <w:t>03</w:t>
            </w:r>
          </w:p>
        </w:tc>
        <w:tc>
          <w:tcPr>
            <w:tcW w:w="576" w:type="pct"/>
            <w:tcBorders>
              <w:top w:val="nil"/>
              <w:left w:val="nil"/>
              <w:bottom w:val="single" w:sz="4" w:space="0" w:color="000000"/>
              <w:right w:val="single" w:sz="4" w:space="0" w:color="000000"/>
            </w:tcBorders>
            <w:shd w:val="clear" w:color="auto" w:fill="auto"/>
            <w:vAlign w:val="center"/>
            <w:hideMark/>
          </w:tcPr>
          <w:p w14:paraId="12E82A18" w14:textId="77777777" w:rsidR="00360AFE" w:rsidRPr="00360AFE" w:rsidRDefault="00360AFE" w:rsidP="00360AFE">
            <w:pPr>
              <w:jc w:val="center"/>
              <w:rPr>
                <w:color w:val="auto"/>
                <w:sz w:val="12"/>
                <w:szCs w:val="12"/>
              </w:rPr>
            </w:pPr>
            <w:r w:rsidRPr="00360AFE">
              <w:rPr>
                <w:color w:val="auto"/>
                <w:sz w:val="12"/>
                <w:szCs w:val="12"/>
              </w:rPr>
              <w:t>99 0 00 02330</w:t>
            </w:r>
          </w:p>
        </w:tc>
        <w:tc>
          <w:tcPr>
            <w:tcW w:w="356" w:type="pct"/>
            <w:tcBorders>
              <w:top w:val="nil"/>
              <w:left w:val="nil"/>
              <w:bottom w:val="single" w:sz="4" w:space="0" w:color="000000"/>
              <w:right w:val="single" w:sz="4" w:space="0" w:color="000000"/>
            </w:tcBorders>
            <w:shd w:val="clear" w:color="auto" w:fill="auto"/>
            <w:vAlign w:val="center"/>
            <w:hideMark/>
          </w:tcPr>
          <w:p w14:paraId="6FA39802" w14:textId="77777777" w:rsidR="00360AFE" w:rsidRPr="00360AFE" w:rsidRDefault="00360AFE" w:rsidP="00360AFE">
            <w:pPr>
              <w:jc w:val="center"/>
              <w:rPr>
                <w:color w:val="auto"/>
                <w:sz w:val="12"/>
                <w:szCs w:val="12"/>
              </w:rPr>
            </w:pPr>
            <w:r w:rsidRPr="00360AFE">
              <w:rPr>
                <w:color w:val="auto"/>
                <w:sz w:val="12"/>
                <w:szCs w:val="12"/>
              </w:rPr>
              <w:t>244</w:t>
            </w:r>
          </w:p>
        </w:tc>
        <w:tc>
          <w:tcPr>
            <w:tcW w:w="525" w:type="pct"/>
            <w:tcBorders>
              <w:top w:val="nil"/>
              <w:left w:val="nil"/>
              <w:bottom w:val="single" w:sz="4" w:space="0" w:color="000000"/>
              <w:right w:val="single" w:sz="4" w:space="0" w:color="000000"/>
            </w:tcBorders>
            <w:shd w:val="clear" w:color="auto" w:fill="auto"/>
            <w:vAlign w:val="center"/>
            <w:hideMark/>
          </w:tcPr>
          <w:p w14:paraId="720B74E4" w14:textId="77777777" w:rsidR="00360AFE" w:rsidRPr="00360AFE" w:rsidRDefault="00360AFE" w:rsidP="00360AFE">
            <w:pPr>
              <w:jc w:val="right"/>
              <w:rPr>
                <w:color w:val="auto"/>
                <w:sz w:val="12"/>
                <w:szCs w:val="12"/>
              </w:rPr>
            </w:pPr>
            <w:r w:rsidRPr="00360AFE">
              <w:rPr>
                <w:color w:val="auto"/>
                <w:sz w:val="12"/>
                <w:szCs w:val="12"/>
              </w:rPr>
              <w:t>570,3</w:t>
            </w:r>
          </w:p>
        </w:tc>
      </w:tr>
      <w:tr w:rsidR="00360AFE" w:rsidRPr="00360AFE" w14:paraId="0BB6093E" w14:textId="77777777" w:rsidTr="00360AFE">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06BBFD17" w14:textId="77777777" w:rsidR="00360AFE" w:rsidRPr="00360AFE" w:rsidRDefault="00360AFE" w:rsidP="00360AFE">
            <w:pPr>
              <w:rPr>
                <w:b/>
                <w:bCs/>
                <w:sz w:val="12"/>
                <w:szCs w:val="12"/>
              </w:rPr>
            </w:pPr>
            <w:r w:rsidRPr="00360AFE">
              <w:rPr>
                <w:b/>
                <w:bCs/>
                <w:sz w:val="12"/>
                <w:szCs w:val="12"/>
              </w:rPr>
              <w:t>Гранты на поощрение муниципальных образований муниципальных районов в Республике Коми за участие в проекте "Народный бюджет" и реализацию народных проектов в рамках проекта "Народный бюджет", а также на развитие народных инициатив в муниципальных образованиях в Республике Коми</w:t>
            </w:r>
          </w:p>
        </w:tc>
        <w:tc>
          <w:tcPr>
            <w:tcW w:w="322" w:type="pct"/>
            <w:tcBorders>
              <w:top w:val="nil"/>
              <w:left w:val="nil"/>
              <w:bottom w:val="single" w:sz="4" w:space="0" w:color="000000"/>
              <w:right w:val="single" w:sz="4" w:space="0" w:color="000000"/>
            </w:tcBorders>
            <w:shd w:val="clear" w:color="auto" w:fill="auto"/>
            <w:vAlign w:val="center"/>
            <w:hideMark/>
          </w:tcPr>
          <w:p w14:paraId="74E9029D" w14:textId="77777777" w:rsidR="00360AFE" w:rsidRPr="00360AFE" w:rsidRDefault="00360AFE" w:rsidP="00360AFE">
            <w:pPr>
              <w:jc w:val="center"/>
              <w:rPr>
                <w:b/>
                <w:bCs/>
                <w:sz w:val="12"/>
                <w:szCs w:val="12"/>
              </w:rPr>
            </w:pPr>
            <w:r w:rsidRPr="00360AFE">
              <w:rPr>
                <w:b/>
                <w:bCs/>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2A164822" w14:textId="77777777" w:rsidR="00360AFE" w:rsidRPr="00360AFE" w:rsidRDefault="00360AFE" w:rsidP="00360AFE">
            <w:pPr>
              <w:jc w:val="center"/>
              <w:rPr>
                <w:b/>
                <w:bCs/>
                <w:sz w:val="12"/>
                <w:szCs w:val="12"/>
              </w:rPr>
            </w:pPr>
            <w:r w:rsidRPr="00360AFE">
              <w:rPr>
                <w:b/>
                <w:bCs/>
                <w:sz w:val="12"/>
                <w:szCs w:val="12"/>
              </w:rPr>
              <w:t>05</w:t>
            </w:r>
          </w:p>
        </w:tc>
        <w:tc>
          <w:tcPr>
            <w:tcW w:w="356" w:type="pct"/>
            <w:tcBorders>
              <w:top w:val="nil"/>
              <w:left w:val="nil"/>
              <w:bottom w:val="single" w:sz="4" w:space="0" w:color="000000"/>
              <w:right w:val="single" w:sz="4" w:space="0" w:color="000000"/>
            </w:tcBorders>
            <w:shd w:val="clear" w:color="auto" w:fill="auto"/>
            <w:vAlign w:val="center"/>
            <w:hideMark/>
          </w:tcPr>
          <w:p w14:paraId="33DA0703" w14:textId="77777777" w:rsidR="00360AFE" w:rsidRPr="00360AFE" w:rsidRDefault="00360AFE" w:rsidP="00360AFE">
            <w:pPr>
              <w:jc w:val="center"/>
              <w:rPr>
                <w:b/>
                <w:bCs/>
                <w:sz w:val="12"/>
                <w:szCs w:val="12"/>
              </w:rPr>
            </w:pPr>
            <w:r w:rsidRPr="00360AFE">
              <w:rPr>
                <w:b/>
                <w:bCs/>
                <w:sz w:val="12"/>
                <w:szCs w:val="12"/>
              </w:rPr>
              <w:t>03</w:t>
            </w:r>
          </w:p>
        </w:tc>
        <w:tc>
          <w:tcPr>
            <w:tcW w:w="576" w:type="pct"/>
            <w:tcBorders>
              <w:top w:val="nil"/>
              <w:left w:val="nil"/>
              <w:bottom w:val="single" w:sz="4" w:space="0" w:color="000000"/>
              <w:right w:val="single" w:sz="4" w:space="0" w:color="000000"/>
            </w:tcBorders>
            <w:shd w:val="clear" w:color="auto" w:fill="auto"/>
            <w:vAlign w:val="center"/>
            <w:hideMark/>
          </w:tcPr>
          <w:p w14:paraId="4E4BBC94" w14:textId="77777777" w:rsidR="00360AFE" w:rsidRPr="00360AFE" w:rsidRDefault="00360AFE" w:rsidP="00360AFE">
            <w:pPr>
              <w:jc w:val="center"/>
              <w:rPr>
                <w:b/>
                <w:bCs/>
                <w:sz w:val="12"/>
                <w:szCs w:val="12"/>
              </w:rPr>
            </w:pPr>
            <w:r w:rsidRPr="00360AFE">
              <w:rPr>
                <w:b/>
                <w:bCs/>
                <w:sz w:val="12"/>
                <w:szCs w:val="12"/>
              </w:rPr>
              <w:t>99 0 00 71090</w:t>
            </w:r>
          </w:p>
        </w:tc>
        <w:tc>
          <w:tcPr>
            <w:tcW w:w="356" w:type="pct"/>
            <w:tcBorders>
              <w:top w:val="nil"/>
              <w:left w:val="nil"/>
              <w:bottom w:val="single" w:sz="4" w:space="0" w:color="000000"/>
              <w:right w:val="single" w:sz="4" w:space="0" w:color="000000"/>
            </w:tcBorders>
            <w:shd w:val="clear" w:color="auto" w:fill="auto"/>
            <w:vAlign w:val="center"/>
            <w:hideMark/>
          </w:tcPr>
          <w:p w14:paraId="4A8E6656" w14:textId="77777777" w:rsidR="00360AFE" w:rsidRPr="00360AFE" w:rsidRDefault="00360AFE" w:rsidP="00360AFE">
            <w:pPr>
              <w:jc w:val="center"/>
              <w:rPr>
                <w:b/>
                <w:bCs/>
                <w:sz w:val="12"/>
                <w:szCs w:val="12"/>
              </w:rPr>
            </w:pPr>
            <w:r w:rsidRPr="00360AFE">
              <w:rPr>
                <w:b/>
                <w:bCs/>
                <w:sz w:val="12"/>
                <w:szCs w:val="12"/>
              </w:rPr>
              <w:t> </w:t>
            </w:r>
          </w:p>
        </w:tc>
        <w:tc>
          <w:tcPr>
            <w:tcW w:w="525" w:type="pct"/>
            <w:tcBorders>
              <w:top w:val="nil"/>
              <w:left w:val="nil"/>
              <w:bottom w:val="single" w:sz="4" w:space="0" w:color="000000"/>
              <w:right w:val="single" w:sz="4" w:space="0" w:color="000000"/>
            </w:tcBorders>
            <w:shd w:val="clear" w:color="auto" w:fill="auto"/>
            <w:vAlign w:val="center"/>
            <w:hideMark/>
          </w:tcPr>
          <w:p w14:paraId="53F8D2A6" w14:textId="77777777" w:rsidR="00360AFE" w:rsidRPr="00360AFE" w:rsidRDefault="00360AFE" w:rsidP="00360AFE">
            <w:pPr>
              <w:jc w:val="right"/>
              <w:rPr>
                <w:b/>
                <w:bCs/>
                <w:sz w:val="12"/>
                <w:szCs w:val="12"/>
              </w:rPr>
            </w:pPr>
            <w:r w:rsidRPr="00360AFE">
              <w:rPr>
                <w:b/>
                <w:bCs/>
                <w:sz w:val="12"/>
                <w:szCs w:val="12"/>
              </w:rPr>
              <w:t>314,8</w:t>
            </w:r>
          </w:p>
        </w:tc>
      </w:tr>
      <w:tr w:rsidR="00360AFE" w:rsidRPr="00360AFE" w14:paraId="438CA1F2" w14:textId="77777777" w:rsidTr="00360AFE">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618D4851" w14:textId="77777777" w:rsidR="00360AFE" w:rsidRPr="00360AFE" w:rsidRDefault="00360AFE" w:rsidP="00360AFE">
            <w:pPr>
              <w:rPr>
                <w:sz w:val="12"/>
                <w:szCs w:val="12"/>
              </w:rPr>
            </w:pPr>
            <w:r w:rsidRPr="00360AFE">
              <w:rPr>
                <w:sz w:val="12"/>
                <w:szCs w:val="12"/>
              </w:rPr>
              <w:t>Закупка товаров, работ и услуг для обеспечения государственных (муниципальных) нужд</w:t>
            </w:r>
          </w:p>
        </w:tc>
        <w:tc>
          <w:tcPr>
            <w:tcW w:w="322" w:type="pct"/>
            <w:tcBorders>
              <w:top w:val="nil"/>
              <w:left w:val="nil"/>
              <w:bottom w:val="single" w:sz="4" w:space="0" w:color="000000"/>
              <w:right w:val="single" w:sz="4" w:space="0" w:color="000000"/>
            </w:tcBorders>
            <w:shd w:val="clear" w:color="auto" w:fill="auto"/>
            <w:vAlign w:val="center"/>
            <w:hideMark/>
          </w:tcPr>
          <w:p w14:paraId="041C3F7E" w14:textId="77777777" w:rsidR="00360AFE" w:rsidRPr="00360AFE" w:rsidRDefault="00360AFE" w:rsidP="00360AFE">
            <w:pPr>
              <w:jc w:val="center"/>
              <w:rPr>
                <w:sz w:val="12"/>
                <w:szCs w:val="12"/>
              </w:rPr>
            </w:pPr>
            <w:r w:rsidRPr="00360AFE">
              <w:rPr>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4ABC861C" w14:textId="77777777" w:rsidR="00360AFE" w:rsidRPr="00360AFE" w:rsidRDefault="00360AFE" w:rsidP="00360AFE">
            <w:pPr>
              <w:jc w:val="center"/>
              <w:rPr>
                <w:sz w:val="12"/>
                <w:szCs w:val="12"/>
              </w:rPr>
            </w:pPr>
            <w:r w:rsidRPr="00360AFE">
              <w:rPr>
                <w:sz w:val="12"/>
                <w:szCs w:val="12"/>
              </w:rPr>
              <w:t>05</w:t>
            </w:r>
          </w:p>
        </w:tc>
        <w:tc>
          <w:tcPr>
            <w:tcW w:w="356" w:type="pct"/>
            <w:tcBorders>
              <w:top w:val="nil"/>
              <w:left w:val="nil"/>
              <w:bottom w:val="single" w:sz="4" w:space="0" w:color="000000"/>
              <w:right w:val="single" w:sz="4" w:space="0" w:color="000000"/>
            </w:tcBorders>
            <w:shd w:val="clear" w:color="auto" w:fill="auto"/>
            <w:vAlign w:val="center"/>
            <w:hideMark/>
          </w:tcPr>
          <w:p w14:paraId="3D71C8FF" w14:textId="77777777" w:rsidR="00360AFE" w:rsidRPr="00360AFE" w:rsidRDefault="00360AFE" w:rsidP="00360AFE">
            <w:pPr>
              <w:jc w:val="center"/>
              <w:rPr>
                <w:sz w:val="12"/>
                <w:szCs w:val="12"/>
              </w:rPr>
            </w:pPr>
            <w:r w:rsidRPr="00360AFE">
              <w:rPr>
                <w:sz w:val="12"/>
                <w:szCs w:val="12"/>
              </w:rPr>
              <w:t>03</w:t>
            </w:r>
          </w:p>
        </w:tc>
        <w:tc>
          <w:tcPr>
            <w:tcW w:w="576" w:type="pct"/>
            <w:tcBorders>
              <w:top w:val="nil"/>
              <w:left w:val="nil"/>
              <w:bottom w:val="single" w:sz="4" w:space="0" w:color="000000"/>
              <w:right w:val="single" w:sz="4" w:space="0" w:color="000000"/>
            </w:tcBorders>
            <w:shd w:val="clear" w:color="auto" w:fill="auto"/>
            <w:vAlign w:val="center"/>
            <w:hideMark/>
          </w:tcPr>
          <w:p w14:paraId="5138BCE5" w14:textId="77777777" w:rsidR="00360AFE" w:rsidRPr="00360AFE" w:rsidRDefault="00360AFE" w:rsidP="00360AFE">
            <w:pPr>
              <w:jc w:val="center"/>
              <w:rPr>
                <w:sz w:val="12"/>
                <w:szCs w:val="12"/>
              </w:rPr>
            </w:pPr>
            <w:r w:rsidRPr="00360AFE">
              <w:rPr>
                <w:sz w:val="12"/>
                <w:szCs w:val="12"/>
              </w:rPr>
              <w:t>99 0 00 71090</w:t>
            </w:r>
          </w:p>
        </w:tc>
        <w:tc>
          <w:tcPr>
            <w:tcW w:w="356" w:type="pct"/>
            <w:tcBorders>
              <w:top w:val="nil"/>
              <w:left w:val="nil"/>
              <w:bottom w:val="single" w:sz="4" w:space="0" w:color="000000"/>
              <w:right w:val="single" w:sz="4" w:space="0" w:color="000000"/>
            </w:tcBorders>
            <w:shd w:val="clear" w:color="auto" w:fill="auto"/>
            <w:vAlign w:val="center"/>
            <w:hideMark/>
          </w:tcPr>
          <w:p w14:paraId="08B38A5E" w14:textId="77777777" w:rsidR="00360AFE" w:rsidRPr="00360AFE" w:rsidRDefault="00360AFE" w:rsidP="00360AFE">
            <w:pPr>
              <w:jc w:val="center"/>
              <w:rPr>
                <w:sz w:val="12"/>
                <w:szCs w:val="12"/>
              </w:rPr>
            </w:pPr>
            <w:r w:rsidRPr="00360AFE">
              <w:rPr>
                <w:sz w:val="12"/>
                <w:szCs w:val="12"/>
              </w:rPr>
              <w:t>200</w:t>
            </w:r>
          </w:p>
        </w:tc>
        <w:tc>
          <w:tcPr>
            <w:tcW w:w="525" w:type="pct"/>
            <w:tcBorders>
              <w:top w:val="nil"/>
              <w:left w:val="nil"/>
              <w:bottom w:val="single" w:sz="4" w:space="0" w:color="000000"/>
              <w:right w:val="single" w:sz="4" w:space="0" w:color="000000"/>
            </w:tcBorders>
            <w:shd w:val="clear" w:color="auto" w:fill="auto"/>
            <w:vAlign w:val="center"/>
            <w:hideMark/>
          </w:tcPr>
          <w:p w14:paraId="6ACFDE36" w14:textId="77777777" w:rsidR="00360AFE" w:rsidRPr="00360AFE" w:rsidRDefault="00360AFE" w:rsidP="00360AFE">
            <w:pPr>
              <w:jc w:val="right"/>
              <w:rPr>
                <w:sz w:val="12"/>
                <w:szCs w:val="12"/>
              </w:rPr>
            </w:pPr>
            <w:r w:rsidRPr="00360AFE">
              <w:rPr>
                <w:sz w:val="12"/>
                <w:szCs w:val="12"/>
              </w:rPr>
              <w:t>314,8</w:t>
            </w:r>
          </w:p>
        </w:tc>
      </w:tr>
      <w:tr w:rsidR="00360AFE" w:rsidRPr="00360AFE" w14:paraId="79D0D55E" w14:textId="77777777" w:rsidTr="00360AFE">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052DA326" w14:textId="77777777" w:rsidR="00360AFE" w:rsidRPr="00360AFE" w:rsidRDefault="00360AFE" w:rsidP="00360AFE">
            <w:pPr>
              <w:rPr>
                <w:sz w:val="12"/>
                <w:szCs w:val="12"/>
              </w:rPr>
            </w:pPr>
            <w:r w:rsidRPr="00360AFE">
              <w:rPr>
                <w:sz w:val="12"/>
                <w:szCs w:val="12"/>
              </w:rPr>
              <w:t>Прочая закупка товаров, работ и услуг</w:t>
            </w:r>
          </w:p>
        </w:tc>
        <w:tc>
          <w:tcPr>
            <w:tcW w:w="322" w:type="pct"/>
            <w:tcBorders>
              <w:top w:val="nil"/>
              <w:left w:val="nil"/>
              <w:bottom w:val="single" w:sz="4" w:space="0" w:color="000000"/>
              <w:right w:val="single" w:sz="4" w:space="0" w:color="000000"/>
            </w:tcBorders>
            <w:shd w:val="clear" w:color="auto" w:fill="auto"/>
            <w:vAlign w:val="center"/>
            <w:hideMark/>
          </w:tcPr>
          <w:p w14:paraId="42D8A14D" w14:textId="77777777" w:rsidR="00360AFE" w:rsidRPr="00360AFE" w:rsidRDefault="00360AFE" w:rsidP="00360AFE">
            <w:pPr>
              <w:jc w:val="center"/>
              <w:rPr>
                <w:sz w:val="12"/>
                <w:szCs w:val="12"/>
              </w:rPr>
            </w:pPr>
            <w:r w:rsidRPr="00360AFE">
              <w:rPr>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0BB0DF2B" w14:textId="77777777" w:rsidR="00360AFE" w:rsidRPr="00360AFE" w:rsidRDefault="00360AFE" w:rsidP="00360AFE">
            <w:pPr>
              <w:jc w:val="center"/>
              <w:rPr>
                <w:sz w:val="12"/>
                <w:szCs w:val="12"/>
              </w:rPr>
            </w:pPr>
            <w:r w:rsidRPr="00360AFE">
              <w:rPr>
                <w:sz w:val="12"/>
                <w:szCs w:val="12"/>
              </w:rPr>
              <w:t>05</w:t>
            </w:r>
          </w:p>
        </w:tc>
        <w:tc>
          <w:tcPr>
            <w:tcW w:w="356" w:type="pct"/>
            <w:tcBorders>
              <w:top w:val="nil"/>
              <w:left w:val="nil"/>
              <w:bottom w:val="single" w:sz="4" w:space="0" w:color="000000"/>
              <w:right w:val="single" w:sz="4" w:space="0" w:color="000000"/>
            </w:tcBorders>
            <w:shd w:val="clear" w:color="auto" w:fill="auto"/>
            <w:vAlign w:val="center"/>
            <w:hideMark/>
          </w:tcPr>
          <w:p w14:paraId="1B6E2015" w14:textId="77777777" w:rsidR="00360AFE" w:rsidRPr="00360AFE" w:rsidRDefault="00360AFE" w:rsidP="00360AFE">
            <w:pPr>
              <w:jc w:val="center"/>
              <w:rPr>
                <w:sz w:val="12"/>
                <w:szCs w:val="12"/>
              </w:rPr>
            </w:pPr>
            <w:r w:rsidRPr="00360AFE">
              <w:rPr>
                <w:sz w:val="12"/>
                <w:szCs w:val="12"/>
              </w:rPr>
              <w:t>03</w:t>
            </w:r>
          </w:p>
        </w:tc>
        <w:tc>
          <w:tcPr>
            <w:tcW w:w="576" w:type="pct"/>
            <w:tcBorders>
              <w:top w:val="nil"/>
              <w:left w:val="nil"/>
              <w:bottom w:val="single" w:sz="4" w:space="0" w:color="000000"/>
              <w:right w:val="single" w:sz="4" w:space="0" w:color="000000"/>
            </w:tcBorders>
            <w:shd w:val="clear" w:color="auto" w:fill="auto"/>
            <w:vAlign w:val="center"/>
            <w:hideMark/>
          </w:tcPr>
          <w:p w14:paraId="6AD18697" w14:textId="77777777" w:rsidR="00360AFE" w:rsidRPr="00360AFE" w:rsidRDefault="00360AFE" w:rsidP="00360AFE">
            <w:pPr>
              <w:jc w:val="center"/>
              <w:rPr>
                <w:sz w:val="12"/>
                <w:szCs w:val="12"/>
              </w:rPr>
            </w:pPr>
            <w:r w:rsidRPr="00360AFE">
              <w:rPr>
                <w:sz w:val="12"/>
                <w:szCs w:val="12"/>
              </w:rPr>
              <w:t>99 0 00 71090</w:t>
            </w:r>
          </w:p>
        </w:tc>
        <w:tc>
          <w:tcPr>
            <w:tcW w:w="356" w:type="pct"/>
            <w:tcBorders>
              <w:top w:val="nil"/>
              <w:left w:val="nil"/>
              <w:bottom w:val="single" w:sz="4" w:space="0" w:color="000000"/>
              <w:right w:val="single" w:sz="4" w:space="0" w:color="000000"/>
            </w:tcBorders>
            <w:shd w:val="clear" w:color="auto" w:fill="auto"/>
            <w:vAlign w:val="center"/>
            <w:hideMark/>
          </w:tcPr>
          <w:p w14:paraId="03253B35" w14:textId="77777777" w:rsidR="00360AFE" w:rsidRPr="00360AFE" w:rsidRDefault="00360AFE" w:rsidP="00360AFE">
            <w:pPr>
              <w:jc w:val="center"/>
              <w:rPr>
                <w:sz w:val="12"/>
                <w:szCs w:val="12"/>
              </w:rPr>
            </w:pPr>
            <w:r w:rsidRPr="00360AFE">
              <w:rPr>
                <w:sz w:val="12"/>
                <w:szCs w:val="12"/>
              </w:rPr>
              <w:t>244</w:t>
            </w:r>
          </w:p>
        </w:tc>
        <w:tc>
          <w:tcPr>
            <w:tcW w:w="525" w:type="pct"/>
            <w:tcBorders>
              <w:top w:val="nil"/>
              <w:left w:val="nil"/>
              <w:bottom w:val="single" w:sz="4" w:space="0" w:color="000000"/>
              <w:right w:val="single" w:sz="4" w:space="0" w:color="000000"/>
            </w:tcBorders>
            <w:shd w:val="clear" w:color="auto" w:fill="auto"/>
            <w:vAlign w:val="center"/>
            <w:hideMark/>
          </w:tcPr>
          <w:p w14:paraId="465D068B" w14:textId="77777777" w:rsidR="00360AFE" w:rsidRPr="00360AFE" w:rsidRDefault="00360AFE" w:rsidP="00360AFE">
            <w:pPr>
              <w:jc w:val="right"/>
              <w:rPr>
                <w:sz w:val="12"/>
                <w:szCs w:val="12"/>
              </w:rPr>
            </w:pPr>
            <w:r w:rsidRPr="00360AFE">
              <w:rPr>
                <w:sz w:val="12"/>
                <w:szCs w:val="12"/>
              </w:rPr>
              <w:t>314,8</w:t>
            </w:r>
          </w:p>
        </w:tc>
      </w:tr>
      <w:tr w:rsidR="00360AFE" w:rsidRPr="00360AFE" w14:paraId="7240CAB4" w14:textId="77777777" w:rsidTr="00360AFE">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5B9663F1" w14:textId="77777777" w:rsidR="00360AFE" w:rsidRPr="00360AFE" w:rsidRDefault="00360AFE" w:rsidP="00360AFE">
            <w:pPr>
              <w:rPr>
                <w:b/>
                <w:bCs/>
                <w:sz w:val="12"/>
                <w:szCs w:val="12"/>
              </w:rPr>
            </w:pPr>
            <w:r w:rsidRPr="00360AFE">
              <w:rPr>
                <w:b/>
                <w:bCs/>
                <w:sz w:val="12"/>
                <w:szCs w:val="12"/>
              </w:rPr>
              <w:t>СОЦИАЛЬНАЯ ПОЛИТИКА</w:t>
            </w:r>
          </w:p>
        </w:tc>
        <w:tc>
          <w:tcPr>
            <w:tcW w:w="322" w:type="pct"/>
            <w:tcBorders>
              <w:top w:val="nil"/>
              <w:left w:val="nil"/>
              <w:bottom w:val="single" w:sz="4" w:space="0" w:color="000000"/>
              <w:right w:val="single" w:sz="4" w:space="0" w:color="000000"/>
            </w:tcBorders>
            <w:shd w:val="clear" w:color="FFFFFF" w:fill="FFFFFF"/>
            <w:vAlign w:val="center"/>
            <w:hideMark/>
          </w:tcPr>
          <w:p w14:paraId="33850ADD" w14:textId="77777777" w:rsidR="00360AFE" w:rsidRPr="00360AFE" w:rsidRDefault="00360AFE" w:rsidP="00360AFE">
            <w:pPr>
              <w:jc w:val="center"/>
              <w:rPr>
                <w:b/>
                <w:bCs/>
                <w:sz w:val="12"/>
                <w:szCs w:val="12"/>
              </w:rPr>
            </w:pPr>
            <w:r w:rsidRPr="00360AFE">
              <w:rPr>
                <w:b/>
                <w:bCs/>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11FE92DC" w14:textId="77777777" w:rsidR="00360AFE" w:rsidRPr="00360AFE" w:rsidRDefault="00360AFE" w:rsidP="00360AFE">
            <w:pPr>
              <w:jc w:val="center"/>
              <w:rPr>
                <w:b/>
                <w:bCs/>
                <w:sz w:val="12"/>
                <w:szCs w:val="12"/>
              </w:rPr>
            </w:pPr>
            <w:r w:rsidRPr="00360AFE">
              <w:rPr>
                <w:b/>
                <w:bCs/>
                <w:sz w:val="12"/>
                <w:szCs w:val="12"/>
              </w:rPr>
              <w:t>10</w:t>
            </w:r>
          </w:p>
        </w:tc>
        <w:tc>
          <w:tcPr>
            <w:tcW w:w="356" w:type="pct"/>
            <w:tcBorders>
              <w:top w:val="nil"/>
              <w:left w:val="nil"/>
              <w:bottom w:val="single" w:sz="4" w:space="0" w:color="000000"/>
              <w:right w:val="single" w:sz="4" w:space="0" w:color="000000"/>
            </w:tcBorders>
            <w:shd w:val="clear" w:color="auto" w:fill="auto"/>
            <w:vAlign w:val="center"/>
            <w:hideMark/>
          </w:tcPr>
          <w:p w14:paraId="6E54BBD7" w14:textId="77777777" w:rsidR="00360AFE" w:rsidRPr="00360AFE" w:rsidRDefault="00360AFE" w:rsidP="00360AFE">
            <w:pPr>
              <w:jc w:val="center"/>
              <w:rPr>
                <w:b/>
                <w:bCs/>
                <w:sz w:val="12"/>
                <w:szCs w:val="12"/>
              </w:rPr>
            </w:pPr>
            <w:r w:rsidRPr="00360AFE">
              <w:rPr>
                <w:b/>
                <w:bCs/>
                <w:sz w:val="12"/>
                <w:szCs w:val="12"/>
              </w:rPr>
              <w:t> </w:t>
            </w:r>
          </w:p>
        </w:tc>
        <w:tc>
          <w:tcPr>
            <w:tcW w:w="576" w:type="pct"/>
            <w:tcBorders>
              <w:top w:val="nil"/>
              <w:left w:val="nil"/>
              <w:bottom w:val="single" w:sz="4" w:space="0" w:color="000000"/>
              <w:right w:val="single" w:sz="4" w:space="0" w:color="000000"/>
            </w:tcBorders>
            <w:shd w:val="clear" w:color="auto" w:fill="auto"/>
            <w:hideMark/>
          </w:tcPr>
          <w:p w14:paraId="43B7109B" w14:textId="77777777" w:rsidR="00360AFE" w:rsidRPr="00360AFE" w:rsidRDefault="00360AFE" w:rsidP="00360AFE">
            <w:pPr>
              <w:rPr>
                <w:b/>
                <w:bCs/>
                <w:sz w:val="12"/>
                <w:szCs w:val="12"/>
              </w:rPr>
            </w:pPr>
            <w:r w:rsidRPr="00360AFE">
              <w:rPr>
                <w:b/>
                <w:bCs/>
                <w:sz w:val="12"/>
                <w:szCs w:val="12"/>
              </w:rPr>
              <w:t> </w:t>
            </w:r>
          </w:p>
        </w:tc>
        <w:tc>
          <w:tcPr>
            <w:tcW w:w="356" w:type="pct"/>
            <w:tcBorders>
              <w:top w:val="nil"/>
              <w:left w:val="nil"/>
              <w:bottom w:val="single" w:sz="4" w:space="0" w:color="000000"/>
              <w:right w:val="single" w:sz="4" w:space="0" w:color="000000"/>
            </w:tcBorders>
            <w:shd w:val="clear" w:color="auto" w:fill="auto"/>
            <w:hideMark/>
          </w:tcPr>
          <w:p w14:paraId="6104DA8E" w14:textId="77777777" w:rsidR="00360AFE" w:rsidRPr="00360AFE" w:rsidRDefault="00360AFE" w:rsidP="00360AFE">
            <w:pPr>
              <w:rPr>
                <w:b/>
                <w:bCs/>
                <w:sz w:val="12"/>
                <w:szCs w:val="12"/>
              </w:rPr>
            </w:pPr>
            <w:r w:rsidRPr="00360AFE">
              <w:rPr>
                <w:b/>
                <w:bCs/>
                <w:sz w:val="12"/>
                <w:szCs w:val="12"/>
              </w:rPr>
              <w:t> </w:t>
            </w:r>
          </w:p>
        </w:tc>
        <w:tc>
          <w:tcPr>
            <w:tcW w:w="525" w:type="pct"/>
            <w:tcBorders>
              <w:top w:val="nil"/>
              <w:left w:val="nil"/>
              <w:bottom w:val="single" w:sz="4" w:space="0" w:color="000000"/>
              <w:right w:val="single" w:sz="4" w:space="0" w:color="000000"/>
            </w:tcBorders>
            <w:shd w:val="clear" w:color="auto" w:fill="auto"/>
            <w:vAlign w:val="center"/>
            <w:hideMark/>
          </w:tcPr>
          <w:p w14:paraId="12416809" w14:textId="77777777" w:rsidR="00360AFE" w:rsidRPr="00360AFE" w:rsidRDefault="00360AFE" w:rsidP="00360AFE">
            <w:pPr>
              <w:jc w:val="right"/>
              <w:rPr>
                <w:b/>
                <w:bCs/>
                <w:sz w:val="12"/>
                <w:szCs w:val="12"/>
              </w:rPr>
            </w:pPr>
            <w:r w:rsidRPr="00360AFE">
              <w:rPr>
                <w:b/>
                <w:bCs/>
                <w:sz w:val="12"/>
                <w:szCs w:val="12"/>
              </w:rPr>
              <w:t>276,7</w:t>
            </w:r>
          </w:p>
        </w:tc>
      </w:tr>
      <w:tr w:rsidR="00360AFE" w:rsidRPr="00360AFE" w14:paraId="531B4F82" w14:textId="77777777" w:rsidTr="00360AFE">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3AAD4664" w14:textId="77777777" w:rsidR="00360AFE" w:rsidRPr="00360AFE" w:rsidRDefault="00360AFE" w:rsidP="00360AFE">
            <w:pPr>
              <w:rPr>
                <w:b/>
                <w:bCs/>
                <w:sz w:val="12"/>
                <w:szCs w:val="12"/>
              </w:rPr>
            </w:pPr>
            <w:r w:rsidRPr="00360AFE">
              <w:rPr>
                <w:b/>
                <w:bCs/>
                <w:sz w:val="12"/>
                <w:szCs w:val="12"/>
              </w:rPr>
              <w:t>Пенсионное обеспечение</w:t>
            </w:r>
          </w:p>
        </w:tc>
        <w:tc>
          <w:tcPr>
            <w:tcW w:w="322" w:type="pct"/>
            <w:tcBorders>
              <w:top w:val="nil"/>
              <w:left w:val="nil"/>
              <w:bottom w:val="single" w:sz="4" w:space="0" w:color="000000"/>
              <w:right w:val="single" w:sz="4" w:space="0" w:color="000000"/>
            </w:tcBorders>
            <w:shd w:val="clear" w:color="FFFFFF" w:fill="FFFFFF"/>
            <w:vAlign w:val="center"/>
            <w:hideMark/>
          </w:tcPr>
          <w:p w14:paraId="24722C7E" w14:textId="77777777" w:rsidR="00360AFE" w:rsidRPr="00360AFE" w:rsidRDefault="00360AFE" w:rsidP="00360AFE">
            <w:pPr>
              <w:jc w:val="center"/>
              <w:rPr>
                <w:b/>
                <w:bCs/>
                <w:sz w:val="12"/>
                <w:szCs w:val="12"/>
              </w:rPr>
            </w:pPr>
            <w:r w:rsidRPr="00360AFE">
              <w:rPr>
                <w:b/>
                <w:bCs/>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4B21A029" w14:textId="77777777" w:rsidR="00360AFE" w:rsidRPr="00360AFE" w:rsidRDefault="00360AFE" w:rsidP="00360AFE">
            <w:pPr>
              <w:jc w:val="center"/>
              <w:rPr>
                <w:b/>
                <w:bCs/>
                <w:sz w:val="12"/>
                <w:szCs w:val="12"/>
              </w:rPr>
            </w:pPr>
            <w:r w:rsidRPr="00360AFE">
              <w:rPr>
                <w:b/>
                <w:bCs/>
                <w:sz w:val="12"/>
                <w:szCs w:val="12"/>
              </w:rPr>
              <w:t>10</w:t>
            </w:r>
          </w:p>
        </w:tc>
        <w:tc>
          <w:tcPr>
            <w:tcW w:w="356" w:type="pct"/>
            <w:tcBorders>
              <w:top w:val="nil"/>
              <w:left w:val="nil"/>
              <w:bottom w:val="single" w:sz="4" w:space="0" w:color="000000"/>
              <w:right w:val="single" w:sz="4" w:space="0" w:color="000000"/>
            </w:tcBorders>
            <w:shd w:val="clear" w:color="auto" w:fill="auto"/>
            <w:vAlign w:val="center"/>
            <w:hideMark/>
          </w:tcPr>
          <w:p w14:paraId="640A1C2F" w14:textId="77777777" w:rsidR="00360AFE" w:rsidRPr="00360AFE" w:rsidRDefault="00360AFE" w:rsidP="00360AFE">
            <w:pPr>
              <w:jc w:val="center"/>
              <w:rPr>
                <w:b/>
                <w:bCs/>
                <w:sz w:val="12"/>
                <w:szCs w:val="12"/>
              </w:rPr>
            </w:pPr>
            <w:r w:rsidRPr="00360AFE">
              <w:rPr>
                <w:b/>
                <w:bCs/>
                <w:sz w:val="12"/>
                <w:szCs w:val="12"/>
              </w:rPr>
              <w:t>01</w:t>
            </w:r>
          </w:p>
        </w:tc>
        <w:tc>
          <w:tcPr>
            <w:tcW w:w="576" w:type="pct"/>
            <w:tcBorders>
              <w:top w:val="nil"/>
              <w:left w:val="nil"/>
              <w:bottom w:val="single" w:sz="4" w:space="0" w:color="000000"/>
              <w:right w:val="single" w:sz="4" w:space="0" w:color="000000"/>
            </w:tcBorders>
            <w:shd w:val="clear" w:color="auto" w:fill="auto"/>
            <w:hideMark/>
          </w:tcPr>
          <w:p w14:paraId="72E8285D" w14:textId="77777777" w:rsidR="00360AFE" w:rsidRPr="00360AFE" w:rsidRDefault="00360AFE" w:rsidP="00360AFE">
            <w:pPr>
              <w:rPr>
                <w:b/>
                <w:bCs/>
                <w:sz w:val="12"/>
                <w:szCs w:val="12"/>
              </w:rPr>
            </w:pPr>
            <w:r w:rsidRPr="00360AFE">
              <w:rPr>
                <w:b/>
                <w:bCs/>
                <w:sz w:val="12"/>
                <w:szCs w:val="12"/>
              </w:rPr>
              <w:t> </w:t>
            </w:r>
          </w:p>
        </w:tc>
        <w:tc>
          <w:tcPr>
            <w:tcW w:w="356" w:type="pct"/>
            <w:tcBorders>
              <w:top w:val="nil"/>
              <w:left w:val="nil"/>
              <w:bottom w:val="single" w:sz="4" w:space="0" w:color="000000"/>
              <w:right w:val="single" w:sz="4" w:space="0" w:color="000000"/>
            </w:tcBorders>
            <w:shd w:val="clear" w:color="auto" w:fill="auto"/>
            <w:hideMark/>
          </w:tcPr>
          <w:p w14:paraId="4F616A33" w14:textId="77777777" w:rsidR="00360AFE" w:rsidRPr="00360AFE" w:rsidRDefault="00360AFE" w:rsidP="00360AFE">
            <w:pPr>
              <w:rPr>
                <w:b/>
                <w:bCs/>
                <w:sz w:val="12"/>
                <w:szCs w:val="12"/>
              </w:rPr>
            </w:pPr>
            <w:r w:rsidRPr="00360AFE">
              <w:rPr>
                <w:b/>
                <w:bCs/>
                <w:sz w:val="12"/>
                <w:szCs w:val="12"/>
              </w:rPr>
              <w:t> </w:t>
            </w:r>
          </w:p>
        </w:tc>
        <w:tc>
          <w:tcPr>
            <w:tcW w:w="525" w:type="pct"/>
            <w:tcBorders>
              <w:top w:val="nil"/>
              <w:left w:val="nil"/>
              <w:bottom w:val="single" w:sz="4" w:space="0" w:color="000000"/>
              <w:right w:val="single" w:sz="4" w:space="0" w:color="000000"/>
            </w:tcBorders>
            <w:shd w:val="clear" w:color="auto" w:fill="auto"/>
            <w:vAlign w:val="center"/>
            <w:hideMark/>
          </w:tcPr>
          <w:p w14:paraId="67340E73" w14:textId="77777777" w:rsidR="00360AFE" w:rsidRPr="00360AFE" w:rsidRDefault="00360AFE" w:rsidP="00360AFE">
            <w:pPr>
              <w:jc w:val="right"/>
              <w:rPr>
                <w:b/>
                <w:bCs/>
                <w:sz w:val="12"/>
                <w:szCs w:val="12"/>
              </w:rPr>
            </w:pPr>
            <w:r w:rsidRPr="00360AFE">
              <w:rPr>
                <w:b/>
                <w:bCs/>
                <w:sz w:val="12"/>
                <w:szCs w:val="12"/>
              </w:rPr>
              <w:t>276,7</w:t>
            </w:r>
          </w:p>
        </w:tc>
      </w:tr>
      <w:tr w:rsidR="00360AFE" w:rsidRPr="00360AFE" w14:paraId="00AE7BF5" w14:textId="77777777" w:rsidTr="00360AFE">
        <w:trPr>
          <w:trHeight w:val="20"/>
        </w:trPr>
        <w:tc>
          <w:tcPr>
            <w:tcW w:w="2585" w:type="pct"/>
            <w:tcBorders>
              <w:top w:val="nil"/>
              <w:left w:val="single" w:sz="4" w:space="0" w:color="000000"/>
              <w:bottom w:val="single" w:sz="4" w:space="0" w:color="000000"/>
              <w:right w:val="single" w:sz="4" w:space="0" w:color="000000"/>
            </w:tcBorders>
            <w:shd w:val="clear" w:color="FFFFFF" w:fill="FFFFFF"/>
            <w:vAlign w:val="center"/>
            <w:hideMark/>
          </w:tcPr>
          <w:p w14:paraId="59C6001F" w14:textId="77777777" w:rsidR="00360AFE" w:rsidRPr="00360AFE" w:rsidRDefault="00360AFE" w:rsidP="00360AFE">
            <w:pPr>
              <w:rPr>
                <w:b/>
                <w:bCs/>
                <w:sz w:val="12"/>
                <w:szCs w:val="12"/>
              </w:rPr>
            </w:pPr>
            <w:r w:rsidRPr="00360AFE">
              <w:rPr>
                <w:b/>
                <w:bCs/>
                <w:sz w:val="12"/>
                <w:szCs w:val="12"/>
              </w:rPr>
              <w:t>Непрограммные направления деятельности</w:t>
            </w:r>
          </w:p>
        </w:tc>
        <w:tc>
          <w:tcPr>
            <w:tcW w:w="322" w:type="pct"/>
            <w:tcBorders>
              <w:top w:val="nil"/>
              <w:left w:val="nil"/>
              <w:bottom w:val="single" w:sz="4" w:space="0" w:color="000000"/>
              <w:right w:val="single" w:sz="4" w:space="0" w:color="000000"/>
            </w:tcBorders>
            <w:shd w:val="clear" w:color="FFFFFF" w:fill="FFFFFF"/>
            <w:vAlign w:val="center"/>
            <w:hideMark/>
          </w:tcPr>
          <w:p w14:paraId="1BFF938F" w14:textId="77777777" w:rsidR="00360AFE" w:rsidRPr="00360AFE" w:rsidRDefault="00360AFE" w:rsidP="00360AFE">
            <w:pPr>
              <w:jc w:val="center"/>
              <w:rPr>
                <w:b/>
                <w:bCs/>
                <w:sz w:val="12"/>
                <w:szCs w:val="12"/>
              </w:rPr>
            </w:pPr>
            <w:r w:rsidRPr="00360AFE">
              <w:rPr>
                <w:b/>
                <w:bCs/>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36CC96D0" w14:textId="77777777" w:rsidR="00360AFE" w:rsidRPr="00360AFE" w:rsidRDefault="00360AFE" w:rsidP="00360AFE">
            <w:pPr>
              <w:jc w:val="center"/>
              <w:rPr>
                <w:b/>
                <w:bCs/>
                <w:sz w:val="12"/>
                <w:szCs w:val="12"/>
              </w:rPr>
            </w:pPr>
            <w:r w:rsidRPr="00360AFE">
              <w:rPr>
                <w:b/>
                <w:bCs/>
                <w:sz w:val="12"/>
                <w:szCs w:val="12"/>
              </w:rPr>
              <w:t>10</w:t>
            </w:r>
          </w:p>
        </w:tc>
        <w:tc>
          <w:tcPr>
            <w:tcW w:w="356" w:type="pct"/>
            <w:tcBorders>
              <w:top w:val="nil"/>
              <w:left w:val="nil"/>
              <w:bottom w:val="single" w:sz="4" w:space="0" w:color="000000"/>
              <w:right w:val="single" w:sz="4" w:space="0" w:color="000000"/>
            </w:tcBorders>
            <w:shd w:val="clear" w:color="auto" w:fill="auto"/>
            <w:vAlign w:val="center"/>
            <w:hideMark/>
          </w:tcPr>
          <w:p w14:paraId="61C27670" w14:textId="77777777" w:rsidR="00360AFE" w:rsidRPr="00360AFE" w:rsidRDefault="00360AFE" w:rsidP="00360AFE">
            <w:pPr>
              <w:jc w:val="center"/>
              <w:rPr>
                <w:b/>
                <w:bCs/>
                <w:sz w:val="12"/>
                <w:szCs w:val="12"/>
              </w:rPr>
            </w:pPr>
            <w:r w:rsidRPr="00360AFE">
              <w:rPr>
                <w:b/>
                <w:bCs/>
                <w:sz w:val="12"/>
                <w:szCs w:val="12"/>
              </w:rPr>
              <w:t>01</w:t>
            </w:r>
          </w:p>
        </w:tc>
        <w:tc>
          <w:tcPr>
            <w:tcW w:w="576" w:type="pct"/>
            <w:tcBorders>
              <w:top w:val="nil"/>
              <w:left w:val="nil"/>
              <w:bottom w:val="single" w:sz="4" w:space="0" w:color="000000"/>
              <w:right w:val="single" w:sz="4" w:space="0" w:color="000000"/>
            </w:tcBorders>
            <w:shd w:val="clear" w:color="FFFFFF" w:fill="FFFFFF"/>
            <w:vAlign w:val="center"/>
            <w:hideMark/>
          </w:tcPr>
          <w:p w14:paraId="7C468E76" w14:textId="77777777" w:rsidR="00360AFE" w:rsidRPr="00360AFE" w:rsidRDefault="00360AFE" w:rsidP="00360AFE">
            <w:pPr>
              <w:jc w:val="center"/>
              <w:rPr>
                <w:b/>
                <w:bCs/>
                <w:sz w:val="12"/>
                <w:szCs w:val="12"/>
              </w:rPr>
            </w:pPr>
            <w:r w:rsidRPr="00360AFE">
              <w:rPr>
                <w:b/>
                <w:bCs/>
                <w:sz w:val="12"/>
                <w:szCs w:val="12"/>
              </w:rPr>
              <w:t>99 0 00 00000</w:t>
            </w:r>
          </w:p>
        </w:tc>
        <w:tc>
          <w:tcPr>
            <w:tcW w:w="356" w:type="pct"/>
            <w:tcBorders>
              <w:top w:val="nil"/>
              <w:left w:val="nil"/>
              <w:bottom w:val="single" w:sz="4" w:space="0" w:color="000000"/>
              <w:right w:val="single" w:sz="4" w:space="0" w:color="000000"/>
            </w:tcBorders>
            <w:shd w:val="clear" w:color="FFFFFF" w:fill="FFFFFF"/>
            <w:vAlign w:val="center"/>
            <w:hideMark/>
          </w:tcPr>
          <w:p w14:paraId="39D434A9" w14:textId="77777777" w:rsidR="00360AFE" w:rsidRPr="00360AFE" w:rsidRDefault="00360AFE" w:rsidP="00360AFE">
            <w:pPr>
              <w:jc w:val="center"/>
              <w:rPr>
                <w:b/>
                <w:bCs/>
                <w:sz w:val="12"/>
                <w:szCs w:val="12"/>
              </w:rPr>
            </w:pPr>
            <w:r w:rsidRPr="00360AFE">
              <w:rPr>
                <w:b/>
                <w:bCs/>
                <w:sz w:val="12"/>
                <w:szCs w:val="12"/>
              </w:rPr>
              <w:t> </w:t>
            </w:r>
          </w:p>
        </w:tc>
        <w:tc>
          <w:tcPr>
            <w:tcW w:w="525" w:type="pct"/>
            <w:tcBorders>
              <w:top w:val="nil"/>
              <w:left w:val="nil"/>
              <w:bottom w:val="single" w:sz="4" w:space="0" w:color="000000"/>
              <w:right w:val="single" w:sz="4" w:space="0" w:color="000000"/>
            </w:tcBorders>
            <w:shd w:val="clear" w:color="auto" w:fill="auto"/>
            <w:vAlign w:val="center"/>
            <w:hideMark/>
          </w:tcPr>
          <w:p w14:paraId="1CF51189" w14:textId="77777777" w:rsidR="00360AFE" w:rsidRPr="00360AFE" w:rsidRDefault="00360AFE" w:rsidP="00360AFE">
            <w:pPr>
              <w:jc w:val="right"/>
              <w:rPr>
                <w:b/>
                <w:bCs/>
                <w:sz w:val="12"/>
                <w:szCs w:val="12"/>
              </w:rPr>
            </w:pPr>
            <w:r w:rsidRPr="00360AFE">
              <w:rPr>
                <w:b/>
                <w:bCs/>
                <w:sz w:val="12"/>
                <w:szCs w:val="12"/>
              </w:rPr>
              <w:t>276,7</w:t>
            </w:r>
          </w:p>
        </w:tc>
      </w:tr>
      <w:tr w:rsidR="00360AFE" w:rsidRPr="00360AFE" w14:paraId="2F248D90" w14:textId="77777777" w:rsidTr="00360AFE">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40D6088C" w14:textId="77777777" w:rsidR="00360AFE" w:rsidRPr="00360AFE" w:rsidRDefault="00360AFE" w:rsidP="00360AFE">
            <w:pPr>
              <w:rPr>
                <w:b/>
                <w:bCs/>
                <w:sz w:val="12"/>
                <w:szCs w:val="12"/>
              </w:rPr>
            </w:pPr>
            <w:r w:rsidRPr="00360AFE">
              <w:rPr>
                <w:b/>
                <w:bCs/>
                <w:sz w:val="12"/>
                <w:szCs w:val="12"/>
              </w:rPr>
              <w:t>Пенсионное обеспечение муниципальных служащих</w:t>
            </w:r>
          </w:p>
        </w:tc>
        <w:tc>
          <w:tcPr>
            <w:tcW w:w="322" w:type="pct"/>
            <w:tcBorders>
              <w:top w:val="nil"/>
              <w:left w:val="nil"/>
              <w:bottom w:val="single" w:sz="4" w:space="0" w:color="000000"/>
              <w:right w:val="single" w:sz="4" w:space="0" w:color="000000"/>
            </w:tcBorders>
            <w:shd w:val="clear" w:color="auto" w:fill="auto"/>
            <w:vAlign w:val="center"/>
            <w:hideMark/>
          </w:tcPr>
          <w:p w14:paraId="6E12B295" w14:textId="77777777" w:rsidR="00360AFE" w:rsidRPr="00360AFE" w:rsidRDefault="00360AFE" w:rsidP="00360AFE">
            <w:pPr>
              <w:jc w:val="center"/>
              <w:rPr>
                <w:b/>
                <w:bCs/>
                <w:sz w:val="12"/>
                <w:szCs w:val="12"/>
              </w:rPr>
            </w:pPr>
            <w:r w:rsidRPr="00360AFE">
              <w:rPr>
                <w:b/>
                <w:bCs/>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5E59ED9F" w14:textId="77777777" w:rsidR="00360AFE" w:rsidRPr="00360AFE" w:rsidRDefault="00360AFE" w:rsidP="00360AFE">
            <w:pPr>
              <w:jc w:val="center"/>
              <w:rPr>
                <w:b/>
                <w:bCs/>
                <w:sz w:val="12"/>
                <w:szCs w:val="12"/>
              </w:rPr>
            </w:pPr>
            <w:r w:rsidRPr="00360AFE">
              <w:rPr>
                <w:b/>
                <w:bCs/>
                <w:sz w:val="12"/>
                <w:szCs w:val="12"/>
              </w:rPr>
              <w:t>10</w:t>
            </w:r>
          </w:p>
        </w:tc>
        <w:tc>
          <w:tcPr>
            <w:tcW w:w="356" w:type="pct"/>
            <w:tcBorders>
              <w:top w:val="nil"/>
              <w:left w:val="nil"/>
              <w:bottom w:val="single" w:sz="4" w:space="0" w:color="000000"/>
              <w:right w:val="single" w:sz="4" w:space="0" w:color="000000"/>
            </w:tcBorders>
            <w:shd w:val="clear" w:color="auto" w:fill="auto"/>
            <w:vAlign w:val="center"/>
            <w:hideMark/>
          </w:tcPr>
          <w:p w14:paraId="3AFDD164" w14:textId="77777777" w:rsidR="00360AFE" w:rsidRPr="00360AFE" w:rsidRDefault="00360AFE" w:rsidP="00360AFE">
            <w:pPr>
              <w:jc w:val="center"/>
              <w:rPr>
                <w:b/>
                <w:bCs/>
                <w:sz w:val="12"/>
                <w:szCs w:val="12"/>
              </w:rPr>
            </w:pPr>
            <w:r w:rsidRPr="00360AFE">
              <w:rPr>
                <w:b/>
                <w:bCs/>
                <w:sz w:val="12"/>
                <w:szCs w:val="12"/>
              </w:rPr>
              <w:t>01</w:t>
            </w:r>
          </w:p>
        </w:tc>
        <w:tc>
          <w:tcPr>
            <w:tcW w:w="576" w:type="pct"/>
            <w:tcBorders>
              <w:top w:val="nil"/>
              <w:left w:val="nil"/>
              <w:bottom w:val="single" w:sz="4" w:space="0" w:color="000000"/>
              <w:right w:val="single" w:sz="4" w:space="0" w:color="000000"/>
            </w:tcBorders>
            <w:shd w:val="clear" w:color="auto" w:fill="auto"/>
            <w:vAlign w:val="center"/>
            <w:hideMark/>
          </w:tcPr>
          <w:p w14:paraId="3656C0FF" w14:textId="77777777" w:rsidR="00360AFE" w:rsidRPr="00360AFE" w:rsidRDefault="00360AFE" w:rsidP="00360AFE">
            <w:pPr>
              <w:jc w:val="center"/>
              <w:rPr>
                <w:b/>
                <w:bCs/>
                <w:sz w:val="12"/>
                <w:szCs w:val="12"/>
              </w:rPr>
            </w:pPr>
            <w:r w:rsidRPr="00360AFE">
              <w:rPr>
                <w:b/>
                <w:bCs/>
                <w:sz w:val="12"/>
                <w:szCs w:val="12"/>
              </w:rPr>
              <w:t>99 0 00 03400</w:t>
            </w:r>
          </w:p>
        </w:tc>
        <w:tc>
          <w:tcPr>
            <w:tcW w:w="356" w:type="pct"/>
            <w:tcBorders>
              <w:top w:val="nil"/>
              <w:left w:val="nil"/>
              <w:bottom w:val="single" w:sz="4" w:space="0" w:color="000000"/>
              <w:right w:val="single" w:sz="4" w:space="0" w:color="000000"/>
            </w:tcBorders>
            <w:shd w:val="clear" w:color="auto" w:fill="auto"/>
            <w:vAlign w:val="center"/>
            <w:hideMark/>
          </w:tcPr>
          <w:p w14:paraId="3936BE0B" w14:textId="77777777" w:rsidR="00360AFE" w:rsidRPr="00360AFE" w:rsidRDefault="00360AFE" w:rsidP="00360AFE">
            <w:pPr>
              <w:jc w:val="center"/>
              <w:rPr>
                <w:b/>
                <w:bCs/>
                <w:sz w:val="12"/>
                <w:szCs w:val="12"/>
              </w:rPr>
            </w:pPr>
            <w:r w:rsidRPr="00360AFE">
              <w:rPr>
                <w:b/>
                <w:bCs/>
                <w:sz w:val="12"/>
                <w:szCs w:val="12"/>
              </w:rPr>
              <w:t> </w:t>
            </w:r>
          </w:p>
        </w:tc>
        <w:tc>
          <w:tcPr>
            <w:tcW w:w="525" w:type="pct"/>
            <w:tcBorders>
              <w:top w:val="nil"/>
              <w:left w:val="nil"/>
              <w:bottom w:val="single" w:sz="4" w:space="0" w:color="000000"/>
              <w:right w:val="single" w:sz="4" w:space="0" w:color="000000"/>
            </w:tcBorders>
            <w:shd w:val="clear" w:color="auto" w:fill="auto"/>
            <w:vAlign w:val="center"/>
            <w:hideMark/>
          </w:tcPr>
          <w:p w14:paraId="042589CF" w14:textId="77777777" w:rsidR="00360AFE" w:rsidRPr="00360AFE" w:rsidRDefault="00360AFE" w:rsidP="00360AFE">
            <w:pPr>
              <w:jc w:val="right"/>
              <w:rPr>
                <w:b/>
                <w:bCs/>
                <w:sz w:val="12"/>
                <w:szCs w:val="12"/>
              </w:rPr>
            </w:pPr>
            <w:r w:rsidRPr="00360AFE">
              <w:rPr>
                <w:b/>
                <w:bCs/>
                <w:sz w:val="12"/>
                <w:szCs w:val="12"/>
              </w:rPr>
              <w:t>276,7</w:t>
            </w:r>
          </w:p>
        </w:tc>
      </w:tr>
      <w:tr w:rsidR="00360AFE" w:rsidRPr="00360AFE" w14:paraId="2F1B135E" w14:textId="77777777" w:rsidTr="00360AFE">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28578C1B" w14:textId="77777777" w:rsidR="00360AFE" w:rsidRPr="00360AFE" w:rsidRDefault="00360AFE" w:rsidP="00360AFE">
            <w:pPr>
              <w:rPr>
                <w:color w:val="auto"/>
                <w:sz w:val="12"/>
                <w:szCs w:val="12"/>
              </w:rPr>
            </w:pPr>
            <w:r w:rsidRPr="00360AFE">
              <w:rPr>
                <w:color w:val="auto"/>
                <w:sz w:val="12"/>
                <w:szCs w:val="12"/>
              </w:rPr>
              <w:t>Социальное обеспечение и иные выплаты населению</w:t>
            </w:r>
          </w:p>
        </w:tc>
        <w:tc>
          <w:tcPr>
            <w:tcW w:w="322" w:type="pct"/>
            <w:tcBorders>
              <w:top w:val="nil"/>
              <w:left w:val="nil"/>
              <w:bottom w:val="single" w:sz="4" w:space="0" w:color="000000"/>
              <w:right w:val="single" w:sz="4" w:space="0" w:color="000000"/>
            </w:tcBorders>
            <w:shd w:val="clear" w:color="auto" w:fill="auto"/>
            <w:vAlign w:val="center"/>
            <w:hideMark/>
          </w:tcPr>
          <w:p w14:paraId="41A6A387" w14:textId="77777777" w:rsidR="00360AFE" w:rsidRPr="00360AFE" w:rsidRDefault="00360AFE" w:rsidP="00360AFE">
            <w:pPr>
              <w:jc w:val="center"/>
              <w:rPr>
                <w:color w:val="auto"/>
                <w:sz w:val="12"/>
                <w:szCs w:val="12"/>
              </w:rPr>
            </w:pPr>
            <w:r w:rsidRPr="00360AFE">
              <w:rPr>
                <w:color w:val="auto"/>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30DC42F7" w14:textId="77777777" w:rsidR="00360AFE" w:rsidRPr="00360AFE" w:rsidRDefault="00360AFE" w:rsidP="00360AFE">
            <w:pPr>
              <w:jc w:val="center"/>
              <w:rPr>
                <w:color w:val="auto"/>
                <w:sz w:val="12"/>
                <w:szCs w:val="12"/>
              </w:rPr>
            </w:pPr>
            <w:r w:rsidRPr="00360AFE">
              <w:rPr>
                <w:color w:val="auto"/>
                <w:sz w:val="12"/>
                <w:szCs w:val="12"/>
              </w:rPr>
              <w:t>10</w:t>
            </w:r>
          </w:p>
        </w:tc>
        <w:tc>
          <w:tcPr>
            <w:tcW w:w="356" w:type="pct"/>
            <w:tcBorders>
              <w:top w:val="nil"/>
              <w:left w:val="nil"/>
              <w:bottom w:val="single" w:sz="4" w:space="0" w:color="000000"/>
              <w:right w:val="single" w:sz="4" w:space="0" w:color="000000"/>
            </w:tcBorders>
            <w:shd w:val="clear" w:color="auto" w:fill="auto"/>
            <w:vAlign w:val="center"/>
            <w:hideMark/>
          </w:tcPr>
          <w:p w14:paraId="0D01DE2B" w14:textId="77777777" w:rsidR="00360AFE" w:rsidRPr="00360AFE" w:rsidRDefault="00360AFE" w:rsidP="00360AFE">
            <w:pPr>
              <w:jc w:val="center"/>
              <w:rPr>
                <w:color w:val="auto"/>
                <w:sz w:val="12"/>
                <w:szCs w:val="12"/>
              </w:rPr>
            </w:pPr>
            <w:r w:rsidRPr="00360AFE">
              <w:rPr>
                <w:color w:val="auto"/>
                <w:sz w:val="12"/>
                <w:szCs w:val="12"/>
              </w:rPr>
              <w:t>01</w:t>
            </w:r>
          </w:p>
        </w:tc>
        <w:tc>
          <w:tcPr>
            <w:tcW w:w="576" w:type="pct"/>
            <w:tcBorders>
              <w:top w:val="nil"/>
              <w:left w:val="nil"/>
              <w:bottom w:val="single" w:sz="4" w:space="0" w:color="000000"/>
              <w:right w:val="single" w:sz="4" w:space="0" w:color="000000"/>
            </w:tcBorders>
            <w:shd w:val="clear" w:color="auto" w:fill="auto"/>
            <w:vAlign w:val="center"/>
            <w:hideMark/>
          </w:tcPr>
          <w:p w14:paraId="1BB4C255" w14:textId="77777777" w:rsidR="00360AFE" w:rsidRPr="00360AFE" w:rsidRDefault="00360AFE" w:rsidP="00360AFE">
            <w:pPr>
              <w:jc w:val="center"/>
              <w:rPr>
                <w:color w:val="auto"/>
                <w:sz w:val="12"/>
                <w:szCs w:val="12"/>
              </w:rPr>
            </w:pPr>
            <w:r w:rsidRPr="00360AFE">
              <w:rPr>
                <w:color w:val="auto"/>
                <w:sz w:val="12"/>
                <w:szCs w:val="12"/>
              </w:rPr>
              <w:t>99 0 00 03400</w:t>
            </w:r>
          </w:p>
        </w:tc>
        <w:tc>
          <w:tcPr>
            <w:tcW w:w="356" w:type="pct"/>
            <w:tcBorders>
              <w:top w:val="nil"/>
              <w:left w:val="nil"/>
              <w:bottom w:val="single" w:sz="4" w:space="0" w:color="000000"/>
              <w:right w:val="single" w:sz="4" w:space="0" w:color="000000"/>
            </w:tcBorders>
            <w:shd w:val="clear" w:color="auto" w:fill="auto"/>
            <w:vAlign w:val="center"/>
            <w:hideMark/>
          </w:tcPr>
          <w:p w14:paraId="008FFEE4" w14:textId="77777777" w:rsidR="00360AFE" w:rsidRPr="00360AFE" w:rsidRDefault="00360AFE" w:rsidP="00360AFE">
            <w:pPr>
              <w:jc w:val="center"/>
              <w:rPr>
                <w:color w:val="auto"/>
                <w:sz w:val="12"/>
                <w:szCs w:val="12"/>
              </w:rPr>
            </w:pPr>
            <w:r w:rsidRPr="00360AFE">
              <w:rPr>
                <w:color w:val="auto"/>
                <w:sz w:val="12"/>
                <w:szCs w:val="12"/>
              </w:rPr>
              <w:t>300</w:t>
            </w:r>
          </w:p>
        </w:tc>
        <w:tc>
          <w:tcPr>
            <w:tcW w:w="525" w:type="pct"/>
            <w:tcBorders>
              <w:top w:val="nil"/>
              <w:left w:val="nil"/>
              <w:bottom w:val="single" w:sz="4" w:space="0" w:color="000000"/>
              <w:right w:val="single" w:sz="4" w:space="0" w:color="000000"/>
            </w:tcBorders>
            <w:shd w:val="clear" w:color="auto" w:fill="auto"/>
            <w:vAlign w:val="center"/>
            <w:hideMark/>
          </w:tcPr>
          <w:p w14:paraId="2F32134C" w14:textId="77777777" w:rsidR="00360AFE" w:rsidRPr="00360AFE" w:rsidRDefault="00360AFE" w:rsidP="00360AFE">
            <w:pPr>
              <w:jc w:val="right"/>
              <w:rPr>
                <w:color w:val="auto"/>
                <w:sz w:val="12"/>
                <w:szCs w:val="12"/>
              </w:rPr>
            </w:pPr>
            <w:r w:rsidRPr="00360AFE">
              <w:rPr>
                <w:color w:val="auto"/>
                <w:sz w:val="12"/>
                <w:szCs w:val="12"/>
              </w:rPr>
              <w:t>276,7</w:t>
            </w:r>
          </w:p>
        </w:tc>
      </w:tr>
      <w:tr w:rsidR="00360AFE" w:rsidRPr="00360AFE" w14:paraId="41356025" w14:textId="77777777" w:rsidTr="00360AFE">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3CC2CA70" w14:textId="77777777" w:rsidR="00360AFE" w:rsidRPr="00360AFE" w:rsidRDefault="00360AFE" w:rsidP="00360AFE">
            <w:pPr>
              <w:rPr>
                <w:color w:val="auto"/>
                <w:sz w:val="12"/>
                <w:szCs w:val="12"/>
              </w:rPr>
            </w:pPr>
            <w:r w:rsidRPr="00360AFE">
              <w:rPr>
                <w:color w:val="auto"/>
                <w:sz w:val="12"/>
                <w:szCs w:val="12"/>
              </w:rPr>
              <w:t>Иные пенсии, социальные доплаты к пенсиям</w:t>
            </w:r>
          </w:p>
        </w:tc>
        <w:tc>
          <w:tcPr>
            <w:tcW w:w="322" w:type="pct"/>
            <w:tcBorders>
              <w:top w:val="nil"/>
              <w:left w:val="nil"/>
              <w:bottom w:val="single" w:sz="4" w:space="0" w:color="000000"/>
              <w:right w:val="single" w:sz="4" w:space="0" w:color="000000"/>
            </w:tcBorders>
            <w:shd w:val="clear" w:color="auto" w:fill="auto"/>
            <w:vAlign w:val="center"/>
            <w:hideMark/>
          </w:tcPr>
          <w:p w14:paraId="17DCFF3F" w14:textId="77777777" w:rsidR="00360AFE" w:rsidRPr="00360AFE" w:rsidRDefault="00360AFE" w:rsidP="00360AFE">
            <w:pPr>
              <w:jc w:val="center"/>
              <w:rPr>
                <w:color w:val="auto"/>
                <w:sz w:val="12"/>
                <w:szCs w:val="12"/>
              </w:rPr>
            </w:pPr>
            <w:r w:rsidRPr="00360AFE">
              <w:rPr>
                <w:color w:val="auto"/>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1438D9DF" w14:textId="77777777" w:rsidR="00360AFE" w:rsidRPr="00360AFE" w:rsidRDefault="00360AFE" w:rsidP="00360AFE">
            <w:pPr>
              <w:jc w:val="center"/>
              <w:rPr>
                <w:color w:val="auto"/>
                <w:sz w:val="12"/>
                <w:szCs w:val="12"/>
              </w:rPr>
            </w:pPr>
            <w:r w:rsidRPr="00360AFE">
              <w:rPr>
                <w:color w:val="auto"/>
                <w:sz w:val="12"/>
                <w:szCs w:val="12"/>
              </w:rPr>
              <w:t>10</w:t>
            </w:r>
          </w:p>
        </w:tc>
        <w:tc>
          <w:tcPr>
            <w:tcW w:w="356" w:type="pct"/>
            <w:tcBorders>
              <w:top w:val="nil"/>
              <w:left w:val="nil"/>
              <w:bottom w:val="single" w:sz="4" w:space="0" w:color="000000"/>
              <w:right w:val="single" w:sz="4" w:space="0" w:color="000000"/>
            </w:tcBorders>
            <w:shd w:val="clear" w:color="auto" w:fill="auto"/>
            <w:vAlign w:val="center"/>
            <w:hideMark/>
          </w:tcPr>
          <w:p w14:paraId="640B0C83" w14:textId="77777777" w:rsidR="00360AFE" w:rsidRPr="00360AFE" w:rsidRDefault="00360AFE" w:rsidP="00360AFE">
            <w:pPr>
              <w:jc w:val="center"/>
              <w:rPr>
                <w:color w:val="auto"/>
                <w:sz w:val="12"/>
                <w:szCs w:val="12"/>
              </w:rPr>
            </w:pPr>
            <w:r w:rsidRPr="00360AFE">
              <w:rPr>
                <w:color w:val="auto"/>
                <w:sz w:val="12"/>
                <w:szCs w:val="12"/>
              </w:rPr>
              <w:t>01</w:t>
            </w:r>
          </w:p>
        </w:tc>
        <w:tc>
          <w:tcPr>
            <w:tcW w:w="576" w:type="pct"/>
            <w:tcBorders>
              <w:top w:val="nil"/>
              <w:left w:val="nil"/>
              <w:bottom w:val="single" w:sz="4" w:space="0" w:color="000000"/>
              <w:right w:val="single" w:sz="4" w:space="0" w:color="000000"/>
            </w:tcBorders>
            <w:shd w:val="clear" w:color="auto" w:fill="auto"/>
            <w:vAlign w:val="center"/>
            <w:hideMark/>
          </w:tcPr>
          <w:p w14:paraId="16EBE8E4" w14:textId="77777777" w:rsidR="00360AFE" w:rsidRPr="00360AFE" w:rsidRDefault="00360AFE" w:rsidP="00360AFE">
            <w:pPr>
              <w:jc w:val="center"/>
              <w:rPr>
                <w:color w:val="auto"/>
                <w:sz w:val="12"/>
                <w:szCs w:val="12"/>
              </w:rPr>
            </w:pPr>
            <w:r w:rsidRPr="00360AFE">
              <w:rPr>
                <w:color w:val="auto"/>
                <w:sz w:val="12"/>
                <w:szCs w:val="12"/>
              </w:rPr>
              <w:t>99 0 00 03400</w:t>
            </w:r>
          </w:p>
        </w:tc>
        <w:tc>
          <w:tcPr>
            <w:tcW w:w="356" w:type="pct"/>
            <w:tcBorders>
              <w:top w:val="nil"/>
              <w:left w:val="nil"/>
              <w:bottom w:val="single" w:sz="4" w:space="0" w:color="000000"/>
              <w:right w:val="single" w:sz="4" w:space="0" w:color="000000"/>
            </w:tcBorders>
            <w:shd w:val="clear" w:color="auto" w:fill="auto"/>
            <w:vAlign w:val="center"/>
            <w:hideMark/>
          </w:tcPr>
          <w:p w14:paraId="73522A7F" w14:textId="77777777" w:rsidR="00360AFE" w:rsidRPr="00360AFE" w:rsidRDefault="00360AFE" w:rsidP="00360AFE">
            <w:pPr>
              <w:jc w:val="center"/>
              <w:rPr>
                <w:color w:val="auto"/>
                <w:sz w:val="12"/>
                <w:szCs w:val="12"/>
              </w:rPr>
            </w:pPr>
            <w:r w:rsidRPr="00360AFE">
              <w:rPr>
                <w:color w:val="auto"/>
                <w:sz w:val="12"/>
                <w:szCs w:val="12"/>
              </w:rPr>
              <w:t>312</w:t>
            </w:r>
          </w:p>
        </w:tc>
        <w:tc>
          <w:tcPr>
            <w:tcW w:w="525" w:type="pct"/>
            <w:tcBorders>
              <w:top w:val="nil"/>
              <w:left w:val="nil"/>
              <w:bottom w:val="single" w:sz="4" w:space="0" w:color="000000"/>
              <w:right w:val="single" w:sz="4" w:space="0" w:color="000000"/>
            </w:tcBorders>
            <w:shd w:val="clear" w:color="auto" w:fill="auto"/>
            <w:vAlign w:val="center"/>
            <w:hideMark/>
          </w:tcPr>
          <w:p w14:paraId="323548C4" w14:textId="77777777" w:rsidR="00360AFE" w:rsidRPr="00360AFE" w:rsidRDefault="00360AFE" w:rsidP="00360AFE">
            <w:pPr>
              <w:jc w:val="right"/>
              <w:rPr>
                <w:color w:val="auto"/>
                <w:sz w:val="12"/>
                <w:szCs w:val="12"/>
              </w:rPr>
            </w:pPr>
            <w:r w:rsidRPr="00360AFE">
              <w:rPr>
                <w:color w:val="auto"/>
                <w:sz w:val="12"/>
                <w:szCs w:val="12"/>
              </w:rPr>
              <w:t>276,7</w:t>
            </w:r>
          </w:p>
        </w:tc>
      </w:tr>
      <w:tr w:rsidR="00360AFE" w:rsidRPr="00360AFE" w14:paraId="67F64EC4" w14:textId="77777777" w:rsidTr="00360AFE">
        <w:trPr>
          <w:trHeight w:val="20"/>
        </w:trPr>
        <w:tc>
          <w:tcPr>
            <w:tcW w:w="2585" w:type="pct"/>
            <w:tcBorders>
              <w:top w:val="nil"/>
              <w:left w:val="nil"/>
              <w:bottom w:val="nil"/>
              <w:right w:val="nil"/>
            </w:tcBorders>
            <w:shd w:val="clear" w:color="auto" w:fill="auto"/>
            <w:noWrap/>
            <w:vAlign w:val="bottom"/>
            <w:hideMark/>
          </w:tcPr>
          <w:p w14:paraId="37B63638" w14:textId="77777777" w:rsidR="00360AFE" w:rsidRPr="00360AFE" w:rsidRDefault="00360AFE" w:rsidP="00360AFE">
            <w:pPr>
              <w:rPr>
                <w:b/>
                <w:bCs/>
                <w:color w:val="auto"/>
                <w:sz w:val="12"/>
                <w:szCs w:val="12"/>
              </w:rPr>
            </w:pPr>
            <w:r w:rsidRPr="00360AFE">
              <w:rPr>
                <w:b/>
                <w:bCs/>
                <w:color w:val="auto"/>
                <w:sz w:val="12"/>
                <w:szCs w:val="12"/>
              </w:rPr>
              <w:t>ФИЗИЧЕСКАЯ КУЛЬТУРА И СПОРТ</w:t>
            </w:r>
          </w:p>
        </w:tc>
        <w:tc>
          <w:tcPr>
            <w:tcW w:w="322" w:type="pct"/>
            <w:tcBorders>
              <w:top w:val="nil"/>
              <w:left w:val="single" w:sz="4" w:space="0" w:color="000000"/>
              <w:bottom w:val="single" w:sz="4" w:space="0" w:color="000000"/>
              <w:right w:val="single" w:sz="4" w:space="0" w:color="000000"/>
            </w:tcBorders>
            <w:shd w:val="clear" w:color="FFFFFF" w:fill="FFFFFF"/>
            <w:vAlign w:val="center"/>
            <w:hideMark/>
          </w:tcPr>
          <w:p w14:paraId="644AE6D2" w14:textId="77777777" w:rsidR="00360AFE" w:rsidRPr="00360AFE" w:rsidRDefault="00360AFE" w:rsidP="00360AFE">
            <w:pPr>
              <w:jc w:val="center"/>
              <w:rPr>
                <w:b/>
                <w:bCs/>
                <w:sz w:val="12"/>
                <w:szCs w:val="12"/>
              </w:rPr>
            </w:pPr>
            <w:r w:rsidRPr="00360AFE">
              <w:rPr>
                <w:b/>
                <w:bCs/>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2885F662" w14:textId="77777777" w:rsidR="00360AFE" w:rsidRPr="00360AFE" w:rsidRDefault="00360AFE" w:rsidP="00360AFE">
            <w:pPr>
              <w:jc w:val="center"/>
              <w:rPr>
                <w:b/>
                <w:bCs/>
                <w:sz w:val="12"/>
                <w:szCs w:val="12"/>
              </w:rPr>
            </w:pPr>
            <w:r w:rsidRPr="00360AFE">
              <w:rPr>
                <w:b/>
                <w:bCs/>
                <w:sz w:val="12"/>
                <w:szCs w:val="12"/>
              </w:rPr>
              <w:t>11</w:t>
            </w:r>
          </w:p>
        </w:tc>
        <w:tc>
          <w:tcPr>
            <w:tcW w:w="356" w:type="pct"/>
            <w:tcBorders>
              <w:top w:val="nil"/>
              <w:left w:val="nil"/>
              <w:bottom w:val="single" w:sz="4" w:space="0" w:color="000000"/>
              <w:right w:val="single" w:sz="4" w:space="0" w:color="000000"/>
            </w:tcBorders>
            <w:shd w:val="clear" w:color="auto" w:fill="auto"/>
            <w:vAlign w:val="center"/>
            <w:hideMark/>
          </w:tcPr>
          <w:p w14:paraId="3649DD40" w14:textId="77777777" w:rsidR="00360AFE" w:rsidRPr="00360AFE" w:rsidRDefault="00360AFE" w:rsidP="00360AFE">
            <w:pPr>
              <w:jc w:val="center"/>
              <w:rPr>
                <w:color w:val="auto"/>
                <w:sz w:val="12"/>
                <w:szCs w:val="12"/>
              </w:rPr>
            </w:pPr>
            <w:r w:rsidRPr="00360AFE">
              <w:rPr>
                <w:color w:val="auto"/>
                <w:sz w:val="12"/>
                <w:szCs w:val="12"/>
              </w:rPr>
              <w:t> </w:t>
            </w:r>
          </w:p>
        </w:tc>
        <w:tc>
          <w:tcPr>
            <w:tcW w:w="576" w:type="pct"/>
            <w:tcBorders>
              <w:top w:val="nil"/>
              <w:left w:val="nil"/>
              <w:bottom w:val="single" w:sz="4" w:space="0" w:color="000000"/>
              <w:right w:val="single" w:sz="4" w:space="0" w:color="000000"/>
            </w:tcBorders>
            <w:shd w:val="clear" w:color="auto" w:fill="auto"/>
            <w:hideMark/>
          </w:tcPr>
          <w:p w14:paraId="4AB9BD50" w14:textId="77777777" w:rsidR="00360AFE" w:rsidRPr="00360AFE" w:rsidRDefault="00360AFE" w:rsidP="00360AFE">
            <w:pPr>
              <w:rPr>
                <w:b/>
                <w:bCs/>
                <w:sz w:val="12"/>
                <w:szCs w:val="12"/>
              </w:rPr>
            </w:pPr>
            <w:r w:rsidRPr="00360AFE">
              <w:rPr>
                <w:b/>
                <w:bCs/>
                <w:sz w:val="12"/>
                <w:szCs w:val="12"/>
              </w:rPr>
              <w:t> </w:t>
            </w:r>
          </w:p>
        </w:tc>
        <w:tc>
          <w:tcPr>
            <w:tcW w:w="356" w:type="pct"/>
            <w:tcBorders>
              <w:top w:val="nil"/>
              <w:left w:val="nil"/>
              <w:bottom w:val="single" w:sz="4" w:space="0" w:color="000000"/>
              <w:right w:val="single" w:sz="4" w:space="0" w:color="000000"/>
            </w:tcBorders>
            <w:shd w:val="clear" w:color="auto" w:fill="auto"/>
            <w:hideMark/>
          </w:tcPr>
          <w:p w14:paraId="52A07077" w14:textId="77777777" w:rsidR="00360AFE" w:rsidRPr="00360AFE" w:rsidRDefault="00360AFE" w:rsidP="00360AFE">
            <w:pPr>
              <w:rPr>
                <w:b/>
                <w:bCs/>
                <w:sz w:val="12"/>
                <w:szCs w:val="12"/>
              </w:rPr>
            </w:pPr>
            <w:r w:rsidRPr="00360AFE">
              <w:rPr>
                <w:b/>
                <w:bCs/>
                <w:sz w:val="12"/>
                <w:szCs w:val="12"/>
              </w:rPr>
              <w:t> </w:t>
            </w:r>
          </w:p>
        </w:tc>
        <w:tc>
          <w:tcPr>
            <w:tcW w:w="525" w:type="pct"/>
            <w:tcBorders>
              <w:top w:val="nil"/>
              <w:left w:val="nil"/>
              <w:bottom w:val="single" w:sz="4" w:space="0" w:color="000000"/>
              <w:right w:val="single" w:sz="4" w:space="0" w:color="000000"/>
            </w:tcBorders>
            <w:shd w:val="clear" w:color="auto" w:fill="auto"/>
            <w:vAlign w:val="center"/>
            <w:hideMark/>
          </w:tcPr>
          <w:p w14:paraId="70076D3A" w14:textId="77777777" w:rsidR="00360AFE" w:rsidRPr="00360AFE" w:rsidRDefault="00360AFE" w:rsidP="00360AFE">
            <w:pPr>
              <w:jc w:val="right"/>
              <w:rPr>
                <w:b/>
                <w:bCs/>
                <w:sz w:val="12"/>
                <w:szCs w:val="12"/>
              </w:rPr>
            </w:pPr>
            <w:r w:rsidRPr="00360AFE">
              <w:rPr>
                <w:b/>
                <w:bCs/>
                <w:sz w:val="12"/>
                <w:szCs w:val="12"/>
              </w:rPr>
              <w:t>114,8</w:t>
            </w:r>
          </w:p>
        </w:tc>
      </w:tr>
      <w:tr w:rsidR="00360AFE" w:rsidRPr="00360AFE" w14:paraId="067FC0A1" w14:textId="77777777" w:rsidTr="00360AFE">
        <w:trPr>
          <w:trHeight w:val="20"/>
        </w:trPr>
        <w:tc>
          <w:tcPr>
            <w:tcW w:w="2585" w:type="pct"/>
            <w:tcBorders>
              <w:top w:val="single" w:sz="4" w:space="0" w:color="000000"/>
              <w:left w:val="single" w:sz="4" w:space="0" w:color="000000"/>
              <w:bottom w:val="single" w:sz="4" w:space="0" w:color="000000"/>
              <w:right w:val="single" w:sz="4" w:space="0" w:color="000000"/>
            </w:tcBorders>
            <w:shd w:val="clear" w:color="auto" w:fill="auto"/>
            <w:hideMark/>
          </w:tcPr>
          <w:p w14:paraId="6F38A96A" w14:textId="77777777" w:rsidR="00360AFE" w:rsidRPr="00360AFE" w:rsidRDefault="00360AFE" w:rsidP="00360AFE">
            <w:pPr>
              <w:rPr>
                <w:b/>
                <w:bCs/>
                <w:sz w:val="12"/>
                <w:szCs w:val="12"/>
              </w:rPr>
            </w:pPr>
            <w:r w:rsidRPr="00360AFE">
              <w:rPr>
                <w:b/>
                <w:bCs/>
                <w:sz w:val="12"/>
                <w:szCs w:val="12"/>
              </w:rPr>
              <w:t>Массовый спорт</w:t>
            </w:r>
          </w:p>
        </w:tc>
        <w:tc>
          <w:tcPr>
            <w:tcW w:w="322" w:type="pct"/>
            <w:tcBorders>
              <w:top w:val="nil"/>
              <w:left w:val="nil"/>
              <w:bottom w:val="single" w:sz="4" w:space="0" w:color="000000"/>
              <w:right w:val="single" w:sz="4" w:space="0" w:color="000000"/>
            </w:tcBorders>
            <w:shd w:val="clear" w:color="FFFFFF" w:fill="FFFFFF"/>
            <w:vAlign w:val="center"/>
            <w:hideMark/>
          </w:tcPr>
          <w:p w14:paraId="6BC83D25" w14:textId="77777777" w:rsidR="00360AFE" w:rsidRPr="00360AFE" w:rsidRDefault="00360AFE" w:rsidP="00360AFE">
            <w:pPr>
              <w:jc w:val="center"/>
              <w:rPr>
                <w:b/>
                <w:bCs/>
                <w:sz w:val="12"/>
                <w:szCs w:val="12"/>
              </w:rPr>
            </w:pPr>
            <w:r w:rsidRPr="00360AFE">
              <w:rPr>
                <w:b/>
                <w:bCs/>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7BDE952C" w14:textId="77777777" w:rsidR="00360AFE" w:rsidRPr="00360AFE" w:rsidRDefault="00360AFE" w:rsidP="00360AFE">
            <w:pPr>
              <w:jc w:val="center"/>
              <w:rPr>
                <w:b/>
                <w:bCs/>
                <w:sz w:val="12"/>
                <w:szCs w:val="12"/>
              </w:rPr>
            </w:pPr>
            <w:r w:rsidRPr="00360AFE">
              <w:rPr>
                <w:b/>
                <w:bCs/>
                <w:sz w:val="12"/>
                <w:szCs w:val="12"/>
              </w:rPr>
              <w:t>11</w:t>
            </w:r>
          </w:p>
        </w:tc>
        <w:tc>
          <w:tcPr>
            <w:tcW w:w="356" w:type="pct"/>
            <w:tcBorders>
              <w:top w:val="nil"/>
              <w:left w:val="nil"/>
              <w:bottom w:val="single" w:sz="4" w:space="0" w:color="000000"/>
              <w:right w:val="single" w:sz="4" w:space="0" w:color="000000"/>
            </w:tcBorders>
            <w:shd w:val="clear" w:color="auto" w:fill="auto"/>
            <w:vAlign w:val="center"/>
            <w:hideMark/>
          </w:tcPr>
          <w:p w14:paraId="250DA602" w14:textId="77777777" w:rsidR="00360AFE" w:rsidRPr="00360AFE" w:rsidRDefault="00360AFE" w:rsidP="00360AFE">
            <w:pPr>
              <w:jc w:val="center"/>
              <w:rPr>
                <w:b/>
                <w:bCs/>
                <w:color w:val="auto"/>
                <w:sz w:val="12"/>
                <w:szCs w:val="12"/>
              </w:rPr>
            </w:pPr>
            <w:r w:rsidRPr="00360AFE">
              <w:rPr>
                <w:b/>
                <w:bCs/>
                <w:color w:val="auto"/>
                <w:sz w:val="12"/>
                <w:szCs w:val="12"/>
              </w:rPr>
              <w:t>02</w:t>
            </w:r>
          </w:p>
        </w:tc>
        <w:tc>
          <w:tcPr>
            <w:tcW w:w="576" w:type="pct"/>
            <w:tcBorders>
              <w:top w:val="nil"/>
              <w:left w:val="nil"/>
              <w:bottom w:val="single" w:sz="4" w:space="0" w:color="000000"/>
              <w:right w:val="single" w:sz="4" w:space="0" w:color="000000"/>
            </w:tcBorders>
            <w:shd w:val="clear" w:color="auto" w:fill="auto"/>
            <w:hideMark/>
          </w:tcPr>
          <w:p w14:paraId="17A6594B" w14:textId="77777777" w:rsidR="00360AFE" w:rsidRPr="00360AFE" w:rsidRDefault="00360AFE" w:rsidP="00360AFE">
            <w:pPr>
              <w:rPr>
                <w:b/>
                <w:bCs/>
                <w:sz w:val="12"/>
                <w:szCs w:val="12"/>
              </w:rPr>
            </w:pPr>
            <w:r w:rsidRPr="00360AFE">
              <w:rPr>
                <w:b/>
                <w:bCs/>
                <w:sz w:val="12"/>
                <w:szCs w:val="12"/>
              </w:rPr>
              <w:t> </w:t>
            </w:r>
          </w:p>
        </w:tc>
        <w:tc>
          <w:tcPr>
            <w:tcW w:w="356" w:type="pct"/>
            <w:tcBorders>
              <w:top w:val="nil"/>
              <w:left w:val="nil"/>
              <w:bottom w:val="single" w:sz="4" w:space="0" w:color="000000"/>
              <w:right w:val="single" w:sz="4" w:space="0" w:color="000000"/>
            </w:tcBorders>
            <w:shd w:val="clear" w:color="auto" w:fill="auto"/>
            <w:hideMark/>
          </w:tcPr>
          <w:p w14:paraId="63BC5F6C" w14:textId="77777777" w:rsidR="00360AFE" w:rsidRPr="00360AFE" w:rsidRDefault="00360AFE" w:rsidP="00360AFE">
            <w:pPr>
              <w:rPr>
                <w:b/>
                <w:bCs/>
                <w:sz w:val="12"/>
                <w:szCs w:val="12"/>
              </w:rPr>
            </w:pPr>
            <w:r w:rsidRPr="00360AFE">
              <w:rPr>
                <w:b/>
                <w:bCs/>
                <w:sz w:val="12"/>
                <w:szCs w:val="12"/>
              </w:rPr>
              <w:t> </w:t>
            </w:r>
          </w:p>
        </w:tc>
        <w:tc>
          <w:tcPr>
            <w:tcW w:w="525" w:type="pct"/>
            <w:tcBorders>
              <w:top w:val="nil"/>
              <w:left w:val="nil"/>
              <w:bottom w:val="single" w:sz="4" w:space="0" w:color="000000"/>
              <w:right w:val="single" w:sz="4" w:space="0" w:color="000000"/>
            </w:tcBorders>
            <w:shd w:val="clear" w:color="auto" w:fill="auto"/>
            <w:vAlign w:val="center"/>
            <w:hideMark/>
          </w:tcPr>
          <w:p w14:paraId="4CA58F85" w14:textId="77777777" w:rsidR="00360AFE" w:rsidRPr="00360AFE" w:rsidRDefault="00360AFE" w:rsidP="00360AFE">
            <w:pPr>
              <w:jc w:val="right"/>
              <w:rPr>
                <w:b/>
                <w:bCs/>
                <w:sz w:val="12"/>
                <w:szCs w:val="12"/>
              </w:rPr>
            </w:pPr>
            <w:r w:rsidRPr="00360AFE">
              <w:rPr>
                <w:b/>
                <w:bCs/>
                <w:sz w:val="12"/>
                <w:szCs w:val="12"/>
              </w:rPr>
              <w:t>114,8</w:t>
            </w:r>
          </w:p>
        </w:tc>
      </w:tr>
      <w:tr w:rsidR="00360AFE" w:rsidRPr="00360AFE" w14:paraId="24C1AF87" w14:textId="77777777" w:rsidTr="00360AFE">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6E0D95C3" w14:textId="77777777" w:rsidR="00360AFE" w:rsidRPr="00360AFE" w:rsidRDefault="00360AFE" w:rsidP="00360AFE">
            <w:pPr>
              <w:rPr>
                <w:b/>
                <w:bCs/>
                <w:sz w:val="12"/>
                <w:szCs w:val="12"/>
              </w:rPr>
            </w:pPr>
            <w:r w:rsidRPr="00360AFE">
              <w:rPr>
                <w:b/>
                <w:bCs/>
                <w:sz w:val="12"/>
                <w:szCs w:val="12"/>
              </w:rPr>
              <w:t>МУНИЦИПАЛЬНАЯ ПРОГРАММА "РАЗВИТИЕ ФИЗИЧЕСКОЙ КУЛЬТУРЫ И СПОРТА В МУНИЦИПАЛЬНОМ ОБРАЗОВАНИИ СЕЛЬСКОГО ПОСЕЛЕНИЯ "ЗЕЛЕНЕЦ" НА 2023-2025ГГ."</w:t>
            </w:r>
          </w:p>
        </w:tc>
        <w:tc>
          <w:tcPr>
            <w:tcW w:w="322" w:type="pct"/>
            <w:tcBorders>
              <w:top w:val="nil"/>
              <w:left w:val="nil"/>
              <w:bottom w:val="single" w:sz="4" w:space="0" w:color="000000"/>
              <w:right w:val="single" w:sz="4" w:space="0" w:color="000000"/>
            </w:tcBorders>
            <w:shd w:val="clear" w:color="FFFFFF" w:fill="FFFFFF"/>
            <w:vAlign w:val="center"/>
            <w:hideMark/>
          </w:tcPr>
          <w:p w14:paraId="1A37394D" w14:textId="77777777" w:rsidR="00360AFE" w:rsidRPr="00360AFE" w:rsidRDefault="00360AFE" w:rsidP="00360AFE">
            <w:pPr>
              <w:jc w:val="center"/>
              <w:rPr>
                <w:b/>
                <w:bCs/>
                <w:sz w:val="12"/>
                <w:szCs w:val="12"/>
              </w:rPr>
            </w:pPr>
            <w:r w:rsidRPr="00360AFE">
              <w:rPr>
                <w:b/>
                <w:bCs/>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539E0255" w14:textId="77777777" w:rsidR="00360AFE" w:rsidRPr="00360AFE" w:rsidRDefault="00360AFE" w:rsidP="00360AFE">
            <w:pPr>
              <w:jc w:val="center"/>
              <w:rPr>
                <w:b/>
                <w:bCs/>
                <w:sz w:val="12"/>
                <w:szCs w:val="12"/>
              </w:rPr>
            </w:pPr>
            <w:r w:rsidRPr="00360AFE">
              <w:rPr>
                <w:b/>
                <w:bCs/>
                <w:sz w:val="12"/>
                <w:szCs w:val="12"/>
              </w:rPr>
              <w:t>11</w:t>
            </w:r>
          </w:p>
        </w:tc>
        <w:tc>
          <w:tcPr>
            <w:tcW w:w="356" w:type="pct"/>
            <w:tcBorders>
              <w:top w:val="nil"/>
              <w:left w:val="nil"/>
              <w:bottom w:val="single" w:sz="4" w:space="0" w:color="000000"/>
              <w:right w:val="single" w:sz="4" w:space="0" w:color="000000"/>
            </w:tcBorders>
            <w:shd w:val="clear" w:color="auto" w:fill="auto"/>
            <w:vAlign w:val="center"/>
            <w:hideMark/>
          </w:tcPr>
          <w:p w14:paraId="6FCC5C08" w14:textId="77777777" w:rsidR="00360AFE" w:rsidRPr="00360AFE" w:rsidRDefault="00360AFE" w:rsidP="00360AFE">
            <w:pPr>
              <w:jc w:val="center"/>
              <w:rPr>
                <w:b/>
                <w:bCs/>
                <w:sz w:val="12"/>
                <w:szCs w:val="12"/>
              </w:rPr>
            </w:pPr>
            <w:r w:rsidRPr="00360AFE">
              <w:rPr>
                <w:b/>
                <w:bCs/>
                <w:sz w:val="12"/>
                <w:szCs w:val="12"/>
              </w:rPr>
              <w:t>02</w:t>
            </w:r>
          </w:p>
        </w:tc>
        <w:tc>
          <w:tcPr>
            <w:tcW w:w="576" w:type="pct"/>
            <w:tcBorders>
              <w:top w:val="nil"/>
              <w:left w:val="nil"/>
              <w:bottom w:val="single" w:sz="4" w:space="0" w:color="000000"/>
              <w:right w:val="single" w:sz="4" w:space="0" w:color="000000"/>
            </w:tcBorders>
            <w:shd w:val="clear" w:color="FFFFFF" w:fill="FFFFFF"/>
            <w:vAlign w:val="center"/>
            <w:hideMark/>
          </w:tcPr>
          <w:p w14:paraId="0DF380FE" w14:textId="77777777" w:rsidR="00360AFE" w:rsidRPr="00360AFE" w:rsidRDefault="00360AFE" w:rsidP="00360AFE">
            <w:pPr>
              <w:jc w:val="center"/>
              <w:rPr>
                <w:b/>
                <w:bCs/>
                <w:sz w:val="12"/>
                <w:szCs w:val="12"/>
              </w:rPr>
            </w:pPr>
            <w:r w:rsidRPr="00360AFE">
              <w:rPr>
                <w:b/>
                <w:bCs/>
                <w:sz w:val="12"/>
                <w:szCs w:val="12"/>
              </w:rPr>
              <w:t>31 0 00 00000</w:t>
            </w:r>
          </w:p>
        </w:tc>
        <w:tc>
          <w:tcPr>
            <w:tcW w:w="356" w:type="pct"/>
            <w:tcBorders>
              <w:top w:val="nil"/>
              <w:left w:val="nil"/>
              <w:bottom w:val="single" w:sz="4" w:space="0" w:color="000000"/>
              <w:right w:val="single" w:sz="4" w:space="0" w:color="000000"/>
            </w:tcBorders>
            <w:shd w:val="clear" w:color="FFFFFF" w:fill="FFFFFF"/>
            <w:vAlign w:val="center"/>
            <w:hideMark/>
          </w:tcPr>
          <w:p w14:paraId="51A83AE8" w14:textId="77777777" w:rsidR="00360AFE" w:rsidRPr="00360AFE" w:rsidRDefault="00360AFE" w:rsidP="00360AFE">
            <w:pPr>
              <w:jc w:val="center"/>
              <w:rPr>
                <w:b/>
                <w:bCs/>
                <w:sz w:val="12"/>
                <w:szCs w:val="12"/>
              </w:rPr>
            </w:pPr>
            <w:r w:rsidRPr="00360AFE">
              <w:rPr>
                <w:b/>
                <w:bCs/>
                <w:sz w:val="12"/>
                <w:szCs w:val="12"/>
              </w:rPr>
              <w:t> </w:t>
            </w:r>
          </w:p>
        </w:tc>
        <w:tc>
          <w:tcPr>
            <w:tcW w:w="525" w:type="pct"/>
            <w:tcBorders>
              <w:top w:val="nil"/>
              <w:left w:val="nil"/>
              <w:bottom w:val="single" w:sz="4" w:space="0" w:color="000000"/>
              <w:right w:val="single" w:sz="4" w:space="0" w:color="000000"/>
            </w:tcBorders>
            <w:shd w:val="clear" w:color="auto" w:fill="auto"/>
            <w:vAlign w:val="center"/>
            <w:hideMark/>
          </w:tcPr>
          <w:p w14:paraId="3DE8BDAF" w14:textId="77777777" w:rsidR="00360AFE" w:rsidRPr="00360AFE" w:rsidRDefault="00360AFE" w:rsidP="00360AFE">
            <w:pPr>
              <w:jc w:val="right"/>
              <w:rPr>
                <w:b/>
                <w:bCs/>
                <w:sz w:val="12"/>
                <w:szCs w:val="12"/>
              </w:rPr>
            </w:pPr>
            <w:r w:rsidRPr="00360AFE">
              <w:rPr>
                <w:b/>
                <w:bCs/>
                <w:sz w:val="12"/>
                <w:szCs w:val="12"/>
              </w:rPr>
              <w:t>114,8</w:t>
            </w:r>
          </w:p>
        </w:tc>
      </w:tr>
      <w:tr w:rsidR="00360AFE" w:rsidRPr="00360AFE" w14:paraId="7E97A986" w14:textId="77777777" w:rsidTr="00360AFE">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3577966D" w14:textId="77777777" w:rsidR="00360AFE" w:rsidRPr="00360AFE" w:rsidRDefault="00360AFE" w:rsidP="00360AFE">
            <w:pPr>
              <w:rPr>
                <w:color w:val="auto"/>
                <w:sz w:val="12"/>
                <w:szCs w:val="12"/>
              </w:rPr>
            </w:pPr>
            <w:r w:rsidRPr="00360AFE">
              <w:rPr>
                <w:color w:val="auto"/>
                <w:sz w:val="12"/>
                <w:szCs w:val="12"/>
              </w:rPr>
              <w:t>Закупка товаров, работ и услуг для обеспечения государственных (муниципальных) нужд</w:t>
            </w:r>
          </w:p>
        </w:tc>
        <w:tc>
          <w:tcPr>
            <w:tcW w:w="322" w:type="pct"/>
            <w:tcBorders>
              <w:top w:val="nil"/>
              <w:left w:val="nil"/>
              <w:bottom w:val="single" w:sz="4" w:space="0" w:color="000000"/>
              <w:right w:val="single" w:sz="4" w:space="0" w:color="000000"/>
            </w:tcBorders>
            <w:shd w:val="clear" w:color="auto" w:fill="auto"/>
            <w:vAlign w:val="center"/>
            <w:hideMark/>
          </w:tcPr>
          <w:p w14:paraId="47D298E8" w14:textId="77777777" w:rsidR="00360AFE" w:rsidRPr="00360AFE" w:rsidRDefault="00360AFE" w:rsidP="00360AFE">
            <w:pPr>
              <w:jc w:val="center"/>
              <w:rPr>
                <w:color w:val="auto"/>
                <w:sz w:val="12"/>
                <w:szCs w:val="12"/>
              </w:rPr>
            </w:pPr>
            <w:r w:rsidRPr="00360AFE">
              <w:rPr>
                <w:color w:val="auto"/>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7540D6CB" w14:textId="77777777" w:rsidR="00360AFE" w:rsidRPr="00360AFE" w:rsidRDefault="00360AFE" w:rsidP="00360AFE">
            <w:pPr>
              <w:jc w:val="center"/>
              <w:rPr>
                <w:color w:val="auto"/>
                <w:sz w:val="12"/>
                <w:szCs w:val="12"/>
              </w:rPr>
            </w:pPr>
            <w:r w:rsidRPr="00360AFE">
              <w:rPr>
                <w:color w:val="auto"/>
                <w:sz w:val="12"/>
                <w:szCs w:val="12"/>
              </w:rPr>
              <w:t>11</w:t>
            </w:r>
          </w:p>
        </w:tc>
        <w:tc>
          <w:tcPr>
            <w:tcW w:w="356" w:type="pct"/>
            <w:tcBorders>
              <w:top w:val="nil"/>
              <w:left w:val="nil"/>
              <w:bottom w:val="single" w:sz="4" w:space="0" w:color="000000"/>
              <w:right w:val="single" w:sz="4" w:space="0" w:color="000000"/>
            </w:tcBorders>
            <w:shd w:val="clear" w:color="auto" w:fill="auto"/>
            <w:vAlign w:val="center"/>
            <w:hideMark/>
          </w:tcPr>
          <w:p w14:paraId="537D13C5" w14:textId="77777777" w:rsidR="00360AFE" w:rsidRPr="00360AFE" w:rsidRDefault="00360AFE" w:rsidP="00360AFE">
            <w:pPr>
              <w:jc w:val="center"/>
              <w:rPr>
                <w:color w:val="auto"/>
                <w:sz w:val="12"/>
                <w:szCs w:val="12"/>
              </w:rPr>
            </w:pPr>
            <w:r w:rsidRPr="00360AFE">
              <w:rPr>
                <w:color w:val="auto"/>
                <w:sz w:val="12"/>
                <w:szCs w:val="12"/>
              </w:rPr>
              <w:t>02</w:t>
            </w:r>
          </w:p>
        </w:tc>
        <w:tc>
          <w:tcPr>
            <w:tcW w:w="576" w:type="pct"/>
            <w:tcBorders>
              <w:top w:val="nil"/>
              <w:left w:val="nil"/>
              <w:bottom w:val="single" w:sz="4" w:space="0" w:color="000000"/>
              <w:right w:val="single" w:sz="4" w:space="0" w:color="000000"/>
            </w:tcBorders>
            <w:shd w:val="clear" w:color="auto" w:fill="auto"/>
            <w:vAlign w:val="center"/>
            <w:hideMark/>
          </w:tcPr>
          <w:p w14:paraId="006C474F" w14:textId="77777777" w:rsidR="00360AFE" w:rsidRPr="00360AFE" w:rsidRDefault="00360AFE" w:rsidP="00360AFE">
            <w:pPr>
              <w:jc w:val="center"/>
              <w:rPr>
                <w:color w:val="auto"/>
                <w:sz w:val="12"/>
                <w:szCs w:val="12"/>
              </w:rPr>
            </w:pPr>
            <w:r w:rsidRPr="00360AFE">
              <w:rPr>
                <w:color w:val="auto"/>
                <w:sz w:val="12"/>
                <w:szCs w:val="12"/>
              </w:rPr>
              <w:t xml:space="preserve">31 0 00 00000 </w:t>
            </w:r>
          </w:p>
        </w:tc>
        <w:tc>
          <w:tcPr>
            <w:tcW w:w="356" w:type="pct"/>
            <w:tcBorders>
              <w:top w:val="nil"/>
              <w:left w:val="nil"/>
              <w:bottom w:val="single" w:sz="4" w:space="0" w:color="000000"/>
              <w:right w:val="single" w:sz="4" w:space="0" w:color="000000"/>
            </w:tcBorders>
            <w:shd w:val="clear" w:color="auto" w:fill="auto"/>
            <w:vAlign w:val="center"/>
            <w:hideMark/>
          </w:tcPr>
          <w:p w14:paraId="54F853E6" w14:textId="77777777" w:rsidR="00360AFE" w:rsidRPr="00360AFE" w:rsidRDefault="00360AFE" w:rsidP="00360AFE">
            <w:pPr>
              <w:jc w:val="center"/>
              <w:rPr>
                <w:color w:val="auto"/>
                <w:sz w:val="12"/>
                <w:szCs w:val="12"/>
              </w:rPr>
            </w:pPr>
            <w:r w:rsidRPr="00360AFE">
              <w:rPr>
                <w:color w:val="auto"/>
                <w:sz w:val="12"/>
                <w:szCs w:val="12"/>
              </w:rPr>
              <w:t>200</w:t>
            </w:r>
          </w:p>
        </w:tc>
        <w:tc>
          <w:tcPr>
            <w:tcW w:w="525" w:type="pct"/>
            <w:tcBorders>
              <w:top w:val="nil"/>
              <w:left w:val="nil"/>
              <w:bottom w:val="single" w:sz="4" w:space="0" w:color="000000"/>
              <w:right w:val="single" w:sz="4" w:space="0" w:color="000000"/>
            </w:tcBorders>
            <w:shd w:val="clear" w:color="auto" w:fill="auto"/>
            <w:vAlign w:val="center"/>
            <w:hideMark/>
          </w:tcPr>
          <w:p w14:paraId="55B79338" w14:textId="77777777" w:rsidR="00360AFE" w:rsidRPr="00360AFE" w:rsidRDefault="00360AFE" w:rsidP="00360AFE">
            <w:pPr>
              <w:jc w:val="right"/>
              <w:rPr>
                <w:color w:val="auto"/>
                <w:sz w:val="12"/>
                <w:szCs w:val="12"/>
              </w:rPr>
            </w:pPr>
            <w:r w:rsidRPr="00360AFE">
              <w:rPr>
                <w:color w:val="auto"/>
                <w:sz w:val="12"/>
                <w:szCs w:val="12"/>
              </w:rPr>
              <w:t>114,8</w:t>
            </w:r>
          </w:p>
        </w:tc>
      </w:tr>
      <w:tr w:rsidR="00360AFE" w:rsidRPr="00360AFE" w14:paraId="222C5F42" w14:textId="77777777" w:rsidTr="00360AFE">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1B4F863F" w14:textId="77777777" w:rsidR="00360AFE" w:rsidRPr="00360AFE" w:rsidRDefault="00360AFE" w:rsidP="00360AFE">
            <w:pPr>
              <w:rPr>
                <w:color w:val="auto"/>
                <w:sz w:val="12"/>
                <w:szCs w:val="12"/>
              </w:rPr>
            </w:pPr>
            <w:r w:rsidRPr="00360AFE">
              <w:rPr>
                <w:color w:val="auto"/>
                <w:sz w:val="12"/>
                <w:szCs w:val="12"/>
              </w:rPr>
              <w:t>Прочая закупка товаров, работ и услуг</w:t>
            </w:r>
          </w:p>
        </w:tc>
        <w:tc>
          <w:tcPr>
            <w:tcW w:w="322" w:type="pct"/>
            <w:tcBorders>
              <w:top w:val="nil"/>
              <w:left w:val="nil"/>
              <w:bottom w:val="single" w:sz="4" w:space="0" w:color="000000"/>
              <w:right w:val="single" w:sz="4" w:space="0" w:color="000000"/>
            </w:tcBorders>
            <w:shd w:val="clear" w:color="auto" w:fill="auto"/>
            <w:vAlign w:val="center"/>
            <w:hideMark/>
          </w:tcPr>
          <w:p w14:paraId="54DDEF6F" w14:textId="77777777" w:rsidR="00360AFE" w:rsidRPr="00360AFE" w:rsidRDefault="00360AFE" w:rsidP="00360AFE">
            <w:pPr>
              <w:jc w:val="center"/>
              <w:rPr>
                <w:color w:val="auto"/>
                <w:sz w:val="12"/>
                <w:szCs w:val="12"/>
              </w:rPr>
            </w:pPr>
            <w:r w:rsidRPr="00360AFE">
              <w:rPr>
                <w:color w:val="auto"/>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61375947" w14:textId="77777777" w:rsidR="00360AFE" w:rsidRPr="00360AFE" w:rsidRDefault="00360AFE" w:rsidP="00360AFE">
            <w:pPr>
              <w:jc w:val="center"/>
              <w:rPr>
                <w:color w:val="auto"/>
                <w:sz w:val="12"/>
                <w:szCs w:val="12"/>
              </w:rPr>
            </w:pPr>
            <w:r w:rsidRPr="00360AFE">
              <w:rPr>
                <w:color w:val="auto"/>
                <w:sz w:val="12"/>
                <w:szCs w:val="12"/>
              </w:rPr>
              <w:t>11</w:t>
            </w:r>
          </w:p>
        </w:tc>
        <w:tc>
          <w:tcPr>
            <w:tcW w:w="356" w:type="pct"/>
            <w:tcBorders>
              <w:top w:val="nil"/>
              <w:left w:val="nil"/>
              <w:bottom w:val="single" w:sz="4" w:space="0" w:color="000000"/>
              <w:right w:val="single" w:sz="4" w:space="0" w:color="000000"/>
            </w:tcBorders>
            <w:shd w:val="clear" w:color="auto" w:fill="auto"/>
            <w:vAlign w:val="center"/>
            <w:hideMark/>
          </w:tcPr>
          <w:p w14:paraId="2368DE79" w14:textId="77777777" w:rsidR="00360AFE" w:rsidRPr="00360AFE" w:rsidRDefault="00360AFE" w:rsidP="00360AFE">
            <w:pPr>
              <w:jc w:val="center"/>
              <w:rPr>
                <w:color w:val="auto"/>
                <w:sz w:val="12"/>
                <w:szCs w:val="12"/>
              </w:rPr>
            </w:pPr>
            <w:r w:rsidRPr="00360AFE">
              <w:rPr>
                <w:color w:val="auto"/>
                <w:sz w:val="12"/>
                <w:szCs w:val="12"/>
              </w:rPr>
              <w:t>02</w:t>
            </w:r>
          </w:p>
        </w:tc>
        <w:tc>
          <w:tcPr>
            <w:tcW w:w="576" w:type="pct"/>
            <w:tcBorders>
              <w:top w:val="nil"/>
              <w:left w:val="nil"/>
              <w:bottom w:val="single" w:sz="4" w:space="0" w:color="000000"/>
              <w:right w:val="single" w:sz="4" w:space="0" w:color="000000"/>
            </w:tcBorders>
            <w:shd w:val="clear" w:color="auto" w:fill="auto"/>
            <w:vAlign w:val="center"/>
            <w:hideMark/>
          </w:tcPr>
          <w:p w14:paraId="092B8E18" w14:textId="77777777" w:rsidR="00360AFE" w:rsidRPr="00360AFE" w:rsidRDefault="00360AFE" w:rsidP="00360AFE">
            <w:pPr>
              <w:jc w:val="center"/>
              <w:rPr>
                <w:color w:val="auto"/>
                <w:sz w:val="12"/>
                <w:szCs w:val="12"/>
              </w:rPr>
            </w:pPr>
            <w:r w:rsidRPr="00360AFE">
              <w:rPr>
                <w:color w:val="auto"/>
                <w:sz w:val="12"/>
                <w:szCs w:val="12"/>
              </w:rPr>
              <w:t>31 0 00 00000</w:t>
            </w:r>
          </w:p>
        </w:tc>
        <w:tc>
          <w:tcPr>
            <w:tcW w:w="356" w:type="pct"/>
            <w:tcBorders>
              <w:top w:val="nil"/>
              <w:left w:val="nil"/>
              <w:bottom w:val="single" w:sz="4" w:space="0" w:color="000000"/>
              <w:right w:val="single" w:sz="4" w:space="0" w:color="000000"/>
            </w:tcBorders>
            <w:shd w:val="clear" w:color="auto" w:fill="auto"/>
            <w:vAlign w:val="center"/>
            <w:hideMark/>
          </w:tcPr>
          <w:p w14:paraId="66F6E2CB" w14:textId="77777777" w:rsidR="00360AFE" w:rsidRPr="00360AFE" w:rsidRDefault="00360AFE" w:rsidP="00360AFE">
            <w:pPr>
              <w:jc w:val="center"/>
              <w:rPr>
                <w:color w:val="auto"/>
                <w:sz w:val="12"/>
                <w:szCs w:val="12"/>
              </w:rPr>
            </w:pPr>
            <w:r w:rsidRPr="00360AFE">
              <w:rPr>
                <w:color w:val="auto"/>
                <w:sz w:val="12"/>
                <w:szCs w:val="12"/>
              </w:rPr>
              <w:t>244</w:t>
            </w:r>
          </w:p>
        </w:tc>
        <w:tc>
          <w:tcPr>
            <w:tcW w:w="525" w:type="pct"/>
            <w:tcBorders>
              <w:top w:val="nil"/>
              <w:left w:val="nil"/>
              <w:bottom w:val="single" w:sz="4" w:space="0" w:color="000000"/>
              <w:right w:val="single" w:sz="4" w:space="0" w:color="000000"/>
            </w:tcBorders>
            <w:shd w:val="clear" w:color="auto" w:fill="auto"/>
            <w:vAlign w:val="center"/>
            <w:hideMark/>
          </w:tcPr>
          <w:p w14:paraId="286768CE" w14:textId="77777777" w:rsidR="00360AFE" w:rsidRPr="00360AFE" w:rsidRDefault="00360AFE" w:rsidP="00360AFE">
            <w:pPr>
              <w:jc w:val="right"/>
              <w:rPr>
                <w:color w:val="auto"/>
                <w:sz w:val="12"/>
                <w:szCs w:val="12"/>
              </w:rPr>
            </w:pPr>
            <w:r w:rsidRPr="00360AFE">
              <w:rPr>
                <w:color w:val="auto"/>
                <w:sz w:val="12"/>
                <w:szCs w:val="12"/>
              </w:rPr>
              <w:t>114,8</w:t>
            </w:r>
          </w:p>
        </w:tc>
      </w:tr>
    </w:tbl>
    <w:p w14:paraId="5A0E5C2B" w14:textId="77777777" w:rsidR="00360AFE" w:rsidRDefault="00360AFE" w:rsidP="001B57B9">
      <w:pPr>
        <w:widowControl w:val="0"/>
        <w:autoSpaceDE w:val="0"/>
        <w:autoSpaceDN w:val="0"/>
        <w:adjustRightInd w:val="0"/>
        <w:rPr>
          <w:color w:val="auto"/>
          <w:sz w:val="16"/>
          <w:szCs w:val="16"/>
        </w:rPr>
      </w:pPr>
    </w:p>
    <w:p w14:paraId="73F2D2E2" w14:textId="77777777" w:rsidR="00360AFE" w:rsidRDefault="00360AFE" w:rsidP="001B57B9">
      <w:pPr>
        <w:widowControl w:val="0"/>
        <w:autoSpaceDE w:val="0"/>
        <w:autoSpaceDN w:val="0"/>
        <w:adjustRightInd w:val="0"/>
        <w:rPr>
          <w:color w:val="auto"/>
          <w:sz w:val="16"/>
          <w:szCs w:val="16"/>
        </w:rPr>
      </w:pPr>
    </w:p>
    <w:p w14:paraId="1B4F3834" w14:textId="77777777" w:rsidR="00360AFE" w:rsidRDefault="00360AFE" w:rsidP="001B57B9">
      <w:pPr>
        <w:widowControl w:val="0"/>
        <w:autoSpaceDE w:val="0"/>
        <w:autoSpaceDN w:val="0"/>
        <w:adjustRightInd w:val="0"/>
        <w:rPr>
          <w:color w:val="auto"/>
          <w:sz w:val="16"/>
          <w:szCs w:val="16"/>
        </w:rPr>
      </w:pPr>
    </w:p>
    <w:tbl>
      <w:tblPr>
        <w:tblW w:w="5000" w:type="pct"/>
        <w:tblLook w:val="04A0" w:firstRow="1" w:lastRow="0" w:firstColumn="1" w:lastColumn="0" w:noHBand="0" w:noVBand="1"/>
      </w:tblPr>
      <w:tblGrid>
        <w:gridCol w:w="5275"/>
        <w:gridCol w:w="353"/>
        <w:gridCol w:w="383"/>
        <w:gridCol w:w="922"/>
      </w:tblGrid>
      <w:tr w:rsidR="00360AFE" w:rsidRPr="00360AFE" w14:paraId="4F5C7E46" w14:textId="77777777" w:rsidTr="00360AFE">
        <w:trPr>
          <w:trHeight w:val="20"/>
        </w:trPr>
        <w:tc>
          <w:tcPr>
            <w:tcW w:w="5000" w:type="pct"/>
            <w:gridSpan w:val="4"/>
            <w:tcBorders>
              <w:top w:val="nil"/>
              <w:left w:val="nil"/>
              <w:bottom w:val="nil"/>
              <w:right w:val="nil"/>
            </w:tcBorders>
            <w:shd w:val="clear" w:color="auto" w:fill="auto"/>
            <w:vAlign w:val="bottom"/>
            <w:hideMark/>
          </w:tcPr>
          <w:p w14:paraId="71331293" w14:textId="77777777" w:rsidR="00360AFE" w:rsidRPr="00360AFE" w:rsidRDefault="00360AFE" w:rsidP="00360AFE">
            <w:pPr>
              <w:jc w:val="right"/>
              <w:rPr>
                <w:color w:val="auto"/>
                <w:sz w:val="12"/>
                <w:szCs w:val="12"/>
              </w:rPr>
            </w:pPr>
            <w:r w:rsidRPr="00360AFE">
              <w:rPr>
                <w:color w:val="auto"/>
                <w:sz w:val="12"/>
                <w:szCs w:val="12"/>
              </w:rPr>
              <w:t>Приложение 3</w:t>
            </w:r>
            <w:r w:rsidRPr="00360AFE">
              <w:rPr>
                <w:color w:val="auto"/>
                <w:sz w:val="12"/>
                <w:szCs w:val="12"/>
              </w:rPr>
              <w:br/>
              <w:t xml:space="preserve">к постановлению </w:t>
            </w:r>
            <w:proofErr w:type="spellStart"/>
            <w:r w:rsidRPr="00360AFE">
              <w:rPr>
                <w:color w:val="auto"/>
                <w:sz w:val="12"/>
                <w:szCs w:val="12"/>
              </w:rPr>
              <w:t>администраци</w:t>
            </w:r>
            <w:proofErr w:type="spellEnd"/>
            <w:r w:rsidRPr="00360AFE">
              <w:rPr>
                <w:color w:val="auto"/>
                <w:sz w:val="12"/>
                <w:szCs w:val="12"/>
              </w:rPr>
              <w:br/>
              <w:t>сельского поселения "Зеленец"</w:t>
            </w:r>
            <w:r w:rsidRPr="00360AFE">
              <w:rPr>
                <w:color w:val="auto"/>
                <w:sz w:val="12"/>
                <w:szCs w:val="12"/>
              </w:rPr>
              <w:br/>
              <w:t>от 10 июля 2025 г. № 7/97</w:t>
            </w:r>
          </w:p>
        </w:tc>
      </w:tr>
      <w:tr w:rsidR="00360AFE" w:rsidRPr="00360AFE" w14:paraId="32E7FF02" w14:textId="77777777" w:rsidTr="00360AFE">
        <w:trPr>
          <w:trHeight w:val="20"/>
        </w:trPr>
        <w:tc>
          <w:tcPr>
            <w:tcW w:w="3885" w:type="pct"/>
            <w:tcBorders>
              <w:top w:val="nil"/>
              <w:left w:val="nil"/>
              <w:bottom w:val="nil"/>
              <w:right w:val="nil"/>
            </w:tcBorders>
            <w:shd w:val="clear" w:color="auto" w:fill="auto"/>
            <w:noWrap/>
            <w:vAlign w:val="bottom"/>
            <w:hideMark/>
          </w:tcPr>
          <w:p w14:paraId="2A651A6C" w14:textId="77777777" w:rsidR="00360AFE" w:rsidRPr="00360AFE" w:rsidRDefault="00360AFE" w:rsidP="00360AFE">
            <w:pPr>
              <w:rPr>
                <w:color w:val="auto"/>
                <w:sz w:val="12"/>
                <w:szCs w:val="12"/>
              </w:rPr>
            </w:pPr>
          </w:p>
        </w:tc>
        <w:tc>
          <w:tcPr>
            <w:tcW w:w="177" w:type="pct"/>
            <w:tcBorders>
              <w:top w:val="nil"/>
              <w:left w:val="nil"/>
              <w:bottom w:val="nil"/>
              <w:right w:val="nil"/>
            </w:tcBorders>
            <w:shd w:val="clear" w:color="auto" w:fill="auto"/>
            <w:noWrap/>
            <w:vAlign w:val="bottom"/>
            <w:hideMark/>
          </w:tcPr>
          <w:p w14:paraId="03B376A8" w14:textId="77777777" w:rsidR="00360AFE" w:rsidRPr="00360AFE" w:rsidRDefault="00360AFE" w:rsidP="00360AFE">
            <w:pPr>
              <w:rPr>
                <w:color w:val="auto"/>
                <w:sz w:val="12"/>
                <w:szCs w:val="12"/>
              </w:rPr>
            </w:pPr>
          </w:p>
        </w:tc>
        <w:tc>
          <w:tcPr>
            <w:tcW w:w="192" w:type="pct"/>
            <w:tcBorders>
              <w:top w:val="nil"/>
              <w:left w:val="nil"/>
              <w:bottom w:val="nil"/>
              <w:right w:val="nil"/>
            </w:tcBorders>
            <w:shd w:val="clear" w:color="auto" w:fill="auto"/>
            <w:noWrap/>
            <w:vAlign w:val="bottom"/>
            <w:hideMark/>
          </w:tcPr>
          <w:p w14:paraId="16DBC135" w14:textId="77777777" w:rsidR="00360AFE" w:rsidRPr="00360AFE" w:rsidRDefault="00360AFE" w:rsidP="00360AFE">
            <w:pPr>
              <w:rPr>
                <w:color w:val="auto"/>
                <w:sz w:val="12"/>
                <w:szCs w:val="12"/>
              </w:rPr>
            </w:pPr>
          </w:p>
        </w:tc>
        <w:tc>
          <w:tcPr>
            <w:tcW w:w="745" w:type="pct"/>
            <w:tcBorders>
              <w:top w:val="nil"/>
              <w:left w:val="nil"/>
              <w:bottom w:val="nil"/>
              <w:right w:val="nil"/>
            </w:tcBorders>
            <w:shd w:val="clear" w:color="auto" w:fill="auto"/>
            <w:noWrap/>
            <w:vAlign w:val="bottom"/>
            <w:hideMark/>
          </w:tcPr>
          <w:p w14:paraId="078FCE3F" w14:textId="77777777" w:rsidR="00360AFE" w:rsidRPr="00360AFE" w:rsidRDefault="00360AFE" w:rsidP="00360AFE">
            <w:pPr>
              <w:rPr>
                <w:color w:val="auto"/>
                <w:sz w:val="12"/>
                <w:szCs w:val="12"/>
              </w:rPr>
            </w:pPr>
          </w:p>
        </w:tc>
      </w:tr>
      <w:tr w:rsidR="00360AFE" w:rsidRPr="00360AFE" w14:paraId="633F6E1D" w14:textId="77777777" w:rsidTr="00360AFE">
        <w:trPr>
          <w:trHeight w:val="20"/>
        </w:trPr>
        <w:tc>
          <w:tcPr>
            <w:tcW w:w="5000" w:type="pct"/>
            <w:gridSpan w:val="4"/>
            <w:tcBorders>
              <w:top w:val="nil"/>
              <w:left w:val="nil"/>
              <w:bottom w:val="nil"/>
              <w:right w:val="nil"/>
            </w:tcBorders>
            <w:shd w:val="clear" w:color="auto" w:fill="auto"/>
            <w:vAlign w:val="bottom"/>
            <w:hideMark/>
          </w:tcPr>
          <w:p w14:paraId="092ECB71" w14:textId="77777777" w:rsidR="00360AFE" w:rsidRPr="00360AFE" w:rsidRDefault="00360AFE" w:rsidP="00360AFE">
            <w:pPr>
              <w:jc w:val="center"/>
              <w:rPr>
                <w:b/>
                <w:bCs/>
                <w:color w:val="auto"/>
                <w:sz w:val="12"/>
                <w:szCs w:val="12"/>
              </w:rPr>
            </w:pPr>
            <w:r w:rsidRPr="00360AFE">
              <w:rPr>
                <w:b/>
                <w:bCs/>
                <w:color w:val="auto"/>
                <w:sz w:val="12"/>
                <w:szCs w:val="12"/>
              </w:rPr>
              <w:t>Расходы бюджета муниципального образования сельского поселения "Зеленец" за 1 полугодие 2025 года</w:t>
            </w:r>
          </w:p>
        </w:tc>
      </w:tr>
      <w:tr w:rsidR="00360AFE" w:rsidRPr="00360AFE" w14:paraId="52874880" w14:textId="77777777" w:rsidTr="00360AFE">
        <w:trPr>
          <w:trHeight w:val="20"/>
        </w:trPr>
        <w:tc>
          <w:tcPr>
            <w:tcW w:w="5000" w:type="pct"/>
            <w:gridSpan w:val="4"/>
            <w:tcBorders>
              <w:top w:val="nil"/>
              <w:left w:val="nil"/>
              <w:bottom w:val="nil"/>
              <w:right w:val="nil"/>
            </w:tcBorders>
            <w:shd w:val="clear" w:color="auto" w:fill="auto"/>
            <w:noWrap/>
            <w:vAlign w:val="bottom"/>
            <w:hideMark/>
          </w:tcPr>
          <w:p w14:paraId="137033FE" w14:textId="77777777" w:rsidR="00360AFE" w:rsidRPr="00360AFE" w:rsidRDefault="00360AFE" w:rsidP="00360AFE">
            <w:pPr>
              <w:jc w:val="center"/>
              <w:rPr>
                <w:b/>
                <w:bCs/>
                <w:color w:val="auto"/>
                <w:sz w:val="12"/>
                <w:szCs w:val="12"/>
              </w:rPr>
            </w:pPr>
            <w:r w:rsidRPr="00360AFE">
              <w:rPr>
                <w:b/>
                <w:bCs/>
                <w:color w:val="auto"/>
                <w:sz w:val="12"/>
                <w:szCs w:val="12"/>
              </w:rPr>
              <w:t xml:space="preserve"> по разделам, подразделам классификации расходов бюджетов Российской Федерации</w:t>
            </w:r>
          </w:p>
        </w:tc>
      </w:tr>
      <w:tr w:rsidR="00360AFE" w:rsidRPr="00360AFE" w14:paraId="1D3D94E8" w14:textId="77777777" w:rsidTr="00360AFE">
        <w:trPr>
          <w:trHeight w:val="20"/>
        </w:trPr>
        <w:tc>
          <w:tcPr>
            <w:tcW w:w="5000" w:type="pct"/>
            <w:gridSpan w:val="4"/>
            <w:tcBorders>
              <w:top w:val="nil"/>
              <w:left w:val="nil"/>
              <w:bottom w:val="nil"/>
              <w:right w:val="nil"/>
            </w:tcBorders>
            <w:shd w:val="clear" w:color="auto" w:fill="auto"/>
            <w:noWrap/>
            <w:vAlign w:val="bottom"/>
            <w:hideMark/>
          </w:tcPr>
          <w:p w14:paraId="2AF53D4E" w14:textId="77777777" w:rsidR="00360AFE" w:rsidRPr="00360AFE" w:rsidRDefault="00360AFE" w:rsidP="00360AFE">
            <w:pPr>
              <w:jc w:val="center"/>
              <w:rPr>
                <w:b/>
                <w:bCs/>
                <w:color w:val="auto"/>
                <w:sz w:val="12"/>
                <w:szCs w:val="12"/>
              </w:rPr>
            </w:pPr>
          </w:p>
        </w:tc>
      </w:tr>
      <w:tr w:rsidR="00360AFE" w:rsidRPr="00360AFE" w14:paraId="33444B77" w14:textId="77777777" w:rsidTr="00360AFE">
        <w:trPr>
          <w:trHeight w:val="20"/>
        </w:trPr>
        <w:tc>
          <w:tcPr>
            <w:tcW w:w="3885" w:type="pct"/>
            <w:tcBorders>
              <w:top w:val="nil"/>
              <w:left w:val="nil"/>
              <w:bottom w:val="nil"/>
              <w:right w:val="nil"/>
            </w:tcBorders>
            <w:shd w:val="clear" w:color="auto" w:fill="auto"/>
            <w:noWrap/>
            <w:vAlign w:val="bottom"/>
            <w:hideMark/>
          </w:tcPr>
          <w:p w14:paraId="5E864B44" w14:textId="77777777" w:rsidR="00360AFE" w:rsidRPr="00360AFE" w:rsidRDefault="00360AFE" w:rsidP="00360AFE">
            <w:pPr>
              <w:rPr>
                <w:b/>
                <w:bCs/>
                <w:color w:val="auto"/>
                <w:sz w:val="12"/>
                <w:szCs w:val="12"/>
              </w:rPr>
            </w:pPr>
          </w:p>
        </w:tc>
        <w:tc>
          <w:tcPr>
            <w:tcW w:w="177" w:type="pct"/>
            <w:tcBorders>
              <w:top w:val="nil"/>
              <w:left w:val="nil"/>
              <w:bottom w:val="nil"/>
              <w:right w:val="nil"/>
            </w:tcBorders>
            <w:shd w:val="clear" w:color="auto" w:fill="auto"/>
            <w:noWrap/>
            <w:vAlign w:val="bottom"/>
            <w:hideMark/>
          </w:tcPr>
          <w:p w14:paraId="61025860" w14:textId="77777777" w:rsidR="00360AFE" w:rsidRPr="00360AFE" w:rsidRDefault="00360AFE" w:rsidP="00360AFE">
            <w:pPr>
              <w:jc w:val="center"/>
              <w:rPr>
                <w:b/>
                <w:bCs/>
                <w:color w:val="auto"/>
                <w:sz w:val="12"/>
                <w:szCs w:val="12"/>
              </w:rPr>
            </w:pPr>
          </w:p>
        </w:tc>
        <w:tc>
          <w:tcPr>
            <w:tcW w:w="192" w:type="pct"/>
            <w:tcBorders>
              <w:top w:val="nil"/>
              <w:left w:val="nil"/>
              <w:bottom w:val="nil"/>
              <w:right w:val="nil"/>
            </w:tcBorders>
            <w:shd w:val="clear" w:color="auto" w:fill="auto"/>
            <w:noWrap/>
            <w:vAlign w:val="bottom"/>
            <w:hideMark/>
          </w:tcPr>
          <w:p w14:paraId="32055190" w14:textId="77777777" w:rsidR="00360AFE" w:rsidRPr="00360AFE" w:rsidRDefault="00360AFE" w:rsidP="00360AFE">
            <w:pPr>
              <w:jc w:val="center"/>
              <w:rPr>
                <w:color w:val="auto"/>
                <w:sz w:val="12"/>
                <w:szCs w:val="12"/>
              </w:rPr>
            </w:pPr>
          </w:p>
        </w:tc>
        <w:tc>
          <w:tcPr>
            <w:tcW w:w="745" w:type="pct"/>
            <w:tcBorders>
              <w:top w:val="nil"/>
              <w:left w:val="nil"/>
              <w:bottom w:val="nil"/>
              <w:right w:val="nil"/>
            </w:tcBorders>
            <w:shd w:val="clear" w:color="auto" w:fill="auto"/>
            <w:noWrap/>
            <w:vAlign w:val="bottom"/>
            <w:hideMark/>
          </w:tcPr>
          <w:p w14:paraId="1116D05D" w14:textId="77777777" w:rsidR="00360AFE" w:rsidRPr="00360AFE" w:rsidRDefault="00360AFE" w:rsidP="00360AFE">
            <w:pPr>
              <w:jc w:val="center"/>
              <w:rPr>
                <w:color w:val="auto"/>
                <w:sz w:val="12"/>
                <w:szCs w:val="12"/>
              </w:rPr>
            </w:pPr>
            <w:proofErr w:type="spellStart"/>
            <w:r w:rsidRPr="00360AFE">
              <w:rPr>
                <w:color w:val="auto"/>
                <w:sz w:val="12"/>
                <w:szCs w:val="12"/>
              </w:rPr>
              <w:t>тыс</w:t>
            </w:r>
            <w:proofErr w:type="gramStart"/>
            <w:r w:rsidRPr="00360AFE">
              <w:rPr>
                <w:color w:val="auto"/>
                <w:sz w:val="12"/>
                <w:szCs w:val="12"/>
              </w:rPr>
              <w:t>.р</w:t>
            </w:r>
            <w:proofErr w:type="gramEnd"/>
            <w:r w:rsidRPr="00360AFE">
              <w:rPr>
                <w:color w:val="auto"/>
                <w:sz w:val="12"/>
                <w:szCs w:val="12"/>
              </w:rPr>
              <w:t>уб</w:t>
            </w:r>
            <w:proofErr w:type="spellEnd"/>
            <w:r w:rsidRPr="00360AFE">
              <w:rPr>
                <w:color w:val="auto"/>
                <w:sz w:val="12"/>
                <w:szCs w:val="12"/>
              </w:rPr>
              <w:t>.</w:t>
            </w:r>
          </w:p>
        </w:tc>
      </w:tr>
      <w:tr w:rsidR="00360AFE" w:rsidRPr="00360AFE" w14:paraId="1CB508D1" w14:textId="77777777" w:rsidTr="00360AFE">
        <w:trPr>
          <w:trHeight w:val="20"/>
        </w:trPr>
        <w:tc>
          <w:tcPr>
            <w:tcW w:w="38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0FD93D" w14:textId="77777777" w:rsidR="00360AFE" w:rsidRPr="00360AFE" w:rsidRDefault="00360AFE" w:rsidP="00360AFE">
            <w:pPr>
              <w:jc w:val="center"/>
              <w:rPr>
                <w:b/>
                <w:bCs/>
                <w:color w:val="auto"/>
                <w:sz w:val="12"/>
                <w:szCs w:val="12"/>
              </w:rPr>
            </w:pPr>
            <w:r w:rsidRPr="00360AFE">
              <w:rPr>
                <w:b/>
                <w:bCs/>
                <w:color w:val="auto"/>
                <w:sz w:val="12"/>
                <w:szCs w:val="12"/>
              </w:rPr>
              <w:t>Наименование</w:t>
            </w:r>
          </w:p>
        </w:tc>
        <w:tc>
          <w:tcPr>
            <w:tcW w:w="177" w:type="pct"/>
            <w:tcBorders>
              <w:top w:val="single" w:sz="4" w:space="0" w:color="auto"/>
              <w:left w:val="nil"/>
              <w:bottom w:val="single" w:sz="4" w:space="0" w:color="auto"/>
              <w:right w:val="single" w:sz="4" w:space="0" w:color="auto"/>
            </w:tcBorders>
            <w:shd w:val="clear" w:color="auto" w:fill="auto"/>
            <w:noWrap/>
            <w:vAlign w:val="center"/>
            <w:hideMark/>
          </w:tcPr>
          <w:p w14:paraId="210DDE2A" w14:textId="77777777" w:rsidR="00360AFE" w:rsidRPr="00360AFE" w:rsidRDefault="00360AFE" w:rsidP="00360AFE">
            <w:pPr>
              <w:jc w:val="center"/>
              <w:rPr>
                <w:b/>
                <w:bCs/>
                <w:color w:val="auto"/>
                <w:sz w:val="12"/>
                <w:szCs w:val="12"/>
              </w:rPr>
            </w:pPr>
            <w:r w:rsidRPr="00360AFE">
              <w:rPr>
                <w:b/>
                <w:bCs/>
                <w:color w:val="auto"/>
                <w:sz w:val="12"/>
                <w:szCs w:val="12"/>
              </w:rPr>
              <w:t>РЗ</w:t>
            </w:r>
          </w:p>
        </w:tc>
        <w:tc>
          <w:tcPr>
            <w:tcW w:w="192" w:type="pct"/>
            <w:tcBorders>
              <w:top w:val="single" w:sz="4" w:space="0" w:color="auto"/>
              <w:left w:val="nil"/>
              <w:bottom w:val="single" w:sz="4" w:space="0" w:color="auto"/>
              <w:right w:val="single" w:sz="4" w:space="0" w:color="auto"/>
            </w:tcBorders>
            <w:shd w:val="clear" w:color="auto" w:fill="auto"/>
            <w:noWrap/>
            <w:vAlign w:val="center"/>
            <w:hideMark/>
          </w:tcPr>
          <w:p w14:paraId="2C10C567" w14:textId="77777777" w:rsidR="00360AFE" w:rsidRPr="00360AFE" w:rsidRDefault="00360AFE" w:rsidP="00360AFE">
            <w:pPr>
              <w:jc w:val="center"/>
              <w:rPr>
                <w:b/>
                <w:bCs/>
                <w:color w:val="auto"/>
                <w:sz w:val="12"/>
                <w:szCs w:val="12"/>
              </w:rPr>
            </w:pPr>
            <w:proofErr w:type="gramStart"/>
            <w:r w:rsidRPr="00360AFE">
              <w:rPr>
                <w:b/>
                <w:bCs/>
                <w:color w:val="auto"/>
                <w:sz w:val="12"/>
                <w:szCs w:val="12"/>
              </w:rPr>
              <w:t>ПР</w:t>
            </w:r>
            <w:proofErr w:type="gramEnd"/>
          </w:p>
        </w:tc>
        <w:tc>
          <w:tcPr>
            <w:tcW w:w="745" w:type="pct"/>
            <w:tcBorders>
              <w:top w:val="single" w:sz="4" w:space="0" w:color="auto"/>
              <w:left w:val="nil"/>
              <w:bottom w:val="single" w:sz="4" w:space="0" w:color="auto"/>
              <w:right w:val="single" w:sz="4" w:space="0" w:color="auto"/>
            </w:tcBorders>
            <w:shd w:val="clear" w:color="auto" w:fill="auto"/>
            <w:vAlign w:val="center"/>
            <w:hideMark/>
          </w:tcPr>
          <w:p w14:paraId="1A71D996" w14:textId="77777777" w:rsidR="00360AFE" w:rsidRPr="00360AFE" w:rsidRDefault="00360AFE" w:rsidP="00360AFE">
            <w:pPr>
              <w:jc w:val="center"/>
              <w:rPr>
                <w:b/>
                <w:bCs/>
                <w:color w:val="auto"/>
                <w:sz w:val="12"/>
                <w:szCs w:val="12"/>
              </w:rPr>
            </w:pPr>
            <w:r w:rsidRPr="00360AFE">
              <w:rPr>
                <w:b/>
                <w:bCs/>
                <w:color w:val="auto"/>
                <w:sz w:val="12"/>
                <w:szCs w:val="12"/>
              </w:rPr>
              <w:t xml:space="preserve">Кассовое исполнение </w:t>
            </w:r>
          </w:p>
        </w:tc>
      </w:tr>
      <w:tr w:rsidR="00360AFE" w:rsidRPr="00360AFE" w14:paraId="6AD6374C" w14:textId="77777777" w:rsidTr="00360AFE">
        <w:trPr>
          <w:trHeight w:val="20"/>
        </w:trPr>
        <w:tc>
          <w:tcPr>
            <w:tcW w:w="3885" w:type="pct"/>
            <w:tcBorders>
              <w:top w:val="nil"/>
              <w:left w:val="single" w:sz="4" w:space="0" w:color="auto"/>
              <w:bottom w:val="single" w:sz="4" w:space="0" w:color="auto"/>
              <w:right w:val="single" w:sz="4" w:space="0" w:color="auto"/>
            </w:tcBorders>
            <w:shd w:val="clear" w:color="auto" w:fill="auto"/>
            <w:noWrap/>
            <w:vAlign w:val="bottom"/>
            <w:hideMark/>
          </w:tcPr>
          <w:p w14:paraId="681FEBAD" w14:textId="77777777" w:rsidR="00360AFE" w:rsidRPr="00360AFE" w:rsidRDefault="00360AFE" w:rsidP="00360AFE">
            <w:pPr>
              <w:rPr>
                <w:b/>
                <w:bCs/>
                <w:color w:val="auto"/>
                <w:sz w:val="12"/>
                <w:szCs w:val="12"/>
              </w:rPr>
            </w:pPr>
            <w:r w:rsidRPr="00360AFE">
              <w:rPr>
                <w:b/>
                <w:bCs/>
                <w:color w:val="auto"/>
                <w:sz w:val="12"/>
                <w:szCs w:val="12"/>
              </w:rPr>
              <w:t>Всего:</w:t>
            </w:r>
          </w:p>
        </w:tc>
        <w:tc>
          <w:tcPr>
            <w:tcW w:w="177" w:type="pct"/>
            <w:tcBorders>
              <w:top w:val="nil"/>
              <w:left w:val="nil"/>
              <w:bottom w:val="single" w:sz="4" w:space="0" w:color="auto"/>
              <w:right w:val="single" w:sz="4" w:space="0" w:color="auto"/>
            </w:tcBorders>
            <w:shd w:val="clear" w:color="auto" w:fill="auto"/>
            <w:noWrap/>
            <w:vAlign w:val="bottom"/>
            <w:hideMark/>
          </w:tcPr>
          <w:p w14:paraId="2BA13D11" w14:textId="77777777" w:rsidR="00360AFE" w:rsidRPr="00360AFE" w:rsidRDefault="00360AFE" w:rsidP="00360AFE">
            <w:pPr>
              <w:jc w:val="center"/>
              <w:rPr>
                <w:b/>
                <w:bCs/>
                <w:color w:val="auto"/>
                <w:sz w:val="12"/>
                <w:szCs w:val="12"/>
              </w:rPr>
            </w:pPr>
            <w:r w:rsidRPr="00360AFE">
              <w:rPr>
                <w:b/>
                <w:bCs/>
                <w:color w:val="auto"/>
                <w:sz w:val="12"/>
                <w:szCs w:val="12"/>
              </w:rPr>
              <w:t> </w:t>
            </w:r>
          </w:p>
        </w:tc>
        <w:tc>
          <w:tcPr>
            <w:tcW w:w="192" w:type="pct"/>
            <w:tcBorders>
              <w:top w:val="nil"/>
              <w:left w:val="nil"/>
              <w:bottom w:val="single" w:sz="4" w:space="0" w:color="auto"/>
              <w:right w:val="single" w:sz="4" w:space="0" w:color="auto"/>
            </w:tcBorders>
            <w:shd w:val="clear" w:color="auto" w:fill="auto"/>
            <w:noWrap/>
            <w:vAlign w:val="bottom"/>
            <w:hideMark/>
          </w:tcPr>
          <w:p w14:paraId="63B07A42" w14:textId="77777777" w:rsidR="00360AFE" w:rsidRPr="00360AFE" w:rsidRDefault="00360AFE" w:rsidP="00360AFE">
            <w:pPr>
              <w:jc w:val="center"/>
              <w:rPr>
                <w:b/>
                <w:bCs/>
                <w:color w:val="auto"/>
                <w:sz w:val="12"/>
                <w:szCs w:val="12"/>
              </w:rPr>
            </w:pPr>
            <w:r w:rsidRPr="00360AFE">
              <w:rPr>
                <w:b/>
                <w:bCs/>
                <w:color w:val="auto"/>
                <w:sz w:val="12"/>
                <w:szCs w:val="12"/>
              </w:rPr>
              <w:t> </w:t>
            </w:r>
          </w:p>
        </w:tc>
        <w:tc>
          <w:tcPr>
            <w:tcW w:w="745" w:type="pct"/>
            <w:tcBorders>
              <w:top w:val="nil"/>
              <w:left w:val="nil"/>
              <w:bottom w:val="single" w:sz="4" w:space="0" w:color="auto"/>
              <w:right w:val="single" w:sz="4" w:space="0" w:color="auto"/>
            </w:tcBorders>
            <w:shd w:val="clear" w:color="auto" w:fill="auto"/>
            <w:noWrap/>
            <w:vAlign w:val="bottom"/>
            <w:hideMark/>
          </w:tcPr>
          <w:p w14:paraId="044F21F4" w14:textId="77777777" w:rsidR="00360AFE" w:rsidRPr="00360AFE" w:rsidRDefault="00360AFE" w:rsidP="00360AFE">
            <w:pPr>
              <w:jc w:val="right"/>
              <w:rPr>
                <w:b/>
                <w:bCs/>
                <w:color w:val="auto"/>
                <w:sz w:val="12"/>
                <w:szCs w:val="12"/>
              </w:rPr>
            </w:pPr>
            <w:r w:rsidRPr="00360AFE">
              <w:rPr>
                <w:b/>
                <w:bCs/>
                <w:color w:val="auto"/>
                <w:sz w:val="12"/>
                <w:szCs w:val="12"/>
              </w:rPr>
              <w:t>9468,6</w:t>
            </w:r>
          </w:p>
        </w:tc>
      </w:tr>
      <w:tr w:rsidR="00360AFE" w:rsidRPr="00360AFE" w14:paraId="74E4593C" w14:textId="77777777" w:rsidTr="00360AFE">
        <w:trPr>
          <w:trHeight w:val="20"/>
        </w:trPr>
        <w:tc>
          <w:tcPr>
            <w:tcW w:w="3885" w:type="pct"/>
            <w:tcBorders>
              <w:top w:val="nil"/>
              <w:left w:val="single" w:sz="4" w:space="0" w:color="auto"/>
              <w:bottom w:val="single" w:sz="4" w:space="0" w:color="auto"/>
              <w:right w:val="single" w:sz="4" w:space="0" w:color="auto"/>
            </w:tcBorders>
            <w:shd w:val="clear" w:color="auto" w:fill="auto"/>
            <w:noWrap/>
            <w:vAlign w:val="bottom"/>
            <w:hideMark/>
          </w:tcPr>
          <w:p w14:paraId="37145E83" w14:textId="77777777" w:rsidR="00360AFE" w:rsidRPr="00360AFE" w:rsidRDefault="00360AFE" w:rsidP="00360AFE">
            <w:pPr>
              <w:rPr>
                <w:b/>
                <w:bCs/>
                <w:color w:val="auto"/>
                <w:sz w:val="12"/>
                <w:szCs w:val="12"/>
              </w:rPr>
            </w:pPr>
            <w:r w:rsidRPr="00360AFE">
              <w:rPr>
                <w:b/>
                <w:bCs/>
                <w:color w:val="auto"/>
                <w:sz w:val="12"/>
                <w:szCs w:val="12"/>
              </w:rPr>
              <w:t> </w:t>
            </w:r>
          </w:p>
        </w:tc>
        <w:tc>
          <w:tcPr>
            <w:tcW w:w="177" w:type="pct"/>
            <w:tcBorders>
              <w:top w:val="nil"/>
              <w:left w:val="nil"/>
              <w:bottom w:val="single" w:sz="4" w:space="0" w:color="auto"/>
              <w:right w:val="single" w:sz="4" w:space="0" w:color="auto"/>
            </w:tcBorders>
            <w:shd w:val="clear" w:color="auto" w:fill="auto"/>
            <w:noWrap/>
            <w:vAlign w:val="bottom"/>
            <w:hideMark/>
          </w:tcPr>
          <w:p w14:paraId="237AA3D4" w14:textId="77777777" w:rsidR="00360AFE" w:rsidRPr="00360AFE" w:rsidRDefault="00360AFE" w:rsidP="00360AFE">
            <w:pPr>
              <w:jc w:val="center"/>
              <w:rPr>
                <w:b/>
                <w:bCs/>
                <w:color w:val="auto"/>
                <w:sz w:val="12"/>
                <w:szCs w:val="12"/>
              </w:rPr>
            </w:pPr>
            <w:r w:rsidRPr="00360AFE">
              <w:rPr>
                <w:b/>
                <w:bCs/>
                <w:color w:val="auto"/>
                <w:sz w:val="12"/>
                <w:szCs w:val="12"/>
              </w:rPr>
              <w:t> </w:t>
            </w:r>
          </w:p>
        </w:tc>
        <w:tc>
          <w:tcPr>
            <w:tcW w:w="192" w:type="pct"/>
            <w:tcBorders>
              <w:top w:val="nil"/>
              <w:left w:val="nil"/>
              <w:bottom w:val="single" w:sz="4" w:space="0" w:color="auto"/>
              <w:right w:val="single" w:sz="4" w:space="0" w:color="auto"/>
            </w:tcBorders>
            <w:shd w:val="clear" w:color="auto" w:fill="auto"/>
            <w:noWrap/>
            <w:vAlign w:val="bottom"/>
            <w:hideMark/>
          </w:tcPr>
          <w:p w14:paraId="32EBC67F" w14:textId="77777777" w:rsidR="00360AFE" w:rsidRPr="00360AFE" w:rsidRDefault="00360AFE" w:rsidP="00360AFE">
            <w:pPr>
              <w:jc w:val="center"/>
              <w:rPr>
                <w:b/>
                <w:bCs/>
                <w:color w:val="auto"/>
                <w:sz w:val="12"/>
                <w:szCs w:val="12"/>
              </w:rPr>
            </w:pPr>
            <w:r w:rsidRPr="00360AFE">
              <w:rPr>
                <w:b/>
                <w:bCs/>
                <w:color w:val="auto"/>
                <w:sz w:val="12"/>
                <w:szCs w:val="12"/>
              </w:rPr>
              <w:t> </w:t>
            </w:r>
          </w:p>
        </w:tc>
        <w:tc>
          <w:tcPr>
            <w:tcW w:w="745" w:type="pct"/>
            <w:tcBorders>
              <w:top w:val="nil"/>
              <w:left w:val="nil"/>
              <w:bottom w:val="single" w:sz="4" w:space="0" w:color="auto"/>
              <w:right w:val="single" w:sz="4" w:space="0" w:color="auto"/>
            </w:tcBorders>
            <w:shd w:val="clear" w:color="auto" w:fill="auto"/>
            <w:noWrap/>
            <w:vAlign w:val="bottom"/>
            <w:hideMark/>
          </w:tcPr>
          <w:p w14:paraId="1A2ABEBF" w14:textId="77777777" w:rsidR="00360AFE" w:rsidRPr="00360AFE" w:rsidRDefault="00360AFE" w:rsidP="00360AFE">
            <w:pPr>
              <w:rPr>
                <w:color w:val="auto"/>
                <w:sz w:val="12"/>
                <w:szCs w:val="12"/>
              </w:rPr>
            </w:pPr>
            <w:r w:rsidRPr="00360AFE">
              <w:rPr>
                <w:color w:val="auto"/>
                <w:sz w:val="12"/>
                <w:szCs w:val="12"/>
              </w:rPr>
              <w:t> </w:t>
            </w:r>
          </w:p>
        </w:tc>
      </w:tr>
      <w:tr w:rsidR="00360AFE" w:rsidRPr="00360AFE" w14:paraId="24CF6E1A" w14:textId="77777777" w:rsidTr="00360AFE">
        <w:trPr>
          <w:trHeight w:val="20"/>
        </w:trPr>
        <w:tc>
          <w:tcPr>
            <w:tcW w:w="3885" w:type="pct"/>
            <w:tcBorders>
              <w:top w:val="nil"/>
              <w:left w:val="single" w:sz="4" w:space="0" w:color="auto"/>
              <w:bottom w:val="single" w:sz="4" w:space="0" w:color="auto"/>
              <w:right w:val="single" w:sz="4" w:space="0" w:color="auto"/>
            </w:tcBorders>
            <w:shd w:val="clear" w:color="auto" w:fill="auto"/>
            <w:vAlign w:val="bottom"/>
            <w:hideMark/>
          </w:tcPr>
          <w:p w14:paraId="7740474F" w14:textId="77777777" w:rsidR="00360AFE" w:rsidRPr="00360AFE" w:rsidRDefault="00360AFE" w:rsidP="00360AFE">
            <w:pPr>
              <w:rPr>
                <w:b/>
                <w:bCs/>
                <w:color w:val="auto"/>
                <w:sz w:val="12"/>
                <w:szCs w:val="12"/>
              </w:rPr>
            </w:pPr>
            <w:r w:rsidRPr="00360AFE">
              <w:rPr>
                <w:b/>
                <w:bCs/>
                <w:color w:val="auto"/>
                <w:sz w:val="12"/>
                <w:szCs w:val="12"/>
              </w:rPr>
              <w:t>Общегосударственные вопросы</w:t>
            </w:r>
          </w:p>
        </w:tc>
        <w:tc>
          <w:tcPr>
            <w:tcW w:w="177" w:type="pct"/>
            <w:tcBorders>
              <w:top w:val="nil"/>
              <w:left w:val="nil"/>
              <w:bottom w:val="single" w:sz="4" w:space="0" w:color="auto"/>
              <w:right w:val="single" w:sz="4" w:space="0" w:color="auto"/>
            </w:tcBorders>
            <w:shd w:val="clear" w:color="auto" w:fill="auto"/>
            <w:noWrap/>
            <w:vAlign w:val="bottom"/>
            <w:hideMark/>
          </w:tcPr>
          <w:p w14:paraId="77FC8CEB" w14:textId="77777777" w:rsidR="00360AFE" w:rsidRPr="00360AFE" w:rsidRDefault="00360AFE" w:rsidP="00360AFE">
            <w:pPr>
              <w:jc w:val="center"/>
              <w:rPr>
                <w:b/>
                <w:bCs/>
                <w:color w:val="auto"/>
                <w:sz w:val="12"/>
                <w:szCs w:val="12"/>
              </w:rPr>
            </w:pPr>
            <w:r w:rsidRPr="00360AFE">
              <w:rPr>
                <w:b/>
                <w:bCs/>
                <w:color w:val="auto"/>
                <w:sz w:val="12"/>
                <w:szCs w:val="12"/>
              </w:rPr>
              <w:t>01</w:t>
            </w:r>
          </w:p>
        </w:tc>
        <w:tc>
          <w:tcPr>
            <w:tcW w:w="192" w:type="pct"/>
            <w:tcBorders>
              <w:top w:val="nil"/>
              <w:left w:val="nil"/>
              <w:bottom w:val="single" w:sz="4" w:space="0" w:color="auto"/>
              <w:right w:val="single" w:sz="4" w:space="0" w:color="auto"/>
            </w:tcBorders>
            <w:shd w:val="clear" w:color="auto" w:fill="auto"/>
            <w:noWrap/>
            <w:vAlign w:val="bottom"/>
            <w:hideMark/>
          </w:tcPr>
          <w:p w14:paraId="2EB710E1" w14:textId="77777777" w:rsidR="00360AFE" w:rsidRPr="00360AFE" w:rsidRDefault="00360AFE" w:rsidP="00360AFE">
            <w:pPr>
              <w:jc w:val="center"/>
              <w:rPr>
                <w:color w:val="auto"/>
                <w:sz w:val="12"/>
                <w:szCs w:val="12"/>
              </w:rPr>
            </w:pPr>
            <w:r w:rsidRPr="00360AFE">
              <w:rPr>
                <w:color w:val="auto"/>
                <w:sz w:val="12"/>
                <w:szCs w:val="12"/>
              </w:rPr>
              <w:t> </w:t>
            </w:r>
          </w:p>
        </w:tc>
        <w:tc>
          <w:tcPr>
            <w:tcW w:w="745" w:type="pct"/>
            <w:tcBorders>
              <w:top w:val="nil"/>
              <w:left w:val="nil"/>
              <w:bottom w:val="single" w:sz="4" w:space="0" w:color="auto"/>
              <w:right w:val="single" w:sz="4" w:space="0" w:color="auto"/>
            </w:tcBorders>
            <w:shd w:val="clear" w:color="auto" w:fill="auto"/>
            <w:noWrap/>
            <w:vAlign w:val="bottom"/>
            <w:hideMark/>
          </w:tcPr>
          <w:p w14:paraId="400F44CE" w14:textId="77777777" w:rsidR="00360AFE" w:rsidRPr="00360AFE" w:rsidRDefault="00360AFE" w:rsidP="00360AFE">
            <w:pPr>
              <w:jc w:val="right"/>
              <w:rPr>
                <w:b/>
                <w:bCs/>
                <w:color w:val="auto"/>
                <w:sz w:val="12"/>
                <w:szCs w:val="12"/>
              </w:rPr>
            </w:pPr>
            <w:r w:rsidRPr="00360AFE">
              <w:rPr>
                <w:b/>
                <w:bCs/>
                <w:color w:val="auto"/>
                <w:sz w:val="12"/>
                <w:szCs w:val="12"/>
              </w:rPr>
              <w:t>4542,7</w:t>
            </w:r>
          </w:p>
        </w:tc>
      </w:tr>
      <w:tr w:rsidR="00360AFE" w:rsidRPr="00360AFE" w14:paraId="6F5F9462" w14:textId="77777777" w:rsidTr="00360AFE">
        <w:trPr>
          <w:trHeight w:val="20"/>
        </w:trPr>
        <w:tc>
          <w:tcPr>
            <w:tcW w:w="3885" w:type="pct"/>
            <w:tcBorders>
              <w:top w:val="nil"/>
              <w:left w:val="single" w:sz="4" w:space="0" w:color="auto"/>
              <w:bottom w:val="single" w:sz="4" w:space="0" w:color="auto"/>
              <w:right w:val="single" w:sz="4" w:space="0" w:color="auto"/>
            </w:tcBorders>
            <w:shd w:val="clear" w:color="auto" w:fill="auto"/>
            <w:vAlign w:val="bottom"/>
            <w:hideMark/>
          </w:tcPr>
          <w:p w14:paraId="44BF9810" w14:textId="77777777" w:rsidR="00360AFE" w:rsidRPr="00360AFE" w:rsidRDefault="00360AFE" w:rsidP="00360AFE">
            <w:pPr>
              <w:rPr>
                <w:color w:val="auto"/>
                <w:sz w:val="12"/>
                <w:szCs w:val="12"/>
              </w:rPr>
            </w:pPr>
            <w:r w:rsidRPr="00360AFE">
              <w:rPr>
                <w:color w:val="auto"/>
                <w:sz w:val="12"/>
                <w:szCs w:val="12"/>
              </w:rPr>
              <w:t>Функционирование высшего должностного лица субъекта Российской Федерации и органа местного самоуправления</w:t>
            </w:r>
          </w:p>
        </w:tc>
        <w:tc>
          <w:tcPr>
            <w:tcW w:w="177" w:type="pct"/>
            <w:tcBorders>
              <w:top w:val="nil"/>
              <w:left w:val="nil"/>
              <w:bottom w:val="single" w:sz="4" w:space="0" w:color="auto"/>
              <w:right w:val="single" w:sz="4" w:space="0" w:color="auto"/>
            </w:tcBorders>
            <w:shd w:val="clear" w:color="auto" w:fill="auto"/>
            <w:noWrap/>
            <w:vAlign w:val="bottom"/>
            <w:hideMark/>
          </w:tcPr>
          <w:p w14:paraId="053975A2" w14:textId="77777777" w:rsidR="00360AFE" w:rsidRPr="00360AFE" w:rsidRDefault="00360AFE" w:rsidP="00360AFE">
            <w:pPr>
              <w:jc w:val="center"/>
              <w:rPr>
                <w:color w:val="auto"/>
                <w:sz w:val="12"/>
                <w:szCs w:val="12"/>
              </w:rPr>
            </w:pPr>
            <w:r w:rsidRPr="00360AFE">
              <w:rPr>
                <w:color w:val="auto"/>
                <w:sz w:val="12"/>
                <w:szCs w:val="12"/>
              </w:rPr>
              <w:t>01</w:t>
            </w:r>
          </w:p>
        </w:tc>
        <w:tc>
          <w:tcPr>
            <w:tcW w:w="192" w:type="pct"/>
            <w:tcBorders>
              <w:top w:val="nil"/>
              <w:left w:val="nil"/>
              <w:bottom w:val="single" w:sz="4" w:space="0" w:color="auto"/>
              <w:right w:val="single" w:sz="4" w:space="0" w:color="auto"/>
            </w:tcBorders>
            <w:shd w:val="clear" w:color="auto" w:fill="auto"/>
            <w:noWrap/>
            <w:vAlign w:val="bottom"/>
            <w:hideMark/>
          </w:tcPr>
          <w:p w14:paraId="086276D6" w14:textId="77777777" w:rsidR="00360AFE" w:rsidRPr="00360AFE" w:rsidRDefault="00360AFE" w:rsidP="00360AFE">
            <w:pPr>
              <w:jc w:val="center"/>
              <w:rPr>
                <w:color w:val="auto"/>
                <w:sz w:val="12"/>
                <w:szCs w:val="12"/>
              </w:rPr>
            </w:pPr>
            <w:r w:rsidRPr="00360AFE">
              <w:rPr>
                <w:color w:val="auto"/>
                <w:sz w:val="12"/>
                <w:szCs w:val="12"/>
              </w:rPr>
              <w:t>02</w:t>
            </w:r>
          </w:p>
        </w:tc>
        <w:tc>
          <w:tcPr>
            <w:tcW w:w="745" w:type="pct"/>
            <w:tcBorders>
              <w:top w:val="nil"/>
              <w:left w:val="nil"/>
              <w:bottom w:val="single" w:sz="4" w:space="0" w:color="auto"/>
              <w:right w:val="single" w:sz="4" w:space="0" w:color="auto"/>
            </w:tcBorders>
            <w:shd w:val="clear" w:color="auto" w:fill="auto"/>
            <w:noWrap/>
            <w:vAlign w:val="bottom"/>
            <w:hideMark/>
          </w:tcPr>
          <w:p w14:paraId="44759EF2" w14:textId="77777777" w:rsidR="00360AFE" w:rsidRPr="00360AFE" w:rsidRDefault="00360AFE" w:rsidP="00360AFE">
            <w:pPr>
              <w:jc w:val="right"/>
              <w:rPr>
                <w:color w:val="auto"/>
                <w:sz w:val="12"/>
                <w:szCs w:val="12"/>
              </w:rPr>
            </w:pPr>
            <w:r w:rsidRPr="00360AFE">
              <w:rPr>
                <w:color w:val="auto"/>
                <w:sz w:val="12"/>
                <w:szCs w:val="12"/>
              </w:rPr>
              <w:t>595,6</w:t>
            </w:r>
          </w:p>
        </w:tc>
      </w:tr>
      <w:tr w:rsidR="00360AFE" w:rsidRPr="00360AFE" w14:paraId="746C6FA6" w14:textId="77777777" w:rsidTr="00360AFE">
        <w:trPr>
          <w:trHeight w:val="20"/>
        </w:trPr>
        <w:tc>
          <w:tcPr>
            <w:tcW w:w="3885" w:type="pct"/>
            <w:tcBorders>
              <w:top w:val="nil"/>
              <w:left w:val="single" w:sz="4" w:space="0" w:color="auto"/>
              <w:bottom w:val="single" w:sz="4" w:space="0" w:color="auto"/>
              <w:right w:val="single" w:sz="4" w:space="0" w:color="auto"/>
            </w:tcBorders>
            <w:shd w:val="clear" w:color="auto" w:fill="auto"/>
            <w:vAlign w:val="bottom"/>
            <w:hideMark/>
          </w:tcPr>
          <w:p w14:paraId="40CC7813" w14:textId="77777777" w:rsidR="00360AFE" w:rsidRPr="00360AFE" w:rsidRDefault="00360AFE" w:rsidP="00360AFE">
            <w:pPr>
              <w:rPr>
                <w:color w:val="auto"/>
                <w:sz w:val="12"/>
                <w:szCs w:val="12"/>
              </w:rPr>
            </w:pPr>
            <w:r w:rsidRPr="00360AFE">
              <w:rPr>
                <w:color w:val="auto"/>
                <w:sz w:val="12"/>
                <w:szCs w:val="12"/>
              </w:rPr>
              <w:t>Функционирование Правительства Российской Федерации, высших органов исполнительной власти субъектов Российской Федерации, местных администраций</w:t>
            </w:r>
          </w:p>
        </w:tc>
        <w:tc>
          <w:tcPr>
            <w:tcW w:w="177" w:type="pct"/>
            <w:tcBorders>
              <w:top w:val="nil"/>
              <w:left w:val="nil"/>
              <w:bottom w:val="single" w:sz="4" w:space="0" w:color="auto"/>
              <w:right w:val="single" w:sz="4" w:space="0" w:color="auto"/>
            </w:tcBorders>
            <w:shd w:val="clear" w:color="auto" w:fill="auto"/>
            <w:noWrap/>
            <w:vAlign w:val="bottom"/>
            <w:hideMark/>
          </w:tcPr>
          <w:p w14:paraId="7F275022" w14:textId="77777777" w:rsidR="00360AFE" w:rsidRPr="00360AFE" w:rsidRDefault="00360AFE" w:rsidP="00360AFE">
            <w:pPr>
              <w:jc w:val="center"/>
              <w:rPr>
                <w:color w:val="auto"/>
                <w:sz w:val="12"/>
                <w:szCs w:val="12"/>
              </w:rPr>
            </w:pPr>
            <w:r w:rsidRPr="00360AFE">
              <w:rPr>
                <w:color w:val="auto"/>
                <w:sz w:val="12"/>
                <w:szCs w:val="12"/>
              </w:rPr>
              <w:t>01</w:t>
            </w:r>
          </w:p>
        </w:tc>
        <w:tc>
          <w:tcPr>
            <w:tcW w:w="192" w:type="pct"/>
            <w:tcBorders>
              <w:top w:val="nil"/>
              <w:left w:val="nil"/>
              <w:bottom w:val="single" w:sz="4" w:space="0" w:color="auto"/>
              <w:right w:val="single" w:sz="4" w:space="0" w:color="auto"/>
            </w:tcBorders>
            <w:shd w:val="clear" w:color="auto" w:fill="auto"/>
            <w:noWrap/>
            <w:vAlign w:val="bottom"/>
            <w:hideMark/>
          </w:tcPr>
          <w:p w14:paraId="223A2363" w14:textId="77777777" w:rsidR="00360AFE" w:rsidRPr="00360AFE" w:rsidRDefault="00360AFE" w:rsidP="00360AFE">
            <w:pPr>
              <w:jc w:val="center"/>
              <w:rPr>
                <w:color w:val="auto"/>
                <w:sz w:val="12"/>
                <w:szCs w:val="12"/>
              </w:rPr>
            </w:pPr>
            <w:r w:rsidRPr="00360AFE">
              <w:rPr>
                <w:color w:val="auto"/>
                <w:sz w:val="12"/>
                <w:szCs w:val="12"/>
              </w:rPr>
              <w:t>04</w:t>
            </w:r>
          </w:p>
        </w:tc>
        <w:tc>
          <w:tcPr>
            <w:tcW w:w="745" w:type="pct"/>
            <w:tcBorders>
              <w:top w:val="nil"/>
              <w:left w:val="nil"/>
              <w:bottom w:val="single" w:sz="4" w:space="0" w:color="auto"/>
              <w:right w:val="single" w:sz="4" w:space="0" w:color="auto"/>
            </w:tcBorders>
            <w:shd w:val="clear" w:color="auto" w:fill="auto"/>
            <w:noWrap/>
            <w:vAlign w:val="bottom"/>
            <w:hideMark/>
          </w:tcPr>
          <w:p w14:paraId="2B6C4A55" w14:textId="77777777" w:rsidR="00360AFE" w:rsidRPr="00360AFE" w:rsidRDefault="00360AFE" w:rsidP="00360AFE">
            <w:pPr>
              <w:jc w:val="right"/>
              <w:rPr>
                <w:color w:val="auto"/>
                <w:sz w:val="12"/>
                <w:szCs w:val="12"/>
              </w:rPr>
            </w:pPr>
            <w:r w:rsidRPr="00360AFE">
              <w:rPr>
                <w:color w:val="auto"/>
                <w:sz w:val="12"/>
                <w:szCs w:val="12"/>
              </w:rPr>
              <w:t>3481,5</w:t>
            </w:r>
          </w:p>
        </w:tc>
      </w:tr>
      <w:tr w:rsidR="00360AFE" w:rsidRPr="00360AFE" w14:paraId="4CBBF1C3" w14:textId="77777777" w:rsidTr="00360AFE">
        <w:trPr>
          <w:trHeight w:val="20"/>
        </w:trPr>
        <w:tc>
          <w:tcPr>
            <w:tcW w:w="3885" w:type="pct"/>
            <w:tcBorders>
              <w:top w:val="nil"/>
              <w:left w:val="single" w:sz="4" w:space="0" w:color="auto"/>
              <w:bottom w:val="single" w:sz="4" w:space="0" w:color="auto"/>
              <w:right w:val="single" w:sz="4" w:space="0" w:color="auto"/>
            </w:tcBorders>
            <w:shd w:val="clear" w:color="auto" w:fill="auto"/>
            <w:vAlign w:val="bottom"/>
            <w:hideMark/>
          </w:tcPr>
          <w:p w14:paraId="7F042C29" w14:textId="77777777" w:rsidR="00360AFE" w:rsidRPr="00360AFE" w:rsidRDefault="00360AFE" w:rsidP="00360AFE">
            <w:pPr>
              <w:rPr>
                <w:color w:val="auto"/>
                <w:sz w:val="12"/>
                <w:szCs w:val="12"/>
              </w:rPr>
            </w:pPr>
            <w:r w:rsidRPr="00360AFE">
              <w:rPr>
                <w:color w:val="auto"/>
                <w:sz w:val="12"/>
                <w:szCs w:val="12"/>
              </w:rPr>
              <w:lastRenderedPageBreak/>
              <w:t>Другие общегосударственные вопросы</w:t>
            </w:r>
          </w:p>
        </w:tc>
        <w:tc>
          <w:tcPr>
            <w:tcW w:w="177" w:type="pct"/>
            <w:tcBorders>
              <w:top w:val="nil"/>
              <w:left w:val="nil"/>
              <w:bottom w:val="single" w:sz="4" w:space="0" w:color="auto"/>
              <w:right w:val="single" w:sz="4" w:space="0" w:color="auto"/>
            </w:tcBorders>
            <w:shd w:val="clear" w:color="auto" w:fill="auto"/>
            <w:noWrap/>
            <w:vAlign w:val="bottom"/>
            <w:hideMark/>
          </w:tcPr>
          <w:p w14:paraId="5E1F20A5" w14:textId="77777777" w:rsidR="00360AFE" w:rsidRPr="00360AFE" w:rsidRDefault="00360AFE" w:rsidP="00360AFE">
            <w:pPr>
              <w:jc w:val="center"/>
              <w:rPr>
                <w:color w:val="auto"/>
                <w:sz w:val="12"/>
                <w:szCs w:val="12"/>
              </w:rPr>
            </w:pPr>
            <w:r w:rsidRPr="00360AFE">
              <w:rPr>
                <w:color w:val="auto"/>
                <w:sz w:val="12"/>
                <w:szCs w:val="12"/>
              </w:rPr>
              <w:t>01</w:t>
            </w:r>
          </w:p>
        </w:tc>
        <w:tc>
          <w:tcPr>
            <w:tcW w:w="192" w:type="pct"/>
            <w:tcBorders>
              <w:top w:val="nil"/>
              <w:left w:val="nil"/>
              <w:bottom w:val="single" w:sz="4" w:space="0" w:color="auto"/>
              <w:right w:val="single" w:sz="4" w:space="0" w:color="auto"/>
            </w:tcBorders>
            <w:shd w:val="clear" w:color="auto" w:fill="auto"/>
            <w:noWrap/>
            <w:vAlign w:val="bottom"/>
            <w:hideMark/>
          </w:tcPr>
          <w:p w14:paraId="6B344E9A" w14:textId="77777777" w:rsidR="00360AFE" w:rsidRPr="00360AFE" w:rsidRDefault="00360AFE" w:rsidP="00360AFE">
            <w:pPr>
              <w:jc w:val="center"/>
              <w:rPr>
                <w:color w:val="auto"/>
                <w:sz w:val="12"/>
                <w:szCs w:val="12"/>
              </w:rPr>
            </w:pPr>
            <w:r w:rsidRPr="00360AFE">
              <w:rPr>
                <w:color w:val="auto"/>
                <w:sz w:val="12"/>
                <w:szCs w:val="12"/>
              </w:rPr>
              <w:t>13</w:t>
            </w:r>
          </w:p>
        </w:tc>
        <w:tc>
          <w:tcPr>
            <w:tcW w:w="745" w:type="pct"/>
            <w:tcBorders>
              <w:top w:val="nil"/>
              <w:left w:val="nil"/>
              <w:bottom w:val="single" w:sz="4" w:space="0" w:color="auto"/>
              <w:right w:val="single" w:sz="4" w:space="0" w:color="auto"/>
            </w:tcBorders>
            <w:shd w:val="clear" w:color="auto" w:fill="auto"/>
            <w:noWrap/>
            <w:vAlign w:val="bottom"/>
            <w:hideMark/>
          </w:tcPr>
          <w:p w14:paraId="50B86307" w14:textId="77777777" w:rsidR="00360AFE" w:rsidRPr="00360AFE" w:rsidRDefault="00360AFE" w:rsidP="00360AFE">
            <w:pPr>
              <w:jc w:val="right"/>
              <w:rPr>
                <w:color w:val="auto"/>
                <w:sz w:val="12"/>
                <w:szCs w:val="12"/>
              </w:rPr>
            </w:pPr>
            <w:r w:rsidRPr="00360AFE">
              <w:rPr>
                <w:color w:val="auto"/>
                <w:sz w:val="12"/>
                <w:szCs w:val="12"/>
              </w:rPr>
              <w:t>465,6</w:t>
            </w:r>
          </w:p>
        </w:tc>
      </w:tr>
      <w:tr w:rsidR="00360AFE" w:rsidRPr="00360AFE" w14:paraId="251EF749" w14:textId="77777777" w:rsidTr="00360AFE">
        <w:trPr>
          <w:trHeight w:val="20"/>
        </w:trPr>
        <w:tc>
          <w:tcPr>
            <w:tcW w:w="3885" w:type="pct"/>
            <w:tcBorders>
              <w:top w:val="nil"/>
              <w:left w:val="single" w:sz="4" w:space="0" w:color="auto"/>
              <w:bottom w:val="single" w:sz="4" w:space="0" w:color="auto"/>
              <w:right w:val="single" w:sz="4" w:space="0" w:color="auto"/>
            </w:tcBorders>
            <w:shd w:val="clear" w:color="auto" w:fill="auto"/>
            <w:noWrap/>
            <w:vAlign w:val="bottom"/>
            <w:hideMark/>
          </w:tcPr>
          <w:p w14:paraId="6136A718" w14:textId="77777777" w:rsidR="00360AFE" w:rsidRPr="00360AFE" w:rsidRDefault="00360AFE" w:rsidP="00360AFE">
            <w:pPr>
              <w:rPr>
                <w:b/>
                <w:bCs/>
                <w:sz w:val="12"/>
                <w:szCs w:val="12"/>
              </w:rPr>
            </w:pPr>
            <w:r w:rsidRPr="00360AFE">
              <w:rPr>
                <w:b/>
                <w:bCs/>
                <w:sz w:val="12"/>
                <w:szCs w:val="12"/>
              </w:rPr>
              <w:t xml:space="preserve">Национальная безопасность </w:t>
            </w:r>
          </w:p>
        </w:tc>
        <w:tc>
          <w:tcPr>
            <w:tcW w:w="177" w:type="pct"/>
            <w:tcBorders>
              <w:top w:val="nil"/>
              <w:left w:val="nil"/>
              <w:bottom w:val="single" w:sz="4" w:space="0" w:color="auto"/>
              <w:right w:val="single" w:sz="4" w:space="0" w:color="auto"/>
            </w:tcBorders>
            <w:shd w:val="clear" w:color="auto" w:fill="auto"/>
            <w:noWrap/>
            <w:vAlign w:val="bottom"/>
            <w:hideMark/>
          </w:tcPr>
          <w:p w14:paraId="08B53B15" w14:textId="77777777" w:rsidR="00360AFE" w:rsidRPr="00360AFE" w:rsidRDefault="00360AFE" w:rsidP="00360AFE">
            <w:pPr>
              <w:jc w:val="center"/>
              <w:rPr>
                <w:b/>
                <w:bCs/>
                <w:color w:val="auto"/>
                <w:sz w:val="12"/>
                <w:szCs w:val="12"/>
              </w:rPr>
            </w:pPr>
            <w:r w:rsidRPr="00360AFE">
              <w:rPr>
                <w:b/>
                <w:bCs/>
                <w:color w:val="auto"/>
                <w:sz w:val="12"/>
                <w:szCs w:val="12"/>
              </w:rPr>
              <w:t>03</w:t>
            </w:r>
          </w:p>
        </w:tc>
        <w:tc>
          <w:tcPr>
            <w:tcW w:w="192" w:type="pct"/>
            <w:tcBorders>
              <w:top w:val="nil"/>
              <w:left w:val="nil"/>
              <w:bottom w:val="single" w:sz="4" w:space="0" w:color="auto"/>
              <w:right w:val="single" w:sz="4" w:space="0" w:color="auto"/>
            </w:tcBorders>
            <w:shd w:val="clear" w:color="auto" w:fill="auto"/>
            <w:noWrap/>
            <w:vAlign w:val="bottom"/>
            <w:hideMark/>
          </w:tcPr>
          <w:p w14:paraId="2BA855AB" w14:textId="77777777" w:rsidR="00360AFE" w:rsidRPr="00360AFE" w:rsidRDefault="00360AFE" w:rsidP="00360AFE">
            <w:pPr>
              <w:jc w:val="center"/>
              <w:rPr>
                <w:color w:val="auto"/>
                <w:sz w:val="12"/>
                <w:szCs w:val="12"/>
              </w:rPr>
            </w:pPr>
            <w:r w:rsidRPr="00360AFE">
              <w:rPr>
                <w:color w:val="auto"/>
                <w:sz w:val="12"/>
                <w:szCs w:val="12"/>
              </w:rPr>
              <w:t> </w:t>
            </w:r>
          </w:p>
        </w:tc>
        <w:tc>
          <w:tcPr>
            <w:tcW w:w="745" w:type="pct"/>
            <w:tcBorders>
              <w:top w:val="nil"/>
              <w:left w:val="nil"/>
              <w:bottom w:val="single" w:sz="4" w:space="0" w:color="auto"/>
              <w:right w:val="single" w:sz="4" w:space="0" w:color="auto"/>
            </w:tcBorders>
            <w:shd w:val="clear" w:color="auto" w:fill="auto"/>
            <w:noWrap/>
            <w:vAlign w:val="bottom"/>
            <w:hideMark/>
          </w:tcPr>
          <w:p w14:paraId="73EB4E12" w14:textId="77777777" w:rsidR="00360AFE" w:rsidRPr="00360AFE" w:rsidRDefault="00360AFE" w:rsidP="00360AFE">
            <w:pPr>
              <w:jc w:val="right"/>
              <w:rPr>
                <w:b/>
                <w:bCs/>
                <w:color w:val="auto"/>
                <w:sz w:val="12"/>
                <w:szCs w:val="12"/>
              </w:rPr>
            </w:pPr>
            <w:r w:rsidRPr="00360AFE">
              <w:rPr>
                <w:b/>
                <w:bCs/>
                <w:color w:val="auto"/>
                <w:sz w:val="12"/>
                <w:szCs w:val="12"/>
              </w:rPr>
              <w:t>61,0</w:t>
            </w:r>
          </w:p>
        </w:tc>
      </w:tr>
      <w:tr w:rsidR="00360AFE" w:rsidRPr="00360AFE" w14:paraId="5CD55E70" w14:textId="77777777" w:rsidTr="00360AFE">
        <w:trPr>
          <w:trHeight w:val="20"/>
        </w:trPr>
        <w:tc>
          <w:tcPr>
            <w:tcW w:w="3885" w:type="pct"/>
            <w:tcBorders>
              <w:top w:val="nil"/>
              <w:left w:val="single" w:sz="4" w:space="0" w:color="000000"/>
              <w:bottom w:val="single" w:sz="4" w:space="0" w:color="000000"/>
              <w:right w:val="single" w:sz="4" w:space="0" w:color="000000"/>
            </w:tcBorders>
            <w:shd w:val="clear" w:color="FFFFFF" w:fill="FFFFFF"/>
            <w:vAlign w:val="center"/>
            <w:hideMark/>
          </w:tcPr>
          <w:p w14:paraId="300170FB" w14:textId="77777777" w:rsidR="00360AFE" w:rsidRPr="00360AFE" w:rsidRDefault="00360AFE" w:rsidP="00360AFE">
            <w:pPr>
              <w:rPr>
                <w:sz w:val="12"/>
                <w:szCs w:val="12"/>
              </w:rPr>
            </w:pPr>
            <w:r w:rsidRPr="00360AFE">
              <w:rPr>
                <w:sz w:val="12"/>
                <w:szCs w:val="12"/>
              </w:rPr>
              <w:t>Защита населения и территории от чрезвычайных ситуаций природного и техногенного характера, пожарная безопасность</w:t>
            </w:r>
          </w:p>
        </w:tc>
        <w:tc>
          <w:tcPr>
            <w:tcW w:w="177" w:type="pct"/>
            <w:tcBorders>
              <w:top w:val="nil"/>
              <w:left w:val="nil"/>
              <w:bottom w:val="single" w:sz="4" w:space="0" w:color="auto"/>
              <w:right w:val="single" w:sz="4" w:space="0" w:color="auto"/>
            </w:tcBorders>
            <w:shd w:val="clear" w:color="auto" w:fill="auto"/>
            <w:noWrap/>
            <w:vAlign w:val="bottom"/>
            <w:hideMark/>
          </w:tcPr>
          <w:p w14:paraId="42580F45" w14:textId="77777777" w:rsidR="00360AFE" w:rsidRPr="00360AFE" w:rsidRDefault="00360AFE" w:rsidP="00360AFE">
            <w:pPr>
              <w:jc w:val="center"/>
              <w:rPr>
                <w:color w:val="auto"/>
                <w:sz w:val="12"/>
                <w:szCs w:val="12"/>
              </w:rPr>
            </w:pPr>
            <w:r w:rsidRPr="00360AFE">
              <w:rPr>
                <w:color w:val="auto"/>
                <w:sz w:val="12"/>
                <w:szCs w:val="12"/>
              </w:rPr>
              <w:t>03</w:t>
            </w:r>
          </w:p>
        </w:tc>
        <w:tc>
          <w:tcPr>
            <w:tcW w:w="192" w:type="pct"/>
            <w:tcBorders>
              <w:top w:val="nil"/>
              <w:left w:val="nil"/>
              <w:bottom w:val="single" w:sz="4" w:space="0" w:color="auto"/>
              <w:right w:val="single" w:sz="4" w:space="0" w:color="auto"/>
            </w:tcBorders>
            <w:shd w:val="clear" w:color="auto" w:fill="auto"/>
            <w:noWrap/>
            <w:vAlign w:val="bottom"/>
            <w:hideMark/>
          </w:tcPr>
          <w:p w14:paraId="474EABD9" w14:textId="77777777" w:rsidR="00360AFE" w:rsidRPr="00360AFE" w:rsidRDefault="00360AFE" w:rsidP="00360AFE">
            <w:pPr>
              <w:jc w:val="center"/>
              <w:rPr>
                <w:color w:val="auto"/>
                <w:sz w:val="12"/>
                <w:szCs w:val="12"/>
              </w:rPr>
            </w:pPr>
            <w:r w:rsidRPr="00360AFE">
              <w:rPr>
                <w:color w:val="auto"/>
                <w:sz w:val="12"/>
                <w:szCs w:val="12"/>
              </w:rPr>
              <w:t>10</w:t>
            </w:r>
          </w:p>
        </w:tc>
        <w:tc>
          <w:tcPr>
            <w:tcW w:w="745" w:type="pct"/>
            <w:tcBorders>
              <w:top w:val="nil"/>
              <w:left w:val="nil"/>
              <w:bottom w:val="single" w:sz="4" w:space="0" w:color="auto"/>
              <w:right w:val="single" w:sz="4" w:space="0" w:color="auto"/>
            </w:tcBorders>
            <w:shd w:val="clear" w:color="auto" w:fill="auto"/>
            <w:noWrap/>
            <w:vAlign w:val="bottom"/>
            <w:hideMark/>
          </w:tcPr>
          <w:p w14:paraId="30237F3F" w14:textId="77777777" w:rsidR="00360AFE" w:rsidRPr="00360AFE" w:rsidRDefault="00360AFE" w:rsidP="00360AFE">
            <w:pPr>
              <w:jc w:val="right"/>
              <w:rPr>
                <w:color w:val="auto"/>
                <w:sz w:val="12"/>
                <w:szCs w:val="12"/>
              </w:rPr>
            </w:pPr>
            <w:r w:rsidRPr="00360AFE">
              <w:rPr>
                <w:color w:val="auto"/>
                <w:sz w:val="12"/>
                <w:szCs w:val="12"/>
              </w:rPr>
              <w:t>61,0</w:t>
            </w:r>
          </w:p>
        </w:tc>
      </w:tr>
      <w:tr w:rsidR="00360AFE" w:rsidRPr="00360AFE" w14:paraId="2A307D72" w14:textId="77777777" w:rsidTr="00360AFE">
        <w:trPr>
          <w:trHeight w:val="20"/>
        </w:trPr>
        <w:tc>
          <w:tcPr>
            <w:tcW w:w="3885" w:type="pct"/>
            <w:tcBorders>
              <w:top w:val="nil"/>
              <w:left w:val="single" w:sz="4" w:space="0" w:color="auto"/>
              <w:bottom w:val="single" w:sz="4" w:space="0" w:color="auto"/>
              <w:right w:val="single" w:sz="4" w:space="0" w:color="auto"/>
            </w:tcBorders>
            <w:shd w:val="clear" w:color="auto" w:fill="auto"/>
            <w:vAlign w:val="bottom"/>
            <w:hideMark/>
          </w:tcPr>
          <w:p w14:paraId="0094E4A1" w14:textId="77777777" w:rsidR="00360AFE" w:rsidRPr="00360AFE" w:rsidRDefault="00360AFE" w:rsidP="00360AFE">
            <w:pPr>
              <w:rPr>
                <w:b/>
                <w:bCs/>
                <w:color w:val="auto"/>
                <w:sz w:val="12"/>
                <w:szCs w:val="12"/>
              </w:rPr>
            </w:pPr>
            <w:r w:rsidRPr="00360AFE">
              <w:rPr>
                <w:b/>
                <w:bCs/>
                <w:color w:val="auto"/>
                <w:sz w:val="12"/>
                <w:szCs w:val="12"/>
              </w:rPr>
              <w:t>Жилищно-коммунальное хозяйство</w:t>
            </w:r>
          </w:p>
        </w:tc>
        <w:tc>
          <w:tcPr>
            <w:tcW w:w="177" w:type="pct"/>
            <w:tcBorders>
              <w:top w:val="nil"/>
              <w:left w:val="nil"/>
              <w:bottom w:val="single" w:sz="4" w:space="0" w:color="auto"/>
              <w:right w:val="single" w:sz="4" w:space="0" w:color="auto"/>
            </w:tcBorders>
            <w:shd w:val="clear" w:color="auto" w:fill="auto"/>
            <w:noWrap/>
            <w:vAlign w:val="bottom"/>
            <w:hideMark/>
          </w:tcPr>
          <w:p w14:paraId="6B13A437" w14:textId="77777777" w:rsidR="00360AFE" w:rsidRPr="00360AFE" w:rsidRDefault="00360AFE" w:rsidP="00360AFE">
            <w:pPr>
              <w:jc w:val="center"/>
              <w:rPr>
                <w:b/>
                <w:bCs/>
                <w:color w:val="auto"/>
                <w:sz w:val="12"/>
                <w:szCs w:val="12"/>
              </w:rPr>
            </w:pPr>
            <w:r w:rsidRPr="00360AFE">
              <w:rPr>
                <w:b/>
                <w:bCs/>
                <w:color w:val="auto"/>
                <w:sz w:val="12"/>
                <w:szCs w:val="12"/>
              </w:rPr>
              <w:t>05</w:t>
            </w:r>
          </w:p>
        </w:tc>
        <w:tc>
          <w:tcPr>
            <w:tcW w:w="192" w:type="pct"/>
            <w:tcBorders>
              <w:top w:val="nil"/>
              <w:left w:val="nil"/>
              <w:bottom w:val="single" w:sz="4" w:space="0" w:color="auto"/>
              <w:right w:val="single" w:sz="4" w:space="0" w:color="auto"/>
            </w:tcBorders>
            <w:shd w:val="clear" w:color="auto" w:fill="auto"/>
            <w:noWrap/>
            <w:vAlign w:val="bottom"/>
            <w:hideMark/>
          </w:tcPr>
          <w:p w14:paraId="6B8FC6DE" w14:textId="77777777" w:rsidR="00360AFE" w:rsidRPr="00360AFE" w:rsidRDefault="00360AFE" w:rsidP="00360AFE">
            <w:pPr>
              <w:jc w:val="center"/>
              <w:rPr>
                <w:color w:val="auto"/>
                <w:sz w:val="12"/>
                <w:szCs w:val="12"/>
              </w:rPr>
            </w:pPr>
            <w:r w:rsidRPr="00360AFE">
              <w:rPr>
                <w:color w:val="auto"/>
                <w:sz w:val="12"/>
                <w:szCs w:val="12"/>
              </w:rPr>
              <w:t> </w:t>
            </w:r>
          </w:p>
        </w:tc>
        <w:tc>
          <w:tcPr>
            <w:tcW w:w="745" w:type="pct"/>
            <w:tcBorders>
              <w:top w:val="nil"/>
              <w:left w:val="nil"/>
              <w:bottom w:val="single" w:sz="4" w:space="0" w:color="auto"/>
              <w:right w:val="single" w:sz="4" w:space="0" w:color="auto"/>
            </w:tcBorders>
            <w:shd w:val="clear" w:color="auto" w:fill="auto"/>
            <w:noWrap/>
            <w:vAlign w:val="bottom"/>
            <w:hideMark/>
          </w:tcPr>
          <w:p w14:paraId="05CD25D1" w14:textId="77777777" w:rsidR="00360AFE" w:rsidRPr="00360AFE" w:rsidRDefault="00360AFE" w:rsidP="00360AFE">
            <w:pPr>
              <w:jc w:val="right"/>
              <w:rPr>
                <w:b/>
                <w:bCs/>
                <w:color w:val="auto"/>
                <w:sz w:val="12"/>
                <w:szCs w:val="12"/>
              </w:rPr>
            </w:pPr>
            <w:r w:rsidRPr="00360AFE">
              <w:rPr>
                <w:b/>
                <w:bCs/>
                <w:color w:val="auto"/>
                <w:sz w:val="12"/>
                <w:szCs w:val="12"/>
              </w:rPr>
              <w:t>4473,4</w:t>
            </w:r>
          </w:p>
        </w:tc>
      </w:tr>
      <w:tr w:rsidR="00360AFE" w:rsidRPr="00360AFE" w14:paraId="39BBC791" w14:textId="77777777" w:rsidTr="00360AFE">
        <w:trPr>
          <w:trHeight w:val="20"/>
        </w:trPr>
        <w:tc>
          <w:tcPr>
            <w:tcW w:w="3885" w:type="pct"/>
            <w:tcBorders>
              <w:top w:val="nil"/>
              <w:left w:val="single" w:sz="4" w:space="0" w:color="auto"/>
              <w:bottom w:val="single" w:sz="4" w:space="0" w:color="auto"/>
              <w:right w:val="single" w:sz="4" w:space="0" w:color="auto"/>
            </w:tcBorders>
            <w:shd w:val="clear" w:color="auto" w:fill="auto"/>
            <w:noWrap/>
            <w:vAlign w:val="bottom"/>
            <w:hideMark/>
          </w:tcPr>
          <w:p w14:paraId="214952EF" w14:textId="77777777" w:rsidR="00360AFE" w:rsidRPr="00360AFE" w:rsidRDefault="00360AFE" w:rsidP="00360AFE">
            <w:pPr>
              <w:rPr>
                <w:color w:val="auto"/>
                <w:sz w:val="12"/>
                <w:szCs w:val="12"/>
              </w:rPr>
            </w:pPr>
            <w:r w:rsidRPr="00360AFE">
              <w:rPr>
                <w:color w:val="auto"/>
                <w:sz w:val="12"/>
                <w:szCs w:val="12"/>
              </w:rPr>
              <w:t>Коммунальное хозяйство</w:t>
            </w:r>
          </w:p>
        </w:tc>
        <w:tc>
          <w:tcPr>
            <w:tcW w:w="177" w:type="pct"/>
            <w:tcBorders>
              <w:top w:val="nil"/>
              <w:left w:val="nil"/>
              <w:bottom w:val="single" w:sz="4" w:space="0" w:color="auto"/>
              <w:right w:val="single" w:sz="4" w:space="0" w:color="auto"/>
            </w:tcBorders>
            <w:shd w:val="clear" w:color="auto" w:fill="auto"/>
            <w:noWrap/>
            <w:vAlign w:val="bottom"/>
            <w:hideMark/>
          </w:tcPr>
          <w:p w14:paraId="14FF7078" w14:textId="77777777" w:rsidR="00360AFE" w:rsidRPr="00360AFE" w:rsidRDefault="00360AFE" w:rsidP="00360AFE">
            <w:pPr>
              <w:jc w:val="center"/>
              <w:rPr>
                <w:color w:val="auto"/>
                <w:sz w:val="12"/>
                <w:szCs w:val="12"/>
              </w:rPr>
            </w:pPr>
            <w:r w:rsidRPr="00360AFE">
              <w:rPr>
                <w:color w:val="auto"/>
                <w:sz w:val="12"/>
                <w:szCs w:val="12"/>
              </w:rPr>
              <w:t>05</w:t>
            </w:r>
          </w:p>
        </w:tc>
        <w:tc>
          <w:tcPr>
            <w:tcW w:w="192" w:type="pct"/>
            <w:tcBorders>
              <w:top w:val="nil"/>
              <w:left w:val="nil"/>
              <w:bottom w:val="single" w:sz="4" w:space="0" w:color="auto"/>
              <w:right w:val="single" w:sz="4" w:space="0" w:color="auto"/>
            </w:tcBorders>
            <w:shd w:val="clear" w:color="auto" w:fill="auto"/>
            <w:noWrap/>
            <w:vAlign w:val="bottom"/>
            <w:hideMark/>
          </w:tcPr>
          <w:p w14:paraId="268A76AC" w14:textId="77777777" w:rsidR="00360AFE" w:rsidRPr="00360AFE" w:rsidRDefault="00360AFE" w:rsidP="00360AFE">
            <w:pPr>
              <w:jc w:val="center"/>
              <w:rPr>
                <w:color w:val="auto"/>
                <w:sz w:val="12"/>
                <w:szCs w:val="12"/>
              </w:rPr>
            </w:pPr>
            <w:r w:rsidRPr="00360AFE">
              <w:rPr>
                <w:color w:val="auto"/>
                <w:sz w:val="12"/>
                <w:szCs w:val="12"/>
              </w:rPr>
              <w:t>02</w:t>
            </w:r>
          </w:p>
        </w:tc>
        <w:tc>
          <w:tcPr>
            <w:tcW w:w="745" w:type="pct"/>
            <w:tcBorders>
              <w:top w:val="nil"/>
              <w:left w:val="nil"/>
              <w:bottom w:val="single" w:sz="4" w:space="0" w:color="auto"/>
              <w:right w:val="single" w:sz="4" w:space="0" w:color="auto"/>
            </w:tcBorders>
            <w:shd w:val="clear" w:color="auto" w:fill="auto"/>
            <w:noWrap/>
            <w:vAlign w:val="bottom"/>
            <w:hideMark/>
          </w:tcPr>
          <w:p w14:paraId="28F77E7A" w14:textId="77777777" w:rsidR="00360AFE" w:rsidRPr="00360AFE" w:rsidRDefault="00360AFE" w:rsidP="00360AFE">
            <w:pPr>
              <w:rPr>
                <w:color w:val="auto"/>
                <w:sz w:val="12"/>
                <w:szCs w:val="12"/>
              </w:rPr>
            </w:pPr>
            <w:r w:rsidRPr="00360AFE">
              <w:rPr>
                <w:color w:val="auto"/>
                <w:sz w:val="12"/>
                <w:szCs w:val="12"/>
              </w:rPr>
              <w:t> </w:t>
            </w:r>
          </w:p>
        </w:tc>
      </w:tr>
      <w:tr w:rsidR="00360AFE" w:rsidRPr="00360AFE" w14:paraId="5A772297" w14:textId="77777777" w:rsidTr="00360AFE">
        <w:trPr>
          <w:trHeight w:val="20"/>
        </w:trPr>
        <w:tc>
          <w:tcPr>
            <w:tcW w:w="3885" w:type="pct"/>
            <w:tcBorders>
              <w:top w:val="nil"/>
              <w:left w:val="single" w:sz="4" w:space="0" w:color="auto"/>
              <w:bottom w:val="single" w:sz="4" w:space="0" w:color="auto"/>
              <w:right w:val="single" w:sz="4" w:space="0" w:color="auto"/>
            </w:tcBorders>
            <w:shd w:val="clear" w:color="auto" w:fill="auto"/>
            <w:vAlign w:val="bottom"/>
            <w:hideMark/>
          </w:tcPr>
          <w:p w14:paraId="73E3D6D2" w14:textId="77777777" w:rsidR="00360AFE" w:rsidRPr="00360AFE" w:rsidRDefault="00360AFE" w:rsidP="00360AFE">
            <w:pPr>
              <w:rPr>
                <w:color w:val="auto"/>
                <w:sz w:val="12"/>
                <w:szCs w:val="12"/>
              </w:rPr>
            </w:pPr>
            <w:r w:rsidRPr="00360AFE">
              <w:rPr>
                <w:color w:val="auto"/>
                <w:sz w:val="12"/>
                <w:szCs w:val="12"/>
              </w:rPr>
              <w:t>Благоустройство - всего</w:t>
            </w:r>
          </w:p>
        </w:tc>
        <w:tc>
          <w:tcPr>
            <w:tcW w:w="177" w:type="pct"/>
            <w:tcBorders>
              <w:top w:val="nil"/>
              <w:left w:val="nil"/>
              <w:bottom w:val="single" w:sz="4" w:space="0" w:color="auto"/>
              <w:right w:val="single" w:sz="4" w:space="0" w:color="auto"/>
            </w:tcBorders>
            <w:shd w:val="clear" w:color="auto" w:fill="auto"/>
            <w:noWrap/>
            <w:vAlign w:val="bottom"/>
            <w:hideMark/>
          </w:tcPr>
          <w:p w14:paraId="06B52BA1" w14:textId="77777777" w:rsidR="00360AFE" w:rsidRPr="00360AFE" w:rsidRDefault="00360AFE" w:rsidP="00360AFE">
            <w:pPr>
              <w:jc w:val="center"/>
              <w:rPr>
                <w:color w:val="auto"/>
                <w:sz w:val="12"/>
                <w:szCs w:val="12"/>
              </w:rPr>
            </w:pPr>
            <w:r w:rsidRPr="00360AFE">
              <w:rPr>
                <w:color w:val="auto"/>
                <w:sz w:val="12"/>
                <w:szCs w:val="12"/>
              </w:rPr>
              <w:t>05</w:t>
            </w:r>
          </w:p>
        </w:tc>
        <w:tc>
          <w:tcPr>
            <w:tcW w:w="192" w:type="pct"/>
            <w:tcBorders>
              <w:top w:val="nil"/>
              <w:left w:val="nil"/>
              <w:bottom w:val="single" w:sz="4" w:space="0" w:color="auto"/>
              <w:right w:val="single" w:sz="4" w:space="0" w:color="auto"/>
            </w:tcBorders>
            <w:shd w:val="clear" w:color="auto" w:fill="auto"/>
            <w:noWrap/>
            <w:vAlign w:val="bottom"/>
            <w:hideMark/>
          </w:tcPr>
          <w:p w14:paraId="6F578458" w14:textId="77777777" w:rsidR="00360AFE" w:rsidRPr="00360AFE" w:rsidRDefault="00360AFE" w:rsidP="00360AFE">
            <w:pPr>
              <w:jc w:val="center"/>
              <w:rPr>
                <w:color w:val="auto"/>
                <w:sz w:val="12"/>
                <w:szCs w:val="12"/>
              </w:rPr>
            </w:pPr>
            <w:r w:rsidRPr="00360AFE">
              <w:rPr>
                <w:color w:val="auto"/>
                <w:sz w:val="12"/>
                <w:szCs w:val="12"/>
              </w:rPr>
              <w:t>03</w:t>
            </w:r>
          </w:p>
        </w:tc>
        <w:tc>
          <w:tcPr>
            <w:tcW w:w="745" w:type="pct"/>
            <w:tcBorders>
              <w:top w:val="nil"/>
              <w:left w:val="nil"/>
              <w:bottom w:val="single" w:sz="4" w:space="0" w:color="auto"/>
              <w:right w:val="single" w:sz="4" w:space="0" w:color="auto"/>
            </w:tcBorders>
            <w:shd w:val="clear" w:color="auto" w:fill="auto"/>
            <w:noWrap/>
            <w:vAlign w:val="bottom"/>
            <w:hideMark/>
          </w:tcPr>
          <w:p w14:paraId="0B7D2167" w14:textId="77777777" w:rsidR="00360AFE" w:rsidRPr="00360AFE" w:rsidRDefault="00360AFE" w:rsidP="00360AFE">
            <w:pPr>
              <w:jc w:val="right"/>
              <w:rPr>
                <w:color w:val="auto"/>
                <w:sz w:val="12"/>
                <w:szCs w:val="12"/>
              </w:rPr>
            </w:pPr>
            <w:r w:rsidRPr="00360AFE">
              <w:rPr>
                <w:color w:val="auto"/>
                <w:sz w:val="12"/>
                <w:szCs w:val="12"/>
              </w:rPr>
              <w:t>4473,4</w:t>
            </w:r>
          </w:p>
        </w:tc>
      </w:tr>
      <w:tr w:rsidR="00360AFE" w:rsidRPr="00360AFE" w14:paraId="1A1810A5" w14:textId="77777777" w:rsidTr="00360AFE">
        <w:trPr>
          <w:trHeight w:val="20"/>
        </w:trPr>
        <w:tc>
          <w:tcPr>
            <w:tcW w:w="3885" w:type="pct"/>
            <w:tcBorders>
              <w:top w:val="nil"/>
              <w:left w:val="single" w:sz="4" w:space="0" w:color="auto"/>
              <w:bottom w:val="single" w:sz="4" w:space="0" w:color="auto"/>
              <w:right w:val="single" w:sz="4" w:space="0" w:color="auto"/>
            </w:tcBorders>
            <w:shd w:val="clear" w:color="auto" w:fill="auto"/>
            <w:vAlign w:val="bottom"/>
            <w:hideMark/>
          </w:tcPr>
          <w:p w14:paraId="2776E136" w14:textId="77777777" w:rsidR="00360AFE" w:rsidRPr="00360AFE" w:rsidRDefault="00360AFE" w:rsidP="00360AFE">
            <w:pPr>
              <w:rPr>
                <w:b/>
                <w:bCs/>
                <w:color w:val="auto"/>
                <w:sz w:val="12"/>
                <w:szCs w:val="12"/>
              </w:rPr>
            </w:pPr>
            <w:r w:rsidRPr="00360AFE">
              <w:rPr>
                <w:b/>
                <w:bCs/>
                <w:color w:val="auto"/>
                <w:sz w:val="12"/>
                <w:szCs w:val="12"/>
              </w:rPr>
              <w:t>Социальная политика</w:t>
            </w:r>
          </w:p>
        </w:tc>
        <w:tc>
          <w:tcPr>
            <w:tcW w:w="177" w:type="pct"/>
            <w:tcBorders>
              <w:top w:val="nil"/>
              <w:left w:val="nil"/>
              <w:bottom w:val="single" w:sz="4" w:space="0" w:color="auto"/>
              <w:right w:val="single" w:sz="4" w:space="0" w:color="auto"/>
            </w:tcBorders>
            <w:shd w:val="clear" w:color="auto" w:fill="auto"/>
            <w:noWrap/>
            <w:vAlign w:val="bottom"/>
            <w:hideMark/>
          </w:tcPr>
          <w:p w14:paraId="16AA8CBE" w14:textId="77777777" w:rsidR="00360AFE" w:rsidRPr="00360AFE" w:rsidRDefault="00360AFE" w:rsidP="00360AFE">
            <w:pPr>
              <w:jc w:val="center"/>
              <w:rPr>
                <w:b/>
                <w:bCs/>
                <w:color w:val="auto"/>
                <w:sz w:val="12"/>
                <w:szCs w:val="12"/>
              </w:rPr>
            </w:pPr>
            <w:r w:rsidRPr="00360AFE">
              <w:rPr>
                <w:b/>
                <w:bCs/>
                <w:color w:val="auto"/>
                <w:sz w:val="12"/>
                <w:szCs w:val="12"/>
              </w:rPr>
              <w:t>10</w:t>
            </w:r>
          </w:p>
        </w:tc>
        <w:tc>
          <w:tcPr>
            <w:tcW w:w="192" w:type="pct"/>
            <w:tcBorders>
              <w:top w:val="nil"/>
              <w:left w:val="nil"/>
              <w:bottom w:val="single" w:sz="4" w:space="0" w:color="auto"/>
              <w:right w:val="single" w:sz="4" w:space="0" w:color="auto"/>
            </w:tcBorders>
            <w:shd w:val="clear" w:color="auto" w:fill="auto"/>
            <w:noWrap/>
            <w:vAlign w:val="bottom"/>
            <w:hideMark/>
          </w:tcPr>
          <w:p w14:paraId="27E60A60" w14:textId="77777777" w:rsidR="00360AFE" w:rsidRPr="00360AFE" w:rsidRDefault="00360AFE" w:rsidP="00360AFE">
            <w:pPr>
              <w:jc w:val="center"/>
              <w:rPr>
                <w:color w:val="auto"/>
                <w:sz w:val="12"/>
                <w:szCs w:val="12"/>
              </w:rPr>
            </w:pPr>
            <w:r w:rsidRPr="00360AFE">
              <w:rPr>
                <w:color w:val="auto"/>
                <w:sz w:val="12"/>
                <w:szCs w:val="12"/>
              </w:rPr>
              <w:t> </w:t>
            </w:r>
          </w:p>
        </w:tc>
        <w:tc>
          <w:tcPr>
            <w:tcW w:w="745" w:type="pct"/>
            <w:tcBorders>
              <w:top w:val="nil"/>
              <w:left w:val="nil"/>
              <w:bottom w:val="single" w:sz="4" w:space="0" w:color="auto"/>
              <w:right w:val="single" w:sz="4" w:space="0" w:color="auto"/>
            </w:tcBorders>
            <w:shd w:val="clear" w:color="auto" w:fill="auto"/>
            <w:noWrap/>
            <w:vAlign w:val="bottom"/>
            <w:hideMark/>
          </w:tcPr>
          <w:p w14:paraId="3F28C4F0" w14:textId="77777777" w:rsidR="00360AFE" w:rsidRPr="00360AFE" w:rsidRDefault="00360AFE" w:rsidP="00360AFE">
            <w:pPr>
              <w:jc w:val="right"/>
              <w:rPr>
                <w:b/>
                <w:bCs/>
                <w:color w:val="auto"/>
                <w:sz w:val="12"/>
                <w:szCs w:val="12"/>
              </w:rPr>
            </w:pPr>
            <w:r w:rsidRPr="00360AFE">
              <w:rPr>
                <w:b/>
                <w:bCs/>
                <w:color w:val="auto"/>
                <w:sz w:val="12"/>
                <w:szCs w:val="12"/>
              </w:rPr>
              <w:t>276,7</w:t>
            </w:r>
          </w:p>
        </w:tc>
      </w:tr>
      <w:tr w:rsidR="00360AFE" w:rsidRPr="00360AFE" w14:paraId="30F642FC" w14:textId="77777777" w:rsidTr="00360AFE">
        <w:trPr>
          <w:trHeight w:val="20"/>
        </w:trPr>
        <w:tc>
          <w:tcPr>
            <w:tcW w:w="3885" w:type="pct"/>
            <w:tcBorders>
              <w:top w:val="nil"/>
              <w:left w:val="single" w:sz="4" w:space="0" w:color="auto"/>
              <w:bottom w:val="single" w:sz="4" w:space="0" w:color="auto"/>
              <w:right w:val="single" w:sz="4" w:space="0" w:color="auto"/>
            </w:tcBorders>
            <w:shd w:val="clear" w:color="auto" w:fill="auto"/>
            <w:vAlign w:val="bottom"/>
            <w:hideMark/>
          </w:tcPr>
          <w:p w14:paraId="28433B2C" w14:textId="77777777" w:rsidR="00360AFE" w:rsidRPr="00360AFE" w:rsidRDefault="00360AFE" w:rsidP="00360AFE">
            <w:pPr>
              <w:rPr>
                <w:color w:val="auto"/>
                <w:sz w:val="12"/>
                <w:szCs w:val="12"/>
              </w:rPr>
            </w:pPr>
            <w:r w:rsidRPr="00360AFE">
              <w:rPr>
                <w:color w:val="auto"/>
                <w:sz w:val="12"/>
                <w:szCs w:val="12"/>
              </w:rPr>
              <w:t>Пенсионное обеспечение</w:t>
            </w:r>
          </w:p>
        </w:tc>
        <w:tc>
          <w:tcPr>
            <w:tcW w:w="177" w:type="pct"/>
            <w:tcBorders>
              <w:top w:val="nil"/>
              <w:left w:val="nil"/>
              <w:bottom w:val="single" w:sz="4" w:space="0" w:color="auto"/>
              <w:right w:val="single" w:sz="4" w:space="0" w:color="auto"/>
            </w:tcBorders>
            <w:shd w:val="clear" w:color="auto" w:fill="auto"/>
            <w:noWrap/>
            <w:vAlign w:val="bottom"/>
            <w:hideMark/>
          </w:tcPr>
          <w:p w14:paraId="3641C76C" w14:textId="77777777" w:rsidR="00360AFE" w:rsidRPr="00360AFE" w:rsidRDefault="00360AFE" w:rsidP="00360AFE">
            <w:pPr>
              <w:jc w:val="center"/>
              <w:rPr>
                <w:color w:val="auto"/>
                <w:sz w:val="12"/>
                <w:szCs w:val="12"/>
              </w:rPr>
            </w:pPr>
            <w:r w:rsidRPr="00360AFE">
              <w:rPr>
                <w:color w:val="auto"/>
                <w:sz w:val="12"/>
                <w:szCs w:val="12"/>
              </w:rPr>
              <w:t>10</w:t>
            </w:r>
          </w:p>
        </w:tc>
        <w:tc>
          <w:tcPr>
            <w:tcW w:w="192" w:type="pct"/>
            <w:tcBorders>
              <w:top w:val="nil"/>
              <w:left w:val="nil"/>
              <w:bottom w:val="single" w:sz="4" w:space="0" w:color="auto"/>
              <w:right w:val="single" w:sz="4" w:space="0" w:color="auto"/>
            </w:tcBorders>
            <w:shd w:val="clear" w:color="auto" w:fill="auto"/>
            <w:noWrap/>
            <w:vAlign w:val="bottom"/>
            <w:hideMark/>
          </w:tcPr>
          <w:p w14:paraId="148C5C2B" w14:textId="77777777" w:rsidR="00360AFE" w:rsidRPr="00360AFE" w:rsidRDefault="00360AFE" w:rsidP="00360AFE">
            <w:pPr>
              <w:jc w:val="center"/>
              <w:rPr>
                <w:color w:val="auto"/>
                <w:sz w:val="12"/>
                <w:szCs w:val="12"/>
              </w:rPr>
            </w:pPr>
            <w:r w:rsidRPr="00360AFE">
              <w:rPr>
                <w:color w:val="auto"/>
                <w:sz w:val="12"/>
                <w:szCs w:val="12"/>
              </w:rPr>
              <w:t>01</w:t>
            </w:r>
          </w:p>
        </w:tc>
        <w:tc>
          <w:tcPr>
            <w:tcW w:w="745" w:type="pct"/>
            <w:tcBorders>
              <w:top w:val="nil"/>
              <w:left w:val="nil"/>
              <w:bottom w:val="single" w:sz="4" w:space="0" w:color="auto"/>
              <w:right w:val="single" w:sz="4" w:space="0" w:color="auto"/>
            </w:tcBorders>
            <w:shd w:val="clear" w:color="auto" w:fill="auto"/>
            <w:noWrap/>
            <w:vAlign w:val="bottom"/>
            <w:hideMark/>
          </w:tcPr>
          <w:p w14:paraId="67B8A09B" w14:textId="77777777" w:rsidR="00360AFE" w:rsidRPr="00360AFE" w:rsidRDefault="00360AFE" w:rsidP="00360AFE">
            <w:pPr>
              <w:jc w:val="right"/>
              <w:rPr>
                <w:color w:val="auto"/>
                <w:sz w:val="12"/>
                <w:szCs w:val="12"/>
              </w:rPr>
            </w:pPr>
            <w:r w:rsidRPr="00360AFE">
              <w:rPr>
                <w:color w:val="auto"/>
                <w:sz w:val="12"/>
                <w:szCs w:val="12"/>
              </w:rPr>
              <w:t>276,7</w:t>
            </w:r>
          </w:p>
        </w:tc>
      </w:tr>
      <w:tr w:rsidR="00360AFE" w:rsidRPr="00360AFE" w14:paraId="04CB2D80" w14:textId="77777777" w:rsidTr="00360AFE">
        <w:trPr>
          <w:trHeight w:val="20"/>
        </w:trPr>
        <w:tc>
          <w:tcPr>
            <w:tcW w:w="3885" w:type="pct"/>
            <w:tcBorders>
              <w:top w:val="nil"/>
              <w:left w:val="single" w:sz="4" w:space="0" w:color="auto"/>
              <w:bottom w:val="single" w:sz="4" w:space="0" w:color="auto"/>
              <w:right w:val="single" w:sz="4" w:space="0" w:color="auto"/>
            </w:tcBorders>
            <w:shd w:val="clear" w:color="auto" w:fill="auto"/>
            <w:vAlign w:val="bottom"/>
            <w:hideMark/>
          </w:tcPr>
          <w:p w14:paraId="72748DDE" w14:textId="77777777" w:rsidR="00360AFE" w:rsidRPr="00360AFE" w:rsidRDefault="00360AFE" w:rsidP="00360AFE">
            <w:pPr>
              <w:rPr>
                <w:b/>
                <w:bCs/>
                <w:color w:val="auto"/>
                <w:sz w:val="12"/>
                <w:szCs w:val="12"/>
              </w:rPr>
            </w:pPr>
            <w:r w:rsidRPr="00360AFE">
              <w:rPr>
                <w:b/>
                <w:bCs/>
                <w:color w:val="auto"/>
                <w:sz w:val="12"/>
                <w:szCs w:val="12"/>
              </w:rPr>
              <w:t>Физическая культура и спорт</w:t>
            </w:r>
          </w:p>
        </w:tc>
        <w:tc>
          <w:tcPr>
            <w:tcW w:w="177" w:type="pct"/>
            <w:tcBorders>
              <w:top w:val="nil"/>
              <w:left w:val="nil"/>
              <w:bottom w:val="single" w:sz="4" w:space="0" w:color="auto"/>
              <w:right w:val="single" w:sz="4" w:space="0" w:color="auto"/>
            </w:tcBorders>
            <w:shd w:val="clear" w:color="auto" w:fill="auto"/>
            <w:noWrap/>
            <w:vAlign w:val="bottom"/>
            <w:hideMark/>
          </w:tcPr>
          <w:p w14:paraId="7C73730F" w14:textId="77777777" w:rsidR="00360AFE" w:rsidRPr="00360AFE" w:rsidRDefault="00360AFE" w:rsidP="00360AFE">
            <w:pPr>
              <w:jc w:val="center"/>
              <w:rPr>
                <w:b/>
                <w:bCs/>
                <w:color w:val="auto"/>
                <w:sz w:val="12"/>
                <w:szCs w:val="12"/>
              </w:rPr>
            </w:pPr>
            <w:r w:rsidRPr="00360AFE">
              <w:rPr>
                <w:b/>
                <w:bCs/>
                <w:color w:val="auto"/>
                <w:sz w:val="12"/>
                <w:szCs w:val="12"/>
              </w:rPr>
              <w:t>11</w:t>
            </w:r>
          </w:p>
        </w:tc>
        <w:tc>
          <w:tcPr>
            <w:tcW w:w="192" w:type="pct"/>
            <w:tcBorders>
              <w:top w:val="nil"/>
              <w:left w:val="nil"/>
              <w:bottom w:val="single" w:sz="4" w:space="0" w:color="auto"/>
              <w:right w:val="single" w:sz="4" w:space="0" w:color="auto"/>
            </w:tcBorders>
            <w:shd w:val="clear" w:color="auto" w:fill="auto"/>
            <w:noWrap/>
            <w:vAlign w:val="bottom"/>
            <w:hideMark/>
          </w:tcPr>
          <w:p w14:paraId="7411F890" w14:textId="77777777" w:rsidR="00360AFE" w:rsidRPr="00360AFE" w:rsidRDefault="00360AFE" w:rsidP="00360AFE">
            <w:pPr>
              <w:jc w:val="center"/>
              <w:rPr>
                <w:b/>
                <w:bCs/>
                <w:color w:val="auto"/>
                <w:sz w:val="12"/>
                <w:szCs w:val="12"/>
              </w:rPr>
            </w:pPr>
            <w:r w:rsidRPr="00360AFE">
              <w:rPr>
                <w:b/>
                <w:bCs/>
                <w:color w:val="auto"/>
                <w:sz w:val="12"/>
                <w:szCs w:val="12"/>
              </w:rPr>
              <w:t> </w:t>
            </w:r>
          </w:p>
        </w:tc>
        <w:tc>
          <w:tcPr>
            <w:tcW w:w="745" w:type="pct"/>
            <w:tcBorders>
              <w:top w:val="nil"/>
              <w:left w:val="nil"/>
              <w:bottom w:val="single" w:sz="4" w:space="0" w:color="auto"/>
              <w:right w:val="single" w:sz="4" w:space="0" w:color="auto"/>
            </w:tcBorders>
            <w:shd w:val="clear" w:color="auto" w:fill="auto"/>
            <w:noWrap/>
            <w:vAlign w:val="bottom"/>
            <w:hideMark/>
          </w:tcPr>
          <w:p w14:paraId="70799EBA" w14:textId="77777777" w:rsidR="00360AFE" w:rsidRPr="00360AFE" w:rsidRDefault="00360AFE" w:rsidP="00360AFE">
            <w:pPr>
              <w:jc w:val="right"/>
              <w:rPr>
                <w:b/>
                <w:bCs/>
                <w:color w:val="auto"/>
                <w:sz w:val="12"/>
                <w:szCs w:val="12"/>
              </w:rPr>
            </w:pPr>
            <w:r w:rsidRPr="00360AFE">
              <w:rPr>
                <w:b/>
                <w:bCs/>
                <w:color w:val="auto"/>
                <w:sz w:val="12"/>
                <w:szCs w:val="12"/>
              </w:rPr>
              <w:t>114,8</w:t>
            </w:r>
          </w:p>
        </w:tc>
      </w:tr>
      <w:tr w:rsidR="00360AFE" w:rsidRPr="00360AFE" w14:paraId="2E4A5B1B" w14:textId="77777777" w:rsidTr="00360AFE">
        <w:trPr>
          <w:trHeight w:val="20"/>
        </w:trPr>
        <w:tc>
          <w:tcPr>
            <w:tcW w:w="3885" w:type="pct"/>
            <w:tcBorders>
              <w:top w:val="nil"/>
              <w:left w:val="single" w:sz="4" w:space="0" w:color="auto"/>
              <w:bottom w:val="single" w:sz="4" w:space="0" w:color="auto"/>
              <w:right w:val="single" w:sz="4" w:space="0" w:color="auto"/>
            </w:tcBorders>
            <w:shd w:val="clear" w:color="auto" w:fill="auto"/>
            <w:noWrap/>
            <w:vAlign w:val="bottom"/>
            <w:hideMark/>
          </w:tcPr>
          <w:p w14:paraId="019D3895" w14:textId="77777777" w:rsidR="00360AFE" w:rsidRPr="00360AFE" w:rsidRDefault="00360AFE" w:rsidP="00360AFE">
            <w:pPr>
              <w:rPr>
                <w:color w:val="auto"/>
                <w:sz w:val="12"/>
                <w:szCs w:val="12"/>
              </w:rPr>
            </w:pPr>
            <w:r w:rsidRPr="00360AFE">
              <w:rPr>
                <w:color w:val="auto"/>
                <w:sz w:val="12"/>
                <w:szCs w:val="12"/>
              </w:rPr>
              <w:t>Массовый спорт</w:t>
            </w:r>
          </w:p>
        </w:tc>
        <w:tc>
          <w:tcPr>
            <w:tcW w:w="177" w:type="pct"/>
            <w:tcBorders>
              <w:top w:val="nil"/>
              <w:left w:val="nil"/>
              <w:bottom w:val="single" w:sz="4" w:space="0" w:color="auto"/>
              <w:right w:val="single" w:sz="4" w:space="0" w:color="auto"/>
            </w:tcBorders>
            <w:shd w:val="clear" w:color="auto" w:fill="auto"/>
            <w:noWrap/>
            <w:vAlign w:val="bottom"/>
            <w:hideMark/>
          </w:tcPr>
          <w:p w14:paraId="07905EA2" w14:textId="77777777" w:rsidR="00360AFE" w:rsidRPr="00360AFE" w:rsidRDefault="00360AFE" w:rsidP="00360AFE">
            <w:pPr>
              <w:jc w:val="center"/>
              <w:rPr>
                <w:color w:val="auto"/>
                <w:sz w:val="12"/>
                <w:szCs w:val="12"/>
              </w:rPr>
            </w:pPr>
            <w:r w:rsidRPr="00360AFE">
              <w:rPr>
                <w:color w:val="auto"/>
                <w:sz w:val="12"/>
                <w:szCs w:val="12"/>
              </w:rPr>
              <w:t>11</w:t>
            </w:r>
          </w:p>
        </w:tc>
        <w:tc>
          <w:tcPr>
            <w:tcW w:w="192" w:type="pct"/>
            <w:tcBorders>
              <w:top w:val="nil"/>
              <w:left w:val="nil"/>
              <w:bottom w:val="single" w:sz="4" w:space="0" w:color="auto"/>
              <w:right w:val="single" w:sz="4" w:space="0" w:color="auto"/>
            </w:tcBorders>
            <w:shd w:val="clear" w:color="auto" w:fill="auto"/>
            <w:noWrap/>
            <w:vAlign w:val="bottom"/>
            <w:hideMark/>
          </w:tcPr>
          <w:p w14:paraId="488B30AA" w14:textId="77777777" w:rsidR="00360AFE" w:rsidRPr="00360AFE" w:rsidRDefault="00360AFE" w:rsidP="00360AFE">
            <w:pPr>
              <w:jc w:val="center"/>
              <w:rPr>
                <w:color w:val="auto"/>
                <w:sz w:val="12"/>
                <w:szCs w:val="12"/>
              </w:rPr>
            </w:pPr>
            <w:r w:rsidRPr="00360AFE">
              <w:rPr>
                <w:color w:val="auto"/>
                <w:sz w:val="12"/>
                <w:szCs w:val="12"/>
              </w:rPr>
              <w:t>02</w:t>
            </w:r>
          </w:p>
        </w:tc>
        <w:tc>
          <w:tcPr>
            <w:tcW w:w="745" w:type="pct"/>
            <w:tcBorders>
              <w:top w:val="nil"/>
              <w:left w:val="nil"/>
              <w:bottom w:val="single" w:sz="4" w:space="0" w:color="auto"/>
              <w:right w:val="single" w:sz="4" w:space="0" w:color="auto"/>
            </w:tcBorders>
            <w:shd w:val="clear" w:color="auto" w:fill="auto"/>
            <w:noWrap/>
            <w:vAlign w:val="bottom"/>
            <w:hideMark/>
          </w:tcPr>
          <w:p w14:paraId="1ED6B780" w14:textId="77777777" w:rsidR="00360AFE" w:rsidRPr="00360AFE" w:rsidRDefault="00360AFE" w:rsidP="00360AFE">
            <w:pPr>
              <w:jc w:val="right"/>
              <w:rPr>
                <w:color w:val="auto"/>
                <w:sz w:val="12"/>
                <w:szCs w:val="12"/>
              </w:rPr>
            </w:pPr>
            <w:r w:rsidRPr="00360AFE">
              <w:rPr>
                <w:color w:val="auto"/>
                <w:sz w:val="12"/>
                <w:szCs w:val="12"/>
              </w:rPr>
              <w:t>114,8</w:t>
            </w:r>
          </w:p>
        </w:tc>
      </w:tr>
    </w:tbl>
    <w:p w14:paraId="492BD278" w14:textId="77777777" w:rsidR="00360AFE" w:rsidRDefault="00360AFE" w:rsidP="001B57B9">
      <w:pPr>
        <w:widowControl w:val="0"/>
        <w:autoSpaceDE w:val="0"/>
        <w:autoSpaceDN w:val="0"/>
        <w:adjustRightInd w:val="0"/>
        <w:rPr>
          <w:color w:val="auto"/>
          <w:sz w:val="16"/>
          <w:szCs w:val="16"/>
        </w:rPr>
      </w:pPr>
    </w:p>
    <w:p w14:paraId="31362C8C" w14:textId="77777777" w:rsidR="00360AFE" w:rsidRDefault="00360AFE" w:rsidP="001B57B9">
      <w:pPr>
        <w:widowControl w:val="0"/>
        <w:autoSpaceDE w:val="0"/>
        <w:autoSpaceDN w:val="0"/>
        <w:adjustRightInd w:val="0"/>
        <w:rPr>
          <w:color w:val="auto"/>
          <w:sz w:val="16"/>
          <w:szCs w:val="16"/>
        </w:rPr>
      </w:pPr>
    </w:p>
    <w:p w14:paraId="7595D7B9" w14:textId="77777777" w:rsidR="00360AFE" w:rsidRDefault="00360AFE" w:rsidP="001B57B9">
      <w:pPr>
        <w:widowControl w:val="0"/>
        <w:autoSpaceDE w:val="0"/>
        <w:autoSpaceDN w:val="0"/>
        <w:adjustRightInd w:val="0"/>
        <w:rPr>
          <w:color w:val="auto"/>
          <w:sz w:val="16"/>
          <w:szCs w:val="16"/>
        </w:rPr>
      </w:pPr>
    </w:p>
    <w:tbl>
      <w:tblPr>
        <w:tblW w:w="5000" w:type="pct"/>
        <w:tblLook w:val="04A0" w:firstRow="1" w:lastRow="0" w:firstColumn="1" w:lastColumn="0" w:noHBand="0" w:noVBand="1"/>
      </w:tblPr>
      <w:tblGrid>
        <w:gridCol w:w="396"/>
        <w:gridCol w:w="336"/>
        <w:gridCol w:w="336"/>
        <w:gridCol w:w="336"/>
        <w:gridCol w:w="336"/>
        <w:gridCol w:w="336"/>
        <w:gridCol w:w="456"/>
        <w:gridCol w:w="396"/>
        <w:gridCol w:w="3154"/>
        <w:gridCol w:w="851"/>
      </w:tblGrid>
      <w:tr w:rsidR="00360AFE" w:rsidRPr="00360AFE" w14:paraId="06ED1941" w14:textId="77777777" w:rsidTr="00360AFE">
        <w:trPr>
          <w:trHeight w:val="20"/>
        </w:trPr>
        <w:tc>
          <w:tcPr>
            <w:tcW w:w="190" w:type="pct"/>
            <w:tcBorders>
              <w:top w:val="nil"/>
              <w:left w:val="nil"/>
              <w:bottom w:val="nil"/>
              <w:right w:val="nil"/>
            </w:tcBorders>
            <w:shd w:val="clear" w:color="auto" w:fill="auto"/>
            <w:noWrap/>
            <w:vAlign w:val="bottom"/>
            <w:hideMark/>
          </w:tcPr>
          <w:p w14:paraId="4A948FF6" w14:textId="77777777" w:rsidR="00360AFE" w:rsidRPr="00360AFE" w:rsidRDefault="00360AFE" w:rsidP="00360AFE">
            <w:pPr>
              <w:rPr>
                <w:color w:val="auto"/>
                <w:sz w:val="12"/>
                <w:szCs w:val="12"/>
              </w:rPr>
            </w:pPr>
          </w:p>
        </w:tc>
        <w:tc>
          <w:tcPr>
            <w:tcW w:w="163" w:type="pct"/>
            <w:tcBorders>
              <w:top w:val="nil"/>
              <w:left w:val="nil"/>
              <w:bottom w:val="nil"/>
              <w:right w:val="nil"/>
            </w:tcBorders>
            <w:shd w:val="clear" w:color="auto" w:fill="auto"/>
            <w:noWrap/>
            <w:vAlign w:val="bottom"/>
            <w:hideMark/>
          </w:tcPr>
          <w:p w14:paraId="4063B4C5" w14:textId="77777777" w:rsidR="00360AFE" w:rsidRPr="00360AFE" w:rsidRDefault="00360AFE" w:rsidP="00360AFE">
            <w:pPr>
              <w:rPr>
                <w:color w:val="auto"/>
                <w:sz w:val="12"/>
                <w:szCs w:val="12"/>
              </w:rPr>
            </w:pPr>
          </w:p>
        </w:tc>
        <w:tc>
          <w:tcPr>
            <w:tcW w:w="163" w:type="pct"/>
            <w:tcBorders>
              <w:top w:val="nil"/>
              <w:left w:val="nil"/>
              <w:bottom w:val="nil"/>
              <w:right w:val="nil"/>
            </w:tcBorders>
            <w:shd w:val="clear" w:color="auto" w:fill="auto"/>
            <w:noWrap/>
            <w:vAlign w:val="bottom"/>
            <w:hideMark/>
          </w:tcPr>
          <w:p w14:paraId="4C1AD2B1" w14:textId="77777777" w:rsidR="00360AFE" w:rsidRPr="00360AFE" w:rsidRDefault="00360AFE" w:rsidP="00360AFE">
            <w:pPr>
              <w:rPr>
                <w:color w:val="auto"/>
                <w:sz w:val="12"/>
                <w:szCs w:val="12"/>
              </w:rPr>
            </w:pPr>
          </w:p>
        </w:tc>
        <w:tc>
          <w:tcPr>
            <w:tcW w:w="173" w:type="pct"/>
            <w:tcBorders>
              <w:top w:val="nil"/>
              <w:left w:val="nil"/>
              <w:bottom w:val="nil"/>
              <w:right w:val="nil"/>
            </w:tcBorders>
            <w:shd w:val="clear" w:color="auto" w:fill="auto"/>
            <w:noWrap/>
            <w:vAlign w:val="bottom"/>
            <w:hideMark/>
          </w:tcPr>
          <w:p w14:paraId="3C11A412" w14:textId="77777777" w:rsidR="00360AFE" w:rsidRPr="00360AFE" w:rsidRDefault="00360AFE" w:rsidP="00360AFE">
            <w:pPr>
              <w:rPr>
                <w:color w:val="auto"/>
                <w:sz w:val="12"/>
                <w:szCs w:val="12"/>
              </w:rPr>
            </w:pPr>
          </w:p>
        </w:tc>
        <w:tc>
          <w:tcPr>
            <w:tcW w:w="192" w:type="pct"/>
            <w:tcBorders>
              <w:top w:val="nil"/>
              <w:left w:val="nil"/>
              <w:bottom w:val="nil"/>
              <w:right w:val="nil"/>
            </w:tcBorders>
            <w:shd w:val="clear" w:color="auto" w:fill="auto"/>
            <w:noWrap/>
            <w:vAlign w:val="bottom"/>
            <w:hideMark/>
          </w:tcPr>
          <w:p w14:paraId="0BD0233B" w14:textId="77777777" w:rsidR="00360AFE" w:rsidRPr="00360AFE" w:rsidRDefault="00360AFE" w:rsidP="00360AFE">
            <w:pPr>
              <w:rPr>
                <w:color w:val="auto"/>
                <w:sz w:val="12"/>
                <w:szCs w:val="12"/>
              </w:rPr>
            </w:pPr>
          </w:p>
        </w:tc>
        <w:tc>
          <w:tcPr>
            <w:tcW w:w="182" w:type="pct"/>
            <w:tcBorders>
              <w:top w:val="nil"/>
              <w:left w:val="nil"/>
              <w:bottom w:val="nil"/>
              <w:right w:val="nil"/>
            </w:tcBorders>
            <w:shd w:val="clear" w:color="auto" w:fill="auto"/>
            <w:noWrap/>
            <w:vAlign w:val="bottom"/>
            <w:hideMark/>
          </w:tcPr>
          <w:p w14:paraId="4AE435FF" w14:textId="77777777" w:rsidR="00360AFE" w:rsidRPr="00360AFE" w:rsidRDefault="00360AFE" w:rsidP="00360AFE">
            <w:pPr>
              <w:rPr>
                <w:color w:val="auto"/>
                <w:sz w:val="12"/>
                <w:szCs w:val="12"/>
              </w:rPr>
            </w:pPr>
          </w:p>
        </w:tc>
        <w:tc>
          <w:tcPr>
            <w:tcW w:w="269" w:type="pct"/>
            <w:tcBorders>
              <w:top w:val="nil"/>
              <w:left w:val="nil"/>
              <w:bottom w:val="nil"/>
              <w:right w:val="nil"/>
            </w:tcBorders>
            <w:shd w:val="clear" w:color="auto" w:fill="auto"/>
            <w:noWrap/>
            <w:vAlign w:val="bottom"/>
            <w:hideMark/>
          </w:tcPr>
          <w:p w14:paraId="2FF84DE1" w14:textId="77777777" w:rsidR="00360AFE" w:rsidRPr="00360AFE" w:rsidRDefault="00360AFE" w:rsidP="00360AFE">
            <w:pPr>
              <w:rPr>
                <w:color w:val="auto"/>
                <w:sz w:val="12"/>
                <w:szCs w:val="12"/>
              </w:rPr>
            </w:pPr>
          </w:p>
        </w:tc>
        <w:tc>
          <w:tcPr>
            <w:tcW w:w="250" w:type="pct"/>
            <w:tcBorders>
              <w:top w:val="nil"/>
              <w:left w:val="nil"/>
              <w:bottom w:val="nil"/>
              <w:right w:val="nil"/>
            </w:tcBorders>
            <w:shd w:val="clear" w:color="auto" w:fill="auto"/>
            <w:noWrap/>
            <w:vAlign w:val="bottom"/>
            <w:hideMark/>
          </w:tcPr>
          <w:p w14:paraId="63D08D33" w14:textId="77777777" w:rsidR="00360AFE" w:rsidRPr="00360AFE" w:rsidRDefault="00360AFE" w:rsidP="00360AFE">
            <w:pPr>
              <w:rPr>
                <w:color w:val="auto"/>
                <w:sz w:val="12"/>
                <w:szCs w:val="12"/>
              </w:rPr>
            </w:pPr>
          </w:p>
        </w:tc>
        <w:tc>
          <w:tcPr>
            <w:tcW w:w="3418" w:type="pct"/>
            <w:gridSpan w:val="2"/>
            <w:tcBorders>
              <w:top w:val="nil"/>
              <w:left w:val="nil"/>
              <w:bottom w:val="nil"/>
              <w:right w:val="nil"/>
            </w:tcBorders>
            <w:shd w:val="clear" w:color="auto" w:fill="auto"/>
            <w:noWrap/>
            <w:vAlign w:val="bottom"/>
            <w:hideMark/>
          </w:tcPr>
          <w:p w14:paraId="52C5BCE9" w14:textId="77777777" w:rsidR="00360AFE" w:rsidRPr="00360AFE" w:rsidRDefault="00360AFE" w:rsidP="00360AFE">
            <w:pPr>
              <w:jc w:val="right"/>
              <w:rPr>
                <w:color w:val="auto"/>
                <w:sz w:val="12"/>
                <w:szCs w:val="12"/>
              </w:rPr>
            </w:pPr>
          </w:p>
        </w:tc>
      </w:tr>
      <w:tr w:rsidR="00360AFE" w:rsidRPr="00360AFE" w14:paraId="129C6F6B" w14:textId="77777777" w:rsidTr="00360AFE">
        <w:trPr>
          <w:trHeight w:val="20"/>
        </w:trPr>
        <w:tc>
          <w:tcPr>
            <w:tcW w:w="190" w:type="pct"/>
            <w:tcBorders>
              <w:top w:val="nil"/>
              <w:left w:val="nil"/>
              <w:bottom w:val="nil"/>
              <w:right w:val="nil"/>
            </w:tcBorders>
            <w:shd w:val="clear" w:color="auto" w:fill="auto"/>
            <w:noWrap/>
            <w:vAlign w:val="bottom"/>
            <w:hideMark/>
          </w:tcPr>
          <w:p w14:paraId="50EE8796" w14:textId="77777777" w:rsidR="00360AFE" w:rsidRPr="00360AFE" w:rsidRDefault="00360AFE" w:rsidP="00360AFE">
            <w:pPr>
              <w:rPr>
                <w:color w:val="auto"/>
                <w:sz w:val="12"/>
                <w:szCs w:val="12"/>
              </w:rPr>
            </w:pPr>
          </w:p>
        </w:tc>
        <w:tc>
          <w:tcPr>
            <w:tcW w:w="163" w:type="pct"/>
            <w:tcBorders>
              <w:top w:val="nil"/>
              <w:left w:val="nil"/>
              <w:bottom w:val="nil"/>
              <w:right w:val="nil"/>
            </w:tcBorders>
            <w:shd w:val="clear" w:color="auto" w:fill="auto"/>
            <w:noWrap/>
            <w:vAlign w:val="bottom"/>
            <w:hideMark/>
          </w:tcPr>
          <w:p w14:paraId="69D46F70" w14:textId="77777777" w:rsidR="00360AFE" w:rsidRPr="00360AFE" w:rsidRDefault="00360AFE" w:rsidP="00360AFE">
            <w:pPr>
              <w:rPr>
                <w:color w:val="auto"/>
                <w:sz w:val="12"/>
                <w:szCs w:val="12"/>
              </w:rPr>
            </w:pPr>
          </w:p>
        </w:tc>
        <w:tc>
          <w:tcPr>
            <w:tcW w:w="163" w:type="pct"/>
            <w:tcBorders>
              <w:top w:val="nil"/>
              <w:left w:val="nil"/>
              <w:bottom w:val="nil"/>
              <w:right w:val="nil"/>
            </w:tcBorders>
            <w:shd w:val="clear" w:color="auto" w:fill="auto"/>
            <w:noWrap/>
            <w:vAlign w:val="bottom"/>
            <w:hideMark/>
          </w:tcPr>
          <w:p w14:paraId="15C415C0" w14:textId="77777777" w:rsidR="00360AFE" w:rsidRPr="00360AFE" w:rsidRDefault="00360AFE" w:rsidP="00360AFE">
            <w:pPr>
              <w:rPr>
                <w:color w:val="auto"/>
                <w:sz w:val="12"/>
                <w:szCs w:val="12"/>
              </w:rPr>
            </w:pPr>
          </w:p>
        </w:tc>
        <w:tc>
          <w:tcPr>
            <w:tcW w:w="173" w:type="pct"/>
            <w:tcBorders>
              <w:top w:val="nil"/>
              <w:left w:val="nil"/>
              <w:bottom w:val="nil"/>
              <w:right w:val="nil"/>
            </w:tcBorders>
            <w:shd w:val="clear" w:color="auto" w:fill="auto"/>
            <w:noWrap/>
            <w:vAlign w:val="bottom"/>
            <w:hideMark/>
          </w:tcPr>
          <w:p w14:paraId="1E83161B" w14:textId="77777777" w:rsidR="00360AFE" w:rsidRPr="00360AFE" w:rsidRDefault="00360AFE" w:rsidP="00360AFE">
            <w:pPr>
              <w:rPr>
                <w:color w:val="auto"/>
                <w:sz w:val="12"/>
                <w:szCs w:val="12"/>
              </w:rPr>
            </w:pPr>
          </w:p>
        </w:tc>
        <w:tc>
          <w:tcPr>
            <w:tcW w:w="192" w:type="pct"/>
            <w:tcBorders>
              <w:top w:val="nil"/>
              <w:left w:val="nil"/>
              <w:bottom w:val="nil"/>
              <w:right w:val="nil"/>
            </w:tcBorders>
            <w:shd w:val="clear" w:color="auto" w:fill="auto"/>
            <w:noWrap/>
            <w:vAlign w:val="bottom"/>
            <w:hideMark/>
          </w:tcPr>
          <w:p w14:paraId="25F3DBDB" w14:textId="77777777" w:rsidR="00360AFE" w:rsidRPr="00360AFE" w:rsidRDefault="00360AFE" w:rsidP="00360AFE">
            <w:pPr>
              <w:rPr>
                <w:color w:val="auto"/>
                <w:sz w:val="12"/>
                <w:szCs w:val="12"/>
              </w:rPr>
            </w:pPr>
          </w:p>
        </w:tc>
        <w:tc>
          <w:tcPr>
            <w:tcW w:w="182" w:type="pct"/>
            <w:tcBorders>
              <w:top w:val="nil"/>
              <w:left w:val="nil"/>
              <w:bottom w:val="nil"/>
              <w:right w:val="nil"/>
            </w:tcBorders>
            <w:shd w:val="clear" w:color="auto" w:fill="auto"/>
            <w:noWrap/>
            <w:vAlign w:val="bottom"/>
            <w:hideMark/>
          </w:tcPr>
          <w:p w14:paraId="1746366E" w14:textId="77777777" w:rsidR="00360AFE" w:rsidRPr="00360AFE" w:rsidRDefault="00360AFE" w:rsidP="00360AFE">
            <w:pPr>
              <w:rPr>
                <w:color w:val="auto"/>
                <w:sz w:val="12"/>
                <w:szCs w:val="12"/>
              </w:rPr>
            </w:pPr>
          </w:p>
        </w:tc>
        <w:tc>
          <w:tcPr>
            <w:tcW w:w="269" w:type="pct"/>
            <w:tcBorders>
              <w:top w:val="nil"/>
              <w:left w:val="nil"/>
              <w:bottom w:val="nil"/>
              <w:right w:val="nil"/>
            </w:tcBorders>
            <w:shd w:val="clear" w:color="auto" w:fill="auto"/>
            <w:noWrap/>
            <w:vAlign w:val="bottom"/>
            <w:hideMark/>
          </w:tcPr>
          <w:p w14:paraId="7BA2D394" w14:textId="77777777" w:rsidR="00360AFE" w:rsidRPr="00360AFE" w:rsidRDefault="00360AFE" w:rsidP="00360AFE">
            <w:pPr>
              <w:rPr>
                <w:color w:val="auto"/>
                <w:sz w:val="12"/>
                <w:szCs w:val="12"/>
              </w:rPr>
            </w:pPr>
          </w:p>
        </w:tc>
        <w:tc>
          <w:tcPr>
            <w:tcW w:w="250" w:type="pct"/>
            <w:tcBorders>
              <w:top w:val="nil"/>
              <w:left w:val="nil"/>
              <w:bottom w:val="nil"/>
              <w:right w:val="nil"/>
            </w:tcBorders>
            <w:shd w:val="clear" w:color="auto" w:fill="auto"/>
            <w:noWrap/>
            <w:vAlign w:val="bottom"/>
            <w:hideMark/>
          </w:tcPr>
          <w:p w14:paraId="309BC8C2" w14:textId="77777777" w:rsidR="00360AFE" w:rsidRPr="00360AFE" w:rsidRDefault="00360AFE" w:rsidP="00360AFE">
            <w:pPr>
              <w:rPr>
                <w:color w:val="auto"/>
                <w:sz w:val="12"/>
                <w:szCs w:val="12"/>
              </w:rPr>
            </w:pPr>
          </w:p>
        </w:tc>
        <w:tc>
          <w:tcPr>
            <w:tcW w:w="3418" w:type="pct"/>
            <w:gridSpan w:val="2"/>
            <w:tcBorders>
              <w:top w:val="nil"/>
              <w:left w:val="nil"/>
              <w:bottom w:val="nil"/>
              <w:right w:val="nil"/>
            </w:tcBorders>
            <w:shd w:val="clear" w:color="auto" w:fill="auto"/>
            <w:vAlign w:val="bottom"/>
            <w:hideMark/>
          </w:tcPr>
          <w:p w14:paraId="637174D8" w14:textId="77777777" w:rsidR="00360AFE" w:rsidRPr="00360AFE" w:rsidRDefault="00360AFE" w:rsidP="00360AFE">
            <w:pPr>
              <w:jc w:val="right"/>
              <w:rPr>
                <w:color w:val="auto"/>
                <w:sz w:val="12"/>
                <w:szCs w:val="12"/>
              </w:rPr>
            </w:pPr>
            <w:r w:rsidRPr="00360AFE">
              <w:rPr>
                <w:color w:val="auto"/>
                <w:sz w:val="12"/>
                <w:szCs w:val="12"/>
              </w:rPr>
              <w:t>Приложение 4</w:t>
            </w:r>
            <w:r w:rsidRPr="00360AFE">
              <w:rPr>
                <w:color w:val="auto"/>
                <w:sz w:val="12"/>
                <w:szCs w:val="12"/>
              </w:rPr>
              <w:br/>
              <w:t xml:space="preserve">к постановлению </w:t>
            </w:r>
            <w:proofErr w:type="spellStart"/>
            <w:r w:rsidRPr="00360AFE">
              <w:rPr>
                <w:color w:val="auto"/>
                <w:sz w:val="12"/>
                <w:szCs w:val="12"/>
              </w:rPr>
              <w:t>администраци</w:t>
            </w:r>
            <w:proofErr w:type="spellEnd"/>
            <w:r w:rsidRPr="00360AFE">
              <w:rPr>
                <w:color w:val="auto"/>
                <w:sz w:val="12"/>
                <w:szCs w:val="12"/>
              </w:rPr>
              <w:br/>
              <w:t>сельского поселения "Зеленец"</w:t>
            </w:r>
            <w:r w:rsidRPr="00360AFE">
              <w:rPr>
                <w:color w:val="auto"/>
                <w:sz w:val="12"/>
                <w:szCs w:val="12"/>
              </w:rPr>
              <w:br/>
              <w:t>от 10 июля 2025 г. № 7/97</w:t>
            </w:r>
          </w:p>
        </w:tc>
      </w:tr>
      <w:tr w:rsidR="00360AFE" w:rsidRPr="00360AFE" w14:paraId="55DF29FC" w14:textId="77777777" w:rsidTr="00360AFE">
        <w:trPr>
          <w:trHeight w:val="20"/>
        </w:trPr>
        <w:tc>
          <w:tcPr>
            <w:tcW w:w="190" w:type="pct"/>
            <w:tcBorders>
              <w:top w:val="nil"/>
              <w:left w:val="nil"/>
              <w:bottom w:val="nil"/>
              <w:right w:val="nil"/>
            </w:tcBorders>
            <w:shd w:val="clear" w:color="auto" w:fill="auto"/>
            <w:noWrap/>
            <w:vAlign w:val="bottom"/>
            <w:hideMark/>
          </w:tcPr>
          <w:p w14:paraId="166B1365" w14:textId="77777777" w:rsidR="00360AFE" w:rsidRPr="00360AFE" w:rsidRDefault="00360AFE" w:rsidP="00360AFE">
            <w:pPr>
              <w:rPr>
                <w:color w:val="auto"/>
                <w:sz w:val="12"/>
                <w:szCs w:val="12"/>
              </w:rPr>
            </w:pPr>
          </w:p>
        </w:tc>
        <w:tc>
          <w:tcPr>
            <w:tcW w:w="163" w:type="pct"/>
            <w:tcBorders>
              <w:top w:val="nil"/>
              <w:left w:val="nil"/>
              <w:bottom w:val="nil"/>
              <w:right w:val="nil"/>
            </w:tcBorders>
            <w:shd w:val="clear" w:color="auto" w:fill="auto"/>
            <w:noWrap/>
            <w:vAlign w:val="bottom"/>
            <w:hideMark/>
          </w:tcPr>
          <w:p w14:paraId="24D3D406" w14:textId="77777777" w:rsidR="00360AFE" w:rsidRPr="00360AFE" w:rsidRDefault="00360AFE" w:rsidP="00360AFE">
            <w:pPr>
              <w:rPr>
                <w:color w:val="auto"/>
                <w:sz w:val="12"/>
                <w:szCs w:val="12"/>
              </w:rPr>
            </w:pPr>
          </w:p>
        </w:tc>
        <w:tc>
          <w:tcPr>
            <w:tcW w:w="163" w:type="pct"/>
            <w:tcBorders>
              <w:top w:val="nil"/>
              <w:left w:val="nil"/>
              <w:bottom w:val="nil"/>
              <w:right w:val="nil"/>
            </w:tcBorders>
            <w:shd w:val="clear" w:color="auto" w:fill="auto"/>
            <w:noWrap/>
            <w:vAlign w:val="bottom"/>
            <w:hideMark/>
          </w:tcPr>
          <w:p w14:paraId="6D79A4D9" w14:textId="77777777" w:rsidR="00360AFE" w:rsidRPr="00360AFE" w:rsidRDefault="00360AFE" w:rsidP="00360AFE">
            <w:pPr>
              <w:rPr>
                <w:color w:val="auto"/>
                <w:sz w:val="12"/>
                <w:szCs w:val="12"/>
              </w:rPr>
            </w:pPr>
          </w:p>
        </w:tc>
        <w:tc>
          <w:tcPr>
            <w:tcW w:w="173" w:type="pct"/>
            <w:tcBorders>
              <w:top w:val="nil"/>
              <w:left w:val="nil"/>
              <w:bottom w:val="nil"/>
              <w:right w:val="nil"/>
            </w:tcBorders>
            <w:shd w:val="clear" w:color="auto" w:fill="auto"/>
            <w:noWrap/>
            <w:vAlign w:val="bottom"/>
            <w:hideMark/>
          </w:tcPr>
          <w:p w14:paraId="6EB5FB49" w14:textId="77777777" w:rsidR="00360AFE" w:rsidRPr="00360AFE" w:rsidRDefault="00360AFE" w:rsidP="00360AFE">
            <w:pPr>
              <w:rPr>
                <w:color w:val="auto"/>
                <w:sz w:val="12"/>
                <w:szCs w:val="12"/>
              </w:rPr>
            </w:pPr>
          </w:p>
        </w:tc>
        <w:tc>
          <w:tcPr>
            <w:tcW w:w="192" w:type="pct"/>
            <w:tcBorders>
              <w:top w:val="nil"/>
              <w:left w:val="nil"/>
              <w:bottom w:val="nil"/>
              <w:right w:val="nil"/>
            </w:tcBorders>
            <w:shd w:val="clear" w:color="auto" w:fill="auto"/>
            <w:noWrap/>
            <w:vAlign w:val="bottom"/>
            <w:hideMark/>
          </w:tcPr>
          <w:p w14:paraId="5676136F" w14:textId="77777777" w:rsidR="00360AFE" w:rsidRPr="00360AFE" w:rsidRDefault="00360AFE" w:rsidP="00360AFE">
            <w:pPr>
              <w:rPr>
                <w:color w:val="auto"/>
                <w:sz w:val="12"/>
                <w:szCs w:val="12"/>
              </w:rPr>
            </w:pPr>
          </w:p>
        </w:tc>
        <w:tc>
          <w:tcPr>
            <w:tcW w:w="182" w:type="pct"/>
            <w:tcBorders>
              <w:top w:val="nil"/>
              <w:left w:val="nil"/>
              <w:bottom w:val="nil"/>
              <w:right w:val="nil"/>
            </w:tcBorders>
            <w:shd w:val="clear" w:color="auto" w:fill="auto"/>
            <w:noWrap/>
            <w:vAlign w:val="bottom"/>
            <w:hideMark/>
          </w:tcPr>
          <w:p w14:paraId="0AD4632B" w14:textId="77777777" w:rsidR="00360AFE" w:rsidRPr="00360AFE" w:rsidRDefault="00360AFE" w:rsidP="00360AFE">
            <w:pPr>
              <w:rPr>
                <w:color w:val="auto"/>
                <w:sz w:val="12"/>
                <w:szCs w:val="12"/>
              </w:rPr>
            </w:pPr>
          </w:p>
        </w:tc>
        <w:tc>
          <w:tcPr>
            <w:tcW w:w="269" w:type="pct"/>
            <w:tcBorders>
              <w:top w:val="nil"/>
              <w:left w:val="nil"/>
              <w:bottom w:val="nil"/>
              <w:right w:val="nil"/>
            </w:tcBorders>
            <w:shd w:val="clear" w:color="auto" w:fill="auto"/>
            <w:noWrap/>
            <w:vAlign w:val="bottom"/>
            <w:hideMark/>
          </w:tcPr>
          <w:p w14:paraId="10ED13EF" w14:textId="77777777" w:rsidR="00360AFE" w:rsidRPr="00360AFE" w:rsidRDefault="00360AFE" w:rsidP="00360AFE">
            <w:pPr>
              <w:rPr>
                <w:color w:val="auto"/>
                <w:sz w:val="12"/>
                <w:szCs w:val="12"/>
              </w:rPr>
            </w:pPr>
          </w:p>
        </w:tc>
        <w:tc>
          <w:tcPr>
            <w:tcW w:w="250" w:type="pct"/>
            <w:tcBorders>
              <w:top w:val="nil"/>
              <w:left w:val="nil"/>
              <w:bottom w:val="nil"/>
              <w:right w:val="nil"/>
            </w:tcBorders>
            <w:shd w:val="clear" w:color="auto" w:fill="auto"/>
            <w:noWrap/>
            <w:vAlign w:val="bottom"/>
            <w:hideMark/>
          </w:tcPr>
          <w:p w14:paraId="72226AD9" w14:textId="77777777" w:rsidR="00360AFE" w:rsidRPr="00360AFE" w:rsidRDefault="00360AFE" w:rsidP="00360AFE">
            <w:pPr>
              <w:rPr>
                <w:color w:val="auto"/>
                <w:sz w:val="12"/>
                <w:szCs w:val="12"/>
              </w:rPr>
            </w:pPr>
          </w:p>
        </w:tc>
        <w:tc>
          <w:tcPr>
            <w:tcW w:w="3418" w:type="pct"/>
            <w:gridSpan w:val="2"/>
            <w:tcBorders>
              <w:top w:val="nil"/>
              <w:left w:val="nil"/>
              <w:bottom w:val="nil"/>
              <w:right w:val="nil"/>
            </w:tcBorders>
            <w:shd w:val="clear" w:color="auto" w:fill="auto"/>
            <w:noWrap/>
            <w:vAlign w:val="bottom"/>
            <w:hideMark/>
          </w:tcPr>
          <w:p w14:paraId="2D69FB6C" w14:textId="77777777" w:rsidR="00360AFE" w:rsidRPr="00360AFE" w:rsidRDefault="00360AFE" w:rsidP="00360AFE">
            <w:pPr>
              <w:jc w:val="right"/>
              <w:rPr>
                <w:color w:val="auto"/>
                <w:sz w:val="12"/>
                <w:szCs w:val="12"/>
              </w:rPr>
            </w:pPr>
          </w:p>
        </w:tc>
      </w:tr>
      <w:tr w:rsidR="00360AFE" w:rsidRPr="00360AFE" w14:paraId="7806C3F1" w14:textId="77777777" w:rsidTr="00360AFE">
        <w:trPr>
          <w:trHeight w:val="20"/>
        </w:trPr>
        <w:tc>
          <w:tcPr>
            <w:tcW w:w="190" w:type="pct"/>
            <w:tcBorders>
              <w:top w:val="nil"/>
              <w:left w:val="nil"/>
              <w:bottom w:val="nil"/>
              <w:right w:val="nil"/>
            </w:tcBorders>
            <w:shd w:val="clear" w:color="auto" w:fill="auto"/>
            <w:noWrap/>
            <w:vAlign w:val="bottom"/>
            <w:hideMark/>
          </w:tcPr>
          <w:p w14:paraId="6D5A9AE3" w14:textId="77777777" w:rsidR="00360AFE" w:rsidRPr="00360AFE" w:rsidRDefault="00360AFE" w:rsidP="00360AFE">
            <w:pPr>
              <w:rPr>
                <w:color w:val="auto"/>
                <w:sz w:val="12"/>
                <w:szCs w:val="12"/>
              </w:rPr>
            </w:pPr>
          </w:p>
        </w:tc>
        <w:tc>
          <w:tcPr>
            <w:tcW w:w="163" w:type="pct"/>
            <w:tcBorders>
              <w:top w:val="nil"/>
              <w:left w:val="nil"/>
              <w:bottom w:val="nil"/>
              <w:right w:val="nil"/>
            </w:tcBorders>
            <w:shd w:val="clear" w:color="auto" w:fill="auto"/>
            <w:noWrap/>
            <w:vAlign w:val="bottom"/>
            <w:hideMark/>
          </w:tcPr>
          <w:p w14:paraId="47F4D759" w14:textId="77777777" w:rsidR="00360AFE" w:rsidRPr="00360AFE" w:rsidRDefault="00360AFE" w:rsidP="00360AFE">
            <w:pPr>
              <w:rPr>
                <w:color w:val="auto"/>
                <w:sz w:val="12"/>
                <w:szCs w:val="12"/>
              </w:rPr>
            </w:pPr>
          </w:p>
        </w:tc>
        <w:tc>
          <w:tcPr>
            <w:tcW w:w="163" w:type="pct"/>
            <w:tcBorders>
              <w:top w:val="nil"/>
              <w:left w:val="nil"/>
              <w:bottom w:val="nil"/>
              <w:right w:val="nil"/>
            </w:tcBorders>
            <w:shd w:val="clear" w:color="auto" w:fill="auto"/>
            <w:noWrap/>
            <w:vAlign w:val="bottom"/>
            <w:hideMark/>
          </w:tcPr>
          <w:p w14:paraId="16F645EE" w14:textId="77777777" w:rsidR="00360AFE" w:rsidRPr="00360AFE" w:rsidRDefault="00360AFE" w:rsidP="00360AFE">
            <w:pPr>
              <w:rPr>
                <w:color w:val="auto"/>
                <w:sz w:val="12"/>
                <w:szCs w:val="12"/>
              </w:rPr>
            </w:pPr>
          </w:p>
        </w:tc>
        <w:tc>
          <w:tcPr>
            <w:tcW w:w="173" w:type="pct"/>
            <w:tcBorders>
              <w:top w:val="nil"/>
              <w:left w:val="nil"/>
              <w:bottom w:val="nil"/>
              <w:right w:val="nil"/>
            </w:tcBorders>
            <w:shd w:val="clear" w:color="auto" w:fill="auto"/>
            <w:noWrap/>
            <w:vAlign w:val="bottom"/>
            <w:hideMark/>
          </w:tcPr>
          <w:p w14:paraId="00E571B7" w14:textId="77777777" w:rsidR="00360AFE" w:rsidRPr="00360AFE" w:rsidRDefault="00360AFE" w:rsidP="00360AFE">
            <w:pPr>
              <w:rPr>
                <w:color w:val="auto"/>
                <w:sz w:val="12"/>
                <w:szCs w:val="12"/>
              </w:rPr>
            </w:pPr>
          </w:p>
        </w:tc>
        <w:tc>
          <w:tcPr>
            <w:tcW w:w="192" w:type="pct"/>
            <w:tcBorders>
              <w:top w:val="nil"/>
              <w:left w:val="nil"/>
              <w:bottom w:val="nil"/>
              <w:right w:val="nil"/>
            </w:tcBorders>
            <w:shd w:val="clear" w:color="auto" w:fill="auto"/>
            <w:noWrap/>
            <w:vAlign w:val="bottom"/>
            <w:hideMark/>
          </w:tcPr>
          <w:p w14:paraId="7D481A12" w14:textId="77777777" w:rsidR="00360AFE" w:rsidRPr="00360AFE" w:rsidRDefault="00360AFE" w:rsidP="00360AFE">
            <w:pPr>
              <w:rPr>
                <w:color w:val="auto"/>
                <w:sz w:val="12"/>
                <w:szCs w:val="12"/>
              </w:rPr>
            </w:pPr>
          </w:p>
        </w:tc>
        <w:tc>
          <w:tcPr>
            <w:tcW w:w="182" w:type="pct"/>
            <w:tcBorders>
              <w:top w:val="nil"/>
              <w:left w:val="nil"/>
              <w:bottom w:val="nil"/>
              <w:right w:val="nil"/>
            </w:tcBorders>
            <w:shd w:val="clear" w:color="auto" w:fill="auto"/>
            <w:noWrap/>
            <w:vAlign w:val="bottom"/>
            <w:hideMark/>
          </w:tcPr>
          <w:p w14:paraId="521D2544" w14:textId="77777777" w:rsidR="00360AFE" w:rsidRPr="00360AFE" w:rsidRDefault="00360AFE" w:rsidP="00360AFE">
            <w:pPr>
              <w:rPr>
                <w:color w:val="auto"/>
                <w:sz w:val="12"/>
                <w:szCs w:val="12"/>
              </w:rPr>
            </w:pPr>
          </w:p>
        </w:tc>
        <w:tc>
          <w:tcPr>
            <w:tcW w:w="269" w:type="pct"/>
            <w:tcBorders>
              <w:top w:val="nil"/>
              <w:left w:val="nil"/>
              <w:bottom w:val="nil"/>
              <w:right w:val="nil"/>
            </w:tcBorders>
            <w:shd w:val="clear" w:color="auto" w:fill="auto"/>
            <w:noWrap/>
            <w:vAlign w:val="bottom"/>
            <w:hideMark/>
          </w:tcPr>
          <w:p w14:paraId="432B8954" w14:textId="77777777" w:rsidR="00360AFE" w:rsidRPr="00360AFE" w:rsidRDefault="00360AFE" w:rsidP="00360AFE">
            <w:pPr>
              <w:rPr>
                <w:color w:val="auto"/>
                <w:sz w:val="12"/>
                <w:szCs w:val="12"/>
              </w:rPr>
            </w:pPr>
          </w:p>
        </w:tc>
        <w:tc>
          <w:tcPr>
            <w:tcW w:w="250" w:type="pct"/>
            <w:tcBorders>
              <w:top w:val="nil"/>
              <w:left w:val="nil"/>
              <w:bottom w:val="nil"/>
              <w:right w:val="nil"/>
            </w:tcBorders>
            <w:shd w:val="clear" w:color="auto" w:fill="auto"/>
            <w:noWrap/>
            <w:vAlign w:val="bottom"/>
            <w:hideMark/>
          </w:tcPr>
          <w:p w14:paraId="78403D5E" w14:textId="77777777" w:rsidR="00360AFE" w:rsidRPr="00360AFE" w:rsidRDefault="00360AFE" w:rsidP="00360AFE">
            <w:pPr>
              <w:rPr>
                <w:color w:val="auto"/>
                <w:sz w:val="12"/>
                <w:szCs w:val="12"/>
              </w:rPr>
            </w:pPr>
          </w:p>
        </w:tc>
        <w:tc>
          <w:tcPr>
            <w:tcW w:w="2899" w:type="pct"/>
            <w:tcBorders>
              <w:top w:val="nil"/>
              <w:left w:val="nil"/>
              <w:bottom w:val="nil"/>
              <w:right w:val="nil"/>
            </w:tcBorders>
            <w:shd w:val="clear" w:color="auto" w:fill="auto"/>
            <w:noWrap/>
            <w:vAlign w:val="bottom"/>
            <w:hideMark/>
          </w:tcPr>
          <w:p w14:paraId="537F47E4" w14:textId="77777777" w:rsidR="00360AFE" w:rsidRPr="00360AFE" w:rsidRDefault="00360AFE" w:rsidP="00360AFE">
            <w:pPr>
              <w:rPr>
                <w:color w:val="auto"/>
                <w:sz w:val="12"/>
                <w:szCs w:val="12"/>
              </w:rPr>
            </w:pPr>
          </w:p>
        </w:tc>
        <w:tc>
          <w:tcPr>
            <w:tcW w:w="518" w:type="pct"/>
            <w:tcBorders>
              <w:top w:val="nil"/>
              <w:left w:val="nil"/>
              <w:bottom w:val="nil"/>
              <w:right w:val="nil"/>
            </w:tcBorders>
            <w:shd w:val="clear" w:color="auto" w:fill="auto"/>
            <w:noWrap/>
            <w:vAlign w:val="bottom"/>
            <w:hideMark/>
          </w:tcPr>
          <w:p w14:paraId="54F5E2B3" w14:textId="77777777" w:rsidR="00360AFE" w:rsidRPr="00360AFE" w:rsidRDefault="00360AFE" w:rsidP="00360AFE">
            <w:pPr>
              <w:rPr>
                <w:color w:val="auto"/>
                <w:sz w:val="12"/>
                <w:szCs w:val="12"/>
              </w:rPr>
            </w:pPr>
          </w:p>
        </w:tc>
      </w:tr>
      <w:tr w:rsidR="00360AFE" w:rsidRPr="00360AFE" w14:paraId="7CE07584" w14:textId="77777777" w:rsidTr="00360AFE">
        <w:trPr>
          <w:trHeight w:val="20"/>
        </w:trPr>
        <w:tc>
          <w:tcPr>
            <w:tcW w:w="5000" w:type="pct"/>
            <w:gridSpan w:val="10"/>
            <w:tcBorders>
              <w:top w:val="nil"/>
              <w:left w:val="nil"/>
              <w:bottom w:val="nil"/>
              <w:right w:val="nil"/>
            </w:tcBorders>
            <w:shd w:val="clear" w:color="auto" w:fill="auto"/>
            <w:noWrap/>
            <w:vAlign w:val="bottom"/>
            <w:hideMark/>
          </w:tcPr>
          <w:p w14:paraId="3697E95D" w14:textId="77777777" w:rsidR="00360AFE" w:rsidRPr="00360AFE" w:rsidRDefault="00360AFE" w:rsidP="00360AFE">
            <w:pPr>
              <w:jc w:val="center"/>
              <w:rPr>
                <w:b/>
                <w:bCs/>
                <w:color w:val="auto"/>
                <w:sz w:val="12"/>
                <w:szCs w:val="12"/>
              </w:rPr>
            </w:pPr>
            <w:r w:rsidRPr="00360AFE">
              <w:rPr>
                <w:b/>
                <w:bCs/>
                <w:color w:val="auto"/>
                <w:sz w:val="12"/>
                <w:szCs w:val="12"/>
              </w:rPr>
              <w:t xml:space="preserve"> Источники финансирования дефицита бюджета</w:t>
            </w:r>
          </w:p>
        </w:tc>
      </w:tr>
      <w:tr w:rsidR="00360AFE" w:rsidRPr="00360AFE" w14:paraId="5E659697" w14:textId="77777777" w:rsidTr="00360AFE">
        <w:trPr>
          <w:trHeight w:val="20"/>
        </w:trPr>
        <w:tc>
          <w:tcPr>
            <w:tcW w:w="5000" w:type="pct"/>
            <w:gridSpan w:val="10"/>
            <w:tcBorders>
              <w:top w:val="nil"/>
              <w:left w:val="nil"/>
              <w:bottom w:val="nil"/>
              <w:right w:val="nil"/>
            </w:tcBorders>
            <w:shd w:val="clear" w:color="auto" w:fill="auto"/>
            <w:noWrap/>
            <w:vAlign w:val="bottom"/>
            <w:hideMark/>
          </w:tcPr>
          <w:p w14:paraId="4A0935E6" w14:textId="77777777" w:rsidR="00360AFE" w:rsidRPr="00360AFE" w:rsidRDefault="00360AFE" w:rsidP="00360AFE">
            <w:pPr>
              <w:jc w:val="center"/>
              <w:rPr>
                <w:b/>
                <w:bCs/>
                <w:color w:val="auto"/>
                <w:sz w:val="12"/>
                <w:szCs w:val="12"/>
              </w:rPr>
            </w:pPr>
            <w:r w:rsidRPr="00360AFE">
              <w:rPr>
                <w:b/>
                <w:bCs/>
                <w:color w:val="auto"/>
                <w:sz w:val="12"/>
                <w:szCs w:val="12"/>
              </w:rPr>
              <w:t>муниципального образования сельского поселения "Зеленец" за 1 полугодие 2025 года.</w:t>
            </w:r>
          </w:p>
        </w:tc>
      </w:tr>
      <w:tr w:rsidR="00360AFE" w:rsidRPr="00360AFE" w14:paraId="426B390D" w14:textId="77777777" w:rsidTr="00360AFE">
        <w:trPr>
          <w:trHeight w:val="20"/>
        </w:trPr>
        <w:tc>
          <w:tcPr>
            <w:tcW w:w="5000" w:type="pct"/>
            <w:gridSpan w:val="10"/>
            <w:tcBorders>
              <w:top w:val="nil"/>
              <w:left w:val="nil"/>
              <w:bottom w:val="nil"/>
              <w:right w:val="nil"/>
            </w:tcBorders>
            <w:shd w:val="clear" w:color="auto" w:fill="auto"/>
            <w:noWrap/>
            <w:vAlign w:val="bottom"/>
            <w:hideMark/>
          </w:tcPr>
          <w:p w14:paraId="7A4EF71E" w14:textId="77777777" w:rsidR="00360AFE" w:rsidRPr="00360AFE" w:rsidRDefault="00360AFE" w:rsidP="00360AFE">
            <w:pPr>
              <w:jc w:val="center"/>
              <w:rPr>
                <w:b/>
                <w:bCs/>
                <w:color w:val="auto"/>
                <w:sz w:val="12"/>
                <w:szCs w:val="12"/>
              </w:rPr>
            </w:pPr>
            <w:r w:rsidRPr="00360AFE">
              <w:rPr>
                <w:b/>
                <w:bCs/>
                <w:color w:val="auto"/>
                <w:sz w:val="12"/>
                <w:szCs w:val="12"/>
              </w:rPr>
              <w:t xml:space="preserve">по кодам </w:t>
            </w:r>
            <w:proofErr w:type="gramStart"/>
            <w:r w:rsidRPr="00360AFE">
              <w:rPr>
                <w:b/>
                <w:bCs/>
                <w:color w:val="auto"/>
                <w:sz w:val="12"/>
                <w:szCs w:val="12"/>
              </w:rPr>
              <w:t>классификации источников финансирования дефицитов бюджетов Российской Федерации</w:t>
            </w:r>
            <w:proofErr w:type="gramEnd"/>
          </w:p>
        </w:tc>
      </w:tr>
      <w:tr w:rsidR="00360AFE" w:rsidRPr="00360AFE" w14:paraId="797972B0" w14:textId="77777777" w:rsidTr="00360AFE">
        <w:trPr>
          <w:trHeight w:val="20"/>
        </w:trPr>
        <w:tc>
          <w:tcPr>
            <w:tcW w:w="5000" w:type="pct"/>
            <w:gridSpan w:val="10"/>
            <w:tcBorders>
              <w:top w:val="nil"/>
              <w:left w:val="nil"/>
              <w:bottom w:val="nil"/>
              <w:right w:val="nil"/>
            </w:tcBorders>
            <w:shd w:val="clear" w:color="auto" w:fill="auto"/>
            <w:noWrap/>
            <w:vAlign w:val="bottom"/>
            <w:hideMark/>
          </w:tcPr>
          <w:p w14:paraId="26788B01" w14:textId="77777777" w:rsidR="00360AFE" w:rsidRPr="00360AFE" w:rsidRDefault="00360AFE" w:rsidP="00360AFE">
            <w:pPr>
              <w:jc w:val="center"/>
              <w:rPr>
                <w:b/>
                <w:bCs/>
                <w:color w:val="auto"/>
                <w:sz w:val="12"/>
                <w:szCs w:val="12"/>
              </w:rPr>
            </w:pPr>
          </w:p>
        </w:tc>
      </w:tr>
      <w:tr w:rsidR="00360AFE" w:rsidRPr="00360AFE" w14:paraId="7913A628" w14:textId="77777777" w:rsidTr="00360AFE">
        <w:trPr>
          <w:trHeight w:val="20"/>
        </w:trPr>
        <w:tc>
          <w:tcPr>
            <w:tcW w:w="190" w:type="pct"/>
            <w:tcBorders>
              <w:top w:val="nil"/>
              <w:left w:val="nil"/>
              <w:bottom w:val="nil"/>
              <w:right w:val="nil"/>
            </w:tcBorders>
            <w:shd w:val="clear" w:color="auto" w:fill="auto"/>
            <w:noWrap/>
            <w:vAlign w:val="bottom"/>
            <w:hideMark/>
          </w:tcPr>
          <w:p w14:paraId="4331B529" w14:textId="77777777" w:rsidR="00360AFE" w:rsidRPr="00360AFE" w:rsidRDefault="00360AFE" w:rsidP="00360AFE">
            <w:pPr>
              <w:rPr>
                <w:b/>
                <w:bCs/>
                <w:color w:val="auto"/>
                <w:sz w:val="12"/>
                <w:szCs w:val="12"/>
              </w:rPr>
            </w:pPr>
          </w:p>
        </w:tc>
        <w:tc>
          <w:tcPr>
            <w:tcW w:w="163" w:type="pct"/>
            <w:tcBorders>
              <w:top w:val="nil"/>
              <w:left w:val="nil"/>
              <w:bottom w:val="nil"/>
              <w:right w:val="nil"/>
            </w:tcBorders>
            <w:shd w:val="clear" w:color="auto" w:fill="auto"/>
            <w:noWrap/>
            <w:vAlign w:val="bottom"/>
            <w:hideMark/>
          </w:tcPr>
          <w:p w14:paraId="64FFBD09" w14:textId="77777777" w:rsidR="00360AFE" w:rsidRPr="00360AFE" w:rsidRDefault="00360AFE" w:rsidP="00360AFE">
            <w:pPr>
              <w:rPr>
                <w:color w:val="auto"/>
                <w:sz w:val="12"/>
                <w:szCs w:val="12"/>
              </w:rPr>
            </w:pPr>
          </w:p>
        </w:tc>
        <w:tc>
          <w:tcPr>
            <w:tcW w:w="163" w:type="pct"/>
            <w:tcBorders>
              <w:top w:val="nil"/>
              <w:left w:val="nil"/>
              <w:bottom w:val="nil"/>
              <w:right w:val="nil"/>
            </w:tcBorders>
            <w:shd w:val="clear" w:color="auto" w:fill="auto"/>
            <w:noWrap/>
            <w:vAlign w:val="bottom"/>
            <w:hideMark/>
          </w:tcPr>
          <w:p w14:paraId="4203E5A0" w14:textId="77777777" w:rsidR="00360AFE" w:rsidRPr="00360AFE" w:rsidRDefault="00360AFE" w:rsidP="00360AFE">
            <w:pPr>
              <w:rPr>
                <w:color w:val="auto"/>
                <w:sz w:val="12"/>
                <w:szCs w:val="12"/>
              </w:rPr>
            </w:pPr>
          </w:p>
        </w:tc>
        <w:tc>
          <w:tcPr>
            <w:tcW w:w="173" w:type="pct"/>
            <w:tcBorders>
              <w:top w:val="nil"/>
              <w:left w:val="nil"/>
              <w:bottom w:val="nil"/>
              <w:right w:val="nil"/>
            </w:tcBorders>
            <w:shd w:val="clear" w:color="auto" w:fill="auto"/>
            <w:noWrap/>
            <w:vAlign w:val="bottom"/>
            <w:hideMark/>
          </w:tcPr>
          <w:p w14:paraId="2A8CFF6C" w14:textId="77777777" w:rsidR="00360AFE" w:rsidRPr="00360AFE" w:rsidRDefault="00360AFE" w:rsidP="00360AFE">
            <w:pPr>
              <w:rPr>
                <w:color w:val="auto"/>
                <w:sz w:val="12"/>
                <w:szCs w:val="12"/>
              </w:rPr>
            </w:pPr>
          </w:p>
        </w:tc>
        <w:tc>
          <w:tcPr>
            <w:tcW w:w="192" w:type="pct"/>
            <w:tcBorders>
              <w:top w:val="nil"/>
              <w:left w:val="nil"/>
              <w:bottom w:val="nil"/>
              <w:right w:val="nil"/>
            </w:tcBorders>
            <w:shd w:val="clear" w:color="auto" w:fill="auto"/>
            <w:noWrap/>
            <w:vAlign w:val="bottom"/>
            <w:hideMark/>
          </w:tcPr>
          <w:p w14:paraId="7E2F92F8" w14:textId="77777777" w:rsidR="00360AFE" w:rsidRPr="00360AFE" w:rsidRDefault="00360AFE" w:rsidP="00360AFE">
            <w:pPr>
              <w:rPr>
                <w:color w:val="auto"/>
                <w:sz w:val="12"/>
                <w:szCs w:val="12"/>
              </w:rPr>
            </w:pPr>
          </w:p>
        </w:tc>
        <w:tc>
          <w:tcPr>
            <w:tcW w:w="182" w:type="pct"/>
            <w:tcBorders>
              <w:top w:val="nil"/>
              <w:left w:val="nil"/>
              <w:bottom w:val="nil"/>
              <w:right w:val="nil"/>
            </w:tcBorders>
            <w:shd w:val="clear" w:color="auto" w:fill="auto"/>
            <w:noWrap/>
            <w:vAlign w:val="bottom"/>
            <w:hideMark/>
          </w:tcPr>
          <w:p w14:paraId="022631E7" w14:textId="77777777" w:rsidR="00360AFE" w:rsidRPr="00360AFE" w:rsidRDefault="00360AFE" w:rsidP="00360AFE">
            <w:pPr>
              <w:rPr>
                <w:color w:val="auto"/>
                <w:sz w:val="12"/>
                <w:szCs w:val="12"/>
              </w:rPr>
            </w:pPr>
          </w:p>
        </w:tc>
        <w:tc>
          <w:tcPr>
            <w:tcW w:w="269" w:type="pct"/>
            <w:tcBorders>
              <w:top w:val="nil"/>
              <w:left w:val="nil"/>
              <w:bottom w:val="nil"/>
              <w:right w:val="nil"/>
            </w:tcBorders>
            <w:shd w:val="clear" w:color="auto" w:fill="auto"/>
            <w:noWrap/>
            <w:vAlign w:val="bottom"/>
            <w:hideMark/>
          </w:tcPr>
          <w:p w14:paraId="0E551D7F" w14:textId="77777777" w:rsidR="00360AFE" w:rsidRPr="00360AFE" w:rsidRDefault="00360AFE" w:rsidP="00360AFE">
            <w:pPr>
              <w:rPr>
                <w:color w:val="auto"/>
                <w:sz w:val="12"/>
                <w:szCs w:val="12"/>
              </w:rPr>
            </w:pPr>
          </w:p>
        </w:tc>
        <w:tc>
          <w:tcPr>
            <w:tcW w:w="250" w:type="pct"/>
            <w:tcBorders>
              <w:top w:val="nil"/>
              <w:left w:val="nil"/>
              <w:bottom w:val="nil"/>
              <w:right w:val="nil"/>
            </w:tcBorders>
            <w:shd w:val="clear" w:color="auto" w:fill="auto"/>
            <w:noWrap/>
            <w:vAlign w:val="bottom"/>
            <w:hideMark/>
          </w:tcPr>
          <w:p w14:paraId="72595BEA" w14:textId="77777777" w:rsidR="00360AFE" w:rsidRPr="00360AFE" w:rsidRDefault="00360AFE" w:rsidP="00360AFE">
            <w:pPr>
              <w:rPr>
                <w:color w:val="auto"/>
                <w:sz w:val="12"/>
                <w:szCs w:val="12"/>
              </w:rPr>
            </w:pPr>
          </w:p>
        </w:tc>
        <w:tc>
          <w:tcPr>
            <w:tcW w:w="2899" w:type="pct"/>
            <w:tcBorders>
              <w:top w:val="nil"/>
              <w:left w:val="nil"/>
              <w:bottom w:val="nil"/>
              <w:right w:val="nil"/>
            </w:tcBorders>
            <w:shd w:val="clear" w:color="auto" w:fill="auto"/>
            <w:noWrap/>
            <w:vAlign w:val="bottom"/>
            <w:hideMark/>
          </w:tcPr>
          <w:p w14:paraId="69281B7D" w14:textId="77777777" w:rsidR="00360AFE" w:rsidRPr="00360AFE" w:rsidRDefault="00360AFE" w:rsidP="00360AFE">
            <w:pPr>
              <w:rPr>
                <w:color w:val="auto"/>
                <w:sz w:val="12"/>
                <w:szCs w:val="12"/>
              </w:rPr>
            </w:pPr>
          </w:p>
        </w:tc>
        <w:tc>
          <w:tcPr>
            <w:tcW w:w="518" w:type="pct"/>
            <w:tcBorders>
              <w:top w:val="nil"/>
              <w:left w:val="nil"/>
              <w:bottom w:val="nil"/>
              <w:right w:val="nil"/>
            </w:tcBorders>
            <w:shd w:val="clear" w:color="auto" w:fill="auto"/>
            <w:noWrap/>
            <w:vAlign w:val="bottom"/>
            <w:hideMark/>
          </w:tcPr>
          <w:p w14:paraId="42B37170" w14:textId="77777777" w:rsidR="00360AFE" w:rsidRPr="00360AFE" w:rsidRDefault="00360AFE" w:rsidP="00360AFE">
            <w:pPr>
              <w:jc w:val="center"/>
              <w:rPr>
                <w:color w:val="auto"/>
                <w:sz w:val="12"/>
                <w:szCs w:val="12"/>
              </w:rPr>
            </w:pPr>
            <w:proofErr w:type="spellStart"/>
            <w:r w:rsidRPr="00360AFE">
              <w:rPr>
                <w:color w:val="auto"/>
                <w:sz w:val="12"/>
                <w:szCs w:val="12"/>
              </w:rPr>
              <w:t>тыс</w:t>
            </w:r>
            <w:proofErr w:type="gramStart"/>
            <w:r w:rsidRPr="00360AFE">
              <w:rPr>
                <w:color w:val="auto"/>
                <w:sz w:val="12"/>
                <w:szCs w:val="12"/>
              </w:rPr>
              <w:t>.р</w:t>
            </w:r>
            <w:proofErr w:type="gramEnd"/>
            <w:r w:rsidRPr="00360AFE">
              <w:rPr>
                <w:color w:val="auto"/>
                <w:sz w:val="12"/>
                <w:szCs w:val="12"/>
              </w:rPr>
              <w:t>уб</w:t>
            </w:r>
            <w:proofErr w:type="spellEnd"/>
            <w:r w:rsidRPr="00360AFE">
              <w:rPr>
                <w:color w:val="auto"/>
                <w:sz w:val="12"/>
                <w:szCs w:val="12"/>
              </w:rPr>
              <w:t>.</w:t>
            </w:r>
          </w:p>
        </w:tc>
      </w:tr>
      <w:tr w:rsidR="00360AFE" w:rsidRPr="00360AFE" w14:paraId="732344AE" w14:textId="77777777" w:rsidTr="00360AFE">
        <w:trPr>
          <w:trHeight w:val="20"/>
        </w:trPr>
        <w:tc>
          <w:tcPr>
            <w:tcW w:w="1582"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01DA4FE2" w14:textId="77777777" w:rsidR="00360AFE" w:rsidRPr="00360AFE" w:rsidRDefault="00360AFE" w:rsidP="00360AFE">
            <w:pPr>
              <w:jc w:val="center"/>
              <w:rPr>
                <w:b/>
                <w:bCs/>
                <w:color w:val="auto"/>
                <w:sz w:val="12"/>
                <w:szCs w:val="12"/>
              </w:rPr>
            </w:pPr>
            <w:r w:rsidRPr="00360AFE">
              <w:rPr>
                <w:b/>
                <w:bCs/>
                <w:color w:val="auto"/>
                <w:sz w:val="12"/>
                <w:szCs w:val="12"/>
              </w:rPr>
              <w:t xml:space="preserve">Код </w:t>
            </w:r>
            <w:proofErr w:type="gramStart"/>
            <w:r w:rsidRPr="00360AFE">
              <w:rPr>
                <w:b/>
                <w:bCs/>
                <w:color w:val="auto"/>
                <w:sz w:val="12"/>
                <w:szCs w:val="12"/>
              </w:rPr>
              <w:t>классификации источников финансирования дефицитов бюджетов</w:t>
            </w:r>
            <w:proofErr w:type="gramEnd"/>
          </w:p>
        </w:tc>
        <w:tc>
          <w:tcPr>
            <w:tcW w:w="2899" w:type="pct"/>
            <w:tcBorders>
              <w:top w:val="single" w:sz="4" w:space="0" w:color="auto"/>
              <w:left w:val="nil"/>
              <w:bottom w:val="single" w:sz="4" w:space="0" w:color="auto"/>
              <w:right w:val="single" w:sz="4" w:space="0" w:color="auto"/>
            </w:tcBorders>
            <w:shd w:val="clear" w:color="auto" w:fill="auto"/>
            <w:vAlign w:val="center"/>
            <w:hideMark/>
          </w:tcPr>
          <w:p w14:paraId="2F37549D" w14:textId="77777777" w:rsidR="00360AFE" w:rsidRPr="00360AFE" w:rsidRDefault="00360AFE" w:rsidP="00360AFE">
            <w:pPr>
              <w:jc w:val="center"/>
              <w:rPr>
                <w:b/>
                <w:bCs/>
                <w:color w:val="auto"/>
                <w:sz w:val="12"/>
                <w:szCs w:val="12"/>
              </w:rPr>
            </w:pPr>
            <w:r w:rsidRPr="00360AFE">
              <w:rPr>
                <w:b/>
                <w:bCs/>
                <w:color w:val="auto"/>
                <w:sz w:val="12"/>
                <w:szCs w:val="12"/>
              </w:rPr>
              <w:t xml:space="preserve">Наименование главного </w:t>
            </w:r>
            <w:proofErr w:type="gramStart"/>
            <w:r w:rsidRPr="00360AFE">
              <w:rPr>
                <w:b/>
                <w:bCs/>
                <w:color w:val="auto"/>
                <w:sz w:val="12"/>
                <w:szCs w:val="12"/>
              </w:rPr>
              <w:t>администратора источников финансирования дефицита бюджета муниципального образования сельского</w:t>
            </w:r>
            <w:proofErr w:type="gramEnd"/>
            <w:r w:rsidRPr="00360AFE">
              <w:rPr>
                <w:b/>
                <w:bCs/>
                <w:color w:val="auto"/>
                <w:sz w:val="12"/>
                <w:szCs w:val="12"/>
              </w:rPr>
              <w:t xml:space="preserve"> поселения "Зеленец", кода классификации источников финансирования дефицитов бюджетов</w:t>
            </w:r>
          </w:p>
        </w:tc>
        <w:tc>
          <w:tcPr>
            <w:tcW w:w="518" w:type="pct"/>
            <w:tcBorders>
              <w:top w:val="single" w:sz="4" w:space="0" w:color="auto"/>
              <w:left w:val="nil"/>
              <w:bottom w:val="single" w:sz="4" w:space="0" w:color="auto"/>
              <w:right w:val="single" w:sz="4" w:space="0" w:color="auto"/>
            </w:tcBorders>
            <w:shd w:val="clear" w:color="auto" w:fill="auto"/>
            <w:vAlign w:val="center"/>
            <w:hideMark/>
          </w:tcPr>
          <w:p w14:paraId="78B5D7C3" w14:textId="77777777" w:rsidR="00360AFE" w:rsidRPr="00360AFE" w:rsidRDefault="00360AFE" w:rsidP="00360AFE">
            <w:pPr>
              <w:jc w:val="center"/>
              <w:rPr>
                <w:b/>
                <w:bCs/>
                <w:color w:val="auto"/>
                <w:sz w:val="12"/>
                <w:szCs w:val="12"/>
              </w:rPr>
            </w:pPr>
            <w:r w:rsidRPr="00360AFE">
              <w:rPr>
                <w:b/>
                <w:bCs/>
                <w:color w:val="auto"/>
                <w:sz w:val="12"/>
                <w:szCs w:val="12"/>
              </w:rPr>
              <w:t>Кассовое исполнение</w:t>
            </w:r>
          </w:p>
        </w:tc>
      </w:tr>
      <w:tr w:rsidR="00360AFE" w:rsidRPr="00360AFE" w14:paraId="0A2C943D" w14:textId="77777777" w:rsidTr="00360AFE">
        <w:trPr>
          <w:trHeight w:val="20"/>
        </w:trPr>
        <w:tc>
          <w:tcPr>
            <w:tcW w:w="190" w:type="pct"/>
            <w:tcBorders>
              <w:top w:val="nil"/>
              <w:left w:val="single" w:sz="4" w:space="0" w:color="auto"/>
              <w:bottom w:val="nil"/>
              <w:right w:val="nil"/>
            </w:tcBorders>
            <w:shd w:val="clear" w:color="auto" w:fill="auto"/>
            <w:noWrap/>
            <w:vAlign w:val="bottom"/>
            <w:hideMark/>
          </w:tcPr>
          <w:p w14:paraId="2B0EB655" w14:textId="77777777" w:rsidR="00360AFE" w:rsidRPr="00360AFE" w:rsidRDefault="00360AFE" w:rsidP="00360AFE">
            <w:pPr>
              <w:rPr>
                <w:color w:val="auto"/>
                <w:sz w:val="12"/>
                <w:szCs w:val="12"/>
              </w:rPr>
            </w:pPr>
            <w:r w:rsidRPr="00360AFE">
              <w:rPr>
                <w:color w:val="auto"/>
                <w:sz w:val="12"/>
                <w:szCs w:val="12"/>
              </w:rPr>
              <w:t> </w:t>
            </w:r>
          </w:p>
        </w:tc>
        <w:tc>
          <w:tcPr>
            <w:tcW w:w="163" w:type="pct"/>
            <w:tcBorders>
              <w:top w:val="nil"/>
              <w:left w:val="nil"/>
              <w:bottom w:val="nil"/>
              <w:right w:val="nil"/>
            </w:tcBorders>
            <w:shd w:val="clear" w:color="auto" w:fill="auto"/>
            <w:noWrap/>
            <w:vAlign w:val="bottom"/>
            <w:hideMark/>
          </w:tcPr>
          <w:p w14:paraId="6E759CBD" w14:textId="77777777" w:rsidR="00360AFE" w:rsidRPr="00360AFE" w:rsidRDefault="00360AFE" w:rsidP="00360AFE">
            <w:pPr>
              <w:rPr>
                <w:color w:val="auto"/>
                <w:sz w:val="12"/>
                <w:szCs w:val="12"/>
              </w:rPr>
            </w:pPr>
            <w:r w:rsidRPr="00360AFE">
              <w:rPr>
                <w:color w:val="auto"/>
                <w:sz w:val="12"/>
                <w:szCs w:val="12"/>
              </w:rPr>
              <w:t> </w:t>
            </w:r>
          </w:p>
        </w:tc>
        <w:tc>
          <w:tcPr>
            <w:tcW w:w="163" w:type="pct"/>
            <w:tcBorders>
              <w:top w:val="nil"/>
              <w:left w:val="nil"/>
              <w:bottom w:val="nil"/>
              <w:right w:val="nil"/>
            </w:tcBorders>
            <w:shd w:val="clear" w:color="auto" w:fill="auto"/>
            <w:noWrap/>
            <w:vAlign w:val="bottom"/>
            <w:hideMark/>
          </w:tcPr>
          <w:p w14:paraId="310AF1E7" w14:textId="77777777" w:rsidR="00360AFE" w:rsidRPr="00360AFE" w:rsidRDefault="00360AFE" w:rsidP="00360AFE">
            <w:pPr>
              <w:rPr>
                <w:color w:val="auto"/>
                <w:sz w:val="12"/>
                <w:szCs w:val="12"/>
              </w:rPr>
            </w:pPr>
            <w:r w:rsidRPr="00360AFE">
              <w:rPr>
                <w:color w:val="auto"/>
                <w:sz w:val="12"/>
                <w:szCs w:val="12"/>
              </w:rPr>
              <w:t> </w:t>
            </w:r>
          </w:p>
        </w:tc>
        <w:tc>
          <w:tcPr>
            <w:tcW w:w="173" w:type="pct"/>
            <w:tcBorders>
              <w:top w:val="nil"/>
              <w:left w:val="nil"/>
              <w:bottom w:val="nil"/>
              <w:right w:val="nil"/>
            </w:tcBorders>
            <w:shd w:val="clear" w:color="auto" w:fill="auto"/>
            <w:noWrap/>
            <w:vAlign w:val="bottom"/>
            <w:hideMark/>
          </w:tcPr>
          <w:p w14:paraId="0BEEEC7C" w14:textId="77777777" w:rsidR="00360AFE" w:rsidRPr="00360AFE" w:rsidRDefault="00360AFE" w:rsidP="00360AFE">
            <w:pPr>
              <w:rPr>
                <w:color w:val="auto"/>
                <w:sz w:val="12"/>
                <w:szCs w:val="12"/>
              </w:rPr>
            </w:pPr>
            <w:r w:rsidRPr="00360AFE">
              <w:rPr>
                <w:color w:val="auto"/>
                <w:sz w:val="12"/>
                <w:szCs w:val="12"/>
              </w:rPr>
              <w:t> </w:t>
            </w:r>
          </w:p>
        </w:tc>
        <w:tc>
          <w:tcPr>
            <w:tcW w:w="192" w:type="pct"/>
            <w:tcBorders>
              <w:top w:val="nil"/>
              <w:left w:val="nil"/>
              <w:bottom w:val="nil"/>
              <w:right w:val="nil"/>
            </w:tcBorders>
            <w:shd w:val="clear" w:color="auto" w:fill="auto"/>
            <w:noWrap/>
            <w:vAlign w:val="bottom"/>
            <w:hideMark/>
          </w:tcPr>
          <w:p w14:paraId="67F3020C" w14:textId="77777777" w:rsidR="00360AFE" w:rsidRPr="00360AFE" w:rsidRDefault="00360AFE" w:rsidP="00360AFE">
            <w:pPr>
              <w:rPr>
                <w:color w:val="auto"/>
                <w:sz w:val="12"/>
                <w:szCs w:val="12"/>
              </w:rPr>
            </w:pPr>
            <w:r w:rsidRPr="00360AFE">
              <w:rPr>
                <w:color w:val="auto"/>
                <w:sz w:val="12"/>
                <w:szCs w:val="12"/>
              </w:rPr>
              <w:t> </w:t>
            </w:r>
          </w:p>
        </w:tc>
        <w:tc>
          <w:tcPr>
            <w:tcW w:w="182" w:type="pct"/>
            <w:tcBorders>
              <w:top w:val="nil"/>
              <w:left w:val="nil"/>
              <w:bottom w:val="nil"/>
              <w:right w:val="nil"/>
            </w:tcBorders>
            <w:shd w:val="clear" w:color="auto" w:fill="auto"/>
            <w:noWrap/>
            <w:vAlign w:val="bottom"/>
            <w:hideMark/>
          </w:tcPr>
          <w:p w14:paraId="70A27E9E" w14:textId="77777777" w:rsidR="00360AFE" w:rsidRPr="00360AFE" w:rsidRDefault="00360AFE" w:rsidP="00360AFE">
            <w:pPr>
              <w:rPr>
                <w:color w:val="auto"/>
                <w:sz w:val="12"/>
                <w:szCs w:val="12"/>
              </w:rPr>
            </w:pPr>
            <w:r w:rsidRPr="00360AFE">
              <w:rPr>
                <w:color w:val="auto"/>
                <w:sz w:val="12"/>
                <w:szCs w:val="12"/>
              </w:rPr>
              <w:t> </w:t>
            </w:r>
          </w:p>
        </w:tc>
        <w:tc>
          <w:tcPr>
            <w:tcW w:w="269" w:type="pct"/>
            <w:tcBorders>
              <w:top w:val="nil"/>
              <w:left w:val="nil"/>
              <w:bottom w:val="nil"/>
              <w:right w:val="nil"/>
            </w:tcBorders>
            <w:shd w:val="clear" w:color="auto" w:fill="auto"/>
            <w:noWrap/>
            <w:vAlign w:val="bottom"/>
            <w:hideMark/>
          </w:tcPr>
          <w:p w14:paraId="24E061B2" w14:textId="77777777" w:rsidR="00360AFE" w:rsidRPr="00360AFE" w:rsidRDefault="00360AFE" w:rsidP="00360AFE">
            <w:pPr>
              <w:rPr>
                <w:color w:val="auto"/>
                <w:sz w:val="12"/>
                <w:szCs w:val="12"/>
              </w:rPr>
            </w:pPr>
            <w:r w:rsidRPr="00360AFE">
              <w:rPr>
                <w:color w:val="auto"/>
                <w:sz w:val="12"/>
                <w:szCs w:val="12"/>
              </w:rPr>
              <w:t> </w:t>
            </w:r>
          </w:p>
        </w:tc>
        <w:tc>
          <w:tcPr>
            <w:tcW w:w="250" w:type="pct"/>
            <w:tcBorders>
              <w:top w:val="nil"/>
              <w:left w:val="nil"/>
              <w:bottom w:val="nil"/>
              <w:right w:val="single" w:sz="4" w:space="0" w:color="auto"/>
            </w:tcBorders>
            <w:shd w:val="clear" w:color="auto" w:fill="auto"/>
            <w:noWrap/>
            <w:vAlign w:val="bottom"/>
            <w:hideMark/>
          </w:tcPr>
          <w:p w14:paraId="4F10AB87" w14:textId="77777777" w:rsidR="00360AFE" w:rsidRPr="00360AFE" w:rsidRDefault="00360AFE" w:rsidP="00360AFE">
            <w:pPr>
              <w:rPr>
                <w:color w:val="auto"/>
                <w:sz w:val="12"/>
                <w:szCs w:val="12"/>
              </w:rPr>
            </w:pPr>
            <w:r w:rsidRPr="00360AFE">
              <w:rPr>
                <w:color w:val="auto"/>
                <w:sz w:val="12"/>
                <w:szCs w:val="12"/>
              </w:rPr>
              <w:t> </w:t>
            </w:r>
          </w:p>
        </w:tc>
        <w:tc>
          <w:tcPr>
            <w:tcW w:w="2899" w:type="pct"/>
            <w:tcBorders>
              <w:top w:val="nil"/>
              <w:left w:val="nil"/>
              <w:bottom w:val="single" w:sz="4" w:space="0" w:color="auto"/>
              <w:right w:val="single" w:sz="4" w:space="0" w:color="auto"/>
            </w:tcBorders>
            <w:shd w:val="clear" w:color="auto" w:fill="auto"/>
            <w:vAlign w:val="bottom"/>
            <w:hideMark/>
          </w:tcPr>
          <w:p w14:paraId="4D9126EB" w14:textId="77777777" w:rsidR="00360AFE" w:rsidRPr="00360AFE" w:rsidRDefault="00360AFE" w:rsidP="00360AFE">
            <w:pPr>
              <w:rPr>
                <w:b/>
                <w:bCs/>
                <w:color w:val="auto"/>
                <w:sz w:val="12"/>
                <w:szCs w:val="12"/>
              </w:rPr>
            </w:pPr>
            <w:r w:rsidRPr="00360AFE">
              <w:rPr>
                <w:b/>
                <w:bCs/>
                <w:color w:val="auto"/>
                <w:sz w:val="12"/>
                <w:szCs w:val="12"/>
              </w:rPr>
              <w:t>Источники финансирования дефицита бюджета, всего</w:t>
            </w:r>
          </w:p>
        </w:tc>
        <w:tc>
          <w:tcPr>
            <w:tcW w:w="518" w:type="pct"/>
            <w:tcBorders>
              <w:top w:val="nil"/>
              <w:left w:val="nil"/>
              <w:bottom w:val="single" w:sz="4" w:space="0" w:color="auto"/>
              <w:right w:val="single" w:sz="4" w:space="0" w:color="auto"/>
            </w:tcBorders>
            <w:shd w:val="clear" w:color="auto" w:fill="auto"/>
            <w:noWrap/>
            <w:vAlign w:val="bottom"/>
            <w:hideMark/>
          </w:tcPr>
          <w:p w14:paraId="548EED25" w14:textId="77777777" w:rsidR="00360AFE" w:rsidRPr="00360AFE" w:rsidRDefault="00360AFE" w:rsidP="00360AFE">
            <w:pPr>
              <w:jc w:val="center"/>
              <w:rPr>
                <w:b/>
                <w:bCs/>
                <w:color w:val="auto"/>
                <w:sz w:val="12"/>
                <w:szCs w:val="12"/>
              </w:rPr>
            </w:pPr>
            <w:r w:rsidRPr="00360AFE">
              <w:rPr>
                <w:b/>
                <w:bCs/>
                <w:color w:val="auto"/>
                <w:sz w:val="12"/>
                <w:szCs w:val="12"/>
              </w:rPr>
              <w:t>-169,2</w:t>
            </w:r>
          </w:p>
        </w:tc>
      </w:tr>
      <w:tr w:rsidR="00360AFE" w:rsidRPr="00360AFE" w14:paraId="66013D63" w14:textId="77777777" w:rsidTr="00360AFE">
        <w:trPr>
          <w:trHeight w:val="20"/>
        </w:trPr>
        <w:tc>
          <w:tcPr>
            <w:tcW w:w="190" w:type="pct"/>
            <w:tcBorders>
              <w:top w:val="single" w:sz="4" w:space="0" w:color="auto"/>
              <w:left w:val="single" w:sz="4" w:space="0" w:color="auto"/>
              <w:bottom w:val="single" w:sz="4" w:space="0" w:color="auto"/>
              <w:right w:val="nil"/>
            </w:tcBorders>
            <w:shd w:val="clear" w:color="auto" w:fill="auto"/>
            <w:noWrap/>
            <w:vAlign w:val="bottom"/>
            <w:hideMark/>
          </w:tcPr>
          <w:p w14:paraId="6B3F9BEF" w14:textId="77777777" w:rsidR="00360AFE" w:rsidRPr="00360AFE" w:rsidRDefault="00360AFE" w:rsidP="00360AFE">
            <w:pPr>
              <w:jc w:val="center"/>
              <w:rPr>
                <w:b/>
                <w:bCs/>
                <w:color w:val="auto"/>
                <w:sz w:val="12"/>
                <w:szCs w:val="12"/>
              </w:rPr>
            </w:pPr>
            <w:r w:rsidRPr="00360AFE">
              <w:rPr>
                <w:b/>
                <w:bCs/>
                <w:color w:val="auto"/>
                <w:sz w:val="12"/>
                <w:szCs w:val="12"/>
              </w:rPr>
              <w:t>925</w:t>
            </w:r>
          </w:p>
        </w:tc>
        <w:tc>
          <w:tcPr>
            <w:tcW w:w="163" w:type="pct"/>
            <w:tcBorders>
              <w:top w:val="single" w:sz="4" w:space="0" w:color="auto"/>
              <w:left w:val="nil"/>
              <w:bottom w:val="single" w:sz="4" w:space="0" w:color="auto"/>
              <w:right w:val="nil"/>
            </w:tcBorders>
            <w:shd w:val="clear" w:color="auto" w:fill="auto"/>
            <w:noWrap/>
            <w:vAlign w:val="bottom"/>
            <w:hideMark/>
          </w:tcPr>
          <w:p w14:paraId="024E0D60" w14:textId="77777777" w:rsidR="00360AFE" w:rsidRPr="00360AFE" w:rsidRDefault="00360AFE" w:rsidP="00360AFE">
            <w:pPr>
              <w:jc w:val="center"/>
              <w:rPr>
                <w:b/>
                <w:bCs/>
                <w:color w:val="auto"/>
                <w:sz w:val="12"/>
                <w:szCs w:val="12"/>
              </w:rPr>
            </w:pPr>
            <w:r w:rsidRPr="00360AFE">
              <w:rPr>
                <w:b/>
                <w:bCs/>
                <w:color w:val="auto"/>
                <w:sz w:val="12"/>
                <w:szCs w:val="12"/>
              </w:rPr>
              <w:t>01</w:t>
            </w:r>
          </w:p>
        </w:tc>
        <w:tc>
          <w:tcPr>
            <w:tcW w:w="163" w:type="pct"/>
            <w:tcBorders>
              <w:top w:val="single" w:sz="4" w:space="0" w:color="auto"/>
              <w:left w:val="nil"/>
              <w:bottom w:val="single" w:sz="4" w:space="0" w:color="auto"/>
              <w:right w:val="nil"/>
            </w:tcBorders>
            <w:shd w:val="clear" w:color="auto" w:fill="auto"/>
            <w:noWrap/>
            <w:vAlign w:val="bottom"/>
            <w:hideMark/>
          </w:tcPr>
          <w:p w14:paraId="0763BE92" w14:textId="77777777" w:rsidR="00360AFE" w:rsidRPr="00360AFE" w:rsidRDefault="00360AFE" w:rsidP="00360AFE">
            <w:pPr>
              <w:jc w:val="center"/>
              <w:rPr>
                <w:b/>
                <w:bCs/>
                <w:color w:val="auto"/>
                <w:sz w:val="12"/>
                <w:szCs w:val="12"/>
              </w:rPr>
            </w:pPr>
            <w:r w:rsidRPr="00360AFE">
              <w:rPr>
                <w:b/>
                <w:bCs/>
                <w:color w:val="auto"/>
                <w:sz w:val="12"/>
                <w:szCs w:val="12"/>
              </w:rPr>
              <w:t>05</w:t>
            </w:r>
          </w:p>
        </w:tc>
        <w:tc>
          <w:tcPr>
            <w:tcW w:w="173" w:type="pct"/>
            <w:tcBorders>
              <w:top w:val="single" w:sz="4" w:space="0" w:color="auto"/>
              <w:left w:val="nil"/>
              <w:bottom w:val="single" w:sz="4" w:space="0" w:color="auto"/>
              <w:right w:val="nil"/>
            </w:tcBorders>
            <w:shd w:val="clear" w:color="auto" w:fill="auto"/>
            <w:noWrap/>
            <w:vAlign w:val="bottom"/>
            <w:hideMark/>
          </w:tcPr>
          <w:p w14:paraId="18929E57" w14:textId="77777777" w:rsidR="00360AFE" w:rsidRPr="00360AFE" w:rsidRDefault="00360AFE" w:rsidP="00360AFE">
            <w:pPr>
              <w:jc w:val="center"/>
              <w:rPr>
                <w:b/>
                <w:bCs/>
                <w:color w:val="auto"/>
                <w:sz w:val="12"/>
                <w:szCs w:val="12"/>
              </w:rPr>
            </w:pPr>
            <w:r w:rsidRPr="00360AFE">
              <w:rPr>
                <w:b/>
                <w:bCs/>
                <w:color w:val="auto"/>
                <w:sz w:val="12"/>
                <w:szCs w:val="12"/>
              </w:rPr>
              <w:t>00</w:t>
            </w:r>
          </w:p>
        </w:tc>
        <w:tc>
          <w:tcPr>
            <w:tcW w:w="192" w:type="pct"/>
            <w:tcBorders>
              <w:top w:val="single" w:sz="4" w:space="0" w:color="auto"/>
              <w:left w:val="nil"/>
              <w:bottom w:val="single" w:sz="4" w:space="0" w:color="auto"/>
              <w:right w:val="nil"/>
            </w:tcBorders>
            <w:shd w:val="clear" w:color="auto" w:fill="auto"/>
            <w:noWrap/>
            <w:vAlign w:val="bottom"/>
            <w:hideMark/>
          </w:tcPr>
          <w:p w14:paraId="4BD13C06" w14:textId="77777777" w:rsidR="00360AFE" w:rsidRPr="00360AFE" w:rsidRDefault="00360AFE" w:rsidP="00360AFE">
            <w:pPr>
              <w:jc w:val="center"/>
              <w:rPr>
                <w:b/>
                <w:bCs/>
                <w:color w:val="auto"/>
                <w:sz w:val="12"/>
                <w:szCs w:val="12"/>
              </w:rPr>
            </w:pPr>
            <w:r w:rsidRPr="00360AFE">
              <w:rPr>
                <w:b/>
                <w:bCs/>
                <w:color w:val="auto"/>
                <w:sz w:val="12"/>
                <w:szCs w:val="12"/>
              </w:rPr>
              <w:t>00</w:t>
            </w:r>
          </w:p>
        </w:tc>
        <w:tc>
          <w:tcPr>
            <w:tcW w:w="182" w:type="pct"/>
            <w:tcBorders>
              <w:top w:val="single" w:sz="4" w:space="0" w:color="auto"/>
              <w:left w:val="nil"/>
              <w:bottom w:val="single" w:sz="4" w:space="0" w:color="auto"/>
              <w:right w:val="nil"/>
            </w:tcBorders>
            <w:shd w:val="clear" w:color="auto" w:fill="auto"/>
            <w:noWrap/>
            <w:vAlign w:val="bottom"/>
            <w:hideMark/>
          </w:tcPr>
          <w:p w14:paraId="34F88743" w14:textId="77777777" w:rsidR="00360AFE" w:rsidRPr="00360AFE" w:rsidRDefault="00360AFE" w:rsidP="00360AFE">
            <w:pPr>
              <w:jc w:val="center"/>
              <w:rPr>
                <w:b/>
                <w:bCs/>
                <w:color w:val="auto"/>
                <w:sz w:val="12"/>
                <w:szCs w:val="12"/>
              </w:rPr>
            </w:pPr>
            <w:r w:rsidRPr="00360AFE">
              <w:rPr>
                <w:b/>
                <w:bCs/>
                <w:color w:val="auto"/>
                <w:sz w:val="12"/>
                <w:szCs w:val="12"/>
              </w:rPr>
              <w:t>00</w:t>
            </w:r>
          </w:p>
        </w:tc>
        <w:tc>
          <w:tcPr>
            <w:tcW w:w="269" w:type="pct"/>
            <w:tcBorders>
              <w:top w:val="single" w:sz="4" w:space="0" w:color="auto"/>
              <w:left w:val="nil"/>
              <w:bottom w:val="single" w:sz="4" w:space="0" w:color="auto"/>
              <w:right w:val="nil"/>
            </w:tcBorders>
            <w:shd w:val="clear" w:color="auto" w:fill="auto"/>
            <w:noWrap/>
            <w:vAlign w:val="bottom"/>
            <w:hideMark/>
          </w:tcPr>
          <w:p w14:paraId="3D69E5AA" w14:textId="77777777" w:rsidR="00360AFE" w:rsidRPr="00360AFE" w:rsidRDefault="00360AFE" w:rsidP="00360AFE">
            <w:pPr>
              <w:jc w:val="center"/>
              <w:rPr>
                <w:b/>
                <w:bCs/>
                <w:color w:val="auto"/>
                <w:sz w:val="12"/>
                <w:szCs w:val="12"/>
              </w:rPr>
            </w:pPr>
            <w:r w:rsidRPr="00360AFE">
              <w:rPr>
                <w:b/>
                <w:bCs/>
                <w:color w:val="auto"/>
                <w:sz w:val="12"/>
                <w:szCs w:val="12"/>
              </w:rPr>
              <w:t>0000</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14:paraId="229C79CF" w14:textId="77777777" w:rsidR="00360AFE" w:rsidRPr="00360AFE" w:rsidRDefault="00360AFE" w:rsidP="00360AFE">
            <w:pPr>
              <w:jc w:val="center"/>
              <w:rPr>
                <w:b/>
                <w:bCs/>
                <w:color w:val="auto"/>
                <w:sz w:val="12"/>
                <w:szCs w:val="12"/>
              </w:rPr>
            </w:pPr>
            <w:r w:rsidRPr="00360AFE">
              <w:rPr>
                <w:b/>
                <w:bCs/>
                <w:color w:val="auto"/>
                <w:sz w:val="12"/>
                <w:szCs w:val="12"/>
              </w:rPr>
              <w:t>000</w:t>
            </w:r>
          </w:p>
        </w:tc>
        <w:tc>
          <w:tcPr>
            <w:tcW w:w="2899" w:type="pct"/>
            <w:tcBorders>
              <w:top w:val="nil"/>
              <w:left w:val="nil"/>
              <w:bottom w:val="single" w:sz="4" w:space="0" w:color="auto"/>
              <w:right w:val="single" w:sz="4" w:space="0" w:color="auto"/>
            </w:tcBorders>
            <w:shd w:val="clear" w:color="auto" w:fill="auto"/>
            <w:vAlign w:val="bottom"/>
            <w:hideMark/>
          </w:tcPr>
          <w:p w14:paraId="67F9C5E0" w14:textId="77777777" w:rsidR="00360AFE" w:rsidRPr="00360AFE" w:rsidRDefault="00360AFE" w:rsidP="00360AFE">
            <w:pPr>
              <w:rPr>
                <w:b/>
                <w:bCs/>
                <w:color w:val="auto"/>
                <w:sz w:val="12"/>
                <w:szCs w:val="12"/>
              </w:rPr>
            </w:pPr>
            <w:r w:rsidRPr="00360AFE">
              <w:rPr>
                <w:b/>
                <w:bCs/>
                <w:color w:val="auto"/>
                <w:sz w:val="12"/>
                <w:szCs w:val="12"/>
              </w:rPr>
              <w:t>Изменение остатков средств на счетах по учету средств бюджета</w:t>
            </w:r>
          </w:p>
        </w:tc>
        <w:tc>
          <w:tcPr>
            <w:tcW w:w="518" w:type="pct"/>
            <w:tcBorders>
              <w:top w:val="nil"/>
              <w:left w:val="nil"/>
              <w:bottom w:val="single" w:sz="4" w:space="0" w:color="auto"/>
              <w:right w:val="single" w:sz="4" w:space="0" w:color="auto"/>
            </w:tcBorders>
            <w:shd w:val="clear" w:color="auto" w:fill="auto"/>
            <w:noWrap/>
            <w:vAlign w:val="bottom"/>
            <w:hideMark/>
          </w:tcPr>
          <w:p w14:paraId="74290DBF" w14:textId="77777777" w:rsidR="00360AFE" w:rsidRPr="00360AFE" w:rsidRDefault="00360AFE" w:rsidP="00360AFE">
            <w:pPr>
              <w:jc w:val="center"/>
              <w:rPr>
                <w:b/>
                <w:bCs/>
                <w:color w:val="auto"/>
                <w:sz w:val="12"/>
                <w:szCs w:val="12"/>
              </w:rPr>
            </w:pPr>
            <w:r w:rsidRPr="00360AFE">
              <w:rPr>
                <w:b/>
                <w:bCs/>
                <w:color w:val="auto"/>
                <w:sz w:val="12"/>
                <w:szCs w:val="12"/>
              </w:rPr>
              <w:t>-169,2</w:t>
            </w:r>
          </w:p>
        </w:tc>
      </w:tr>
      <w:tr w:rsidR="00360AFE" w:rsidRPr="00360AFE" w14:paraId="56875801" w14:textId="77777777" w:rsidTr="00360AFE">
        <w:trPr>
          <w:trHeight w:val="20"/>
        </w:trPr>
        <w:tc>
          <w:tcPr>
            <w:tcW w:w="190" w:type="pct"/>
            <w:tcBorders>
              <w:top w:val="nil"/>
              <w:left w:val="single" w:sz="4" w:space="0" w:color="auto"/>
              <w:bottom w:val="single" w:sz="4" w:space="0" w:color="auto"/>
              <w:right w:val="nil"/>
            </w:tcBorders>
            <w:shd w:val="clear" w:color="auto" w:fill="auto"/>
            <w:noWrap/>
            <w:vAlign w:val="bottom"/>
            <w:hideMark/>
          </w:tcPr>
          <w:p w14:paraId="589CF979" w14:textId="77777777" w:rsidR="00360AFE" w:rsidRPr="00360AFE" w:rsidRDefault="00360AFE" w:rsidP="00360AFE">
            <w:pPr>
              <w:jc w:val="center"/>
              <w:rPr>
                <w:b/>
                <w:bCs/>
                <w:color w:val="auto"/>
                <w:sz w:val="12"/>
                <w:szCs w:val="12"/>
              </w:rPr>
            </w:pPr>
            <w:r w:rsidRPr="00360AFE">
              <w:rPr>
                <w:b/>
                <w:bCs/>
                <w:color w:val="auto"/>
                <w:sz w:val="12"/>
                <w:szCs w:val="12"/>
              </w:rPr>
              <w:t>925</w:t>
            </w:r>
          </w:p>
        </w:tc>
        <w:tc>
          <w:tcPr>
            <w:tcW w:w="163" w:type="pct"/>
            <w:tcBorders>
              <w:top w:val="nil"/>
              <w:left w:val="nil"/>
              <w:bottom w:val="single" w:sz="4" w:space="0" w:color="auto"/>
              <w:right w:val="nil"/>
            </w:tcBorders>
            <w:shd w:val="clear" w:color="auto" w:fill="auto"/>
            <w:noWrap/>
            <w:vAlign w:val="bottom"/>
            <w:hideMark/>
          </w:tcPr>
          <w:p w14:paraId="191B7020" w14:textId="77777777" w:rsidR="00360AFE" w:rsidRPr="00360AFE" w:rsidRDefault="00360AFE" w:rsidP="00360AFE">
            <w:pPr>
              <w:jc w:val="center"/>
              <w:rPr>
                <w:b/>
                <w:bCs/>
                <w:color w:val="auto"/>
                <w:sz w:val="12"/>
                <w:szCs w:val="12"/>
              </w:rPr>
            </w:pPr>
            <w:r w:rsidRPr="00360AFE">
              <w:rPr>
                <w:b/>
                <w:bCs/>
                <w:color w:val="auto"/>
                <w:sz w:val="12"/>
                <w:szCs w:val="12"/>
              </w:rPr>
              <w:t>01</w:t>
            </w:r>
          </w:p>
        </w:tc>
        <w:tc>
          <w:tcPr>
            <w:tcW w:w="163" w:type="pct"/>
            <w:tcBorders>
              <w:top w:val="nil"/>
              <w:left w:val="nil"/>
              <w:bottom w:val="single" w:sz="4" w:space="0" w:color="auto"/>
              <w:right w:val="nil"/>
            </w:tcBorders>
            <w:shd w:val="clear" w:color="auto" w:fill="auto"/>
            <w:noWrap/>
            <w:vAlign w:val="bottom"/>
            <w:hideMark/>
          </w:tcPr>
          <w:p w14:paraId="4CA934F2" w14:textId="77777777" w:rsidR="00360AFE" w:rsidRPr="00360AFE" w:rsidRDefault="00360AFE" w:rsidP="00360AFE">
            <w:pPr>
              <w:jc w:val="center"/>
              <w:rPr>
                <w:b/>
                <w:bCs/>
                <w:color w:val="auto"/>
                <w:sz w:val="12"/>
                <w:szCs w:val="12"/>
              </w:rPr>
            </w:pPr>
            <w:r w:rsidRPr="00360AFE">
              <w:rPr>
                <w:b/>
                <w:bCs/>
                <w:color w:val="auto"/>
                <w:sz w:val="12"/>
                <w:szCs w:val="12"/>
              </w:rPr>
              <w:t>00</w:t>
            </w:r>
          </w:p>
        </w:tc>
        <w:tc>
          <w:tcPr>
            <w:tcW w:w="173" w:type="pct"/>
            <w:tcBorders>
              <w:top w:val="nil"/>
              <w:left w:val="nil"/>
              <w:bottom w:val="single" w:sz="4" w:space="0" w:color="auto"/>
              <w:right w:val="nil"/>
            </w:tcBorders>
            <w:shd w:val="clear" w:color="auto" w:fill="auto"/>
            <w:noWrap/>
            <w:vAlign w:val="bottom"/>
            <w:hideMark/>
          </w:tcPr>
          <w:p w14:paraId="12610008" w14:textId="77777777" w:rsidR="00360AFE" w:rsidRPr="00360AFE" w:rsidRDefault="00360AFE" w:rsidP="00360AFE">
            <w:pPr>
              <w:jc w:val="center"/>
              <w:rPr>
                <w:b/>
                <w:bCs/>
                <w:color w:val="auto"/>
                <w:sz w:val="12"/>
                <w:szCs w:val="12"/>
              </w:rPr>
            </w:pPr>
            <w:r w:rsidRPr="00360AFE">
              <w:rPr>
                <w:b/>
                <w:bCs/>
                <w:color w:val="auto"/>
                <w:sz w:val="12"/>
                <w:szCs w:val="12"/>
              </w:rPr>
              <w:t>00</w:t>
            </w:r>
          </w:p>
        </w:tc>
        <w:tc>
          <w:tcPr>
            <w:tcW w:w="192" w:type="pct"/>
            <w:tcBorders>
              <w:top w:val="nil"/>
              <w:left w:val="nil"/>
              <w:bottom w:val="single" w:sz="4" w:space="0" w:color="auto"/>
              <w:right w:val="nil"/>
            </w:tcBorders>
            <w:shd w:val="clear" w:color="auto" w:fill="auto"/>
            <w:noWrap/>
            <w:vAlign w:val="bottom"/>
            <w:hideMark/>
          </w:tcPr>
          <w:p w14:paraId="2E4AFDC3" w14:textId="77777777" w:rsidR="00360AFE" w:rsidRPr="00360AFE" w:rsidRDefault="00360AFE" w:rsidP="00360AFE">
            <w:pPr>
              <w:jc w:val="center"/>
              <w:rPr>
                <w:b/>
                <w:bCs/>
                <w:color w:val="auto"/>
                <w:sz w:val="12"/>
                <w:szCs w:val="12"/>
              </w:rPr>
            </w:pPr>
            <w:r w:rsidRPr="00360AFE">
              <w:rPr>
                <w:b/>
                <w:bCs/>
                <w:color w:val="auto"/>
                <w:sz w:val="12"/>
                <w:szCs w:val="12"/>
              </w:rPr>
              <w:t>00</w:t>
            </w:r>
          </w:p>
        </w:tc>
        <w:tc>
          <w:tcPr>
            <w:tcW w:w="182" w:type="pct"/>
            <w:tcBorders>
              <w:top w:val="nil"/>
              <w:left w:val="nil"/>
              <w:bottom w:val="single" w:sz="4" w:space="0" w:color="auto"/>
              <w:right w:val="nil"/>
            </w:tcBorders>
            <w:shd w:val="clear" w:color="auto" w:fill="auto"/>
            <w:noWrap/>
            <w:vAlign w:val="bottom"/>
            <w:hideMark/>
          </w:tcPr>
          <w:p w14:paraId="0DF5E6ED" w14:textId="77777777" w:rsidR="00360AFE" w:rsidRPr="00360AFE" w:rsidRDefault="00360AFE" w:rsidP="00360AFE">
            <w:pPr>
              <w:jc w:val="center"/>
              <w:rPr>
                <w:b/>
                <w:bCs/>
                <w:color w:val="auto"/>
                <w:sz w:val="12"/>
                <w:szCs w:val="12"/>
              </w:rPr>
            </w:pPr>
            <w:r w:rsidRPr="00360AFE">
              <w:rPr>
                <w:b/>
                <w:bCs/>
                <w:color w:val="auto"/>
                <w:sz w:val="12"/>
                <w:szCs w:val="12"/>
              </w:rPr>
              <w:t>00</w:t>
            </w:r>
          </w:p>
        </w:tc>
        <w:tc>
          <w:tcPr>
            <w:tcW w:w="269" w:type="pct"/>
            <w:tcBorders>
              <w:top w:val="nil"/>
              <w:left w:val="nil"/>
              <w:bottom w:val="single" w:sz="4" w:space="0" w:color="auto"/>
              <w:right w:val="nil"/>
            </w:tcBorders>
            <w:shd w:val="clear" w:color="auto" w:fill="auto"/>
            <w:noWrap/>
            <w:vAlign w:val="bottom"/>
            <w:hideMark/>
          </w:tcPr>
          <w:p w14:paraId="2DA8D7B5" w14:textId="77777777" w:rsidR="00360AFE" w:rsidRPr="00360AFE" w:rsidRDefault="00360AFE" w:rsidP="00360AFE">
            <w:pPr>
              <w:jc w:val="center"/>
              <w:rPr>
                <w:b/>
                <w:bCs/>
                <w:color w:val="auto"/>
                <w:sz w:val="12"/>
                <w:szCs w:val="12"/>
              </w:rPr>
            </w:pPr>
            <w:r w:rsidRPr="00360AFE">
              <w:rPr>
                <w:b/>
                <w:bCs/>
                <w:color w:val="auto"/>
                <w:sz w:val="12"/>
                <w:szCs w:val="12"/>
              </w:rPr>
              <w:t>0000</w:t>
            </w:r>
          </w:p>
        </w:tc>
        <w:tc>
          <w:tcPr>
            <w:tcW w:w="250" w:type="pct"/>
            <w:tcBorders>
              <w:top w:val="nil"/>
              <w:left w:val="nil"/>
              <w:bottom w:val="single" w:sz="4" w:space="0" w:color="auto"/>
              <w:right w:val="single" w:sz="4" w:space="0" w:color="auto"/>
            </w:tcBorders>
            <w:shd w:val="clear" w:color="auto" w:fill="auto"/>
            <w:noWrap/>
            <w:vAlign w:val="bottom"/>
            <w:hideMark/>
          </w:tcPr>
          <w:p w14:paraId="41680AC7" w14:textId="77777777" w:rsidR="00360AFE" w:rsidRPr="00360AFE" w:rsidRDefault="00360AFE" w:rsidP="00360AFE">
            <w:pPr>
              <w:jc w:val="center"/>
              <w:rPr>
                <w:b/>
                <w:bCs/>
                <w:color w:val="auto"/>
                <w:sz w:val="12"/>
                <w:szCs w:val="12"/>
              </w:rPr>
            </w:pPr>
            <w:r w:rsidRPr="00360AFE">
              <w:rPr>
                <w:b/>
                <w:bCs/>
                <w:color w:val="auto"/>
                <w:sz w:val="12"/>
                <w:szCs w:val="12"/>
              </w:rPr>
              <w:t>500</w:t>
            </w:r>
          </w:p>
        </w:tc>
        <w:tc>
          <w:tcPr>
            <w:tcW w:w="2899" w:type="pct"/>
            <w:tcBorders>
              <w:top w:val="nil"/>
              <w:left w:val="nil"/>
              <w:bottom w:val="single" w:sz="4" w:space="0" w:color="auto"/>
              <w:right w:val="single" w:sz="4" w:space="0" w:color="auto"/>
            </w:tcBorders>
            <w:shd w:val="clear" w:color="auto" w:fill="auto"/>
            <w:vAlign w:val="bottom"/>
            <w:hideMark/>
          </w:tcPr>
          <w:p w14:paraId="4F724DD5" w14:textId="77777777" w:rsidR="00360AFE" w:rsidRPr="00360AFE" w:rsidRDefault="00360AFE" w:rsidP="00360AFE">
            <w:pPr>
              <w:rPr>
                <w:b/>
                <w:bCs/>
                <w:color w:val="auto"/>
                <w:sz w:val="12"/>
                <w:szCs w:val="12"/>
              </w:rPr>
            </w:pPr>
            <w:r w:rsidRPr="00360AFE">
              <w:rPr>
                <w:b/>
                <w:bCs/>
                <w:color w:val="auto"/>
                <w:sz w:val="12"/>
                <w:szCs w:val="12"/>
              </w:rPr>
              <w:t>Увеличение остатков  средств бюджетов</w:t>
            </w:r>
          </w:p>
        </w:tc>
        <w:tc>
          <w:tcPr>
            <w:tcW w:w="518" w:type="pct"/>
            <w:tcBorders>
              <w:top w:val="nil"/>
              <w:left w:val="nil"/>
              <w:bottom w:val="single" w:sz="4" w:space="0" w:color="auto"/>
              <w:right w:val="single" w:sz="4" w:space="0" w:color="auto"/>
            </w:tcBorders>
            <w:shd w:val="clear" w:color="auto" w:fill="auto"/>
            <w:noWrap/>
            <w:vAlign w:val="bottom"/>
            <w:hideMark/>
          </w:tcPr>
          <w:p w14:paraId="6F20C08A" w14:textId="77777777" w:rsidR="00360AFE" w:rsidRPr="00360AFE" w:rsidRDefault="00360AFE" w:rsidP="00360AFE">
            <w:pPr>
              <w:jc w:val="center"/>
              <w:rPr>
                <w:color w:val="auto"/>
                <w:sz w:val="12"/>
                <w:szCs w:val="12"/>
              </w:rPr>
            </w:pPr>
            <w:r w:rsidRPr="00360AFE">
              <w:rPr>
                <w:color w:val="auto"/>
                <w:sz w:val="12"/>
                <w:szCs w:val="12"/>
              </w:rPr>
              <w:t>-9637,8</w:t>
            </w:r>
          </w:p>
        </w:tc>
      </w:tr>
      <w:tr w:rsidR="00360AFE" w:rsidRPr="00360AFE" w14:paraId="1B2D34C2" w14:textId="77777777" w:rsidTr="00360AFE">
        <w:trPr>
          <w:trHeight w:val="20"/>
        </w:trPr>
        <w:tc>
          <w:tcPr>
            <w:tcW w:w="190" w:type="pct"/>
            <w:tcBorders>
              <w:top w:val="nil"/>
              <w:left w:val="single" w:sz="4" w:space="0" w:color="auto"/>
              <w:bottom w:val="single" w:sz="4" w:space="0" w:color="auto"/>
              <w:right w:val="nil"/>
            </w:tcBorders>
            <w:shd w:val="clear" w:color="auto" w:fill="auto"/>
            <w:noWrap/>
            <w:vAlign w:val="bottom"/>
            <w:hideMark/>
          </w:tcPr>
          <w:p w14:paraId="21481188" w14:textId="77777777" w:rsidR="00360AFE" w:rsidRPr="00360AFE" w:rsidRDefault="00360AFE" w:rsidP="00360AFE">
            <w:pPr>
              <w:jc w:val="center"/>
              <w:rPr>
                <w:color w:val="auto"/>
                <w:sz w:val="12"/>
                <w:szCs w:val="12"/>
              </w:rPr>
            </w:pPr>
            <w:r w:rsidRPr="00360AFE">
              <w:rPr>
                <w:color w:val="auto"/>
                <w:sz w:val="12"/>
                <w:szCs w:val="12"/>
              </w:rPr>
              <w:t>925</w:t>
            </w:r>
          </w:p>
        </w:tc>
        <w:tc>
          <w:tcPr>
            <w:tcW w:w="163" w:type="pct"/>
            <w:tcBorders>
              <w:top w:val="nil"/>
              <w:left w:val="nil"/>
              <w:bottom w:val="single" w:sz="4" w:space="0" w:color="auto"/>
              <w:right w:val="nil"/>
            </w:tcBorders>
            <w:shd w:val="clear" w:color="auto" w:fill="auto"/>
            <w:noWrap/>
            <w:vAlign w:val="bottom"/>
            <w:hideMark/>
          </w:tcPr>
          <w:p w14:paraId="64D548D9" w14:textId="77777777" w:rsidR="00360AFE" w:rsidRPr="00360AFE" w:rsidRDefault="00360AFE" w:rsidP="00360AFE">
            <w:pPr>
              <w:jc w:val="center"/>
              <w:rPr>
                <w:color w:val="auto"/>
                <w:sz w:val="12"/>
                <w:szCs w:val="12"/>
              </w:rPr>
            </w:pPr>
            <w:r w:rsidRPr="00360AFE">
              <w:rPr>
                <w:color w:val="auto"/>
                <w:sz w:val="12"/>
                <w:szCs w:val="12"/>
              </w:rPr>
              <w:t>01</w:t>
            </w:r>
          </w:p>
        </w:tc>
        <w:tc>
          <w:tcPr>
            <w:tcW w:w="163" w:type="pct"/>
            <w:tcBorders>
              <w:top w:val="nil"/>
              <w:left w:val="nil"/>
              <w:bottom w:val="single" w:sz="4" w:space="0" w:color="auto"/>
              <w:right w:val="nil"/>
            </w:tcBorders>
            <w:shd w:val="clear" w:color="auto" w:fill="auto"/>
            <w:noWrap/>
            <w:vAlign w:val="bottom"/>
            <w:hideMark/>
          </w:tcPr>
          <w:p w14:paraId="6558A0BF" w14:textId="77777777" w:rsidR="00360AFE" w:rsidRPr="00360AFE" w:rsidRDefault="00360AFE" w:rsidP="00360AFE">
            <w:pPr>
              <w:jc w:val="center"/>
              <w:rPr>
                <w:color w:val="auto"/>
                <w:sz w:val="12"/>
                <w:szCs w:val="12"/>
              </w:rPr>
            </w:pPr>
            <w:r w:rsidRPr="00360AFE">
              <w:rPr>
                <w:color w:val="auto"/>
                <w:sz w:val="12"/>
                <w:szCs w:val="12"/>
              </w:rPr>
              <w:t>05</w:t>
            </w:r>
          </w:p>
        </w:tc>
        <w:tc>
          <w:tcPr>
            <w:tcW w:w="173" w:type="pct"/>
            <w:tcBorders>
              <w:top w:val="nil"/>
              <w:left w:val="nil"/>
              <w:bottom w:val="single" w:sz="4" w:space="0" w:color="auto"/>
              <w:right w:val="nil"/>
            </w:tcBorders>
            <w:shd w:val="clear" w:color="auto" w:fill="auto"/>
            <w:noWrap/>
            <w:vAlign w:val="bottom"/>
            <w:hideMark/>
          </w:tcPr>
          <w:p w14:paraId="141B9927" w14:textId="77777777" w:rsidR="00360AFE" w:rsidRPr="00360AFE" w:rsidRDefault="00360AFE" w:rsidP="00360AFE">
            <w:pPr>
              <w:jc w:val="center"/>
              <w:rPr>
                <w:color w:val="auto"/>
                <w:sz w:val="12"/>
                <w:szCs w:val="12"/>
              </w:rPr>
            </w:pPr>
            <w:r w:rsidRPr="00360AFE">
              <w:rPr>
                <w:color w:val="auto"/>
                <w:sz w:val="12"/>
                <w:szCs w:val="12"/>
              </w:rPr>
              <w:t>02</w:t>
            </w:r>
          </w:p>
        </w:tc>
        <w:tc>
          <w:tcPr>
            <w:tcW w:w="192" w:type="pct"/>
            <w:tcBorders>
              <w:top w:val="nil"/>
              <w:left w:val="nil"/>
              <w:bottom w:val="single" w:sz="4" w:space="0" w:color="auto"/>
              <w:right w:val="nil"/>
            </w:tcBorders>
            <w:shd w:val="clear" w:color="auto" w:fill="auto"/>
            <w:noWrap/>
            <w:vAlign w:val="bottom"/>
            <w:hideMark/>
          </w:tcPr>
          <w:p w14:paraId="01CF37E0" w14:textId="77777777" w:rsidR="00360AFE" w:rsidRPr="00360AFE" w:rsidRDefault="00360AFE" w:rsidP="00360AFE">
            <w:pPr>
              <w:jc w:val="center"/>
              <w:rPr>
                <w:color w:val="auto"/>
                <w:sz w:val="12"/>
                <w:szCs w:val="12"/>
              </w:rPr>
            </w:pPr>
            <w:r w:rsidRPr="00360AFE">
              <w:rPr>
                <w:color w:val="auto"/>
                <w:sz w:val="12"/>
                <w:szCs w:val="12"/>
              </w:rPr>
              <w:t>00</w:t>
            </w:r>
          </w:p>
        </w:tc>
        <w:tc>
          <w:tcPr>
            <w:tcW w:w="182" w:type="pct"/>
            <w:tcBorders>
              <w:top w:val="nil"/>
              <w:left w:val="nil"/>
              <w:bottom w:val="single" w:sz="4" w:space="0" w:color="auto"/>
              <w:right w:val="nil"/>
            </w:tcBorders>
            <w:shd w:val="clear" w:color="auto" w:fill="auto"/>
            <w:noWrap/>
            <w:vAlign w:val="bottom"/>
            <w:hideMark/>
          </w:tcPr>
          <w:p w14:paraId="059F4387" w14:textId="77777777" w:rsidR="00360AFE" w:rsidRPr="00360AFE" w:rsidRDefault="00360AFE" w:rsidP="00360AFE">
            <w:pPr>
              <w:jc w:val="center"/>
              <w:rPr>
                <w:color w:val="auto"/>
                <w:sz w:val="12"/>
                <w:szCs w:val="12"/>
              </w:rPr>
            </w:pPr>
            <w:r w:rsidRPr="00360AFE">
              <w:rPr>
                <w:color w:val="auto"/>
                <w:sz w:val="12"/>
                <w:szCs w:val="12"/>
              </w:rPr>
              <w:t>00</w:t>
            </w:r>
          </w:p>
        </w:tc>
        <w:tc>
          <w:tcPr>
            <w:tcW w:w="269" w:type="pct"/>
            <w:tcBorders>
              <w:top w:val="nil"/>
              <w:left w:val="nil"/>
              <w:bottom w:val="single" w:sz="4" w:space="0" w:color="auto"/>
              <w:right w:val="nil"/>
            </w:tcBorders>
            <w:shd w:val="clear" w:color="auto" w:fill="auto"/>
            <w:noWrap/>
            <w:vAlign w:val="bottom"/>
            <w:hideMark/>
          </w:tcPr>
          <w:p w14:paraId="49EE3988" w14:textId="77777777" w:rsidR="00360AFE" w:rsidRPr="00360AFE" w:rsidRDefault="00360AFE" w:rsidP="00360AFE">
            <w:pPr>
              <w:jc w:val="center"/>
              <w:rPr>
                <w:color w:val="auto"/>
                <w:sz w:val="12"/>
                <w:szCs w:val="12"/>
              </w:rPr>
            </w:pPr>
            <w:r w:rsidRPr="00360AFE">
              <w:rPr>
                <w:color w:val="auto"/>
                <w:sz w:val="12"/>
                <w:szCs w:val="12"/>
              </w:rPr>
              <w:t>0000</w:t>
            </w:r>
          </w:p>
        </w:tc>
        <w:tc>
          <w:tcPr>
            <w:tcW w:w="250" w:type="pct"/>
            <w:tcBorders>
              <w:top w:val="nil"/>
              <w:left w:val="nil"/>
              <w:bottom w:val="single" w:sz="4" w:space="0" w:color="auto"/>
              <w:right w:val="single" w:sz="4" w:space="0" w:color="auto"/>
            </w:tcBorders>
            <w:shd w:val="clear" w:color="auto" w:fill="auto"/>
            <w:noWrap/>
            <w:vAlign w:val="bottom"/>
            <w:hideMark/>
          </w:tcPr>
          <w:p w14:paraId="5321FCAC" w14:textId="77777777" w:rsidR="00360AFE" w:rsidRPr="00360AFE" w:rsidRDefault="00360AFE" w:rsidP="00360AFE">
            <w:pPr>
              <w:jc w:val="center"/>
              <w:rPr>
                <w:color w:val="auto"/>
                <w:sz w:val="12"/>
                <w:szCs w:val="12"/>
              </w:rPr>
            </w:pPr>
            <w:r w:rsidRPr="00360AFE">
              <w:rPr>
                <w:color w:val="auto"/>
                <w:sz w:val="12"/>
                <w:szCs w:val="12"/>
              </w:rPr>
              <w:t>500</w:t>
            </w:r>
          </w:p>
        </w:tc>
        <w:tc>
          <w:tcPr>
            <w:tcW w:w="2899" w:type="pct"/>
            <w:tcBorders>
              <w:top w:val="nil"/>
              <w:left w:val="nil"/>
              <w:bottom w:val="single" w:sz="4" w:space="0" w:color="auto"/>
              <w:right w:val="single" w:sz="4" w:space="0" w:color="auto"/>
            </w:tcBorders>
            <w:shd w:val="clear" w:color="auto" w:fill="auto"/>
            <w:vAlign w:val="bottom"/>
            <w:hideMark/>
          </w:tcPr>
          <w:p w14:paraId="59E74114" w14:textId="77777777" w:rsidR="00360AFE" w:rsidRPr="00360AFE" w:rsidRDefault="00360AFE" w:rsidP="00360AFE">
            <w:pPr>
              <w:rPr>
                <w:color w:val="auto"/>
                <w:sz w:val="12"/>
                <w:szCs w:val="12"/>
              </w:rPr>
            </w:pPr>
            <w:r w:rsidRPr="00360AFE">
              <w:rPr>
                <w:color w:val="auto"/>
                <w:sz w:val="12"/>
                <w:szCs w:val="12"/>
              </w:rPr>
              <w:t>Увеличение прочих остатков  средств бюджетов</w:t>
            </w:r>
          </w:p>
        </w:tc>
        <w:tc>
          <w:tcPr>
            <w:tcW w:w="518" w:type="pct"/>
            <w:tcBorders>
              <w:top w:val="nil"/>
              <w:left w:val="nil"/>
              <w:bottom w:val="single" w:sz="4" w:space="0" w:color="auto"/>
              <w:right w:val="single" w:sz="4" w:space="0" w:color="auto"/>
            </w:tcBorders>
            <w:shd w:val="clear" w:color="auto" w:fill="auto"/>
            <w:noWrap/>
            <w:vAlign w:val="bottom"/>
            <w:hideMark/>
          </w:tcPr>
          <w:p w14:paraId="17B87A01" w14:textId="77777777" w:rsidR="00360AFE" w:rsidRPr="00360AFE" w:rsidRDefault="00360AFE" w:rsidP="00360AFE">
            <w:pPr>
              <w:jc w:val="center"/>
              <w:rPr>
                <w:color w:val="auto"/>
                <w:sz w:val="12"/>
                <w:szCs w:val="12"/>
              </w:rPr>
            </w:pPr>
            <w:r w:rsidRPr="00360AFE">
              <w:rPr>
                <w:color w:val="auto"/>
                <w:sz w:val="12"/>
                <w:szCs w:val="12"/>
              </w:rPr>
              <w:t>-9637,8</w:t>
            </w:r>
          </w:p>
        </w:tc>
      </w:tr>
      <w:tr w:rsidR="00360AFE" w:rsidRPr="00360AFE" w14:paraId="45023B2E" w14:textId="77777777" w:rsidTr="00360AFE">
        <w:trPr>
          <w:trHeight w:val="20"/>
        </w:trPr>
        <w:tc>
          <w:tcPr>
            <w:tcW w:w="190" w:type="pct"/>
            <w:tcBorders>
              <w:top w:val="nil"/>
              <w:left w:val="single" w:sz="4" w:space="0" w:color="auto"/>
              <w:bottom w:val="single" w:sz="4" w:space="0" w:color="auto"/>
              <w:right w:val="nil"/>
            </w:tcBorders>
            <w:shd w:val="clear" w:color="auto" w:fill="auto"/>
            <w:noWrap/>
            <w:vAlign w:val="bottom"/>
            <w:hideMark/>
          </w:tcPr>
          <w:p w14:paraId="304DB964" w14:textId="77777777" w:rsidR="00360AFE" w:rsidRPr="00360AFE" w:rsidRDefault="00360AFE" w:rsidP="00360AFE">
            <w:pPr>
              <w:jc w:val="center"/>
              <w:rPr>
                <w:color w:val="auto"/>
                <w:sz w:val="12"/>
                <w:szCs w:val="12"/>
              </w:rPr>
            </w:pPr>
            <w:r w:rsidRPr="00360AFE">
              <w:rPr>
                <w:color w:val="auto"/>
                <w:sz w:val="12"/>
                <w:szCs w:val="12"/>
              </w:rPr>
              <w:t>925</w:t>
            </w:r>
          </w:p>
        </w:tc>
        <w:tc>
          <w:tcPr>
            <w:tcW w:w="163" w:type="pct"/>
            <w:tcBorders>
              <w:top w:val="nil"/>
              <w:left w:val="nil"/>
              <w:bottom w:val="single" w:sz="4" w:space="0" w:color="auto"/>
              <w:right w:val="nil"/>
            </w:tcBorders>
            <w:shd w:val="clear" w:color="auto" w:fill="auto"/>
            <w:noWrap/>
            <w:vAlign w:val="bottom"/>
            <w:hideMark/>
          </w:tcPr>
          <w:p w14:paraId="30CDECAC" w14:textId="77777777" w:rsidR="00360AFE" w:rsidRPr="00360AFE" w:rsidRDefault="00360AFE" w:rsidP="00360AFE">
            <w:pPr>
              <w:jc w:val="center"/>
              <w:rPr>
                <w:color w:val="auto"/>
                <w:sz w:val="12"/>
                <w:szCs w:val="12"/>
              </w:rPr>
            </w:pPr>
            <w:r w:rsidRPr="00360AFE">
              <w:rPr>
                <w:color w:val="auto"/>
                <w:sz w:val="12"/>
                <w:szCs w:val="12"/>
              </w:rPr>
              <w:t>01</w:t>
            </w:r>
          </w:p>
        </w:tc>
        <w:tc>
          <w:tcPr>
            <w:tcW w:w="163" w:type="pct"/>
            <w:tcBorders>
              <w:top w:val="nil"/>
              <w:left w:val="nil"/>
              <w:bottom w:val="single" w:sz="4" w:space="0" w:color="auto"/>
              <w:right w:val="nil"/>
            </w:tcBorders>
            <w:shd w:val="clear" w:color="auto" w:fill="auto"/>
            <w:noWrap/>
            <w:vAlign w:val="bottom"/>
            <w:hideMark/>
          </w:tcPr>
          <w:p w14:paraId="66FD56ED" w14:textId="77777777" w:rsidR="00360AFE" w:rsidRPr="00360AFE" w:rsidRDefault="00360AFE" w:rsidP="00360AFE">
            <w:pPr>
              <w:jc w:val="center"/>
              <w:rPr>
                <w:color w:val="auto"/>
                <w:sz w:val="12"/>
                <w:szCs w:val="12"/>
              </w:rPr>
            </w:pPr>
            <w:r w:rsidRPr="00360AFE">
              <w:rPr>
                <w:color w:val="auto"/>
                <w:sz w:val="12"/>
                <w:szCs w:val="12"/>
              </w:rPr>
              <w:t>05</w:t>
            </w:r>
          </w:p>
        </w:tc>
        <w:tc>
          <w:tcPr>
            <w:tcW w:w="173" w:type="pct"/>
            <w:tcBorders>
              <w:top w:val="nil"/>
              <w:left w:val="nil"/>
              <w:bottom w:val="single" w:sz="4" w:space="0" w:color="auto"/>
              <w:right w:val="nil"/>
            </w:tcBorders>
            <w:shd w:val="clear" w:color="auto" w:fill="auto"/>
            <w:noWrap/>
            <w:vAlign w:val="bottom"/>
            <w:hideMark/>
          </w:tcPr>
          <w:p w14:paraId="1FFCB723" w14:textId="77777777" w:rsidR="00360AFE" w:rsidRPr="00360AFE" w:rsidRDefault="00360AFE" w:rsidP="00360AFE">
            <w:pPr>
              <w:jc w:val="center"/>
              <w:rPr>
                <w:color w:val="auto"/>
                <w:sz w:val="12"/>
                <w:szCs w:val="12"/>
              </w:rPr>
            </w:pPr>
            <w:r w:rsidRPr="00360AFE">
              <w:rPr>
                <w:color w:val="auto"/>
                <w:sz w:val="12"/>
                <w:szCs w:val="12"/>
              </w:rPr>
              <w:t>02</w:t>
            </w:r>
          </w:p>
        </w:tc>
        <w:tc>
          <w:tcPr>
            <w:tcW w:w="192" w:type="pct"/>
            <w:tcBorders>
              <w:top w:val="nil"/>
              <w:left w:val="nil"/>
              <w:bottom w:val="single" w:sz="4" w:space="0" w:color="auto"/>
              <w:right w:val="nil"/>
            </w:tcBorders>
            <w:shd w:val="clear" w:color="auto" w:fill="auto"/>
            <w:noWrap/>
            <w:vAlign w:val="bottom"/>
            <w:hideMark/>
          </w:tcPr>
          <w:p w14:paraId="3D0A88EA" w14:textId="77777777" w:rsidR="00360AFE" w:rsidRPr="00360AFE" w:rsidRDefault="00360AFE" w:rsidP="00360AFE">
            <w:pPr>
              <w:jc w:val="center"/>
              <w:rPr>
                <w:color w:val="auto"/>
                <w:sz w:val="12"/>
                <w:szCs w:val="12"/>
              </w:rPr>
            </w:pPr>
            <w:r w:rsidRPr="00360AFE">
              <w:rPr>
                <w:color w:val="auto"/>
                <w:sz w:val="12"/>
                <w:szCs w:val="12"/>
              </w:rPr>
              <w:t>01</w:t>
            </w:r>
          </w:p>
        </w:tc>
        <w:tc>
          <w:tcPr>
            <w:tcW w:w="182" w:type="pct"/>
            <w:tcBorders>
              <w:top w:val="nil"/>
              <w:left w:val="nil"/>
              <w:bottom w:val="single" w:sz="4" w:space="0" w:color="auto"/>
              <w:right w:val="nil"/>
            </w:tcBorders>
            <w:shd w:val="clear" w:color="auto" w:fill="auto"/>
            <w:noWrap/>
            <w:vAlign w:val="bottom"/>
            <w:hideMark/>
          </w:tcPr>
          <w:p w14:paraId="5833529F" w14:textId="77777777" w:rsidR="00360AFE" w:rsidRPr="00360AFE" w:rsidRDefault="00360AFE" w:rsidP="00360AFE">
            <w:pPr>
              <w:jc w:val="center"/>
              <w:rPr>
                <w:color w:val="auto"/>
                <w:sz w:val="12"/>
                <w:szCs w:val="12"/>
              </w:rPr>
            </w:pPr>
            <w:r w:rsidRPr="00360AFE">
              <w:rPr>
                <w:color w:val="auto"/>
                <w:sz w:val="12"/>
                <w:szCs w:val="12"/>
              </w:rPr>
              <w:t>00</w:t>
            </w:r>
          </w:p>
        </w:tc>
        <w:tc>
          <w:tcPr>
            <w:tcW w:w="269" w:type="pct"/>
            <w:tcBorders>
              <w:top w:val="nil"/>
              <w:left w:val="nil"/>
              <w:bottom w:val="single" w:sz="4" w:space="0" w:color="auto"/>
              <w:right w:val="nil"/>
            </w:tcBorders>
            <w:shd w:val="clear" w:color="auto" w:fill="auto"/>
            <w:noWrap/>
            <w:vAlign w:val="bottom"/>
            <w:hideMark/>
          </w:tcPr>
          <w:p w14:paraId="43F580E4" w14:textId="77777777" w:rsidR="00360AFE" w:rsidRPr="00360AFE" w:rsidRDefault="00360AFE" w:rsidP="00360AFE">
            <w:pPr>
              <w:jc w:val="center"/>
              <w:rPr>
                <w:color w:val="auto"/>
                <w:sz w:val="12"/>
                <w:szCs w:val="12"/>
              </w:rPr>
            </w:pPr>
            <w:r w:rsidRPr="00360AFE">
              <w:rPr>
                <w:color w:val="auto"/>
                <w:sz w:val="12"/>
                <w:szCs w:val="12"/>
              </w:rPr>
              <w:t>0000</w:t>
            </w:r>
          </w:p>
        </w:tc>
        <w:tc>
          <w:tcPr>
            <w:tcW w:w="250" w:type="pct"/>
            <w:tcBorders>
              <w:top w:val="nil"/>
              <w:left w:val="nil"/>
              <w:bottom w:val="single" w:sz="4" w:space="0" w:color="auto"/>
              <w:right w:val="single" w:sz="4" w:space="0" w:color="auto"/>
            </w:tcBorders>
            <w:shd w:val="clear" w:color="auto" w:fill="auto"/>
            <w:noWrap/>
            <w:vAlign w:val="bottom"/>
            <w:hideMark/>
          </w:tcPr>
          <w:p w14:paraId="3C5E9095" w14:textId="77777777" w:rsidR="00360AFE" w:rsidRPr="00360AFE" w:rsidRDefault="00360AFE" w:rsidP="00360AFE">
            <w:pPr>
              <w:jc w:val="center"/>
              <w:rPr>
                <w:color w:val="auto"/>
                <w:sz w:val="12"/>
                <w:szCs w:val="12"/>
              </w:rPr>
            </w:pPr>
            <w:r w:rsidRPr="00360AFE">
              <w:rPr>
                <w:color w:val="auto"/>
                <w:sz w:val="12"/>
                <w:szCs w:val="12"/>
              </w:rPr>
              <w:t>510</w:t>
            </w:r>
          </w:p>
        </w:tc>
        <w:tc>
          <w:tcPr>
            <w:tcW w:w="2899" w:type="pct"/>
            <w:tcBorders>
              <w:top w:val="nil"/>
              <w:left w:val="nil"/>
              <w:bottom w:val="single" w:sz="4" w:space="0" w:color="auto"/>
              <w:right w:val="single" w:sz="4" w:space="0" w:color="auto"/>
            </w:tcBorders>
            <w:shd w:val="clear" w:color="auto" w:fill="auto"/>
            <w:vAlign w:val="bottom"/>
            <w:hideMark/>
          </w:tcPr>
          <w:p w14:paraId="12DD713C" w14:textId="77777777" w:rsidR="00360AFE" w:rsidRPr="00360AFE" w:rsidRDefault="00360AFE" w:rsidP="00360AFE">
            <w:pPr>
              <w:rPr>
                <w:color w:val="auto"/>
                <w:sz w:val="12"/>
                <w:szCs w:val="12"/>
              </w:rPr>
            </w:pPr>
            <w:r w:rsidRPr="00360AFE">
              <w:rPr>
                <w:color w:val="auto"/>
                <w:sz w:val="12"/>
                <w:szCs w:val="12"/>
              </w:rPr>
              <w:t>Увеличение прочих остатков денежных средств бюджетов</w:t>
            </w:r>
          </w:p>
        </w:tc>
        <w:tc>
          <w:tcPr>
            <w:tcW w:w="518" w:type="pct"/>
            <w:tcBorders>
              <w:top w:val="nil"/>
              <w:left w:val="nil"/>
              <w:bottom w:val="single" w:sz="4" w:space="0" w:color="auto"/>
              <w:right w:val="single" w:sz="4" w:space="0" w:color="auto"/>
            </w:tcBorders>
            <w:shd w:val="clear" w:color="auto" w:fill="auto"/>
            <w:noWrap/>
            <w:vAlign w:val="bottom"/>
            <w:hideMark/>
          </w:tcPr>
          <w:p w14:paraId="544DBAC0" w14:textId="77777777" w:rsidR="00360AFE" w:rsidRPr="00360AFE" w:rsidRDefault="00360AFE" w:rsidP="00360AFE">
            <w:pPr>
              <w:jc w:val="center"/>
              <w:rPr>
                <w:color w:val="auto"/>
                <w:sz w:val="12"/>
                <w:szCs w:val="12"/>
              </w:rPr>
            </w:pPr>
            <w:r w:rsidRPr="00360AFE">
              <w:rPr>
                <w:color w:val="auto"/>
                <w:sz w:val="12"/>
                <w:szCs w:val="12"/>
              </w:rPr>
              <w:t>-9637,8</w:t>
            </w:r>
          </w:p>
        </w:tc>
      </w:tr>
      <w:tr w:rsidR="00360AFE" w:rsidRPr="00360AFE" w14:paraId="6F85C504" w14:textId="77777777" w:rsidTr="00360AFE">
        <w:trPr>
          <w:trHeight w:val="20"/>
        </w:trPr>
        <w:tc>
          <w:tcPr>
            <w:tcW w:w="190" w:type="pct"/>
            <w:tcBorders>
              <w:top w:val="nil"/>
              <w:left w:val="single" w:sz="4" w:space="0" w:color="auto"/>
              <w:bottom w:val="single" w:sz="4" w:space="0" w:color="auto"/>
              <w:right w:val="nil"/>
            </w:tcBorders>
            <w:shd w:val="clear" w:color="auto" w:fill="auto"/>
            <w:noWrap/>
            <w:vAlign w:val="bottom"/>
            <w:hideMark/>
          </w:tcPr>
          <w:p w14:paraId="01A52EFA" w14:textId="77777777" w:rsidR="00360AFE" w:rsidRPr="00360AFE" w:rsidRDefault="00360AFE" w:rsidP="00360AFE">
            <w:pPr>
              <w:jc w:val="center"/>
              <w:rPr>
                <w:color w:val="auto"/>
                <w:sz w:val="12"/>
                <w:szCs w:val="12"/>
              </w:rPr>
            </w:pPr>
            <w:r w:rsidRPr="00360AFE">
              <w:rPr>
                <w:color w:val="auto"/>
                <w:sz w:val="12"/>
                <w:szCs w:val="12"/>
              </w:rPr>
              <w:t>925</w:t>
            </w:r>
          </w:p>
        </w:tc>
        <w:tc>
          <w:tcPr>
            <w:tcW w:w="163" w:type="pct"/>
            <w:tcBorders>
              <w:top w:val="nil"/>
              <w:left w:val="nil"/>
              <w:bottom w:val="single" w:sz="4" w:space="0" w:color="auto"/>
              <w:right w:val="nil"/>
            </w:tcBorders>
            <w:shd w:val="clear" w:color="auto" w:fill="auto"/>
            <w:noWrap/>
            <w:vAlign w:val="bottom"/>
            <w:hideMark/>
          </w:tcPr>
          <w:p w14:paraId="3907E970" w14:textId="77777777" w:rsidR="00360AFE" w:rsidRPr="00360AFE" w:rsidRDefault="00360AFE" w:rsidP="00360AFE">
            <w:pPr>
              <w:jc w:val="center"/>
              <w:rPr>
                <w:color w:val="auto"/>
                <w:sz w:val="12"/>
                <w:szCs w:val="12"/>
              </w:rPr>
            </w:pPr>
            <w:r w:rsidRPr="00360AFE">
              <w:rPr>
                <w:color w:val="auto"/>
                <w:sz w:val="12"/>
                <w:szCs w:val="12"/>
              </w:rPr>
              <w:t>01</w:t>
            </w:r>
          </w:p>
        </w:tc>
        <w:tc>
          <w:tcPr>
            <w:tcW w:w="163" w:type="pct"/>
            <w:tcBorders>
              <w:top w:val="nil"/>
              <w:left w:val="nil"/>
              <w:bottom w:val="single" w:sz="4" w:space="0" w:color="auto"/>
              <w:right w:val="nil"/>
            </w:tcBorders>
            <w:shd w:val="clear" w:color="auto" w:fill="auto"/>
            <w:noWrap/>
            <w:vAlign w:val="bottom"/>
            <w:hideMark/>
          </w:tcPr>
          <w:p w14:paraId="7F934580" w14:textId="77777777" w:rsidR="00360AFE" w:rsidRPr="00360AFE" w:rsidRDefault="00360AFE" w:rsidP="00360AFE">
            <w:pPr>
              <w:jc w:val="center"/>
              <w:rPr>
                <w:color w:val="auto"/>
                <w:sz w:val="12"/>
                <w:szCs w:val="12"/>
              </w:rPr>
            </w:pPr>
            <w:r w:rsidRPr="00360AFE">
              <w:rPr>
                <w:color w:val="auto"/>
                <w:sz w:val="12"/>
                <w:szCs w:val="12"/>
              </w:rPr>
              <w:t>05</w:t>
            </w:r>
          </w:p>
        </w:tc>
        <w:tc>
          <w:tcPr>
            <w:tcW w:w="173" w:type="pct"/>
            <w:tcBorders>
              <w:top w:val="nil"/>
              <w:left w:val="nil"/>
              <w:bottom w:val="single" w:sz="4" w:space="0" w:color="auto"/>
              <w:right w:val="nil"/>
            </w:tcBorders>
            <w:shd w:val="clear" w:color="auto" w:fill="auto"/>
            <w:noWrap/>
            <w:vAlign w:val="bottom"/>
            <w:hideMark/>
          </w:tcPr>
          <w:p w14:paraId="4FDE46AC" w14:textId="77777777" w:rsidR="00360AFE" w:rsidRPr="00360AFE" w:rsidRDefault="00360AFE" w:rsidP="00360AFE">
            <w:pPr>
              <w:jc w:val="center"/>
              <w:rPr>
                <w:color w:val="auto"/>
                <w:sz w:val="12"/>
                <w:szCs w:val="12"/>
              </w:rPr>
            </w:pPr>
            <w:r w:rsidRPr="00360AFE">
              <w:rPr>
                <w:color w:val="auto"/>
                <w:sz w:val="12"/>
                <w:szCs w:val="12"/>
              </w:rPr>
              <w:t>02</w:t>
            </w:r>
          </w:p>
        </w:tc>
        <w:tc>
          <w:tcPr>
            <w:tcW w:w="192" w:type="pct"/>
            <w:tcBorders>
              <w:top w:val="nil"/>
              <w:left w:val="nil"/>
              <w:bottom w:val="single" w:sz="4" w:space="0" w:color="auto"/>
              <w:right w:val="nil"/>
            </w:tcBorders>
            <w:shd w:val="clear" w:color="auto" w:fill="auto"/>
            <w:noWrap/>
            <w:vAlign w:val="bottom"/>
            <w:hideMark/>
          </w:tcPr>
          <w:p w14:paraId="1D4A020A" w14:textId="77777777" w:rsidR="00360AFE" w:rsidRPr="00360AFE" w:rsidRDefault="00360AFE" w:rsidP="00360AFE">
            <w:pPr>
              <w:jc w:val="center"/>
              <w:rPr>
                <w:color w:val="auto"/>
                <w:sz w:val="12"/>
                <w:szCs w:val="12"/>
              </w:rPr>
            </w:pPr>
            <w:r w:rsidRPr="00360AFE">
              <w:rPr>
                <w:color w:val="auto"/>
                <w:sz w:val="12"/>
                <w:szCs w:val="12"/>
              </w:rPr>
              <w:t>01</w:t>
            </w:r>
          </w:p>
        </w:tc>
        <w:tc>
          <w:tcPr>
            <w:tcW w:w="182" w:type="pct"/>
            <w:tcBorders>
              <w:top w:val="nil"/>
              <w:left w:val="nil"/>
              <w:bottom w:val="single" w:sz="4" w:space="0" w:color="auto"/>
              <w:right w:val="nil"/>
            </w:tcBorders>
            <w:shd w:val="clear" w:color="auto" w:fill="auto"/>
            <w:noWrap/>
            <w:vAlign w:val="bottom"/>
            <w:hideMark/>
          </w:tcPr>
          <w:p w14:paraId="3B3CED09" w14:textId="77777777" w:rsidR="00360AFE" w:rsidRPr="00360AFE" w:rsidRDefault="00360AFE" w:rsidP="00360AFE">
            <w:pPr>
              <w:jc w:val="center"/>
              <w:rPr>
                <w:color w:val="auto"/>
                <w:sz w:val="12"/>
                <w:szCs w:val="12"/>
              </w:rPr>
            </w:pPr>
            <w:r w:rsidRPr="00360AFE">
              <w:rPr>
                <w:color w:val="auto"/>
                <w:sz w:val="12"/>
                <w:szCs w:val="12"/>
              </w:rPr>
              <w:t>10</w:t>
            </w:r>
          </w:p>
        </w:tc>
        <w:tc>
          <w:tcPr>
            <w:tcW w:w="269" w:type="pct"/>
            <w:tcBorders>
              <w:top w:val="nil"/>
              <w:left w:val="nil"/>
              <w:bottom w:val="single" w:sz="4" w:space="0" w:color="auto"/>
              <w:right w:val="nil"/>
            </w:tcBorders>
            <w:shd w:val="clear" w:color="auto" w:fill="auto"/>
            <w:noWrap/>
            <w:vAlign w:val="bottom"/>
            <w:hideMark/>
          </w:tcPr>
          <w:p w14:paraId="2B5E3CFA" w14:textId="77777777" w:rsidR="00360AFE" w:rsidRPr="00360AFE" w:rsidRDefault="00360AFE" w:rsidP="00360AFE">
            <w:pPr>
              <w:jc w:val="center"/>
              <w:rPr>
                <w:color w:val="auto"/>
                <w:sz w:val="12"/>
                <w:szCs w:val="12"/>
              </w:rPr>
            </w:pPr>
            <w:r w:rsidRPr="00360AFE">
              <w:rPr>
                <w:color w:val="auto"/>
                <w:sz w:val="12"/>
                <w:szCs w:val="12"/>
              </w:rPr>
              <w:t>0000</w:t>
            </w:r>
          </w:p>
        </w:tc>
        <w:tc>
          <w:tcPr>
            <w:tcW w:w="250" w:type="pct"/>
            <w:tcBorders>
              <w:top w:val="nil"/>
              <w:left w:val="nil"/>
              <w:bottom w:val="single" w:sz="4" w:space="0" w:color="auto"/>
              <w:right w:val="single" w:sz="4" w:space="0" w:color="auto"/>
            </w:tcBorders>
            <w:shd w:val="clear" w:color="auto" w:fill="auto"/>
            <w:noWrap/>
            <w:vAlign w:val="bottom"/>
            <w:hideMark/>
          </w:tcPr>
          <w:p w14:paraId="5955F9F7" w14:textId="77777777" w:rsidR="00360AFE" w:rsidRPr="00360AFE" w:rsidRDefault="00360AFE" w:rsidP="00360AFE">
            <w:pPr>
              <w:jc w:val="center"/>
              <w:rPr>
                <w:color w:val="auto"/>
                <w:sz w:val="12"/>
                <w:szCs w:val="12"/>
              </w:rPr>
            </w:pPr>
            <w:r w:rsidRPr="00360AFE">
              <w:rPr>
                <w:color w:val="auto"/>
                <w:sz w:val="12"/>
                <w:szCs w:val="12"/>
              </w:rPr>
              <w:t>510</w:t>
            </w:r>
          </w:p>
        </w:tc>
        <w:tc>
          <w:tcPr>
            <w:tcW w:w="2899" w:type="pct"/>
            <w:tcBorders>
              <w:top w:val="nil"/>
              <w:left w:val="nil"/>
              <w:bottom w:val="single" w:sz="4" w:space="0" w:color="auto"/>
              <w:right w:val="single" w:sz="4" w:space="0" w:color="auto"/>
            </w:tcBorders>
            <w:shd w:val="clear" w:color="auto" w:fill="auto"/>
            <w:vAlign w:val="bottom"/>
            <w:hideMark/>
          </w:tcPr>
          <w:p w14:paraId="52636CF2" w14:textId="77777777" w:rsidR="00360AFE" w:rsidRPr="00360AFE" w:rsidRDefault="00360AFE" w:rsidP="00360AFE">
            <w:pPr>
              <w:rPr>
                <w:color w:val="auto"/>
                <w:sz w:val="12"/>
                <w:szCs w:val="12"/>
              </w:rPr>
            </w:pPr>
            <w:r w:rsidRPr="00360AFE">
              <w:rPr>
                <w:color w:val="auto"/>
                <w:sz w:val="12"/>
                <w:szCs w:val="12"/>
              </w:rPr>
              <w:t>Увеличение прочих остатков денежных средств местных бюджетов</w:t>
            </w:r>
          </w:p>
        </w:tc>
        <w:tc>
          <w:tcPr>
            <w:tcW w:w="518" w:type="pct"/>
            <w:tcBorders>
              <w:top w:val="nil"/>
              <w:left w:val="nil"/>
              <w:bottom w:val="single" w:sz="4" w:space="0" w:color="auto"/>
              <w:right w:val="single" w:sz="4" w:space="0" w:color="auto"/>
            </w:tcBorders>
            <w:shd w:val="clear" w:color="auto" w:fill="auto"/>
            <w:noWrap/>
            <w:vAlign w:val="bottom"/>
            <w:hideMark/>
          </w:tcPr>
          <w:p w14:paraId="4B574F30" w14:textId="77777777" w:rsidR="00360AFE" w:rsidRPr="00360AFE" w:rsidRDefault="00360AFE" w:rsidP="00360AFE">
            <w:pPr>
              <w:jc w:val="center"/>
              <w:rPr>
                <w:color w:val="auto"/>
                <w:sz w:val="12"/>
                <w:szCs w:val="12"/>
              </w:rPr>
            </w:pPr>
            <w:r w:rsidRPr="00360AFE">
              <w:rPr>
                <w:color w:val="auto"/>
                <w:sz w:val="12"/>
                <w:szCs w:val="12"/>
              </w:rPr>
              <w:t>-9637,8</w:t>
            </w:r>
          </w:p>
        </w:tc>
      </w:tr>
      <w:tr w:rsidR="00360AFE" w:rsidRPr="00360AFE" w14:paraId="07F68C2D" w14:textId="77777777" w:rsidTr="00360AFE">
        <w:trPr>
          <w:trHeight w:val="20"/>
        </w:trPr>
        <w:tc>
          <w:tcPr>
            <w:tcW w:w="190" w:type="pct"/>
            <w:tcBorders>
              <w:top w:val="nil"/>
              <w:left w:val="single" w:sz="4" w:space="0" w:color="auto"/>
              <w:bottom w:val="single" w:sz="4" w:space="0" w:color="auto"/>
              <w:right w:val="nil"/>
            </w:tcBorders>
            <w:shd w:val="clear" w:color="auto" w:fill="auto"/>
            <w:noWrap/>
            <w:vAlign w:val="bottom"/>
            <w:hideMark/>
          </w:tcPr>
          <w:p w14:paraId="79E42FD3" w14:textId="77777777" w:rsidR="00360AFE" w:rsidRPr="00360AFE" w:rsidRDefault="00360AFE" w:rsidP="00360AFE">
            <w:pPr>
              <w:jc w:val="center"/>
              <w:rPr>
                <w:b/>
                <w:bCs/>
                <w:color w:val="auto"/>
                <w:sz w:val="12"/>
                <w:szCs w:val="12"/>
              </w:rPr>
            </w:pPr>
            <w:r w:rsidRPr="00360AFE">
              <w:rPr>
                <w:b/>
                <w:bCs/>
                <w:color w:val="auto"/>
                <w:sz w:val="12"/>
                <w:szCs w:val="12"/>
              </w:rPr>
              <w:t>925</w:t>
            </w:r>
          </w:p>
        </w:tc>
        <w:tc>
          <w:tcPr>
            <w:tcW w:w="163" w:type="pct"/>
            <w:tcBorders>
              <w:top w:val="nil"/>
              <w:left w:val="nil"/>
              <w:bottom w:val="single" w:sz="4" w:space="0" w:color="auto"/>
              <w:right w:val="nil"/>
            </w:tcBorders>
            <w:shd w:val="clear" w:color="auto" w:fill="auto"/>
            <w:noWrap/>
            <w:vAlign w:val="bottom"/>
            <w:hideMark/>
          </w:tcPr>
          <w:p w14:paraId="420B97C8" w14:textId="77777777" w:rsidR="00360AFE" w:rsidRPr="00360AFE" w:rsidRDefault="00360AFE" w:rsidP="00360AFE">
            <w:pPr>
              <w:jc w:val="center"/>
              <w:rPr>
                <w:b/>
                <w:bCs/>
                <w:color w:val="auto"/>
                <w:sz w:val="12"/>
                <w:szCs w:val="12"/>
              </w:rPr>
            </w:pPr>
            <w:r w:rsidRPr="00360AFE">
              <w:rPr>
                <w:b/>
                <w:bCs/>
                <w:color w:val="auto"/>
                <w:sz w:val="12"/>
                <w:szCs w:val="12"/>
              </w:rPr>
              <w:t>01</w:t>
            </w:r>
          </w:p>
        </w:tc>
        <w:tc>
          <w:tcPr>
            <w:tcW w:w="163" w:type="pct"/>
            <w:tcBorders>
              <w:top w:val="nil"/>
              <w:left w:val="nil"/>
              <w:bottom w:val="single" w:sz="4" w:space="0" w:color="auto"/>
              <w:right w:val="nil"/>
            </w:tcBorders>
            <w:shd w:val="clear" w:color="auto" w:fill="auto"/>
            <w:noWrap/>
            <w:vAlign w:val="bottom"/>
            <w:hideMark/>
          </w:tcPr>
          <w:p w14:paraId="51CA9D4F" w14:textId="77777777" w:rsidR="00360AFE" w:rsidRPr="00360AFE" w:rsidRDefault="00360AFE" w:rsidP="00360AFE">
            <w:pPr>
              <w:jc w:val="center"/>
              <w:rPr>
                <w:b/>
                <w:bCs/>
                <w:color w:val="auto"/>
                <w:sz w:val="12"/>
                <w:szCs w:val="12"/>
              </w:rPr>
            </w:pPr>
            <w:r w:rsidRPr="00360AFE">
              <w:rPr>
                <w:b/>
                <w:bCs/>
                <w:color w:val="auto"/>
                <w:sz w:val="12"/>
                <w:szCs w:val="12"/>
              </w:rPr>
              <w:t>05</w:t>
            </w:r>
          </w:p>
        </w:tc>
        <w:tc>
          <w:tcPr>
            <w:tcW w:w="173" w:type="pct"/>
            <w:tcBorders>
              <w:top w:val="nil"/>
              <w:left w:val="nil"/>
              <w:bottom w:val="single" w:sz="4" w:space="0" w:color="auto"/>
              <w:right w:val="nil"/>
            </w:tcBorders>
            <w:shd w:val="clear" w:color="auto" w:fill="auto"/>
            <w:noWrap/>
            <w:vAlign w:val="bottom"/>
            <w:hideMark/>
          </w:tcPr>
          <w:p w14:paraId="6501CEBE" w14:textId="77777777" w:rsidR="00360AFE" w:rsidRPr="00360AFE" w:rsidRDefault="00360AFE" w:rsidP="00360AFE">
            <w:pPr>
              <w:jc w:val="center"/>
              <w:rPr>
                <w:b/>
                <w:bCs/>
                <w:color w:val="auto"/>
                <w:sz w:val="12"/>
                <w:szCs w:val="12"/>
              </w:rPr>
            </w:pPr>
            <w:r w:rsidRPr="00360AFE">
              <w:rPr>
                <w:b/>
                <w:bCs/>
                <w:color w:val="auto"/>
                <w:sz w:val="12"/>
                <w:szCs w:val="12"/>
              </w:rPr>
              <w:t>00</w:t>
            </w:r>
          </w:p>
        </w:tc>
        <w:tc>
          <w:tcPr>
            <w:tcW w:w="192" w:type="pct"/>
            <w:tcBorders>
              <w:top w:val="nil"/>
              <w:left w:val="nil"/>
              <w:bottom w:val="single" w:sz="4" w:space="0" w:color="auto"/>
              <w:right w:val="nil"/>
            </w:tcBorders>
            <w:shd w:val="clear" w:color="auto" w:fill="auto"/>
            <w:noWrap/>
            <w:vAlign w:val="bottom"/>
            <w:hideMark/>
          </w:tcPr>
          <w:p w14:paraId="11653035" w14:textId="77777777" w:rsidR="00360AFE" w:rsidRPr="00360AFE" w:rsidRDefault="00360AFE" w:rsidP="00360AFE">
            <w:pPr>
              <w:jc w:val="center"/>
              <w:rPr>
                <w:b/>
                <w:bCs/>
                <w:color w:val="auto"/>
                <w:sz w:val="12"/>
                <w:szCs w:val="12"/>
              </w:rPr>
            </w:pPr>
            <w:r w:rsidRPr="00360AFE">
              <w:rPr>
                <w:b/>
                <w:bCs/>
                <w:color w:val="auto"/>
                <w:sz w:val="12"/>
                <w:szCs w:val="12"/>
              </w:rPr>
              <w:t>00</w:t>
            </w:r>
          </w:p>
        </w:tc>
        <w:tc>
          <w:tcPr>
            <w:tcW w:w="182" w:type="pct"/>
            <w:tcBorders>
              <w:top w:val="nil"/>
              <w:left w:val="nil"/>
              <w:bottom w:val="single" w:sz="4" w:space="0" w:color="auto"/>
              <w:right w:val="nil"/>
            </w:tcBorders>
            <w:shd w:val="clear" w:color="auto" w:fill="auto"/>
            <w:noWrap/>
            <w:vAlign w:val="bottom"/>
            <w:hideMark/>
          </w:tcPr>
          <w:p w14:paraId="71F72B48" w14:textId="77777777" w:rsidR="00360AFE" w:rsidRPr="00360AFE" w:rsidRDefault="00360AFE" w:rsidP="00360AFE">
            <w:pPr>
              <w:jc w:val="center"/>
              <w:rPr>
                <w:b/>
                <w:bCs/>
                <w:color w:val="auto"/>
                <w:sz w:val="12"/>
                <w:szCs w:val="12"/>
              </w:rPr>
            </w:pPr>
            <w:r w:rsidRPr="00360AFE">
              <w:rPr>
                <w:b/>
                <w:bCs/>
                <w:color w:val="auto"/>
                <w:sz w:val="12"/>
                <w:szCs w:val="12"/>
              </w:rPr>
              <w:t>00</w:t>
            </w:r>
          </w:p>
        </w:tc>
        <w:tc>
          <w:tcPr>
            <w:tcW w:w="269" w:type="pct"/>
            <w:tcBorders>
              <w:top w:val="nil"/>
              <w:left w:val="nil"/>
              <w:bottom w:val="single" w:sz="4" w:space="0" w:color="auto"/>
              <w:right w:val="nil"/>
            </w:tcBorders>
            <w:shd w:val="clear" w:color="auto" w:fill="auto"/>
            <w:noWrap/>
            <w:vAlign w:val="bottom"/>
            <w:hideMark/>
          </w:tcPr>
          <w:p w14:paraId="324454AE" w14:textId="77777777" w:rsidR="00360AFE" w:rsidRPr="00360AFE" w:rsidRDefault="00360AFE" w:rsidP="00360AFE">
            <w:pPr>
              <w:jc w:val="center"/>
              <w:rPr>
                <w:b/>
                <w:bCs/>
                <w:color w:val="auto"/>
                <w:sz w:val="12"/>
                <w:szCs w:val="12"/>
              </w:rPr>
            </w:pPr>
            <w:r w:rsidRPr="00360AFE">
              <w:rPr>
                <w:b/>
                <w:bCs/>
                <w:color w:val="auto"/>
                <w:sz w:val="12"/>
                <w:szCs w:val="12"/>
              </w:rPr>
              <w:t>0000</w:t>
            </w:r>
          </w:p>
        </w:tc>
        <w:tc>
          <w:tcPr>
            <w:tcW w:w="250" w:type="pct"/>
            <w:tcBorders>
              <w:top w:val="nil"/>
              <w:left w:val="nil"/>
              <w:bottom w:val="single" w:sz="4" w:space="0" w:color="auto"/>
              <w:right w:val="single" w:sz="4" w:space="0" w:color="auto"/>
            </w:tcBorders>
            <w:shd w:val="clear" w:color="auto" w:fill="auto"/>
            <w:noWrap/>
            <w:vAlign w:val="bottom"/>
            <w:hideMark/>
          </w:tcPr>
          <w:p w14:paraId="027163DE" w14:textId="77777777" w:rsidR="00360AFE" w:rsidRPr="00360AFE" w:rsidRDefault="00360AFE" w:rsidP="00360AFE">
            <w:pPr>
              <w:jc w:val="center"/>
              <w:rPr>
                <w:b/>
                <w:bCs/>
                <w:color w:val="auto"/>
                <w:sz w:val="12"/>
                <w:szCs w:val="12"/>
              </w:rPr>
            </w:pPr>
            <w:r w:rsidRPr="00360AFE">
              <w:rPr>
                <w:b/>
                <w:bCs/>
                <w:color w:val="auto"/>
                <w:sz w:val="12"/>
                <w:szCs w:val="12"/>
              </w:rPr>
              <w:t>600</w:t>
            </w:r>
          </w:p>
        </w:tc>
        <w:tc>
          <w:tcPr>
            <w:tcW w:w="2899" w:type="pct"/>
            <w:tcBorders>
              <w:top w:val="nil"/>
              <w:left w:val="nil"/>
              <w:bottom w:val="single" w:sz="4" w:space="0" w:color="auto"/>
              <w:right w:val="single" w:sz="4" w:space="0" w:color="auto"/>
            </w:tcBorders>
            <w:shd w:val="clear" w:color="auto" w:fill="auto"/>
            <w:vAlign w:val="bottom"/>
            <w:hideMark/>
          </w:tcPr>
          <w:p w14:paraId="5310E828" w14:textId="77777777" w:rsidR="00360AFE" w:rsidRPr="00360AFE" w:rsidRDefault="00360AFE" w:rsidP="00360AFE">
            <w:pPr>
              <w:rPr>
                <w:b/>
                <w:bCs/>
                <w:color w:val="auto"/>
                <w:sz w:val="12"/>
                <w:szCs w:val="12"/>
              </w:rPr>
            </w:pPr>
            <w:r w:rsidRPr="00360AFE">
              <w:rPr>
                <w:b/>
                <w:bCs/>
                <w:color w:val="auto"/>
                <w:sz w:val="12"/>
                <w:szCs w:val="12"/>
              </w:rPr>
              <w:t>Уменьшение остатков  средств бюджетов</w:t>
            </w:r>
          </w:p>
        </w:tc>
        <w:tc>
          <w:tcPr>
            <w:tcW w:w="518" w:type="pct"/>
            <w:tcBorders>
              <w:top w:val="nil"/>
              <w:left w:val="nil"/>
              <w:bottom w:val="single" w:sz="4" w:space="0" w:color="auto"/>
              <w:right w:val="single" w:sz="4" w:space="0" w:color="auto"/>
            </w:tcBorders>
            <w:shd w:val="clear" w:color="auto" w:fill="auto"/>
            <w:noWrap/>
            <w:vAlign w:val="bottom"/>
            <w:hideMark/>
          </w:tcPr>
          <w:p w14:paraId="4AA71C53" w14:textId="77777777" w:rsidR="00360AFE" w:rsidRPr="00360AFE" w:rsidRDefault="00360AFE" w:rsidP="00360AFE">
            <w:pPr>
              <w:jc w:val="center"/>
              <w:rPr>
                <w:color w:val="auto"/>
                <w:sz w:val="12"/>
                <w:szCs w:val="12"/>
              </w:rPr>
            </w:pPr>
            <w:r w:rsidRPr="00360AFE">
              <w:rPr>
                <w:color w:val="auto"/>
                <w:sz w:val="12"/>
                <w:szCs w:val="12"/>
              </w:rPr>
              <w:t>9468,6</w:t>
            </w:r>
          </w:p>
        </w:tc>
      </w:tr>
      <w:tr w:rsidR="00360AFE" w:rsidRPr="00360AFE" w14:paraId="152590D7" w14:textId="77777777" w:rsidTr="00360AFE">
        <w:trPr>
          <w:trHeight w:val="20"/>
        </w:trPr>
        <w:tc>
          <w:tcPr>
            <w:tcW w:w="190" w:type="pct"/>
            <w:tcBorders>
              <w:top w:val="nil"/>
              <w:left w:val="single" w:sz="4" w:space="0" w:color="auto"/>
              <w:bottom w:val="single" w:sz="4" w:space="0" w:color="auto"/>
              <w:right w:val="nil"/>
            </w:tcBorders>
            <w:shd w:val="clear" w:color="auto" w:fill="auto"/>
            <w:noWrap/>
            <w:vAlign w:val="bottom"/>
            <w:hideMark/>
          </w:tcPr>
          <w:p w14:paraId="186C3CAB" w14:textId="77777777" w:rsidR="00360AFE" w:rsidRPr="00360AFE" w:rsidRDefault="00360AFE" w:rsidP="00360AFE">
            <w:pPr>
              <w:jc w:val="center"/>
              <w:rPr>
                <w:color w:val="auto"/>
                <w:sz w:val="12"/>
                <w:szCs w:val="12"/>
              </w:rPr>
            </w:pPr>
            <w:r w:rsidRPr="00360AFE">
              <w:rPr>
                <w:color w:val="auto"/>
                <w:sz w:val="12"/>
                <w:szCs w:val="12"/>
              </w:rPr>
              <w:t>925</w:t>
            </w:r>
          </w:p>
        </w:tc>
        <w:tc>
          <w:tcPr>
            <w:tcW w:w="163" w:type="pct"/>
            <w:tcBorders>
              <w:top w:val="nil"/>
              <w:left w:val="nil"/>
              <w:bottom w:val="single" w:sz="4" w:space="0" w:color="auto"/>
              <w:right w:val="nil"/>
            </w:tcBorders>
            <w:shd w:val="clear" w:color="auto" w:fill="auto"/>
            <w:noWrap/>
            <w:vAlign w:val="bottom"/>
            <w:hideMark/>
          </w:tcPr>
          <w:p w14:paraId="0B6026F1" w14:textId="77777777" w:rsidR="00360AFE" w:rsidRPr="00360AFE" w:rsidRDefault="00360AFE" w:rsidP="00360AFE">
            <w:pPr>
              <w:jc w:val="center"/>
              <w:rPr>
                <w:color w:val="auto"/>
                <w:sz w:val="12"/>
                <w:szCs w:val="12"/>
              </w:rPr>
            </w:pPr>
            <w:r w:rsidRPr="00360AFE">
              <w:rPr>
                <w:color w:val="auto"/>
                <w:sz w:val="12"/>
                <w:szCs w:val="12"/>
              </w:rPr>
              <w:t>01</w:t>
            </w:r>
          </w:p>
        </w:tc>
        <w:tc>
          <w:tcPr>
            <w:tcW w:w="163" w:type="pct"/>
            <w:tcBorders>
              <w:top w:val="nil"/>
              <w:left w:val="nil"/>
              <w:bottom w:val="single" w:sz="4" w:space="0" w:color="auto"/>
              <w:right w:val="nil"/>
            </w:tcBorders>
            <w:shd w:val="clear" w:color="auto" w:fill="auto"/>
            <w:noWrap/>
            <w:vAlign w:val="bottom"/>
            <w:hideMark/>
          </w:tcPr>
          <w:p w14:paraId="02C2B596" w14:textId="77777777" w:rsidR="00360AFE" w:rsidRPr="00360AFE" w:rsidRDefault="00360AFE" w:rsidP="00360AFE">
            <w:pPr>
              <w:jc w:val="center"/>
              <w:rPr>
                <w:color w:val="auto"/>
                <w:sz w:val="12"/>
                <w:szCs w:val="12"/>
              </w:rPr>
            </w:pPr>
            <w:r w:rsidRPr="00360AFE">
              <w:rPr>
                <w:color w:val="auto"/>
                <w:sz w:val="12"/>
                <w:szCs w:val="12"/>
              </w:rPr>
              <w:t>05</w:t>
            </w:r>
          </w:p>
        </w:tc>
        <w:tc>
          <w:tcPr>
            <w:tcW w:w="173" w:type="pct"/>
            <w:tcBorders>
              <w:top w:val="nil"/>
              <w:left w:val="nil"/>
              <w:bottom w:val="single" w:sz="4" w:space="0" w:color="auto"/>
              <w:right w:val="nil"/>
            </w:tcBorders>
            <w:shd w:val="clear" w:color="auto" w:fill="auto"/>
            <w:noWrap/>
            <w:vAlign w:val="bottom"/>
            <w:hideMark/>
          </w:tcPr>
          <w:p w14:paraId="02BCDA4B" w14:textId="77777777" w:rsidR="00360AFE" w:rsidRPr="00360AFE" w:rsidRDefault="00360AFE" w:rsidP="00360AFE">
            <w:pPr>
              <w:jc w:val="center"/>
              <w:rPr>
                <w:color w:val="auto"/>
                <w:sz w:val="12"/>
                <w:szCs w:val="12"/>
              </w:rPr>
            </w:pPr>
            <w:r w:rsidRPr="00360AFE">
              <w:rPr>
                <w:color w:val="auto"/>
                <w:sz w:val="12"/>
                <w:szCs w:val="12"/>
              </w:rPr>
              <w:t>02</w:t>
            </w:r>
          </w:p>
        </w:tc>
        <w:tc>
          <w:tcPr>
            <w:tcW w:w="192" w:type="pct"/>
            <w:tcBorders>
              <w:top w:val="nil"/>
              <w:left w:val="nil"/>
              <w:bottom w:val="single" w:sz="4" w:space="0" w:color="auto"/>
              <w:right w:val="nil"/>
            </w:tcBorders>
            <w:shd w:val="clear" w:color="auto" w:fill="auto"/>
            <w:noWrap/>
            <w:vAlign w:val="bottom"/>
            <w:hideMark/>
          </w:tcPr>
          <w:p w14:paraId="220F1577" w14:textId="77777777" w:rsidR="00360AFE" w:rsidRPr="00360AFE" w:rsidRDefault="00360AFE" w:rsidP="00360AFE">
            <w:pPr>
              <w:jc w:val="center"/>
              <w:rPr>
                <w:color w:val="auto"/>
                <w:sz w:val="12"/>
                <w:szCs w:val="12"/>
              </w:rPr>
            </w:pPr>
            <w:r w:rsidRPr="00360AFE">
              <w:rPr>
                <w:color w:val="auto"/>
                <w:sz w:val="12"/>
                <w:szCs w:val="12"/>
              </w:rPr>
              <w:t>00</w:t>
            </w:r>
          </w:p>
        </w:tc>
        <w:tc>
          <w:tcPr>
            <w:tcW w:w="182" w:type="pct"/>
            <w:tcBorders>
              <w:top w:val="nil"/>
              <w:left w:val="nil"/>
              <w:bottom w:val="single" w:sz="4" w:space="0" w:color="auto"/>
              <w:right w:val="nil"/>
            </w:tcBorders>
            <w:shd w:val="clear" w:color="auto" w:fill="auto"/>
            <w:noWrap/>
            <w:vAlign w:val="bottom"/>
            <w:hideMark/>
          </w:tcPr>
          <w:p w14:paraId="37B732C5" w14:textId="77777777" w:rsidR="00360AFE" w:rsidRPr="00360AFE" w:rsidRDefault="00360AFE" w:rsidP="00360AFE">
            <w:pPr>
              <w:jc w:val="center"/>
              <w:rPr>
                <w:color w:val="auto"/>
                <w:sz w:val="12"/>
                <w:szCs w:val="12"/>
              </w:rPr>
            </w:pPr>
            <w:r w:rsidRPr="00360AFE">
              <w:rPr>
                <w:color w:val="auto"/>
                <w:sz w:val="12"/>
                <w:szCs w:val="12"/>
              </w:rPr>
              <w:t>05</w:t>
            </w:r>
          </w:p>
        </w:tc>
        <w:tc>
          <w:tcPr>
            <w:tcW w:w="269" w:type="pct"/>
            <w:tcBorders>
              <w:top w:val="nil"/>
              <w:left w:val="nil"/>
              <w:bottom w:val="single" w:sz="4" w:space="0" w:color="auto"/>
              <w:right w:val="nil"/>
            </w:tcBorders>
            <w:shd w:val="clear" w:color="auto" w:fill="auto"/>
            <w:noWrap/>
            <w:vAlign w:val="bottom"/>
            <w:hideMark/>
          </w:tcPr>
          <w:p w14:paraId="0A2378C6" w14:textId="77777777" w:rsidR="00360AFE" w:rsidRPr="00360AFE" w:rsidRDefault="00360AFE" w:rsidP="00360AFE">
            <w:pPr>
              <w:jc w:val="center"/>
              <w:rPr>
                <w:color w:val="auto"/>
                <w:sz w:val="12"/>
                <w:szCs w:val="12"/>
              </w:rPr>
            </w:pPr>
            <w:r w:rsidRPr="00360AFE">
              <w:rPr>
                <w:color w:val="auto"/>
                <w:sz w:val="12"/>
                <w:szCs w:val="12"/>
              </w:rPr>
              <w:t>0000</w:t>
            </w:r>
          </w:p>
        </w:tc>
        <w:tc>
          <w:tcPr>
            <w:tcW w:w="250" w:type="pct"/>
            <w:tcBorders>
              <w:top w:val="nil"/>
              <w:left w:val="nil"/>
              <w:bottom w:val="single" w:sz="4" w:space="0" w:color="auto"/>
              <w:right w:val="single" w:sz="4" w:space="0" w:color="auto"/>
            </w:tcBorders>
            <w:shd w:val="clear" w:color="auto" w:fill="auto"/>
            <w:noWrap/>
            <w:vAlign w:val="bottom"/>
            <w:hideMark/>
          </w:tcPr>
          <w:p w14:paraId="0DDD092B" w14:textId="77777777" w:rsidR="00360AFE" w:rsidRPr="00360AFE" w:rsidRDefault="00360AFE" w:rsidP="00360AFE">
            <w:pPr>
              <w:jc w:val="center"/>
              <w:rPr>
                <w:color w:val="auto"/>
                <w:sz w:val="12"/>
                <w:szCs w:val="12"/>
              </w:rPr>
            </w:pPr>
            <w:r w:rsidRPr="00360AFE">
              <w:rPr>
                <w:color w:val="auto"/>
                <w:sz w:val="12"/>
                <w:szCs w:val="12"/>
              </w:rPr>
              <w:t>600</w:t>
            </w:r>
          </w:p>
        </w:tc>
        <w:tc>
          <w:tcPr>
            <w:tcW w:w="2899" w:type="pct"/>
            <w:tcBorders>
              <w:top w:val="nil"/>
              <w:left w:val="nil"/>
              <w:bottom w:val="single" w:sz="4" w:space="0" w:color="auto"/>
              <w:right w:val="single" w:sz="4" w:space="0" w:color="auto"/>
            </w:tcBorders>
            <w:shd w:val="clear" w:color="auto" w:fill="auto"/>
            <w:vAlign w:val="bottom"/>
            <w:hideMark/>
          </w:tcPr>
          <w:p w14:paraId="73B563CD" w14:textId="77777777" w:rsidR="00360AFE" w:rsidRPr="00360AFE" w:rsidRDefault="00360AFE" w:rsidP="00360AFE">
            <w:pPr>
              <w:rPr>
                <w:color w:val="auto"/>
                <w:sz w:val="12"/>
                <w:szCs w:val="12"/>
              </w:rPr>
            </w:pPr>
            <w:r w:rsidRPr="00360AFE">
              <w:rPr>
                <w:color w:val="auto"/>
                <w:sz w:val="12"/>
                <w:szCs w:val="12"/>
              </w:rPr>
              <w:t>Уменьшение прочих остатков  средств бюджетов</w:t>
            </w:r>
          </w:p>
        </w:tc>
        <w:tc>
          <w:tcPr>
            <w:tcW w:w="518" w:type="pct"/>
            <w:tcBorders>
              <w:top w:val="nil"/>
              <w:left w:val="nil"/>
              <w:bottom w:val="single" w:sz="4" w:space="0" w:color="auto"/>
              <w:right w:val="single" w:sz="4" w:space="0" w:color="auto"/>
            </w:tcBorders>
            <w:shd w:val="clear" w:color="auto" w:fill="auto"/>
            <w:noWrap/>
            <w:vAlign w:val="bottom"/>
            <w:hideMark/>
          </w:tcPr>
          <w:p w14:paraId="10C29D9F" w14:textId="77777777" w:rsidR="00360AFE" w:rsidRPr="00360AFE" w:rsidRDefault="00360AFE" w:rsidP="00360AFE">
            <w:pPr>
              <w:jc w:val="center"/>
              <w:rPr>
                <w:color w:val="auto"/>
                <w:sz w:val="12"/>
                <w:szCs w:val="12"/>
              </w:rPr>
            </w:pPr>
            <w:r w:rsidRPr="00360AFE">
              <w:rPr>
                <w:color w:val="auto"/>
                <w:sz w:val="12"/>
                <w:szCs w:val="12"/>
              </w:rPr>
              <w:t>9468,6</w:t>
            </w:r>
          </w:p>
        </w:tc>
      </w:tr>
      <w:tr w:rsidR="00360AFE" w:rsidRPr="00360AFE" w14:paraId="7904ADDB" w14:textId="77777777" w:rsidTr="00360AFE">
        <w:trPr>
          <w:trHeight w:val="20"/>
        </w:trPr>
        <w:tc>
          <w:tcPr>
            <w:tcW w:w="190" w:type="pct"/>
            <w:tcBorders>
              <w:top w:val="nil"/>
              <w:left w:val="single" w:sz="4" w:space="0" w:color="auto"/>
              <w:bottom w:val="single" w:sz="4" w:space="0" w:color="auto"/>
              <w:right w:val="nil"/>
            </w:tcBorders>
            <w:shd w:val="clear" w:color="auto" w:fill="auto"/>
            <w:noWrap/>
            <w:vAlign w:val="bottom"/>
            <w:hideMark/>
          </w:tcPr>
          <w:p w14:paraId="5D3244CC" w14:textId="77777777" w:rsidR="00360AFE" w:rsidRPr="00360AFE" w:rsidRDefault="00360AFE" w:rsidP="00360AFE">
            <w:pPr>
              <w:jc w:val="center"/>
              <w:rPr>
                <w:color w:val="auto"/>
                <w:sz w:val="12"/>
                <w:szCs w:val="12"/>
              </w:rPr>
            </w:pPr>
            <w:r w:rsidRPr="00360AFE">
              <w:rPr>
                <w:color w:val="auto"/>
                <w:sz w:val="12"/>
                <w:szCs w:val="12"/>
              </w:rPr>
              <w:t>925</w:t>
            </w:r>
          </w:p>
        </w:tc>
        <w:tc>
          <w:tcPr>
            <w:tcW w:w="163" w:type="pct"/>
            <w:tcBorders>
              <w:top w:val="nil"/>
              <w:left w:val="nil"/>
              <w:bottom w:val="single" w:sz="4" w:space="0" w:color="auto"/>
              <w:right w:val="nil"/>
            </w:tcBorders>
            <w:shd w:val="clear" w:color="auto" w:fill="auto"/>
            <w:noWrap/>
            <w:vAlign w:val="bottom"/>
            <w:hideMark/>
          </w:tcPr>
          <w:p w14:paraId="6C8624E4" w14:textId="77777777" w:rsidR="00360AFE" w:rsidRPr="00360AFE" w:rsidRDefault="00360AFE" w:rsidP="00360AFE">
            <w:pPr>
              <w:jc w:val="center"/>
              <w:rPr>
                <w:color w:val="auto"/>
                <w:sz w:val="12"/>
                <w:szCs w:val="12"/>
              </w:rPr>
            </w:pPr>
            <w:r w:rsidRPr="00360AFE">
              <w:rPr>
                <w:color w:val="auto"/>
                <w:sz w:val="12"/>
                <w:szCs w:val="12"/>
              </w:rPr>
              <w:t>01</w:t>
            </w:r>
          </w:p>
        </w:tc>
        <w:tc>
          <w:tcPr>
            <w:tcW w:w="163" w:type="pct"/>
            <w:tcBorders>
              <w:top w:val="nil"/>
              <w:left w:val="nil"/>
              <w:bottom w:val="single" w:sz="4" w:space="0" w:color="auto"/>
              <w:right w:val="nil"/>
            </w:tcBorders>
            <w:shd w:val="clear" w:color="auto" w:fill="auto"/>
            <w:noWrap/>
            <w:vAlign w:val="bottom"/>
            <w:hideMark/>
          </w:tcPr>
          <w:p w14:paraId="71423669" w14:textId="77777777" w:rsidR="00360AFE" w:rsidRPr="00360AFE" w:rsidRDefault="00360AFE" w:rsidP="00360AFE">
            <w:pPr>
              <w:jc w:val="center"/>
              <w:rPr>
                <w:color w:val="auto"/>
                <w:sz w:val="12"/>
                <w:szCs w:val="12"/>
              </w:rPr>
            </w:pPr>
            <w:r w:rsidRPr="00360AFE">
              <w:rPr>
                <w:color w:val="auto"/>
                <w:sz w:val="12"/>
                <w:szCs w:val="12"/>
              </w:rPr>
              <w:t>05</w:t>
            </w:r>
          </w:p>
        </w:tc>
        <w:tc>
          <w:tcPr>
            <w:tcW w:w="173" w:type="pct"/>
            <w:tcBorders>
              <w:top w:val="nil"/>
              <w:left w:val="nil"/>
              <w:bottom w:val="single" w:sz="4" w:space="0" w:color="auto"/>
              <w:right w:val="nil"/>
            </w:tcBorders>
            <w:shd w:val="clear" w:color="auto" w:fill="auto"/>
            <w:noWrap/>
            <w:vAlign w:val="bottom"/>
            <w:hideMark/>
          </w:tcPr>
          <w:p w14:paraId="142E5674" w14:textId="77777777" w:rsidR="00360AFE" w:rsidRPr="00360AFE" w:rsidRDefault="00360AFE" w:rsidP="00360AFE">
            <w:pPr>
              <w:jc w:val="center"/>
              <w:rPr>
                <w:color w:val="auto"/>
                <w:sz w:val="12"/>
                <w:szCs w:val="12"/>
              </w:rPr>
            </w:pPr>
            <w:r w:rsidRPr="00360AFE">
              <w:rPr>
                <w:color w:val="auto"/>
                <w:sz w:val="12"/>
                <w:szCs w:val="12"/>
              </w:rPr>
              <w:t>02</w:t>
            </w:r>
          </w:p>
        </w:tc>
        <w:tc>
          <w:tcPr>
            <w:tcW w:w="192" w:type="pct"/>
            <w:tcBorders>
              <w:top w:val="nil"/>
              <w:left w:val="nil"/>
              <w:bottom w:val="single" w:sz="4" w:space="0" w:color="auto"/>
              <w:right w:val="nil"/>
            </w:tcBorders>
            <w:shd w:val="clear" w:color="auto" w:fill="auto"/>
            <w:noWrap/>
            <w:vAlign w:val="bottom"/>
            <w:hideMark/>
          </w:tcPr>
          <w:p w14:paraId="50B760CE" w14:textId="77777777" w:rsidR="00360AFE" w:rsidRPr="00360AFE" w:rsidRDefault="00360AFE" w:rsidP="00360AFE">
            <w:pPr>
              <w:jc w:val="center"/>
              <w:rPr>
                <w:color w:val="auto"/>
                <w:sz w:val="12"/>
                <w:szCs w:val="12"/>
              </w:rPr>
            </w:pPr>
            <w:r w:rsidRPr="00360AFE">
              <w:rPr>
                <w:color w:val="auto"/>
                <w:sz w:val="12"/>
                <w:szCs w:val="12"/>
              </w:rPr>
              <w:t>01</w:t>
            </w:r>
          </w:p>
        </w:tc>
        <w:tc>
          <w:tcPr>
            <w:tcW w:w="182" w:type="pct"/>
            <w:tcBorders>
              <w:top w:val="nil"/>
              <w:left w:val="nil"/>
              <w:bottom w:val="single" w:sz="4" w:space="0" w:color="auto"/>
              <w:right w:val="nil"/>
            </w:tcBorders>
            <w:shd w:val="clear" w:color="auto" w:fill="auto"/>
            <w:noWrap/>
            <w:vAlign w:val="bottom"/>
            <w:hideMark/>
          </w:tcPr>
          <w:p w14:paraId="26098F50" w14:textId="77777777" w:rsidR="00360AFE" w:rsidRPr="00360AFE" w:rsidRDefault="00360AFE" w:rsidP="00360AFE">
            <w:pPr>
              <w:jc w:val="center"/>
              <w:rPr>
                <w:color w:val="auto"/>
                <w:sz w:val="12"/>
                <w:szCs w:val="12"/>
              </w:rPr>
            </w:pPr>
            <w:r w:rsidRPr="00360AFE">
              <w:rPr>
                <w:color w:val="auto"/>
                <w:sz w:val="12"/>
                <w:szCs w:val="12"/>
              </w:rPr>
              <w:t>00</w:t>
            </w:r>
          </w:p>
        </w:tc>
        <w:tc>
          <w:tcPr>
            <w:tcW w:w="269" w:type="pct"/>
            <w:tcBorders>
              <w:top w:val="nil"/>
              <w:left w:val="nil"/>
              <w:bottom w:val="single" w:sz="4" w:space="0" w:color="auto"/>
              <w:right w:val="nil"/>
            </w:tcBorders>
            <w:shd w:val="clear" w:color="auto" w:fill="auto"/>
            <w:noWrap/>
            <w:vAlign w:val="bottom"/>
            <w:hideMark/>
          </w:tcPr>
          <w:p w14:paraId="57CBA6AF" w14:textId="77777777" w:rsidR="00360AFE" w:rsidRPr="00360AFE" w:rsidRDefault="00360AFE" w:rsidP="00360AFE">
            <w:pPr>
              <w:jc w:val="center"/>
              <w:rPr>
                <w:color w:val="auto"/>
                <w:sz w:val="12"/>
                <w:szCs w:val="12"/>
              </w:rPr>
            </w:pPr>
            <w:r w:rsidRPr="00360AFE">
              <w:rPr>
                <w:color w:val="auto"/>
                <w:sz w:val="12"/>
                <w:szCs w:val="12"/>
              </w:rPr>
              <w:t>0000</w:t>
            </w:r>
          </w:p>
        </w:tc>
        <w:tc>
          <w:tcPr>
            <w:tcW w:w="250" w:type="pct"/>
            <w:tcBorders>
              <w:top w:val="nil"/>
              <w:left w:val="nil"/>
              <w:bottom w:val="single" w:sz="4" w:space="0" w:color="auto"/>
              <w:right w:val="single" w:sz="4" w:space="0" w:color="auto"/>
            </w:tcBorders>
            <w:shd w:val="clear" w:color="auto" w:fill="auto"/>
            <w:noWrap/>
            <w:vAlign w:val="bottom"/>
            <w:hideMark/>
          </w:tcPr>
          <w:p w14:paraId="3AC67160" w14:textId="77777777" w:rsidR="00360AFE" w:rsidRPr="00360AFE" w:rsidRDefault="00360AFE" w:rsidP="00360AFE">
            <w:pPr>
              <w:jc w:val="center"/>
              <w:rPr>
                <w:color w:val="auto"/>
                <w:sz w:val="12"/>
                <w:szCs w:val="12"/>
              </w:rPr>
            </w:pPr>
            <w:r w:rsidRPr="00360AFE">
              <w:rPr>
                <w:color w:val="auto"/>
                <w:sz w:val="12"/>
                <w:szCs w:val="12"/>
              </w:rPr>
              <w:t>610</w:t>
            </w:r>
          </w:p>
        </w:tc>
        <w:tc>
          <w:tcPr>
            <w:tcW w:w="2899" w:type="pct"/>
            <w:tcBorders>
              <w:top w:val="nil"/>
              <w:left w:val="nil"/>
              <w:bottom w:val="single" w:sz="4" w:space="0" w:color="auto"/>
              <w:right w:val="single" w:sz="4" w:space="0" w:color="auto"/>
            </w:tcBorders>
            <w:shd w:val="clear" w:color="auto" w:fill="auto"/>
            <w:vAlign w:val="bottom"/>
            <w:hideMark/>
          </w:tcPr>
          <w:p w14:paraId="69F835A2" w14:textId="77777777" w:rsidR="00360AFE" w:rsidRPr="00360AFE" w:rsidRDefault="00360AFE" w:rsidP="00360AFE">
            <w:pPr>
              <w:rPr>
                <w:color w:val="auto"/>
                <w:sz w:val="12"/>
                <w:szCs w:val="12"/>
              </w:rPr>
            </w:pPr>
            <w:r w:rsidRPr="00360AFE">
              <w:rPr>
                <w:color w:val="auto"/>
                <w:sz w:val="12"/>
                <w:szCs w:val="12"/>
              </w:rPr>
              <w:t>Уменьшение прочих остатков денежных средств бюджетов</w:t>
            </w:r>
          </w:p>
        </w:tc>
        <w:tc>
          <w:tcPr>
            <w:tcW w:w="518" w:type="pct"/>
            <w:tcBorders>
              <w:top w:val="nil"/>
              <w:left w:val="nil"/>
              <w:bottom w:val="single" w:sz="4" w:space="0" w:color="auto"/>
              <w:right w:val="single" w:sz="4" w:space="0" w:color="auto"/>
            </w:tcBorders>
            <w:shd w:val="clear" w:color="auto" w:fill="auto"/>
            <w:noWrap/>
            <w:vAlign w:val="bottom"/>
            <w:hideMark/>
          </w:tcPr>
          <w:p w14:paraId="722E65CF" w14:textId="77777777" w:rsidR="00360AFE" w:rsidRPr="00360AFE" w:rsidRDefault="00360AFE" w:rsidP="00360AFE">
            <w:pPr>
              <w:jc w:val="center"/>
              <w:rPr>
                <w:color w:val="auto"/>
                <w:sz w:val="12"/>
                <w:szCs w:val="12"/>
              </w:rPr>
            </w:pPr>
            <w:r w:rsidRPr="00360AFE">
              <w:rPr>
                <w:color w:val="auto"/>
                <w:sz w:val="12"/>
                <w:szCs w:val="12"/>
              </w:rPr>
              <w:t>9468,6</w:t>
            </w:r>
          </w:p>
        </w:tc>
      </w:tr>
      <w:tr w:rsidR="00360AFE" w:rsidRPr="00360AFE" w14:paraId="7457621C" w14:textId="77777777" w:rsidTr="00360AFE">
        <w:trPr>
          <w:trHeight w:val="20"/>
        </w:trPr>
        <w:tc>
          <w:tcPr>
            <w:tcW w:w="190" w:type="pct"/>
            <w:tcBorders>
              <w:top w:val="nil"/>
              <w:left w:val="single" w:sz="4" w:space="0" w:color="auto"/>
              <w:bottom w:val="single" w:sz="4" w:space="0" w:color="auto"/>
              <w:right w:val="nil"/>
            </w:tcBorders>
            <w:shd w:val="clear" w:color="auto" w:fill="auto"/>
            <w:noWrap/>
            <w:vAlign w:val="bottom"/>
            <w:hideMark/>
          </w:tcPr>
          <w:p w14:paraId="438EADE8" w14:textId="77777777" w:rsidR="00360AFE" w:rsidRPr="00360AFE" w:rsidRDefault="00360AFE" w:rsidP="00360AFE">
            <w:pPr>
              <w:jc w:val="center"/>
              <w:rPr>
                <w:color w:val="auto"/>
                <w:sz w:val="12"/>
                <w:szCs w:val="12"/>
              </w:rPr>
            </w:pPr>
            <w:r w:rsidRPr="00360AFE">
              <w:rPr>
                <w:color w:val="auto"/>
                <w:sz w:val="12"/>
                <w:szCs w:val="12"/>
              </w:rPr>
              <w:t>925</w:t>
            </w:r>
          </w:p>
        </w:tc>
        <w:tc>
          <w:tcPr>
            <w:tcW w:w="163" w:type="pct"/>
            <w:tcBorders>
              <w:top w:val="nil"/>
              <w:left w:val="nil"/>
              <w:bottom w:val="single" w:sz="4" w:space="0" w:color="auto"/>
              <w:right w:val="nil"/>
            </w:tcBorders>
            <w:shd w:val="clear" w:color="auto" w:fill="auto"/>
            <w:noWrap/>
            <w:vAlign w:val="bottom"/>
            <w:hideMark/>
          </w:tcPr>
          <w:p w14:paraId="53B28727" w14:textId="77777777" w:rsidR="00360AFE" w:rsidRPr="00360AFE" w:rsidRDefault="00360AFE" w:rsidP="00360AFE">
            <w:pPr>
              <w:jc w:val="center"/>
              <w:rPr>
                <w:color w:val="auto"/>
                <w:sz w:val="12"/>
                <w:szCs w:val="12"/>
              </w:rPr>
            </w:pPr>
            <w:r w:rsidRPr="00360AFE">
              <w:rPr>
                <w:color w:val="auto"/>
                <w:sz w:val="12"/>
                <w:szCs w:val="12"/>
              </w:rPr>
              <w:t>01</w:t>
            </w:r>
          </w:p>
        </w:tc>
        <w:tc>
          <w:tcPr>
            <w:tcW w:w="163" w:type="pct"/>
            <w:tcBorders>
              <w:top w:val="nil"/>
              <w:left w:val="nil"/>
              <w:bottom w:val="single" w:sz="4" w:space="0" w:color="auto"/>
              <w:right w:val="nil"/>
            </w:tcBorders>
            <w:shd w:val="clear" w:color="auto" w:fill="auto"/>
            <w:noWrap/>
            <w:vAlign w:val="bottom"/>
            <w:hideMark/>
          </w:tcPr>
          <w:p w14:paraId="02F7D643" w14:textId="77777777" w:rsidR="00360AFE" w:rsidRPr="00360AFE" w:rsidRDefault="00360AFE" w:rsidP="00360AFE">
            <w:pPr>
              <w:jc w:val="center"/>
              <w:rPr>
                <w:color w:val="auto"/>
                <w:sz w:val="12"/>
                <w:szCs w:val="12"/>
              </w:rPr>
            </w:pPr>
            <w:r w:rsidRPr="00360AFE">
              <w:rPr>
                <w:color w:val="auto"/>
                <w:sz w:val="12"/>
                <w:szCs w:val="12"/>
              </w:rPr>
              <w:t>05</w:t>
            </w:r>
          </w:p>
        </w:tc>
        <w:tc>
          <w:tcPr>
            <w:tcW w:w="173" w:type="pct"/>
            <w:tcBorders>
              <w:top w:val="nil"/>
              <w:left w:val="nil"/>
              <w:bottom w:val="single" w:sz="4" w:space="0" w:color="auto"/>
              <w:right w:val="nil"/>
            </w:tcBorders>
            <w:shd w:val="clear" w:color="auto" w:fill="auto"/>
            <w:noWrap/>
            <w:vAlign w:val="bottom"/>
            <w:hideMark/>
          </w:tcPr>
          <w:p w14:paraId="78E37BD0" w14:textId="77777777" w:rsidR="00360AFE" w:rsidRPr="00360AFE" w:rsidRDefault="00360AFE" w:rsidP="00360AFE">
            <w:pPr>
              <w:jc w:val="center"/>
              <w:rPr>
                <w:color w:val="auto"/>
                <w:sz w:val="12"/>
                <w:szCs w:val="12"/>
              </w:rPr>
            </w:pPr>
            <w:r w:rsidRPr="00360AFE">
              <w:rPr>
                <w:color w:val="auto"/>
                <w:sz w:val="12"/>
                <w:szCs w:val="12"/>
              </w:rPr>
              <w:t>02</w:t>
            </w:r>
          </w:p>
        </w:tc>
        <w:tc>
          <w:tcPr>
            <w:tcW w:w="192" w:type="pct"/>
            <w:tcBorders>
              <w:top w:val="nil"/>
              <w:left w:val="nil"/>
              <w:bottom w:val="single" w:sz="4" w:space="0" w:color="auto"/>
              <w:right w:val="nil"/>
            </w:tcBorders>
            <w:shd w:val="clear" w:color="auto" w:fill="auto"/>
            <w:noWrap/>
            <w:vAlign w:val="bottom"/>
            <w:hideMark/>
          </w:tcPr>
          <w:p w14:paraId="4A11D29A" w14:textId="77777777" w:rsidR="00360AFE" w:rsidRPr="00360AFE" w:rsidRDefault="00360AFE" w:rsidP="00360AFE">
            <w:pPr>
              <w:jc w:val="center"/>
              <w:rPr>
                <w:color w:val="auto"/>
                <w:sz w:val="12"/>
                <w:szCs w:val="12"/>
              </w:rPr>
            </w:pPr>
            <w:r w:rsidRPr="00360AFE">
              <w:rPr>
                <w:color w:val="auto"/>
                <w:sz w:val="12"/>
                <w:szCs w:val="12"/>
              </w:rPr>
              <w:t>01</w:t>
            </w:r>
          </w:p>
        </w:tc>
        <w:tc>
          <w:tcPr>
            <w:tcW w:w="182" w:type="pct"/>
            <w:tcBorders>
              <w:top w:val="nil"/>
              <w:left w:val="nil"/>
              <w:bottom w:val="single" w:sz="4" w:space="0" w:color="auto"/>
              <w:right w:val="nil"/>
            </w:tcBorders>
            <w:shd w:val="clear" w:color="auto" w:fill="auto"/>
            <w:noWrap/>
            <w:vAlign w:val="bottom"/>
            <w:hideMark/>
          </w:tcPr>
          <w:p w14:paraId="28C9280D" w14:textId="77777777" w:rsidR="00360AFE" w:rsidRPr="00360AFE" w:rsidRDefault="00360AFE" w:rsidP="00360AFE">
            <w:pPr>
              <w:jc w:val="center"/>
              <w:rPr>
                <w:color w:val="auto"/>
                <w:sz w:val="12"/>
                <w:szCs w:val="12"/>
              </w:rPr>
            </w:pPr>
            <w:r w:rsidRPr="00360AFE">
              <w:rPr>
                <w:color w:val="auto"/>
                <w:sz w:val="12"/>
                <w:szCs w:val="12"/>
              </w:rPr>
              <w:t>10</w:t>
            </w:r>
          </w:p>
        </w:tc>
        <w:tc>
          <w:tcPr>
            <w:tcW w:w="269" w:type="pct"/>
            <w:tcBorders>
              <w:top w:val="nil"/>
              <w:left w:val="nil"/>
              <w:bottom w:val="single" w:sz="4" w:space="0" w:color="auto"/>
              <w:right w:val="nil"/>
            </w:tcBorders>
            <w:shd w:val="clear" w:color="auto" w:fill="auto"/>
            <w:noWrap/>
            <w:vAlign w:val="bottom"/>
            <w:hideMark/>
          </w:tcPr>
          <w:p w14:paraId="481246DA" w14:textId="77777777" w:rsidR="00360AFE" w:rsidRPr="00360AFE" w:rsidRDefault="00360AFE" w:rsidP="00360AFE">
            <w:pPr>
              <w:jc w:val="center"/>
              <w:rPr>
                <w:color w:val="auto"/>
                <w:sz w:val="12"/>
                <w:szCs w:val="12"/>
              </w:rPr>
            </w:pPr>
            <w:r w:rsidRPr="00360AFE">
              <w:rPr>
                <w:color w:val="auto"/>
                <w:sz w:val="12"/>
                <w:szCs w:val="12"/>
              </w:rPr>
              <w:t>0000</w:t>
            </w:r>
          </w:p>
        </w:tc>
        <w:tc>
          <w:tcPr>
            <w:tcW w:w="250" w:type="pct"/>
            <w:tcBorders>
              <w:top w:val="nil"/>
              <w:left w:val="nil"/>
              <w:bottom w:val="single" w:sz="4" w:space="0" w:color="auto"/>
              <w:right w:val="single" w:sz="4" w:space="0" w:color="auto"/>
            </w:tcBorders>
            <w:shd w:val="clear" w:color="auto" w:fill="auto"/>
            <w:noWrap/>
            <w:vAlign w:val="bottom"/>
            <w:hideMark/>
          </w:tcPr>
          <w:p w14:paraId="0034E1A8" w14:textId="77777777" w:rsidR="00360AFE" w:rsidRPr="00360AFE" w:rsidRDefault="00360AFE" w:rsidP="00360AFE">
            <w:pPr>
              <w:jc w:val="center"/>
              <w:rPr>
                <w:color w:val="auto"/>
                <w:sz w:val="12"/>
                <w:szCs w:val="12"/>
              </w:rPr>
            </w:pPr>
            <w:r w:rsidRPr="00360AFE">
              <w:rPr>
                <w:color w:val="auto"/>
                <w:sz w:val="12"/>
                <w:szCs w:val="12"/>
              </w:rPr>
              <w:t>610</w:t>
            </w:r>
          </w:p>
        </w:tc>
        <w:tc>
          <w:tcPr>
            <w:tcW w:w="2899" w:type="pct"/>
            <w:tcBorders>
              <w:top w:val="nil"/>
              <w:left w:val="nil"/>
              <w:bottom w:val="single" w:sz="4" w:space="0" w:color="auto"/>
              <w:right w:val="single" w:sz="4" w:space="0" w:color="auto"/>
            </w:tcBorders>
            <w:shd w:val="clear" w:color="auto" w:fill="auto"/>
            <w:vAlign w:val="bottom"/>
            <w:hideMark/>
          </w:tcPr>
          <w:p w14:paraId="07C18FF3" w14:textId="77777777" w:rsidR="00360AFE" w:rsidRPr="00360AFE" w:rsidRDefault="00360AFE" w:rsidP="00360AFE">
            <w:pPr>
              <w:rPr>
                <w:color w:val="auto"/>
                <w:sz w:val="12"/>
                <w:szCs w:val="12"/>
              </w:rPr>
            </w:pPr>
            <w:r w:rsidRPr="00360AFE">
              <w:rPr>
                <w:color w:val="auto"/>
                <w:sz w:val="12"/>
                <w:szCs w:val="12"/>
              </w:rPr>
              <w:t>Уменьшение прочих остатков денежных средств местных бюджетов</w:t>
            </w:r>
          </w:p>
        </w:tc>
        <w:tc>
          <w:tcPr>
            <w:tcW w:w="518" w:type="pct"/>
            <w:tcBorders>
              <w:top w:val="nil"/>
              <w:left w:val="nil"/>
              <w:bottom w:val="single" w:sz="4" w:space="0" w:color="auto"/>
              <w:right w:val="single" w:sz="4" w:space="0" w:color="auto"/>
            </w:tcBorders>
            <w:shd w:val="clear" w:color="auto" w:fill="auto"/>
            <w:noWrap/>
            <w:vAlign w:val="bottom"/>
            <w:hideMark/>
          </w:tcPr>
          <w:p w14:paraId="27BC0D4F" w14:textId="77777777" w:rsidR="00360AFE" w:rsidRPr="00360AFE" w:rsidRDefault="00360AFE" w:rsidP="00360AFE">
            <w:pPr>
              <w:jc w:val="center"/>
              <w:rPr>
                <w:color w:val="auto"/>
                <w:sz w:val="12"/>
                <w:szCs w:val="12"/>
              </w:rPr>
            </w:pPr>
            <w:r w:rsidRPr="00360AFE">
              <w:rPr>
                <w:color w:val="auto"/>
                <w:sz w:val="12"/>
                <w:szCs w:val="12"/>
              </w:rPr>
              <w:t>9468,6</w:t>
            </w:r>
          </w:p>
        </w:tc>
      </w:tr>
    </w:tbl>
    <w:p w14:paraId="1081C7E6" w14:textId="77777777" w:rsidR="00360AFE" w:rsidRDefault="00360AFE" w:rsidP="001B57B9">
      <w:pPr>
        <w:widowControl w:val="0"/>
        <w:autoSpaceDE w:val="0"/>
        <w:autoSpaceDN w:val="0"/>
        <w:adjustRightInd w:val="0"/>
        <w:rPr>
          <w:color w:val="auto"/>
          <w:sz w:val="16"/>
          <w:szCs w:val="16"/>
        </w:rPr>
      </w:pPr>
    </w:p>
    <w:p w14:paraId="420766D7" w14:textId="77777777" w:rsidR="00850C6F" w:rsidRPr="001B57B9" w:rsidRDefault="00850C6F" w:rsidP="001B57B9">
      <w:pPr>
        <w:widowControl w:val="0"/>
        <w:autoSpaceDE w:val="0"/>
        <w:autoSpaceDN w:val="0"/>
        <w:adjustRightInd w:val="0"/>
        <w:rPr>
          <w:color w:val="auto"/>
          <w:sz w:val="16"/>
          <w:szCs w:val="16"/>
        </w:rPr>
      </w:pPr>
    </w:p>
    <w:p w14:paraId="5BA0A0D2" w14:textId="71BF7F43" w:rsidR="001B57B9" w:rsidRDefault="001B57B9">
      <w:pPr>
        <w:jc w:val="center"/>
        <w:rPr>
          <w:sz w:val="18"/>
        </w:rPr>
      </w:pPr>
      <w:r>
        <w:rPr>
          <w:sz w:val="18"/>
        </w:rPr>
        <w:br w:type="page"/>
      </w:r>
    </w:p>
    <w:p w14:paraId="1210BCA2" w14:textId="20CC8845" w:rsidR="00CE469F" w:rsidRDefault="00E25E32">
      <w:pPr>
        <w:jc w:val="center"/>
        <w:rPr>
          <w:b/>
          <w:smallCaps/>
          <w:sz w:val="20"/>
          <w:u w:val="single"/>
        </w:rPr>
      </w:pPr>
      <w:r w:rsidRPr="00E25E32">
        <w:rPr>
          <w:rFonts w:eastAsia="Calibri"/>
          <w:noProof/>
          <w:color w:val="auto"/>
          <w:sz w:val="20"/>
          <w:szCs w:val="28"/>
        </w:rPr>
        <w:lastRenderedPageBreak/>
        <w:drawing>
          <wp:inline distT="0" distB="0" distL="0" distR="0" wp14:anchorId="61949395" wp14:editId="1BEEB723">
            <wp:extent cx="564543" cy="766413"/>
            <wp:effectExtent l="0" t="0" r="6985" b="0"/>
            <wp:docPr id="17" name="Рисунок 17" descr="герб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герб5.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5297" cy="767436"/>
                    </a:xfrm>
                    <a:prstGeom prst="rect">
                      <a:avLst/>
                    </a:prstGeom>
                    <a:noFill/>
                    <a:ln>
                      <a:noFill/>
                    </a:ln>
                  </pic:spPr>
                </pic:pic>
              </a:graphicData>
            </a:graphic>
          </wp:inline>
        </w:drawing>
      </w:r>
    </w:p>
    <w:p w14:paraId="1F947F96" w14:textId="77777777" w:rsidR="00CE469F" w:rsidRDefault="00CE469F">
      <w:pPr>
        <w:jc w:val="center"/>
        <w:rPr>
          <w:b/>
          <w:smallCaps/>
          <w:sz w:val="20"/>
          <w:u w:val="single"/>
        </w:rPr>
      </w:pPr>
    </w:p>
    <w:p w14:paraId="77B399B6" w14:textId="77777777" w:rsidR="00E25E32" w:rsidRDefault="00E25E32" w:rsidP="00CE469F">
      <w:pPr>
        <w:pBdr>
          <w:bottom w:val="single" w:sz="6" w:space="1" w:color="auto"/>
        </w:pBdr>
        <w:jc w:val="center"/>
        <w:rPr>
          <w:b/>
          <w:caps/>
          <w:szCs w:val="24"/>
        </w:rPr>
      </w:pPr>
      <w:r w:rsidRPr="00E25E32">
        <w:rPr>
          <w:b/>
          <w:caps/>
          <w:szCs w:val="24"/>
        </w:rPr>
        <w:t xml:space="preserve">ОФИЦИАЛЬНЫЙ ВЕСТНИК </w:t>
      </w:r>
    </w:p>
    <w:p w14:paraId="3CEAF36D" w14:textId="401CD088" w:rsidR="00E25E32" w:rsidRPr="00CE469F" w:rsidRDefault="00E25E32" w:rsidP="00CE469F">
      <w:pPr>
        <w:pBdr>
          <w:bottom w:val="single" w:sz="6" w:space="1" w:color="auto"/>
        </w:pBdr>
        <w:jc w:val="center"/>
        <w:rPr>
          <w:b/>
          <w:szCs w:val="24"/>
        </w:rPr>
      </w:pPr>
      <w:r w:rsidRPr="00E25E32">
        <w:rPr>
          <w:b/>
          <w:caps/>
          <w:szCs w:val="24"/>
        </w:rPr>
        <w:t>МУНИЦИПАЛЬНОГО ОБРАЗОВАНИЯ СЕЛЬСКОГО ПОСЕЛЕНИЯ «ЗЕЛЕНЕЦ»</w:t>
      </w:r>
    </w:p>
    <w:p w14:paraId="3E953D86" w14:textId="77777777" w:rsidR="00E25E32" w:rsidRPr="00D173CC" w:rsidRDefault="00E25E32" w:rsidP="00E25E32">
      <w:pPr>
        <w:jc w:val="center"/>
        <w:rPr>
          <w:szCs w:val="24"/>
        </w:rPr>
      </w:pPr>
      <w:r w:rsidRPr="00D173CC">
        <w:rPr>
          <w:szCs w:val="24"/>
        </w:rPr>
        <w:t>Периодическое печатное средство массовой информации</w:t>
      </w:r>
    </w:p>
    <w:p w14:paraId="7E661425" w14:textId="77777777" w:rsidR="00E25E32" w:rsidRPr="00D173CC" w:rsidRDefault="00E25E32" w:rsidP="00E25E32">
      <w:pPr>
        <w:jc w:val="center"/>
        <w:rPr>
          <w:szCs w:val="24"/>
        </w:rPr>
      </w:pPr>
      <w:r w:rsidRPr="00D173CC">
        <w:rPr>
          <w:szCs w:val="24"/>
        </w:rPr>
        <w:t xml:space="preserve">(периодическое печатное издание) </w:t>
      </w:r>
    </w:p>
    <w:p w14:paraId="559247DF" w14:textId="65DDF48B" w:rsidR="00CE469F" w:rsidRPr="00D173CC" w:rsidRDefault="00E25E32" w:rsidP="00E25E32">
      <w:pPr>
        <w:jc w:val="center"/>
        <w:rPr>
          <w:szCs w:val="24"/>
        </w:rPr>
      </w:pPr>
      <w:r w:rsidRPr="00D173CC">
        <w:rPr>
          <w:szCs w:val="24"/>
        </w:rPr>
        <w:t>муниципального образования сельского поселения «Зеленец» муниципального района «Сыктывдинский» Республики Коми</w:t>
      </w:r>
    </w:p>
    <w:p w14:paraId="67DC085B" w14:textId="77777777" w:rsidR="00CE469F" w:rsidRPr="00CE469F" w:rsidRDefault="00CE469F" w:rsidP="00CE469F">
      <w:pPr>
        <w:jc w:val="center"/>
        <w:rPr>
          <w:b/>
          <w:szCs w:val="24"/>
        </w:rPr>
      </w:pPr>
    </w:p>
    <w:p w14:paraId="2B599A92" w14:textId="65B97F32" w:rsidR="000A47A8" w:rsidRDefault="00E27848" w:rsidP="00CE469F">
      <w:pPr>
        <w:jc w:val="right"/>
        <w:rPr>
          <w:b/>
          <w:szCs w:val="24"/>
        </w:rPr>
      </w:pPr>
      <w:r>
        <w:rPr>
          <w:b/>
          <w:szCs w:val="24"/>
        </w:rPr>
        <w:t>Ию</w:t>
      </w:r>
      <w:r w:rsidR="00850C6F">
        <w:rPr>
          <w:b/>
          <w:szCs w:val="24"/>
        </w:rPr>
        <w:t>л</w:t>
      </w:r>
      <w:r>
        <w:rPr>
          <w:b/>
          <w:szCs w:val="24"/>
        </w:rPr>
        <w:t>ь</w:t>
      </w:r>
      <w:r w:rsidR="000A47A8">
        <w:rPr>
          <w:b/>
          <w:szCs w:val="24"/>
        </w:rPr>
        <w:t xml:space="preserve"> 202</w:t>
      </w:r>
      <w:r w:rsidR="00710993">
        <w:rPr>
          <w:b/>
          <w:szCs w:val="24"/>
        </w:rPr>
        <w:t>5</w:t>
      </w:r>
      <w:r w:rsidR="000A47A8">
        <w:rPr>
          <w:b/>
          <w:szCs w:val="24"/>
        </w:rPr>
        <w:t xml:space="preserve"> года</w:t>
      </w:r>
      <w:r w:rsidR="000A47A8" w:rsidRPr="00F9162C">
        <w:rPr>
          <w:b/>
          <w:szCs w:val="24"/>
        </w:rPr>
        <w:t xml:space="preserve"> </w:t>
      </w:r>
      <w:r w:rsidR="00CE469F" w:rsidRPr="00CE469F">
        <w:rPr>
          <w:b/>
          <w:szCs w:val="24"/>
        </w:rPr>
        <w:t xml:space="preserve">№ </w:t>
      </w:r>
      <w:r w:rsidR="00850C6F">
        <w:rPr>
          <w:b/>
          <w:szCs w:val="24"/>
        </w:rPr>
        <w:t>9</w:t>
      </w:r>
      <w:r w:rsidR="00CE469F" w:rsidRPr="00CE469F">
        <w:rPr>
          <w:b/>
          <w:szCs w:val="24"/>
        </w:rPr>
        <w:t xml:space="preserve"> </w:t>
      </w:r>
    </w:p>
    <w:p w14:paraId="7D504F41" w14:textId="77777777" w:rsidR="00E25E32" w:rsidRDefault="00E25E32" w:rsidP="000A47A8">
      <w:pPr>
        <w:jc w:val="center"/>
        <w:rPr>
          <w:sz w:val="20"/>
        </w:rPr>
      </w:pPr>
    </w:p>
    <w:p w14:paraId="40B05F99" w14:textId="2105F9E3" w:rsidR="000A47A8" w:rsidRPr="00A667BC" w:rsidRDefault="000A47A8" w:rsidP="000A47A8">
      <w:pPr>
        <w:jc w:val="center"/>
        <w:rPr>
          <w:sz w:val="20"/>
        </w:rPr>
      </w:pPr>
      <w:r w:rsidRPr="00A667BC">
        <w:rPr>
          <w:sz w:val="20"/>
        </w:rPr>
        <w:t xml:space="preserve">Учредитель: администрация </w:t>
      </w:r>
      <w:r w:rsidR="00E25E32" w:rsidRPr="00E25E32">
        <w:rPr>
          <w:sz w:val="20"/>
          <w:szCs w:val="28"/>
        </w:rPr>
        <w:t>муниципального образования сельского поселения «Зеленец»</w:t>
      </w:r>
    </w:p>
    <w:p w14:paraId="278B986D" w14:textId="2F054DA8" w:rsidR="000A47A8" w:rsidRPr="00A667BC" w:rsidRDefault="000A47A8" w:rsidP="000A47A8">
      <w:pPr>
        <w:jc w:val="center"/>
        <w:rPr>
          <w:sz w:val="20"/>
        </w:rPr>
      </w:pPr>
      <w:r w:rsidRPr="00A667BC">
        <w:rPr>
          <w:sz w:val="20"/>
        </w:rPr>
        <w:t>Состав редакционной коллегии периодического печатного издания:</w:t>
      </w:r>
    </w:p>
    <w:p w14:paraId="7980E3D8" w14:textId="41863B5D" w:rsidR="000A47A8" w:rsidRPr="00A667BC" w:rsidRDefault="00E25E32" w:rsidP="000A47A8">
      <w:pPr>
        <w:jc w:val="center"/>
        <w:rPr>
          <w:sz w:val="20"/>
        </w:rPr>
      </w:pPr>
      <w:r>
        <w:rPr>
          <w:sz w:val="20"/>
        </w:rPr>
        <w:t>Якунин А.С.</w:t>
      </w:r>
      <w:r w:rsidR="000A47A8" w:rsidRPr="00A667BC">
        <w:rPr>
          <w:sz w:val="20"/>
        </w:rPr>
        <w:t>, главный редактор;</w:t>
      </w:r>
    </w:p>
    <w:p w14:paraId="0DDF1F49" w14:textId="3ED4EC1E" w:rsidR="000A47A8" w:rsidRPr="00A667BC" w:rsidRDefault="009F7D15" w:rsidP="000A47A8">
      <w:pPr>
        <w:jc w:val="center"/>
        <w:rPr>
          <w:sz w:val="20"/>
        </w:rPr>
      </w:pPr>
      <w:proofErr w:type="spellStart"/>
      <w:r>
        <w:rPr>
          <w:sz w:val="20"/>
        </w:rPr>
        <w:t>Торлопова</w:t>
      </w:r>
      <w:proofErr w:type="spellEnd"/>
      <w:r>
        <w:rPr>
          <w:sz w:val="20"/>
        </w:rPr>
        <w:t xml:space="preserve"> А.П.</w:t>
      </w:r>
      <w:r w:rsidR="000A47A8" w:rsidRPr="00A667BC">
        <w:rPr>
          <w:sz w:val="20"/>
        </w:rPr>
        <w:t>, ответственный за выпуск;</w:t>
      </w:r>
    </w:p>
    <w:p w14:paraId="7F8E7555" w14:textId="08ADB211" w:rsidR="000A47A8" w:rsidRPr="00A667BC" w:rsidRDefault="009F7D15" w:rsidP="000A47A8">
      <w:pPr>
        <w:jc w:val="center"/>
        <w:rPr>
          <w:sz w:val="20"/>
        </w:rPr>
      </w:pPr>
      <w:proofErr w:type="spellStart"/>
      <w:r>
        <w:rPr>
          <w:sz w:val="20"/>
        </w:rPr>
        <w:t>Гилева</w:t>
      </w:r>
      <w:proofErr w:type="spellEnd"/>
      <w:r>
        <w:rPr>
          <w:sz w:val="20"/>
        </w:rPr>
        <w:t xml:space="preserve"> О.М.</w:t>
      </w:r>
      <w:r w:rsidR="000A47A8" w:rsidRPr="00A667BC">
        <w:rPr>
          <w:sz w:val="20"/>
        </w:rPr>
        <w:t>, ответственный за выпуск;</w:t>
      </w:r>
    </w:p>
    <w:p w14:paraId="7CE8B012" w14:textId="10F831D9" w:rsidR="000A47A8" w:rsidRPr="00A667BC" w:rsidRDefault="000A47A8" w:rsidP="000A47A8">
      <w:pPr>
        <w:jc w:val="center"/>
        <w:rPr>
          <w:sz w:val="20"/>
        </w:rPr>
      </w:pPr>
      <w:r w:rsidRPr="00A667BC">
        <w:rPr>
          <w:sz w:val="20"/>
        </w:rPr>
        <w:t>Адрес редакции</w:t>
      </w:r>
      <w:r w:rsidR="00F9162C" w:rsidRPr="00A667BC">
        <w:rPr>
          <w:sz w:val="20"/>
        </w:rPr>
        <w:t>, издателя, типографии</w:t>
      </w:r>
      <w:r w:rsidR="006B0624" w:rsidRPr="00A667BC">
        <w:rPr>
          <w:sz w:val="20"/>
        </w:rPr>
        <w:t xml:space="preserve"> (отпечатано)</w:t>
      </w:r>
      <w:r w:rsidRPr="00A667BC">
        <w:rPr>
          <w:sz w:val="20"/>
        </w:rPr>
        <w:t>:</w:t>
      </w:r>
    </w:p>
    <w:p w14:paraId="2C5C3388" w14:textId="19A3FCFB" w:rsidR="006B0624" w:rsidRPr="00A667BC" w:rsidRDefault="000A47A8" w:rsidP="000A47A8">
      <w:pPr>
        <w:jc w:val="center"/>
        <w:rPr>
          <w:sz w:val="20"/>
        </w:rPr>
      </w:pPr>
      <w:r w:rsidRPr="00A667BC">
        <w:rPr>
          <w:sz w:val="20"/>
        </w:rPr>
        <w:t>1682</w:t>
      </w:r>
      <w:r w:rsidR="009F7D15">
        <w:rPr>
          <w:sz w:val="20"/>
        </w:rPr>
        <w:t>0</w:t>
      </w:r>
      <w:r w:rsidRPr="00A667BC">
        <w:rPr>
          <w:sz w:val="20"/>
        </w:rPr>
        <w:t xml:space="preserve">0, Республика Коми, Сыктывдинский район, с. </w:t>
      </w:r>
      <w:r w:rsidR="009F7D15">
        <w:rPr>
          <w:sz w:val="20"/>
        </w:rPr>
        <w:t>Зеленец</w:t>
      </w:r>
      <w:r w:rsidRPr="00A667BC">
        <w:rPr>
          <w:sz w:val="20"/>
        </w:rPr>
        <w:t xml:space="preserve">, </w:t>
      </w:r>
    </w:p>
    <w:p w14:paraId="615C9ADF" w14:textId="79D1EADF" w:rsidR="000A47A8" w:rsidRPr="00A667BC" w:rsidRDefault="009F7D15" w:rsidP="000A47A8">
      <w:pPr>
        <w:jc w:val="center"/>
        <w:rPr>
          <w:sz w:val="20"/>
        </w:rPr>
      </w:pPr>
      <w:r>
        <w:rPr>
          <w:sz w:val="20"/>
        </w:rPr>
        <w:t>2-й квартал</w:t>
      </w:r>
      <w:r w:rsidR="000A47A8" w:rsidRPr="00A667BC">
        <w:rPr>
          <w:sz w:val="20"/>
        </w:rPr>
        <w:t xml:space="preserve">, д. </w:t>
      </w:r>
      <w:r>
        <w:rPr>
          <w:sz w:val="20"/>
        </w:rPr>
        <w:t>12а</w:t>
      </w:r>
    </w:p>
    <w:p w14:paraId="421ACACD" w14:textId="52C48876" w:rsidR="000A47A8" w:rsidRPr="00113609" w:rsidRDefault="000A47A8" w:rsidP="000A47A8">
      <w:pPr>
        <w:jc w:val="center"/>
        <w:rPr>
          <w:sz w:val="20"/>
        </w:rPr>
      </w:pPr>
      <w:r w:rsidRPr="00A667BC">
        <w:rPr>
          <w:sz w:val="20"/>
          <w:lang w:val="en-US"/>
        </w:rPr>
        <w:t>E</w:t>
      </w:r>
      <w:r w:rsidRPr="00113609">
        <w:rPr>
          <w:sz w:val="20"/>
        </w:rPr>
        <w:t>-</w:t>
      </w:r>
      <w:r w:rsidRPr="00A667BC">
        <w:rPr>
          <w:sz w:val="20"/>
          <w:lang w:val="en-US"/>
        </w:rPr>
        <w:t>mail</w:t>
      </w:r>
      <w:r w:rsidRPr="00113609">
        <w:rPr>
          <w:sz w:val="20"/>
        </w:rPr>
        <w:t xml:space="preserve">: </w:t>
      </w:r>
      <w:hyperlink r:id="rId17" w:history="1">
        <w:r w:rsidR="009F7D15" w:rsidRPr="00C1509C">
          <w:rPr>
            <w:rStyle w:val="affffffff3"/>
            <w:sz w:val="20"/>
            <w:lang w:val="en-US"/>
          </w:rPr>
          <w:t>spz</w:t>
        </w:r>
        <w:r w:rsidR="009F7D15" w:rsidRPr="00113609">
          <w:rPr>
            <w:rStyle w:val="affffffff3"/>
            <w:sz w:val="20"/>
          </w:rPr>
          <w:t>@</w:t>
        </w:r>
        <w:r w:rsidR="009F7D15" w:rsidRPr="00C1509C">
          <w:rPr>
            <w:rStyle w:val="affffffff3"/>
            <w:sz w:val="20"/>
            <w:lang w:val="en-US"/>
          </w:rPr>
          <w:t>syktyvdin</w:t>
        </w:r>
        <w:r w:rsidR="009F7D15" w:rsidRPr="00113609">
          <w:rPr>
            <w:rStyle w:val="affffffff3"/>
            <w:sz w:val="20"/>
          </w:rPr>
          <w:t>.</w:t>
        </w:r>
        <w:r w:rsidR="009F7D15" w:rsidRPr="00C1509C">
          <w:rPr>
            <w:rStyle w:val="affffffff3"/>
            <w:sz w:val="20"/>
            <w:lang w:val="en-US"/>
          </w:rPr>
          <w:t>rkomi</w:t>
        </w:r>
        <w:r w:rsidR="009F7D15" w:rsidRPr="00113609">
          <w:rPr>
            <w:rStyle w:val="affffffff3"/>
            <w:sz w:val="20"/>
          </w:rPr>
          <w:t>.</w:t>
        </w:r>
        <w:proofErr w:type="spellStart"/>
        <w:r w:rsidR="009F7D15" w:rsidRPr="00C1509C">
          <w:rPr>
            <w:rStyle w:val="affffffff3"/>
            <w:sz w:val="20"/>
            <w:lang w:val="en-US"/>
          </w:rPr>
          <w:t>ru</w:t>
        </w:r>
        <w:proofErr w:type="spellEnd"/>
      </w:hyperlink>
    </w:p>
    <w:p w14:paraId="42B8293B" w14:textId="0059CCDF" w:rsidR="006B0624" w:rsidRPr="009F7D15" w:rsidRDefault="006B0624" w:rsidP="000A47A8">
      <w:pPr>
        <w:jc w:val="center"/>
        <w:rPr>
          <w:sz w:val="20"/>
        </w:rPr>
      </w:pPr>
      <w:r w:rsidRPr="00A667BC">
        <w:rPr>
          <w:sz w:val="20"/>
        </w:rPr>
        <w:t>Телефоны (82130) 7</w:t>
      </w:r>
      <w:r w:rsidR="009F7D15" w:rsidRPr="009F7D15">
        <w:rPr>
          <w:sz w:val="20"/>
        </w:rPr>
        <w:t>6-1-50</w:t>
      </w:r>
      <w:r w:rsidRPr="00A667BC">
        <w:rPr>
          <w:sz w:val="20"/>
        </w:rPr>
        <w:t>, 7</w:t>
      </w:r>
      <w:r w:rsidR="009F7D15" w:rsidRPr="009F7D15">
        <w:rPr>
          <w:sz w:val="20"/>
        </w:rPr>
        <w:t>6-5-64</w:t>
      </w:r>
    </w:p>
    <w:p w14:paraId="0555CE07" w14:textId="50785087" w:rsidR="006B0624" w:rsidRDefault="006B0624" w:rsidP="000A47A8">
      <w:pPr>
        <w:jc w:val="center"/>
        <w:rPr>
          <w:sz w:val="20"/>
        </w:rPr>
      </w:pPr>
      <w:r w:rsidRPr="00A667BC">
        <w:rPr>
          <w:sz w:val="20"/>
        </w:rPr>
        <w:t xml:space="preserve">Электронная версия вестника на сайте: </w:t>
      </w:r>
      <w:hyperlink r:id="rId18" w:history="1">
        <w:r w:rsidR="009F7D15" w:rsidRPr="00C1509C">
          <w:rPr>
            <w:rStyle w:val="affffffff3"/>
            <w:sz w:val="20"/>
          </w:rPr>
          <w:t>https://zelenec-r11.gosweb.gosuslugi.ru/</w:t>
        </w:r>
      </w:hyperlink>
    </w:p>
    <w:p w14:paraId="7C2E0461" w14:textId="77777777" w:rsidR="006B0624" w:rsidRPr="00A667BC" w:rsidRDefault="006B0624" w:rsidP="000A47A8">
      <w:pPr>
        <w:jc w:val="center"/>
        <w:rPr>
          <w:sz w:val="20"/>
        </w:rPr>
      </w:pPr>
      <w:r w:rsidRPr="00A667BC">
        <w:rPr>
          <w:sz w:val="20"/>
        </w:rPr>
        <w:t xml:space="preserve">Выпуск осуществлен за счет средств бюджета </w:t>
      </w:r>
    </w:p>
    <w:p w14:paraId="59CB5554" w14:textId="7014F11A" w:rsidR="006B0624" w:rsidRPr="00A667BC" w:rsidRDefault="006B0624" w:rsidP="000A47A8">
      <w:pPr>
        <w:jc w:val="center"/>
        <w:rPr>
          <w:sz w:val="20"/>
        </w:rPr>
      </w:pPr>
      <w:r w:rsidRPr="00A667BC">
        <w:rPr>
          <w:sz w:val="20"/>
        </w:rPr>
        <w:t xml:space="preserve">муниципального </w:t>
      </w:r>
      <w:r w:rsidR="009F7D15">
        <w:rPr>
          <w:sz w:val="20"/>
        </w:rPr>
        <w:t>образования сельского поселения «Зеленец»</w:t>
      </w:r>
    </w:p>
    <w:p w14:paraId="6A722109" w14:textId="034B0B3D" w:rsidR="00F9162C" w:rsidRPr="00A667BC" w:rsidRDefault="00F9162C" w:rsidP="000A47A8">
      <w:pPr>
        <w:jc w:val="center"/>
        <w:rPr>
          <w:sz w:val="20"/>
        </w:rPr>
      </w:pPr>
      <w:r w:rsidRPr="00A667BC">
        <w:rPr>
          <w:sz w:val="20"/>
        </w:rPr>
        <w:t>Распространяется на безвозмездной основе</w:t>
      </w:r>
    </w:p>
    <w:p w14:paraId="04BEE2A5" w14:textId="77777777" w:rsidR="00F9162C" w:rsidRPr="00A667BC" w:rsidRDefault="00F9162C" w:rsidP="000A47A8">
      <w:pPr>
        <w:jc w:val="center"/>
        <w:rPr>
          <w:sz w:val="20"/>
        </w:rPr>
      </w:pPr>
      <w:r w:rsidRPr="00A667BC">
        <w:rPr>
          <w:sz w:val="20"/>
        </w:rPr>
        <w:t xml:space="preserve">Территория распространения: </w:t>
      </w:r>
    </w:p>
    <w:p w14:paraId="2874A0E4" w14:textId="77777777" w:rsidR="009F7D15" w:rsidRDefault="009F7D15" w:rsidP="000A47A8">
      <w:pPr>
        <w:jc w:val="center"/>
        <w:rPr>
          <w:sz w:val="20"/>
        </w:rPr>
      </w:pPr>
      <w:r>
        <w:rPr>
          <w:sz w:val="20"/>
        </w:rPr>
        <w:t xml:space="preserve">Муниципальное образование сельское поселение «Зеленец» </w:t>
      </w:r>
    </w:p>
    <w:p w14:paraId="3D895C02" w14:textId="1D4D22F2" w:rsidR="00F9162C" w:rsidRPr="00A667BC" w:rsidRDefault="009F7D15" w:rsidP="000A47A8">
      <w:pPr>
        <w:jc w:val="center"/>
        <w:rPr>
          <w:sz w:val="20"/>
        </w:rPr>
      </w:pPr>
      <w:r>
        <w:rPr>
          <w:sz w:val="20"/>
        </w:rPr>
        <w:t>муниципального района «Сыктывдинский» Республики Коми</w:t>
      </w:r>
    </w:p>
    <w:p w14:paraId="09891234" w14:textId="77777777" w:rsidR="00A667BC" w:rsidRDefault="00A667BC" w:rsidP="000A47A8">
      <w:pPr>
        <w:rPr>
          <w:sz w:val="20"/>
        </w:rPr>
      </w:pPr>
    </w:p>
    <w:p w14:paraId="7A24D9CE" w14:textId="6D858812" w:rsidR="000A47A8" w:rsidRPr="00A667BC" w:rsidRDefault="006B0624" w:rsidP="000A47A8">
      <w:pPr>
        <w:rPr>
          <w:sz w:val="20"/>
        </w:rPr>
      </w:pPr>
      <w:r w:rsidRPr="00A667BC">
        <w:rPr>
          <w:sz w:val="20"/>
        </w:rPr>
        <w:t xml:space="preserve">Подписано в печать: </w:t>
      </w:r>
      <w:r w:rsidR="001B57B9">
        <w:rPr>
          <w:sz w:val="20"/>
        </w:rPr>
        <w:t>2</w:t>
      </w:r>
      <w:r w:rsidR="00850C6F">
        <w:rPr>
          <w:sz w:val="20"/>
        </w:rPr>
        <w:t>1</w:t>
      </w:r>
      <w:r w:rsidR="00710993">
        <w:rPr>
          <w:sz w:val="20"/>
        </w:rPr>
        <w:t>.0</w:t>
      </w:r>
      <w:r w:rsidR="00850C6F">
        <w:rPr>
          <w:sz w:val="20"/>
        </w:rPr>
        <w:t>7</w:t>
      </w:r>
      <w:r w:rsidR="00710993">
        <w:rPr>
          <w:sz w:val="20"/>
        </w:rPr>
        <w:t>.2025</w:t>
      </w:r>
    </w:p>
    <w:p w14:paraId="1CC9627C" w14:textId="685FFFE4" w:rsidR="006B0624" w:rsidRPr="00A667BC" w:rsidRDefault="006B0624" w:rsidP="000A47A8">
      <w:pPr>
        <w:rPr>
          <w:sz w:val="20"/>
        </w:rPr>
      </w:pPr>
      <w:r w:rsidRPr="00A667BC">
        <w:rPr>
          <w:sz w:val="20"/>
        </w:rPr>
        <w:t xml:space="preserve">Дата выхода в свет: </w:t>
      </w:r>
      <w:r w:rsidR="001B57B9">
        <w:rPr>
          <w:sz w:val="20"/>
        </w:rPr>
        <w:t>2</w:t>
      </w:r>
      <w:r w:rsidR="00850C6F">
        <w:rPr>
          <w:sz w:val="20"/>
        </w:rPr>
        <w:t>1</w:t>
      </w:r>
      <w:r w:rsidR="00710993">
        <w:rPr>
          <w:sz w:val="20"/>
        </w:rPr>
        <w:t>.0</w:t>
      </w:r>
      <w:r w:rsidR="00850C6F">
        <w:rPr>
          <w:sz w:val="20"/>
        </w:rPr>
        <w:t>7</w:t>
      </w:r>
      <w:r w:rsidR="00710993">
        <w:rPr>
          <w:sz w:val="20"/>
        </w:rPr>
        <w:t>.2025</w:t>
      </w:r>
    </w:p>
    <w:p w14:paraId="3A54B108" w14:textId="78AA59B0" w:rsidR="00CE469F" w:rsidRPr="006B0624" w:rsidRDefault="00F9162C" w:rsidP="00A667BC">
      <w:pPr>
        <w:rPr>
          <w:b/>
          <w:smallCaps/>
          <w:sz w:val="20"/>
          <w:u w:val="single"/>
        </w:rPr>
      </w:pPr>
      <w:r w:rsidRPr="00A667BC">
        <w:rPr>
          <w:sz w:val="20"/>
        </w:rPr>
        <w:t xml:space="preserve">Тираж </w:t>
      </w:r>
      <w:r w:rsidR="009F7D15">
        <w:rPr>
          <w:sz w:val="20"/>
        </w:rPr>
        <w:t>20</w:t>
      </w:r>
      <w:r w:rsidRPr="00A667BC">
        <w:rPr>
          <w:sz w:val="20"/>
        </w:rPr>
        <w:t xml:space="preserve"> экз.</w:t>
      </w:r>
    </w:p>
    <w:sectPr w:rsidR="00CE469F" w:rsidRPr="006B0624" w:rsidSect="009223E5">
      <w:footerReference w:type="default" r:id="rId19"/>
      <w:pgSz w:w="8419" w:h="11906" w:orient="landscape"/>
      <w:pgMar w:top="851" w:right="851" w:bottom="851" w:left="851" w:header="709" w:footer="709" w:gutter="0"/>
      <w:pgNumType w:start="1"/>
      <w:cols w:space="720"/>
      <w:formProt w:val="0"/>
      <w:titlePg/>
      <w:docGrid w:linePitch="326"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DCA848" w14:textId="77777777" w:rsidR="006531FF" w:rsidRDefault="006531FF">
      <w:r>
        <w:separator/>
      </w:r>
    </w:p>
  </w:endnote>
  <w:endnote w:type="continuationSeparator" w:id="0">
    <w:p w14:paraId="6C93A3AF" w14:textId="77777777" w:rsidR="006531FF" w:rsidRDefault="00653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Reference Sans Serif">
    <w:panose1 w:val="020B0604030504040204"/>
    <w:charset w:val="CC"/>
    <w:family w:val="swiss"/>
    <w:pitch w:val="variable"/>
    <w:sig w:usb0="20000287" w:usb1="00000000" w:usb2="00000000" w:usb3="00000000" w:csb0="0000019F" w:csb1="00000000"/>
  </w:font>
  <w:font w:name="NTTimes/Cyrillic">
    <w:charset w:val="CC"/>
    <w:family w:val="roman"/>
    <w:pitch w:val="variable"/>
  </w:font>
  <w:font w:name="Peterburg">
    <w:charset w:val="CC"/>
    <w:family w:val="roman"/>
    <w:pitch w:val="variable"/>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font290">
    <w:charset w:val="CC"/>
    <w:family w:val="roman"/>
    <w:pitch w:val="variable"/>
  </w:font>
  <w:font w:name="Open_sansregular">
    <w:charset w:val="CC"/>
    <w:family w:val="roman"/>
    <w:pitch w:val="variable"/>
  </w:font>
  <w:font w:name="Bookman Old Style">
    <w:panose1 w:val="02050604050505020204"/>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MS Sans Serif">
    <w:panose1 w:val="020B0500000000000000"/>
    <w:charset w:val="CC"/>
    <w:family w:val="roman"/>
    <w:pitch w:val="variable"/>
  </w:font>
  <w:font w:name="OpenSymbol">
    <w:altName w:val="Arial Unicode MS"/>
    <w:charset w:val="00"/>
    <w:family w:val="auto"/>
    <w:pitch w:val="variable"/>
    <w:sig w:usb0="800000AF" w:usb1="1001ECEA" w:usb2="00000000" w:usb3="00000000" w:csb0="00000001" w:csb1="00000000"/>
  </w:font>
  <w:font w:name="FuturisXCondC">
    <w:charset w:val="CC"/>
    <w:family w:val="roman"/>
    <w:pitch w:val="variable"/>
  </w:font>
  <w:font w:name="Garamond">
    <w:panose1 w:val="02020404030301010803"/>
    <w:charset w:val="CC"/>
    <w:family w:val="roman"/>
    <w:pitch w:val="variable"/>
    <w:sig w:usb0="00000287" w:usb1="00000000" w:usb2="00000000" w:usb3="00000000" w:csb0="0000009F" w:csb1="00000000"/>
  </w:font>
  <w:font w:name="XO Thames">
    <w:altName w:val="Cambria"/>
    <w:charset w:val="CC"/>
    <w:family w:val="roman"/>
    <w:pitch w:val="variable"/>
    <w:sig w:usb0="800006FF" w:usb1="0000285A" w:usb2="00000000" w:usb3="00000000" w:csb0="00000015" w:csb1="00000000"/>
  </w:font>
  <w:font w:name="Consultant">
    <w:charset w:val="CC"/>
    <w:family w:val="roman"/>
    <w:pitch w:val="variable"/>
  </w:font>
  <w:font w:name="E">
    <w:charset w:val="CC"/>
    <w:family w:val="roman"/>
    <w:pitch w:val="variable"/>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StarSymbol">
    <w:altName w:val="Arial Unicode MS"/>
    <w:charset w:val="CC"/>
    <w:family w:val="roman"/>
    <w:pitch w:val="variable"/>
  </w:font>
  <w:font w:name="Arial Black">
    <w:panose1 w:val="020B0A04020102020204"/>
    <w:charset w:val="CC"/>
    <w:family w:val="swiss"/>
    <w:pitch w:val="variable"/>
    <w:sig w:usb0="A00002AF" w:usb1="400078FB"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0487538"/>
      <w:docPartObj>
        <w:docPartGallery w:val="Page Numbers (Bottom of Page)"/>
        <w:docPartUnique/>
      </w:docPartObj>
    </w:sdtPr>
    <w:sdtEndPr>
      <w:rPr>
        <w:sz w:val="16"/>
      </w:rPr>
    </w:sdtEndPr>
    <w:sdtContent>
      <w:p w14:paraId="41564430" w14:textId="2280E905" w:rsidR="00360AFE" w:rsidRPr="00D173CC" w:rsidRDefault="00360AFE">
        <w:pPr>
          <w:pStyle w:val="afff2"/>
          <w:jc w:val="center"/>
          <w:rPr>
            <w:sz w:val="16"/>
          </w:rPr>
        </w:pPr>
        <w:r w:rsidRPr="00D173CC">
          <w:rPr>
            <w:sz w:val="16"/>
          </w:rPr>
          <w:fldChar w:fldCharType="begin"/>
        </w:r>
        <w:r w:rsidRPr="00D173CC">
          <w:rPr>
            <w:sz w:val="16"/>
          </w:rPr>
          <w:instrText>PAGE   \* MERGEFORMAT</w:instrText>
        </w:r>
        <w:r w:rsidRPr="00D173CC">
          <w:rPr>
            <w:sz w:val="16"/>
          </w:rPr>
          <w:fldChar w:fldCharType="separate"/>
        </w:r>
        <w:r w:rsidR="00EC0377">
          <w:rPr>
            <w:noProof/>
            <w:sz w:val="16"/>
          </w:rPr>
          <w:t>50</w:t>
        </w:r>
        <w:r w:rsidRPr="00D173CC">
          <w:rPr>
            <w:sz w:val="16"/>
          </w:rPr>
          <w:fldChar w:fldCharType="end"/>
        </w:r>
      </w:p>
    </w:sdtContent>
  </w:sdt>
  <w:p w14:paraId="5022BAFD" w14:textId="695EF8A5" w:rsidR="00360AFE" w:rsidRDefault="00360AFE">
    <w:pPr>
      <w:pStyle w:val="afff2"/>
      <w:jc w:val="right"/>
    </w:pPr>
  </w:p>
  <w:p w14:paraId="61E82717" w14:textId="77777777" w:rsidR="00360AFE" w:rsidRDefault="00360AF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1B287A" w14:textId="77777777" w:rsidR="006531FF" w:rsidRDefault="006531FF">
      <w:r>
        <w:separator/>
      </w:r>
    </w:p>
  </w:footnote>
  <w:footnote w:type="continuationSeparator" w:id="0">
    <w:p w14:paraId="190BD8C1" w14:textId="77777777" w:rsidR="006531FF" w:rsidRDefault="006531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706B3B"/>
    <w:multiLevelType w:val="hybridMultilevel"/>
    <w:tmpl w:val="ED2A165C"/>
    <w:lvl w:ilvl="0" w:tplc="94668A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8D8004F"/>
    <w:multiLevelType w:val="hybridMultilevel"/>
    <w:tmpl w:val="21B0A4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A986A71"/>
    <w:multiLevelType w:val="hybridMultilevel"/>
    <w:tmpl w:val="7CE4DDF4"/>
    <w:lvl w:ilvl="0" w:tplc="FE6AAC5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BE25670"/>
    <w:multiLevelType w:val="hybridMultilevel"/>
    <w:tmpl w:val="98D0D786"/>
    <w:lvl w:ilvl="0" w:tplc="85AA5BB6">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F3A2EB6"/>
    <w:multiLevelType w:val="hybridMultilevel"/>
    <w:tmpl w:val="68E45C70"/>
    <w:lvl w:ilvl="0" w:tplc="FE6AAC5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697249D"/>
    <w:multiLevelType w:val="hybridMultilevel"/>
    <w:tmpl w:val="09520ADC"/>
    <w:lvl w:ilvl="0" w:tplc="A19E9A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97104E6"/>
    <w:multiLevelType w:val="multilevel"/>
    <w:tmpl w:val="51886618"/>
    <w:lvl w:ilvl="0">
      <w:start w:val="1"/>
      <w:numFmt w:val="none"/>
      <w:pStyle w:val="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2BB1617C"/>
    <w:multiLevelType w:val="hybridMultilevel"/>
    <w:tmpl w:val="4FBE8E54"/>
    <w:lvl w:ilvl="0" w:tplc="FE6AAC5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35B651A8"/>
    <w:multiLevelType w:val="multilevel"/>
    <w:tmpl w:val="2E90BCE4"/>
    <w:lvl w:ilvl="0">
      <w:start w:val="1"/>
      <w:numFmt w:val="none"/>
      <w:lvlText w:val="4.1."/>
      <w:lvlJc w:val="left"/>
      <w:pPr>
        <w:ind w:left="360" w:hanging="360"/>
      </w:pPr>
      <w:rPr>
        <w:rFonts w:hint="default"/>
      </w:rPr>
    </w:lvl>
    <w:lvl w:ilvl="1">
      <w:start w:val="1"/>
      <w:numFmt w:val="none"/>
      <w:lvlText w:val="4.2."/>
      <w:lvlJc w:val="left"/>
      <w:pPr>
        <w:ind w:left="720" w:hanging="360"/>
      </w:pPr>
      <w:rPr>
        <w:rFonts w:hint="default"/>
      </w:rPr>
    </w:lvl>
    <w:lvl w:ilvl="2">
      <w:start w:val="1"/>
      <w:numFmt w:val="none"/>
      <w:lvlText w:val="4.3."/>
      <w:lvlJc w:val="left"/>
      <w:pPr>
        <w:ind w:left="1080" w:hanging="360"/>
      </w:pPr>
      <w:rPr>
        <w:rFonts w:hint="default"/>
      </w:rPr>
    </w:lvl>
    <w:lvl w:ilvl="3">
      <w:start w:val="1"/>
      <w:numFmt w:val="none"/>
      <w:lvlText w:val="4.4."/>
      <w:lvlJc w:val="left"/>
      <w:pPr>
        <w:ind w:left="1440" w:hanging="360"/>
      </w:pPr>
      <w:rPr>
        <w:rFonts w:hint="default"/>
      </w:rPr>
    </w:lvl>
    <w:lvl w:ilvl="4">
      <w:start w:val="1"/>
      <w:numFmt w:val="none"/>
      <w:lvlText w:val="4.5."/>
      <w:lvlJc w:val="left"/>
      <w:pPr>
        <w:ind w:left="1800" w:hanging="360"/>
      </w:pPr>
      <w:rPr>
        <w:rFonts w:hint="default"/>
      </w:rPr>
    </w:lvl>
    <w:lvl w:ilvl="5">
      <w:start w:val="1"/>
      <w:numFmt w:val="none"/>
      <w:lvlText w:val="4.6."/>
      <w:lvlJc w:val="left"/>
      <w:pPr>
        <w:ind w:left="2160" w:hanging="360"/>
      </w:pPr>
      <w:rPr>
        <w:rFonts w:hint="default"/>
      </w:rPr>
    </w:lvl>
    <w:lvl w:ilvl="6">
      <w:start w:val="1"/>
      <w:numFmt w:val="none"/>
      <w:lvlText w:val="4.7."/>
      <w:lvlJc w:val="left"/>
      <w:pPr>
        <w:ind w:left="2520" w:hanging="360"/>
      </w:pPr>
      <w:rPr>
        <w:rFonts w:hint="default"/>
      </w:rPr>
    </w:lvl>
    <w:lvl w:ilvl="7">
      <w:start w:val="1"/>
      <w:numFmt w:val="none"/>
      <w:lvlText w:val="4.8."/>
      <w:lvlJc w:val="left"/>
      <w:pPr>
        <w:ind w:left="2880" w:hanging="360"/>
      </w:pPr>
      <w:rPr>
        <w:rFonts w:hint="default"/>
      </w:rPr>
    </w:lvl>
    <w:lvl w:ilvl="8">
      <w:start w:val="1"/>
      <w:numFmt w:val="none"/>
      <w:lvlText w:val="4.9."/>
      <w:lvlJc w:val="left"/>
      <w:pPr>
        <w:ind w:left="3240" w:hanging="360"/>
      </w:pPr>
      <w:rPr>
        <w:rFonts w:hint="default"/>
      </w:rPr>
    </w:lvl>
  </w:abstractNum>
  <w:abstractNum w:abstractNumId="10">
    <w:nsid w:val="36B92809"/>
    <w:multiLevelType w:val="hybridMultilevel"/>
    <w:tmpl w:val="10F4A766"/>
    <w:lvl w:ilvl="0" w:tplc="FA04F15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38251C2B"/>
    <w:multiLevelType w:val="hybridMultilevel"/>
    <w:tmpl w:val="BFD62E14"/>
    <w:lvl w:ilvl="0" w:tplc="FE6AAC5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AB85FA5"/>
    <w:multiLevelType w:val="hybridMultilevel"/>
    <w:tmpl w:val="F78664CC"/>
    <w:lvl w:ilvl="0" w:tplc="A77A647C">
      <w:start w:val="1"/>
      <w:numFmt w:val="decimal"/>
      <w:lvlText w:val="%1."/>
      <w:lvlJc w:val="left"/>
      <w:pPr>
        <w:ind w:left="1428" w:hanging="360"/>
      </w:pPr>
      <w:rPr>
        <w:rFonts w:ascii="Times New Roman" w:hAnsi="Times New Roman" w:hint="default"/>
        <w:b w:val="0"/>
        <w:i w:val="0"/>
        <w:sz w:val="24"/>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
    <w:nsid w:val="42155998"/>
    <w:multiLevelType w:val="hybridMultilevel"/>
    <w:tmpl w:val="6CA470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1111E3"/>
    <w:multiLevelType w:val="hybridMultilevel"/>
    <w:tmpl w:val="C834EAEE"/>
    <w:lvl w:ilvl="0" w:tplc="FE6AAC5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FEF44D9"/>
    <w:multiLevelType w:val="hybridMultilevel"/>
    <w:tmpl w:val="1684036C"/>
    <w:lvl w:ilvl="0" w:tplc="FE6AAC54">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6">
    <w:nsid w:val="56036AAE"/>
    <w:multiLevelType w:val="multilevel"/>
    <w:tmpl w:val="98DCD8EE"/>
    <w:lvl w:ilvl="0">
      <w:start w:val="1"/>
      <w:numFmt w:val="none"/>
      <w:lvlText w:val="2.1."/>
      <w:lvlJc w:val="left"/>
      <w:pPr>
        <w:ind w:left="360" w:hanging="360"/>
      </w:pPr>
      <w:rPr>
        <w:rFonts w:hint="default"/>
      </w:rPr>
    </w:lvl>
    <w:lvl w:ilvl="1">
      <w:start w:val="1"/>
      <w:numFmt w:val="none"/>
      <w:lvlText w:val="2.2."/>
      <w:lvlJc w:val="left"/>
      <w:pPr>
        <w:ind w:left="720" w:hanging="360"/>
      </w:pPr>
      <w:rPr>
        <w:rFonts w:hint="default"/>
      </w:rPr>
    </w:lvl>
    <w:lvl w:ilvl="2">
      <w:start w:val="1"/>
      <w:numFmt w:val="none"/>
      <w:lvlText w:val="2.3."/>
      <w:lvlJc w:val="left"/>
      <w:pPr>
        <w:ind w:left="1080" w:hanging="360"/>
      </w:pPr>
      <w:rPr>
        <w:rFonts w:hint="default"/>
      </w:rPr>
    </w:lvl>
    <w:lvl w:ilvl="3">
      <w:start w:val="1"/>
      <w:numFmt w:val="none"/>
      <w:lvlText w:val="2.4."/>
      <w:lvlJc w:val="left"/>
      <w:pPr>
        <w:ind w:left="1440" w:hanging="360"/>
      </w:pPr>
      <w:rPr>
        <w:rFonts w:hint="default"/>
      </w:rPr>
    </w:lvl>
    <w:lvl w:ilvl="4">
      <w:start w:val="1"/>
      <w:numFmt w:val="none"/>
      <w:lvlText w:val="2.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563D1AC0"/>
    <w:multiLevelType w:val="hybridMultilevel"/>
    <w:tmpl w:val="145ED2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677D63E6"/>
    <w:multiLevelType w:val="hybridMultilevel"/>
    <w:tmpl w:val="87683FD2"/>
    <w:lvl w:ilvl="0" w:tplc="A77A647C">
      <w:start w:val="1"/>
      <w:numFmt w:val="decimal"/>
      <w:lvlText w:val="%1."/>
      <w:lvlJc w:val="left"/>
      <w:pPr>
        <w:tabs>
          <w:tab w:val="num" w:pos="1068"/>
        </w:tabs>
        <w:ind w:left="1068" w:hanging="360"/>
      </w:pPr>
      <w:rPr>
        <w:rFonts w:ascii="Times New Roman" w:hAnsi="Times New Roman" w:hint="default"/>
        <w:b w:val="0"/>
        <w:i w:val="0"/>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697B56E1"/>
    <w:multiLevelType w:val="hybridMultilevel"/>
    <w:tmpl w:val="30A6D1A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BD06AB0"/>
    <w:multiLevelType w:val="hybridMultilevel"/>
    <w:tmpl w:val="31841420"/>
    <w:lvl w:ilvl="0" w:tplc="7EE24138">
      <w:start w:val="1"/>
      <w:numFmt w:val="decimal"/>
      <w:lvlText w:val="%1)"/>
      <w:lvlJc w:val="left"/>
      <w:pPr>
        <w:ind w:left="927"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74B76075"/>
    <w:multiLevelType w:val="hybridMultilevel"/>
    <w:tmpl w:val="D102DAC2"/>
    <w:lvl w:ilvl="0" w:tplc="C736EF80">
      <w:start w:val="1"/>
      <w:numFmt w:val="decimal"/>
      <w:lvlText w:val="%1."/>
      <w:lvlJc w:val="left"/>
      <w:pPr>
        <w:tabs>
          <w:tab w:val="num" w:pos="1068"/>
        </w:tabs>
        <w:ind w:left="1068" w:hanging="360"/>
      </w:pPr>
      <w:rPr>
        <w:rFonts w:ascii="Times New Roman" w:hAnsi="Times New Roman" w:hint="default"/>
        <w:b w:val="0"/>
        <w:i w:val="0"/>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74DC696F"/>
    <w:multiLevelType w:val="multilevel"/>
    <w:tmpl w:val="2E90BCE4"/>
    <w:lvl w:ilvl="0">
      <w:start w:val="1"/>
      <w:numFmt w:val="none"/>
      <w:lvlText w:val="4.1."/>
      <w:lvlJc w:val="left"/>
      <w:pPr>
        <w:ind w:left="360" w:hanging="360"/>
      </w:pPr>
      <w:rPr>
        <w:rFonts w:hint="default"/>
      </w:rPr>
    </w:lvl>
    <w:lvl w:ilvl="1">
      <w:start w:val="1"/>
      <w:numFmt w:val="none"/>
      <w:lvlText w:val="4.2."/>
      <w:lvlJc w:val="left"/>
      <w:pPr>
        <w:ind w:left="720" w:hanging="360"/>
      </w:pPr>
      <w:rPr>
        <w:rFonts w:hint="default"/>
      </w:rPr>
    </w:lvl>
    <w:lvl w:ilvl="2">
      <w:start w:val="1"/>
      <w:numFmt w:val="none"/>
      <w:lvlText w:val="4.3."/>
      <w:lvlJc w:val="left"/>
      <w:pPr>
        <w:ind w:left="1080" w:hanging="360"/>
      </w:pPr>
      <w:rPr>
        <w:rFonts w:hint="default"/>
      </w:rPr>
    </w:lvl>
    <w:lvl w:ilvl="3">
      <w:start w:val="1"/>
      <w:numFmt w:val="none"/>
      <w:lvlText w:val="4.4."/>
      <w:lvlJc w:val="left"/>
      <w:pPr>
        <w:ind w:left="1440" w:hanging="360"/>
      </w:pPr>
      <w:rPr>
        <w:rFonts w:hint="default"/>
      </w:rPr>
    </w:lvl>
    <w:lvl w:ilvl="4">
      <w:start w:val="1"/>
      <w:numFmt w:val="none"/>
      <w:lvlText w:val="4.5."/>
      <w:lvlJc w:val="left"/>
      <w:pPr>
        <w:ind w:left="1800" w:hanging="360"/>
      </w:pPr>
      <w:rPr>
        <w:rFonts w:hint="default"/>
      </w:rPr>
    </w:lvl>
    <w:lvl w:ilvl="5">
      <w:start w:val="1"/>
      <w:numFmt w:val="none"/>
      <w:lvlText w:val="4.6."/>
      <w:lvlJc w:val="left"/>
      <w:pPr>
        <w:ind w:left="2160" w:hanging="360"/>
      </w:pPr>
      <w:rPr>
        <w:rFonts w:hint="default"/>
      </w:rPr>
    </w:lvl>
    <w:lvl w:ilvl="6">
      <w:start w:val="1"/>
      <w:numFmt w:val="none"/>
      <w:lvlText w:val="4.7."/>
      <w:lvlJc w:val="left"/>
      <w:pPr>
        <w:ind w:left="2520" w:hanging="360"/>
      </w:pPr>
      <w:rPr>
        <w:rFonts w:hint="default"/>
      </w:rPr>
    </w:lvl>
    <w:lvl w:ilvl="7">
      <w:start w:val="1"/>
      <w:numFmt w:val="none"/>
      <w:lvlText w:val="4.8."/>
      <w:lvlJc w:val="left"/>
      <w:pPr>
        <w:ind w:left="2880" w:hanging="360"/>
      </w:pPr>
      <w:rPr>
        <w:rFonts w:hint="default"/>
      </w:rPr>
    </w:lvl>
    <w:lvl w:ilvl="8">
      <w:start w:val="1"/>
      <w:numFmt w:val="none"/>
      <w:lvlText w:val="4.9."/>
      <w:lvlJc w:val="left"/>
      <w:pPr>
        <w:ind w:left="3240" w:hanging="360"/>
      </w:pPr>
      <w:rPr>
        <w:rFonts w:hint="default"/>
      </w:rPr>
    </w:lvl>
  </w:abstractNum>
  <w:abstractNum w:abstractNumId="23">
    <w:nsid w:val="79503EC1"/>
    <w:multiLevelType w:val="hybridMultilevel"/>
    <w:tmpl w:val="F4260FDE"/>
    <w:lvl w:ilvl="0" w:tplc="782EFE42">
      <w:start w:val="1"/>
      <w:numFmt w:val="decimal"/>
      <w:lvlText w:val="%1."/>
      <w:lvlJc w:val="left"/>
      <w:pPr>
        <w:ind w:left="1098" w:hanging="3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7"/>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9"/>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2"/>
  </w:num>
  <w:num w:numId="11">
    <w:abstractNumId w:val="1"/>
  </w:num>
  <w:num w:numId="12">
    <w:abstractNumId w:val="10"/>
  </w:num>
  <w:num w:numId="13">
    <w:abstractNumId w:val="16"/>
  </w:num>
  <w:num w:numId="14">
    <w:abstractNumId w:val="22"/>
  </w:num>
  <w:num w:numId="15">
    <w:abstractNumId w:val="14"/>
  </w:num>
  <w:num w:numId="16">
    <w:abstractNumId w:val="3"/>
  </w:num>
  <w:num w:numId="17">
    <w:abstractNumId w:val="8"/>
  </w:num>
  <w:num w:numId="18">
    <w:abstractNumId w:val="5"/>
  </w:num>
  <w:num w:numId="19">
    <w:abstractNumId w:val="9"/>
  </w:num>
  <w:num w:numId="20">
    <w:abstractNumId w:val="11"/>
  </w:num>
  <w:num w:numId="21">
    <w:abstractNumId w:val="15"/>
  </w:num>
  <w:num w:numId="22">
    <w:abstractNumId w:val="18"/>
  </w:num>
  <w:num w:numId="23">
    <w:abstractNumId w:val="21"/>
  </w:num>
  <w:num w:numId="24">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4E3"/>
    <w:rsid w:val="000053C5"/>
    <w:rsid w:val="00065758"/>
    <w:rsid w:val="000A0515"/>
    <w:rsid w:val="000A47A8"/>
    <w:rsid w:val="000C0F46"/>
    <w:rsid w:val="000C74D9"/>
    <w:rsid w:val="000F136C"/>
    <w:rsid w:val="00113609"/>
    <w:rsid w:val="00127E52"/>
    <w:rsid w:val="00136D80"/>
    <w:rsid w:val="001A0C02"/>
    <w:rsid w:val="001B57B9"/>
    <w:rsid w:val="001B70E4"/>
    <w:rsid w:val="002038E2"/>
    <w:rsid w:val="00253E1E"/>
    <w:rsid w:val="0027385B"/>
    <w:rsid w:val="00274E3C"/>
    <w:rsid w:val="002779D8"/>
    <w:rsid w:val="002A12E7"/>
    <w:rsid w:val="002B0D44"/>
    <w:rsid w:val="002C1FBF"/>
    <w:rsid w:val="002E786F"/>
    <w:rsid w:val="002F58D2"/>
    <w:rsid w:val="003509DC"/>
    <w:rsid w:val="00360AFE"/>
    <w:rsid w:val="00362E10"/>
    <w:rsid w:val="003A74E3"/>
    <w:rsid w:val="003C3D15"/>
    <w:rsid w:val="003F0397"/>
    <w:rsid w:val="00420713"/>
    <w:rsid w:val="004368CA"/>
    <w:rsid w:val="004943AC"/>
    <w:rsid w:val="004B4467"/>
    <w:rsid w:val="004C4516"/>
    <w:rsid w:val="004E1EAC"/>
    <w:rsid w:val="004F4641"/>
    <w:rsid w:val="0055229F"/>
    <w:rsid w:val="00562ED2"/>
    <w:rsid w:val="00566F42"/>
    <w:rsid w:val="00576C8D"/>
    <w:rsid w:val="005860AC"/>
    <w:rsid w:val="0059116A"/>
    <w:rsid w:val="005D1F09"/>
    <w:rsid w:val="005E0A95"/>
    <w:rsid w:val="00612495"/>
    <w:rsid w:val="00627DEA"/>
    <w:rsid w:val="00645E6C"/>
    <w:rsid w:val="006531FF"/>
    <w:rsid w:val="006548AD"/>
    <w:rsid w:val="006742C3"/>
    <w:rsid w:val="006829C1"/>
    <w:rsid w:val="006B0624"/>
    <w:rsid w:val="006D33A6"/>
    <w:rsid w:val="006F5525"/>
    <w:rsid w:val="00710993"/>
    <w:rsid w:val="00737F15"/>
    <w:rsid w:val="007547AC"/>
    <w:rsid w:val="00767F28"/>
    <w:rsid w:val="00771C87"/>
    <w:rsid w:val="00774CA6"/>
    <w:rsid w:val="0079357C"/>
    <w:rsid w:val="00797ACC"/>
    <w:rsid w:val="007A3668"/>
    <w:rsid w:val="007A3E8C"/>
    <w:rsid w:val="007B3690"/>
    <w:rsid w:val="007B3797"/>
    <w:rsid w:val="007C3DF7"/>
    <w:rsid w:val="007D2999"/>
    <w:rsid w:val="007E56CE"/>
    <w:rsid w:val="007F6D24"/>
    <w:rsid w:val="008042A0"/>
    <w:rsid w:val="008101ED"/>
    <w:rsid w:val="00850C6F"/>
    <w:rsid w:val="0085210E"/>
    <w:rsid w:val="008558F9"/>
    <w:rsid w:val="0089349A"/>
    <w:rsid w:val="008B10A5"/>
    <w:rsid w:val="008B7CF1"/>
    <w:rsid w:val="008D0E54"/>
    <w:rsid w:val="008D43EC"/>
    <w:rsid w:val="008D467A"/>
    <w:rsid w:val="008D55E4"/>
    <w:rsid w:val="00900E5E"/>
    <w:rsid w:val="00903CB9"/>
    <w:rsid w:val="009223E5"/>
    <w:rsid w:val="009326E9"/>
    <w:rsid w:val="00977B98"/>
    <w:rsid w:val="00991247"/>
    <w:rsid w:val="009F5ACB"/>
    <w:rsid w:val="009F7D15"/>
    <w:rsid w:val="00A11B59"/>
    <w:rsid w:val="00A13869"/>
    <w:rsid w:val="00A334EA"/>
    <w:rsid w:val="00A335D2"/>
    <w:rsid w:val="00A40B98"/>
    <w:rsid w:val="00A53DE4"/>
    <w:rsid w:val="00A667BC"/>
    <w:rsid w:val="00A835BC"/>
    <w:rsid w:val="00AC43D8"/>
    <w:rsid w:val="00AE1FC8"/>
    <w:rsid w:val="00AE3412"/>
    <w:rsid w:val="00AE43AC"/>
    <w:rsid w:val="00AF06B5"/>
    <w:rsid w:val="00AF5403"/>
    <w:rsid w:val="00B20CBC"/>
    <w:rsid w:val="00B21FFD"/>
    <w:rsid w:val="00B42D59"/>
    <w:rsid w:val="00B83119"/>
    <w:rsid w:val="00B83FC3"/>
    <w:rsid w:val="00B856A7"/>
    <w:rsid w:val="00B91D07"/>
    <w:rsid w:val="00B967B8"/>
    <w:rsid w:val="00BA5C06"/>
    <w:rsid w:val="00BC628E"/>
    <w:rsid w:val="00BE1367"/>
    <w:rsid w:val="00BE67E3"/>
    <w:rsid w:val="00C000B5"/>
    <w:rsid w:val="00C0780A"/>
    <w:rsid w:val="00C1146C"/>
    <w:rsid w:val="00C33984"/>
    <w:rsid w:val="00C4609D"/>
    <w:rsid w:val="00C47D74"/>
    <w:rsid w:val="00C66A7C"/>
    <w:rsid w:val="00C86AB7"/>
    <w:rsid w:val="00C92CA3"/>
    <w:rsid w:val="00C968A0"/>
    <w:rsid w:val="00CA3CBE"/>
    <w:rsid w:val="00CB1C2F"/>
    <w:rsid w:val="00CB306C"/>
    <w:rsid w:val="00CC60AC"/>
    <w:rsid w:val="00CE1533"/>
    <w:rsid w:val="00CE469F"/>
    <w:rsid w:val="00CF09A8"/>
    <w:rsid w:val="00D17351"/>
    <w:rsid w:val="00D173CC"/>
    <w:rsid w:val="00D349EC"/>
    <w:rsid w:val="00D35DF6"/>
    <w:rsid w:val="00D35E4D"/>
    <w:rsid w:val="00D4575E"/>
    <w:rsid w:val="00D474C9"/>
    <w:rsid w:val="00D503D5"/>
    <w:rsid w:val="00D53212"/>
    <w:rsid w:val="00D761FF"/>
    <w:rsid w:val="00DA1D85"/>
    <w:rsid w:val="00DC162C"/>
    <w:rsid w:val="00DD4571"/>
    <w:rsid w:val="00DD5B72"/>
    <w:rsid w:val="00DE7261"/>
    <w:rsid w:val="00DF7787"/>
    <w:rsid w:val="00E25E32"/>
    <w:rsid w:val="00E27848"/>
    <w:rsid w:val="00E44F4E"/>
    <w:rsid w:val="00E536CA"/>
    <w:rsid w:val="00E670CB"/>
    <w:rsid w:val="00E80740"/>
    <w:rsid w:val="00E921DA"/>
    <w:rsid w:val="00E94F34"/>
    <w:rsid w:val="00E9677C"/>
    <w:rsid w:val="00E97CB1"/>
    <w:rsid w:val="00EA4A5A"/>
    <w:rsid w:val="00EC0377"/>
    <w:rsid w:val="00ED1D29"/>
    <w:rsid w:val="00F74DB2"/>
    <w:rsid w:val="00F76861"/>
    <w:rsid w:val="00F831F1"/>
    <w:rsid w:val="00F8490B"/>
    <w:rsid w:val="00F9162C"/>
    <w:rsid w:val="00FA498A"/>
    <w:rsid w:val="00FC16FC"/>
    <w:rsid w:val="00FC3890"/>
    <w:rsid w:val="00FD7828"/>
    <w:rsid w:val="00FE42C3"/>
    <w:rsid w:val="00FE56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49"/>
    <o:shapelayout v:ext="edit">
      <o:idmap v:ext="edit" data="1"/>
    </o:shapelayout>
  </w:shapeDefaults>
  <w:decimalSymbol w:val=","/>
  <w:listSeparator w:val=";"/>
  <w14:docId w14:val="2C0AB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0C02"/>
    <w:rPr>
      <w:rFonts w:ascii="Times New Roman" w:hAnsi="Times New Roman"/>
      <w:color w:val="000000"/>
      <w:sz w:val="24"/>
    </w:rPr>
  </w:style>
  <w:style w:type="paragraph" w:styleId="1">
    <w:name w:val="heading 1"/>
    <w:basedOn w:val="a"/>
    <w:uiPriority w:val="9"/>
    <w:qFormat/>
    <w:pPr>
      <w:keepNext/>
      <w:widowControl w:val="0"/>
      <w:numPr>
        <w:numId w:val="1"/>
      </w:numPr>
      <w:tabs>
        <w:tab w:val="left" w:pos="0"/>
      </w:tabs>
      <w:spacing w:line="200" w:lineRule="atLeast"/>
      <w:jc w:val="center"/>
      <w:outlineLvl w:val="0"/>
    </w:pPr>
  </w:style>
  <w:style w:type="paragraph" w:styleId="2">
    <w:name w:val="heading 2"/>
    <w:basedOn w:val="a"/>
    <w:uiPriority w:val="9"/>
    <w:unhideWhenUsed/>
    <w:qFormat/>
    <w:pPr>
      <w:keepNext/>
      <w:jc w:val="both"/>
      <w:outlineLvl w:val="1"/>
    </w:pPr>
    <w:rPr>
      <w:sz w:val="28"/>
    </w:rPr>
  </w:style>
  <w:style w:type="paragraph" w:styleId="3">
    <w:name w:val="heading 3"/>
    <w:basedOn w:val="a0"/>
    <w:uiPriority w:val="9"/>
    <w:semiHidden/>
    <w:unhideWhenUsed/>
    <w:qFormat/>
    <w:pPr>
      <w:widowControl w:val="0"/>
      <w:spacing w:after="60"/>
      <w:jc w:val="left"/>
      <w:outlineLvl w:val="2"/>
    </w:pPr>
    <w:rPr>
      <w:rFonts w:ascii="Calibri" w:hAnsi="Calibri"/>
      <w:b/>
      <w:color w:val="00000A"/>
      <w:sz w:val="26"/>
    </w:rPr>
  </w:style>
  <w:style w:type="paragraph" w:styleId="4">
    <w:name w:val="heading 4"/>
    <w:basedOn w:val="a"/>
    <w:uiPriority w:val="9"/>
    <w:semiHidden/>
    <w:unhideWhenUsed/>
    <w:qFormat/>
    <w:pPr>
      <w:keepNext/>
      <w:spacing w:before="240" w:after="60"/>
      <w:outlineLvl w:val="3"/>
    </w:pPr>
    <w:rPr>
      <w:rFonts w:ascii="Calibri" w:hAnsi="Calibri"/>
      <w:b/>
      <w:sz w:val="28"/>
    </w:rPr>
  </w:style>
  <w:style w:type="paragraph" w:styleId="5">
    <w:name w:val="heading 5"/>
    <w:basedOn w:val="a"/>
    <w:uiPriority w:val="9"/>
    <w:semiHidden/>
    <w:unhideWhenUsed/>
    <w:qFormat/>
    <w:pPr>
      <w:spacing w:before="240" w:after="60"/>
      <w:outlineLvl w:val="4"/>
    </w:pPr>
    <w:rPr>
      <w:rFonts w:ascii="Calibri" w:hAnsi="Calibri"/>
      <w:b/>
      <w:i/>
      <w:sz w:val="26"/>
    </w:rPr>
  </w:style>
  <w:style w:type="paragraph" w:styleId="6">
    <w:name w:val="heading 6"/>
    <w:basedOn w:val="a"/>
    <w:uiPriority w:val="9"/>
    <w:semiHidden/>
    <w:unhideWhenUsed/>
    <w:qFormat/>
    <w:pPr>
      <w:spacing w:before="240" w:after="60"/>
      <w:ind w:firstLine="567"/>
      <w:jc w:val="both"/>
      <w:outlineLvl w:val="5"/>
    </w:pPr>
    <w:rPr>
      <w:rFonts w:ascii="Calibri" w:hAnsi="Calibri"/>
      <w:b/>
    </w:rPr>
  </w:style>
  <w:style w:type="paragraph" w:styleId="7">
    <w:name w:val="heading 7"/>
    <w:basedOn w:val="a"/>
    <w:uiPriority w:val="9"/>
    <w:qFormat/>
    <w:pPr>
      <w:keepNext/>
      <w:keepLines/>
      <w:tabs>
        <w:tab w:val="left" w:pos="5749"/>
      </w:tabs>
      <w:spacing w:before="200" w:line="360" w:lineRule="auto"/>
      <w:ind w:left="5749" w:hanging="360"/>
      <w:jc w:val="both"/>
      <w:outlineLvl w:val="6"/>
    </w:pPr>
    <w:rPr>
      <w:rFonts w:ascii="Cambria" w:hAnsi="Cambria"/>
      <w:i/>
      <w:color w:val="404040"/>
    </w:rPr>
  </w:style>
  <w:style w:type="paragraph" w:styleId="8">
    <w:name w:val="heading 8"/>
    <w:basedOn w:val="a"/>
    <w:qFormat/>
    <w:pPr>
      <w:spacing w:before="240" w:after="60"/>
      <w:outlineLvl w:val="7"/>
    </w:pPr>
    <w:rPr>
      <w:rFonts w:ascii="Calibri" w:hAnsi="Calibri"/>
      <w:i/>
    </w:rPr>
  </w:style>
  <w:style w:type="paragraph" w:styleId="9">
    <w:name w:val="heading 9"/>
    <w:basedOn w:val="a"/>
    <w:qFormat/>
    <w:pPr>
      <w:keepNext/>
      <w:keepLines/>
      <w:tabs>
        <w:tab w:val="left" w:pos="7189"/>
      </w:tabs>
      <w:spacing w:before="200" w:line="360" w:lineRule="auto"/>
      <w:ind w:left="7189" w:hanging="360"/>
      <w:jc w:val="both"/>
      <w:outlineLvl w:val="8"/>
    </w:pPr>
    <w:rPr>
      <w:rFonts w:ascii="Cambria" w:hAnsi="Cambria"/>
      <w:i/>
      <w:color w:val="40404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qFormat/>
    <w:rPr>
      <w:sz w:val="16"/>
    </w:rPr>
  </w:style>
  <w:style w:type="character" w:styleId="a5">
    <w:name w:val="Emphasis"/>
    <w:uiPriority w:val="20"/>
    <w:qFormat/>
    <w:rPr>
      <w:i/>
    </w:rPr>
  </w:style>
  <w:style w:type="character" w:styleId="a6">
    <w:name w:val="endnote reference"/>
    <w:qFormat/>
    <w:rPr>
      <w:vertAlign w:val="superscript"/>
    </w:rPr>
  </w:style>
  <w:style w:type="character" w:styleId="a7">
    <w:name w:val="FollowedHyperlink"/>
    <w:uiPriority w:val="99"/>
    <w:qFormat/>
    <w:rPr>
      <w:color w:val="954F72"/>
      <w:u w:val="single"/>
    </w:rPr>
  </w:style>
  <w:style w:type="character" w:customStyle="1" w:styleId="-">
    <w:name w:val="Интернет-ссылка"/>
    <w:rPr>
      <w:color w:val="0000FF"/>
      <w:u w:val="single"/>
    </w:rPr>
  </w:style>
  <w:style w:type="character" w:styleId="a8">
    <w:name w:val="line number"/>
    <w:qFormat/>
  </w:style>
  <w:style w:type="character" w:styleId="a9">
    <w:name w:val="page number"/>
  </w:style>
  <w:style w:type="character" w:styleId="aa">
    <w:name w:val="Strong"/>
    <w:uiPriority w:val="22"/>
    <w:qFormat/>
    <w:rPr>
      <w:b/>
    </w:rPr>
  </w:style>
  <w:style w:type="character" w:customStyle="1" w:styleId="10">
    <w:name w:val="Обычный1"/>
    <w:qFormat/>
    <w:rPr>
      <w:rFonts w:ascii="Times New Roman" w:hAnsi="Times New Roman"/>
      <w:sz w:val="24"/>
    </w:rPr>
  </w:style>
  <w:style w:type="character" w:customStyle="1" w:styleId="Style121">
    <w:name w:val="Style121"/>
    <w:basedOn w:val="10"/>
    <w:qFormat/>
    <w:rPr>
      <w:rFonts w:ascii="MS Reference Sans Serif" w:hAnsi="MS Reference Sans Serif"/>
      <w:sz w:val="24"/>
    </w:rPr>
  </w:style>
  <w:style w:type="character" w:customStyle="1" w:styleId="231">
    <w:name w:val="Основной текст 231"/>
    <w:basedOn w:val="10"/>
    <w:qFormat/>
    <w:rPr>
      <w:rFonts w:ascii="Times New Roman" w:hAnsi="Times New Roman"/>
      <w:sz w:val="20"/>
    </w:rPr>
  </w:style>
  <w:style w:type="character" w:customStyle="1" w:styleId="xl1011">
    <w:name w:val="xl1011"/>
    <w:basedOn w:val="10"/>
    <w:qFormat/>
    <w:rPr>
      <w:rFonts w:ascii="Times New Roman" w:hAnsi="Times New Roman"/>
      <w:sz w:val="24"/>
    </w:rPr>
  </w:style>
  <w:style w:type="character" w:customStyle="1" w:styleId="221">
    <w:name w:val="Н221"/>
    <w:basedOn w:val="10"/>
    <w:qFormat/>
    <w:rPr>
      <w:rFonts w:ascii="Times New Roman" w:hAnsi="Times New Roman"/>
      <w:sz w:val="24"/>
    </w:rPr>
  </w:style>
  <w:style w:type="character" w:customStyle="1" w:styleId="WW8Num12z21">
    <w:name w:val="WW8Num12z21"/>
    <w:qFormat/>
  </w:style>
  <w:style w:type="character" w:customStyle="1" w:styleId="text3cl1">
    <w:name w:val="text3cl1"/>
    <w:basedOn w:val="10"/>
    <w:qFormat/>
    <w:rPr>
      <w:rFonts w:ascii="Times New Roman" w:hAnsi="Times New Roman"/>
      <w:sz w:val="24"/>
    </w:rPr>
  </w:style>
  <w:style w:type="character" w:customStyle="1" w:styleId="TablNL1">
    <w:name w:val="Tabl_N_L1"/>
    <w:basedOn w:val="10"/>
    <w:qFormat/>
    <w:rPr>
      <w:rFonts w:ascii="NTTimes/Cyrillic" w:hAnsi="NTTimes/Cyrillic"/>
      <w:sz w:val="24"/>
    </w:rPr>
  </w:style>
  <w:style w:type="character" w:customStyle="1" w:styleId="text11">
    <w:name w:val="text11"/>
    <w:qFormat/>
    <w:rPr>
      <w:color w:val="000000"/>
    </w:rPr>
  </w:style>
  <w:style w:type="character" w:customStyle="1" w:styleId="WW8Num24z51">
    <w:name w:val="WW8Num24z51"/>
    <w:qFormat/>
  </w:style>
  <w:style w:type="character" w:customStyle="1" w:styleId="caaieiaie21">
    <w:name w:val="caaieiaie 21"/>
    <w:basedOn w:val="Iauiue22"/>
    <w:qFormat/>
    <w:rPr>
      <w:rFonts w:ascii="Peterburg" w:hAnsi="Peterburg"/>
      <w:b/>
      <w:sz w:val="24"/>
    </w:rPr>
  </w:style>
  <w:style w:type="character" w:customStyle="1" w:styleId="Iauiue22">
    <w:name w:val="Iau?iue22"/>
    <w:qFormat/>
    <w:rPr>
      <w:rFonts w:ascii="Times New Roman" w:hAnsi="Times New Roman"/>
    </w:rPr>
  </w:style>
  <w:style w:type="character" w:customStyle="1" w:styleId="11">
    <w:name w:val="Основной текст с отступом1"/>
    <w:basedOn w:val="10"/>
    <w:qFormat/>
    <w:rPr>
      <w:rFonts w:ascii="Times New Roman" w:hAnsi="Times New Roman"/>
      <w:sz w:val="24"/>
    </w:rPr>
  </w:style>
  <w:style w:type="character" w:customStyle="1" w:styleId="WW8Num113z01">
    <w:name w:val="WW8Num113z01"/>
    <w:qFormat/>
    <w:rPr>
      <w:rFonts w:ascii="Symbol" w:hAnsi="Symbol"/>
      <w:color w:val="000000"/>
    </w:rPr>
  </w:style>
  <w:style w:type="character" w:customStyle="1" w:styleId="WW8Num29z41">
    <w:name w:val="WW8Num29z41"/>
    <w:qFormat/>
  </w:style>
  <w:style w:type="character" w:customStyle="1" w:styleId="WW8Num32z81">
    <w:name w:val="WW8Num32z81"/>
    <w:qFormat/>
  </w:style>
  <w:style w:type="character" w:customStyle="1" w:styleId="WW8Num10z01">
    <w:name w:val="WW8Num10z01"/>
    <w:qFormat/>
    <w:rPr>
      <w:rFonts w:ascii="Times New Roman" w:hAnsi="Times New Roman"/>
      <w:sz w:val="24"/>
    </w:rPr>
  </w:style>
  <w:style w:type="character" w:customStyle="1" w:styleId="WW8Num56z01">
    <w:name w:val="WW8Num56z01"/>
    <w:qFormat/>
    <w:rPr>
      <w:rFonts w:ascii="Times New Roman" w:hAnsi="Times New Roman"/>
      <w:color w:val="000000"/>
      <w:sz w:val="24"/>
    </w:rPr>
  </w:style>
  <w:style w:type="character" w:customStyle="1" w:styleId="xl1951">
    <w:name w:val="xl1951"/>
    <w:basedOn w:val="10"/>
    <w:qFormat/>
    <w:rPr>
      <w:rFonts w:ascii="Times New Roman" w:hAnsi="Times New Roman"/>
      <w:sz w:val="24"/>
    </w:rPr>
  </w:style>
  <w:style w:type="character" w:customStyle="1" w:styleId="ab">
    <w:name w:val="Список Знак"/>
    <w:basedOn w:val="12"/>
    <w:qFormat/>
    <w:rPr>
      <w:rFonts w:ascii="Arial" w:hAnsi="Arial"/>
      <w:sz w:val="22"/>
    </w:rPr>
  </w:style>
  <w:style w:type="character" w:customStyle="1" w:styleId="12">
    <w:name w:val="Основной текст1"/>
    <w:basedOn w:val="10"/>
    <w:qFormat/>
    <w:rPr>
      <w:rFonts w:ascii="Times New Roman" w:hAnsi="Times New Roman"/>
      <w:sz w:val="24"/>
    </w:rPr>
  </w:style>
  <w:style w:type="character" w:customStyle="1" w:styleId="20">
    <w:name w:val="Неразрешенное упоминание2"/>
    <w:qFormat/>
    <w:rPr>
      <w:color w:val="605E5C"/>
      <w:highlight w:val="lightGray"/>
    </w:rPr>
  </w:style>
  <w:style w:type="character" w:customStyle="1" w:styleId="13">
    <w:name w:val="Содержимое списка1"/>
    <w:basedOn w:val="10"/>
    <w:qFormat/>
    <w:rPr>
      <w:rFonts w:ascii="Times New Roman" w:hAnsi="Times New Roman"/>
      <w:sz w:val="20"/>
    </w:rPr>
  </w:style>
  <w:style w:type="character" w:customStyle="1" w:styleId="WW8Num57z61">
    <w:name w:val="WW8Num57z61"/>
    <w:qFormat/>
  </w:style>
  <w:style w:type="character" w:customStyle="1" w:styleId="maintextbi1">
    <w:name w:val="maintextbi1"/>
    <w:basedOn w:val="10"/>
    <w:qFormat/>
    <w:rPr>
      <w:rFonts w:ascii="Arial" w:hAnsi="Arial"/>
      <w:b/>
      <w:i/>
      <w:color w:val="202020"/>
      <w:sz w:val="24"/>
    </w:rPr>
  </w:style>
  <w:style w:type="character" w:customStyle="1" w:styleId="xl1091">
    <w:name w:val="xl1091"/>
    <w:basedOn w:val="10"/>
    <w:qFormat/>
    <w:rPr>
      <w:rFonts w:ascii="Times New Roman" w:hAnsi="Times New Roman"/>
      <w:sz w:val="24"/>
    </w:rPr>
  </w:style>
  <w:style w:type="character" w:customStyle="1" w:styleId="WW8Num62z21">
    <w:name w:val="WW8Num62z21"/>
    <w:qFormat/>
  </w:style>
  <w:style w:type="character" w:customStyle="1" w:styleId="Heading11">
    <w:name w:val="Heading #11"/>
    <w:basedOn w:val="10"/>
    <w:qFormat/>
    <w:rPr>
      <w:rFonts w:ascii="Sylfaen" w:hAnsi="Sylfaen"/>
      <w:spacing w:val="-10"/>
      <w:sz w:val="19"/>
      <w:highlight w:val="white"/>
    </w:rPr>
  </w:style>
  <w:style w:type="character" w:customStyle="1" w:styleId="14">
    <w:name w:val="Основной текст с отступом Знак1"/>
    <w:basedOn w:val="10"/>
    <w:qFormat/>
    <w:rPr>
      <w:rFonts w:ascii="Times New Roman" w:hAnsi="Times New Roman"/>
      <w:sz w:val="28"/>
    </w:rPr>
  </w:style>
  <w:style w:type="character" w:customStyle="1" w:styleId="21">
    <w:name w:val="Оглавление 2 Знак"/>
    <w:basedOn w:val="10"/>
    <w:qFormat/>
    <w:rPr>
      <w:rFonts w:ascii="Times New Roman" w:hAnsi="Times New Roman"/>
      <w:sz w:val="26"/>
    </w:rPr>
  </w:style>
  <w:style w:type="character" w:customStyle="1" w:styleId="WW8Num20z31">
    <w:name w:val="WW8Num20z31"/>
    <w:qFormat/>
  </w:style>
  <w:style w:type="character" w:customStyle="1" w:styleId="WW8Num21z41">
    <w:name w:val="WW8Num21z41"/>
    <w:qFormat/>
  </w:style>
  <w:style w:type="character" w:customStyle="1" w:styleId="31">
    <w:name w:val="Основной текст с отступом 3 Знак1"/>
    <w:basedOn w:val="10"/>
    <w:qFormat/>
    <w:rPr>
      <w:rFonts w:ascii="Times New Roman" w:hAnsi="Times New Roman"/>
      <w:sz w:val="16"/>
    </w:rPr>
  </w:style>
  <w:style w:type="character" w:customStyle="1" w:styleId="WW8Num20z21">
    <w:name w:val="WW8Num20z21"/>
    <w:qFormat/>
  </w:style>
  <w:style w:type="character" w:customStyle="1" w:styleId="u1">
    <w:name w:val="u1"/>
    <w:qFormat/>
  </w:style>
  <w:style w:type="character" w:customStyle="1" w:styleId="xl1921">
    <w:name w:val="xl1921"/>
    <w:basedOn w:val="10"/>
    <w:qFormat/>
    <w:rPr>
      <w:rFonts w:ascii="Times New Roman" w:hAnsi="Times New Roman"/>
      <w:b/>
      <w:sz w:val="24"/>
    </w:rPr>
  </w:style>
  <w:style w:type="character" w:customStyle="1" w:styleId="WW8Num106z01">
    <w:name w:val="WW8Num106z01"/>
    <w:qFormat/>
    <w:rPr>
      <w:sz w:val="28"/>
    </w:rPr>
  </w:style>
  <w:style w:type="character" w:customStyle="1" w:styleId="WW8Num28z31">
    <w:name w:val="WW8Num28z31"/>
    <w:qFormat/>
  </w:style>
  <w:style w:type="character" w:customStyle="1" w:styleId="nienie12">
    <w:name w:val="nienie12"/>
    <w:basedOn w:val="Iauiue22"/>
    <w:qFormat/>
    <w:rPr>
      <w:rFonts w:ascii="Peterburg" w:hAnsi="Peterburg"/>
      <w:sz w:val="24"/>
    </w:rPr>
  </w:style>
  <w:style w:type="character" w:customStyle="1" w:styleId="style13222631300000000552consplusnormal1">
    <w:name w:val="style_13222631300000000552consplusnormal1"/>
    <w:basedOn w:val="10"/>
    <w:qFormat/>
    <w:rPr>
      <w:rFonts w:ascii="Times New Roman" w:hAnsi="Times New Roman"/>
      <w:sz w:val="24"/>
    </w:rPr>
  </w:style>
  <w:style w:type="character" w:customStyle="1" w:styleId="210">
    <w:name w:val="Обычный21"/>
    <w:qFormat/>
    <w:rPr>
      <w:rFonts w:ascii="Times New Roman" w:hAnsi="Times New Roman"/>
    </w:rPr>
  </w:style>
  <w:style w:type="character" w:customStyle="1" w:styleId="caaieiaie81">
    <w:name w:val="caaieiaie 81"/>
    <w:basedOn w:val="Iauiue11"/>
    <w:qFormat/>
    <w:rPr>
      <w:rFonts w:ascii="Times New Roman" w:hAnsi="Times New Roman"/>
      <w:b/>
      <w:sz w:val="24"/>
    </w:rPr>
  </w:style>
  <w:style w:type="character" w:customStyle="1" w:styleId="Iauiue11">
    <w:name w:val="Iau?iue11"/>
    <w:qFormat/>
    <w:rPr>
      <w:rFonts w:ascii="Times New Roman" w:hAnsi="Times New Roman"/>
    </w:rPr>
  </w:style>
  <w:style w:type="character" w:customStyle="1" w:styleId="WW8Num28z81">
    <w:name w:val="WW8Num28z81"/>
    <w:qFormat/>
  </w:style>
  <w:style w:type="character" w:customStyle="1" w:styleId="xl1691">
    <w:name w:val="xl1691"/>
    <w:basedOn w:val="10"/>
    <w:qFormat/>
    <w:rPr>
      <w:rFonts w:ascii="Times New Roman" w:hAnsi="Times New Roman"/>
      <w:sz w:val="24"/>
    </w:rPr>
  </w:style>
  <w:style w:type="character" w:customStyle="1" w:styleId="WW8Num44z21">
    <w:name w:val="WW8Num44z21"/>
    <w:qFormat/>
    <w:rPr>
      <w:rFonts w:ascii="Wingdings" w:hAnsi="Wingdings"/>
    </w:rPr>
  </w:style>
  <w:style w:type="character" w:customStyle="1" w:styleId="textn1">
    <w:name w:val="textn1"/>
    <w:basedOn w:val="10"/>
    <w:qFormat/>
    <w:rPr>
      <w:rFonts w:ascii="Times New Roman" w:hAnsi="Times New Roman"/>
      <w:sz w:val="24"/>
    </w:rPr>
  </w:style>
  <w:style w:type="character" w:customStyle="1" w:styleId="WW8Num6z71">
    <w:name w:val="WW8Num6z71"/>
    <w:qFormat/>
  </w:style>
  <w:style w:type="character" w:customStyle="1" w:styleId="WW8Num25z11">
    <w:name w:val="WW8Num25z11"/>
    <w:qFormat/>
    <w:rPr>
      <w:rFonts w:ascii="Times New Roman" w:hAnsi="Times New Roman"/>
      <w:sz w:val="24"/>
    </w:rPr>
  </w:style>
  <w:style w:type="character" w:customStyle="1" w:styleId="WW8Num58z31">
    <w:name w:val="WW8Num58z31"/>
    <w:qFormat/>
    <w:rPr>
      <w:rFonts w:ascii="Symbol" w:hAnsi="Symbol"/>
    </w:rPr>
  </w:style>
  <w:style w:type="character" w:customStyle="1" w:styleId="15">
    <w:name w:val="Название объекта1"/>
    <w:basedOn w:val="10"/>
    <w:qFormat/>
    <w:rPr>
      <w:rFonts w:ascii="Times New Roman" w:hAnsi="Times New Roman"/>
      <w:b/>
      <w:color w:val="4F81BD"/>
      <w:sz w:val="18"/>
    </w:rPr>
  </w:style>
  <w:style w:type="character" w:customStyle="1" w:styleId="xl1371">
    <w:name w:val="xl1371"/>
    <w:basedOn w:val="10"/>
    <w:qFormat/>
    <w:rPr>
      <w:rFonts w:ascii="Times New Roman" w:hAnsi="Times New Roman"/>
      <w:sz w:val="24"/>
    </w:rPr>
  </w:style>
  <w:style w:type="character" w:customStyle="1" w:styleId="xl1131">
    <w:name w:val="xl1131"/>
    <w:basedOn w:val="10"/>
    <w:qFormat/>
    <w:rPr>
      <w:rFonts w:ascii="Times New Roman" w:hAnsi="Times New Roman"/>
      <w:sz w:val="24"/>
    </w:rPr>
  </w:style>
  <w:style w:type="character" w:customStyle="1" w:styleId="ParagraphStyle331">
    <w:name w:val="ParagraphStyle331"/>
    <w:qFormat/>
    <w:rPr>
      <w:sz w:val="22"/>
    </w:rPr>
  </w:style>
  <w:style w:type="character" w:customStyle="1" w:styleId="xl1781">
    <w:name w:val="xl1781"/>
    <w:basedOn w:val="10"/>
    <w:qFormat/>
    <w:rPr>
      <w:rFonts w:ascii="Times New Roman" w:hAnsi="Times New Roman"/>
      <w:sz w:val="24"/>
    </w:rPr>
  </w:style>
  <w:style w:type="character" w:customStyle="1" w:styleId="211">
    <w:name w:val="Без интервала21"/>
    <w:qFormat/>
    <w:rPr>
      <w:sz w:val="22"/>
    </w:rPr>
  </w:style>
  <w:style w:type="character" w:customStyle="1" w:styleId="ConsPlusNonformat1">
    <w:name w:val="ConsPlusNonformat1"/>
    <w:qFormat/>
    <w:rPr>
      <w:rFonts w:ascii="Courier New" w:hAnsi="Courier New"/>
    </w:rPr>
  </w:style>
  <w:style w:type="character" w:customStyle="1" w:styleId="WW8Num54z41">
    <w:name w:val="WW8Num54z41"/>
    <w:qFormat/>
  </w:style>
  <w:style w:type="character" w:customStyle="1" w:styleId="ParagraphStyle311">
    <w:name w:val="ParagraphStyle311"/>
    <w:qFormat/>
    <w:rPr>
      <w:sz w:val="22"/>
    </w:rPr>
  </w:style>
  <w:style w:type="character" w:customStyle="1" w:styleId="2110">
    <w:name w:val="Основной текст с отступом 2 Знак11"/>
    <w:qFormat/>
    <w:rPr>
      <w:rFonts w:ascii="Times New Roman" w:hAnsi="Times New Roman"/>
    </w:rPr>
  </w:style>
  <w:style w:type="character" w:customStyle="1" w:styleId="xl1171">
    <w:name w:val="xl1171"/>
    <w:basedOn w:val="10"/>
    <w:qFormat/>
    <w:rPr>
      <w:rFonts w:ascii="Times New Roman" w:hAnsi="Times New Roman"/>
      <w:b/>
      <w:sz w:val="24"/>
    </w:rPr>
  </w:style>
  <w:style w:type="character" w:customStyle="1" w:styleId="WW-Absatz-Standardschriftart13">
    <w:name w:val="WW-Absatz-Standardschriftart13"/>
    <w:qFormat/>
  </w:style>
  <w:style w:type="character" w:customStyle="1" w:styleId="pt-a0-0000041">
    <w:name w:val="pt-a0-0000041"/>
    <w:qFormat/>
  </w:style>
  <w:style w:type="character" w:customStyle="1" w:styleId="WW8Num43z11">
    <w:name w:val="WW8Num43z11"/>
    <w:qFormat/>
    <w:rPr>
      <w:rFonts w:ascii="Courier New" w:hAnsi="Courier New"/>
    </w:rPr>
  </w:style>
  <w:style w:type="character" w:customStyle="1" w:styleId="CharacterStyle241">
    <w:name w:val="CharacterStyle241"/>
    <w:qFormat/>
    <w:rPr>
      <w:rFonts w:ascii="Times New Roman" w:hAnsi="Times New Roman"/>
      <w:b/>
      <w:color w:val="000000"/>
      <w:sz w:val="20"/>
      <w:u w:val="none"/>
    </w:rPr>
  </w:style>
  <w:style w:type="character" w:customStyle="1" w:styleId="FontStyle251">
    <w:name w:val="Font Style251"/>
    <w:qFormat/>
    <w:rPr>
      <w:rFonts w:ascii="MS Reference Sans Serif" w:hAnsi="MS Reference Sans Serif"/>
      <w:b/>
      <w:sz w:val="20"/>
    </w:rPr>
  </w:style>
  <w:style w:type="character" w:customStyle="1" w:styleId="16">
    <w:name w:val="Основной стиль1"/>
    <w:basedOn w:val="10"/>
    <w:qFormat/>
    <w:rPr>
      <w:rFonts w:ascii="Arial" w:hAnsi="Arial"/>
      <w:sz w:val="24"/>
    </w:rPr>
  </w:style>
  <w:style w:type="character" w:customStyle="1" w:styleId="msonormalbullet2gifbullet3gif1">
    <w:name w:val="msonormalbullet2gifbullet3.gif1"/>
    <w:basedOn w:val="10"/>
    <w:qFormat/>
    <w:rPr>
      <w:rFonts w:ascii="Times New Roman" w:hAnsi="Times New Roman"/>
      <w:sz w:val="24"/>
    </w:rPr>
  </w:style>
  <w:style w:type="character" w:customStyle="1" w:styleId="40">
    <w:name w:val="Оглавление 4 Знак"/>
    <w:basedOn w:val="10"/>
    <w:qFormat/>
    <w:rPr>
      <w:rFonts w:ascii="Times New Roman" w:hAnsi="Times New Roman"/>
      <w:sz w:val="24"/>
    </w:rPr>
  </w:style>
  <w:style w:type="character" w:customStyle="1" w:styleId="WW8Num9z31">
    <w:name w:val="WW8Num9z31"/>
    <w:qFormat/>
    <w:rPr>
      <w:rFonts w:ascii="Symbol" w:hAnsi="Symbol"/>
    </w:rPr>
  </w:style>
  <w:style w:type="character" w:customStyle="1" w:styleId="WW8Num46z61">
    <w:name w:val="WW8Num46z61"/>
    <w:qFormat/>
  </w:style>
  <w:style w:type="character" w:customStyle="1" w:styleId="WW8Num55z81">
    <w:name w:val="WW8Num55z81"/>
    <w:qFormat/>
  </w:style>
  <w:style w:type="character" w:customStyle="1" w:styleId="xl1041">
    <w:name w:val="xl1041"/>
    <w:basedOn w:val="10"/>
    <w:qFormat/>
    <w:rPr>
      <w:rFonts w:ascii="Times New Roman" w:hAnsi="Times New Roman"/>
      <w:sz w:val="24"/>
    </w:rPr>
  </w:style>
  <w:style w:type="character" w:customStyle="1" w:styleId="Iniiaiieoaenonionooiii311">
    <w:name w:val="Iniiaiie oaeno n ionooiii 311"/>
    <w:basedOn w:val="Iauiue2"/>
    <w:qFormat/>
    <w:rPr>
      <w:rFonts w:ascii="Times New Roman" w:hAnsi="Times New Roman"/>
    </w:rPr>
  </w:style>
  <w:style w:type="character" w:customStyle="1" w:styleId="Iauiue2">
    <w:name w:val="Iau?iue2"/>
    <w:qFormat/>
    <w:rPr>
      <w:rFonts w:ascii="Times New Roman" w:hAnsi="Times New Roman"/>
    </w:rPr>
  </w:style>
  <w:style w:type="character" w:customStyle="1" w:styleId="70">
    <w:name w:val="Заголовок 7 Знак"/>
    <w:basedOn w:val="10"/>
    <w:uiPriority w:val="9"/>
    <w:qFormat/>
    <w:rPr>
      <w:rFonts w:ascii="Cambria" w:hAnsi="Cambria"/>
      <w:i/>
      <w:color w:val="404040"/>
      <w:sz w:val="24"/>
    </w:rPr>
  </w:style>
  <w:style w:type="character" w:customStyle="1" w:styleId="WW8Num41z41">
    <w:name w:val="WW8Num41z41"/>
    <w:qFormat/>
  </w:style>
  <w:style w:type="character" w:customStyle="1" w:styleId="FontStyle201">
    <w:name w:val="Font Style201"/>
    <w:qFormat/>
    <w:rPr>
      <w:rFonts w:ascii="Consolas" w:hAnsi="Consolas"/>
      <w:b/>
      <w:sz w:val="22"/>
    </w:rPr>
  </w:style>
  <w:style w:type="character" w:customStyle="1" w:styleId="WW8Num79z01">
    <w:name w:val="WW8Num79z01"/>
    <w:qFormat/>
    <w:rPr>
      <w:rFonts w:ascii="Times New Roman" w:hAnsi="Times New Roman"/>
    </w:rPr>
  </w:style>
  <w:style w:type="character" w:customStyle="1" w:styleId="msonormalbullet1gif1">
    <w:name w:val="msonormalbullet1.gif1"/>
    <w:basedOn w:val="10"/>
    <w:qFormat/>
    <w:rPr>
      <w:rFonts w:ascii="Times New Roman" w:hAnsi="Times New Roman"/>
      <w:sz w:val="24"/>
    </w:rPr>
  </w:style>
  <w:style w:type="character" w:customStyle="1" w:styleId="WW8Num26z31">
    <w:name w:val="WW8Num26z31"/>
    <w:qFormat/>
    <w:rPr>
      <w:rFonts w:ascii="Symbol" w:hAnsi="Symbol"/>
    </w:rPr>
  </w:style>
  <w:style w:type="character" w:customStyle="1" w:styleId="WW8Num58z11">
    <w:name w:val="WW8Num58z11"/>
    <w:qFormat/>
    <w:rPr>
      <w:rFonts w:ascii="Courier New" w:hAnsi="Courier New"/>
    </w:rPr>
  </w:style>
  <w:style w:type="character" w:customStyle="1" w:styleId="WW8Num21z21">
    <w:name w:val="WW8Num21z21"/>
    <w:qFormat/>
  </w:style>
  <w:style w:type="character" w:customStyle="1" w:styleId="110">
    <w:name w:val="заголовок 11"/>
    <w:basedOn w:val="10"/>
    <w:qFormat/>
    <w:rPr>
      <w:rFonts w:ascii="Times New Roman" w:hAnsi="Times New Roman"/>
      <w:sz w:val="28"/>
    </w:rPr>
  </w:style>
  <w:style w:type="character" w:customStyle="1" w:styleId="310">
    <w:name w:val="Обычный31"/>
    <w:qFormat/>
    <w:rPr>
      <w:rFonts w:ascii="Times New Roman" w:hAnsi="Times New Roman"/>
      <w:sz w:val="28"/>
    </w:rPr>
  </w:style>
  <w:style w:type="character" w:customStyle="1" w:styleId="xl871">
    <w:name w:val="xl871"/>
    <w:basedOn w:val="10"/>
    <w:qFormat/>
    <w:rPr>
      <w:rFonts w:ascii="Times New Roman" w:hAnsi="Times New Roman"/>
      <w:b/>
      <w:sz w:val="24"/>
    </w:rPr>
  </w:style>
  <w:style w:type="character" w:customStyle="1" w:styleId="6-31">
    <w:name w:val="6.Табл.-3уровень1"/>
    <w:basedOn w:val="6-11"/>
    <w:qFormat/>
    <w:rPr>
      <w:rFonts w:ascii="Times New Roman" w:hAnsi="Times New Roman"/>
      <w:sz w:val="16"/>
    </w:rPr>
  </w:style>
  <w:style w:type="character" w:customStyle="1" w:styleId="6-11">
    <w:name w:val="6.Табл.-1уровень1"/>
    <w:basedOn w:val="111"/>
    <w:qFormat/>
    <w:rPr>
      <w:rFonts w:ascii="Times New Roman" w:hAnsi="Times New Roman"/>
      <w:sz w:val="16"/>
    </w:rPr>
  </w:style>
  <w:style w:type="character" w:customStyle="1" w:styleId="111">
    <w:name w:val="1.Текст1"/>
    <w:qFormat/>
    <w:rPr>
      <w:rFonts w:ascii="Arial" w:hAnsi="Arial"/>
      <w:sz w:val="24"/>
    </w:rPr>
  </w:style>
  <w:style w:type="character" w:customStyle="1" w:styleId="xl1521">
    <w:name w:val="xl1521"/>
    <w:basedOn w:val="10"/>
    <w:qFormat/>
    <w:rPr>
      <w:rFonts w:ascii="Times New Roman" w:hAnsi="Times New Roman"/>
      <w:sz w:val="24"/>
    </w:rPr>
  </w:style>
  <w:style w:type="character" w:customStyle="1" w:styleId="WW8Num43z01">
    <w:name w:val="WW8Num43z01"/>
    <w:qFormat/>
    <w:rPr>
      <w:rFonts w:ascii="Symbol" w:hAnsi="Symbol"/>
      <w:sz w:val="24"/>
    </w:rPr>
  </w:style>
  <w:style w:type="character" w:customStyle="1" w:styleId="xl1991">
    <w:name w:val="xl1991"/>
    <w:basedOn w:val="10"/>
    <w:qFormat/>
    <w:rPr>
      <w:rFonts w:ascii="Times New Roman" w:hAnsi="Times New Roman"/>
      <w:sz w:val="24"/>
    </w:rPr>
  </w:style>
  <w:style w:type="character" w:customStyle="1" w:styleId="WW8Num4z61">
    <w:name w:val="WW8Num4z61"/>
    <w:qFormat/>
  </w:style>
  <w:style w:type="character" w:customStyle="1" w:styleId="unip1">
    <w:name w:val="unip1"/>
    <w:basedOn w:val="10"/>
    <w:qFormat/>
    <w:rPr>
      <w:rFonts w:ascii="Times New Roman" w:hAnsi="Times New Roman"/>
      <w:sz w:val="24"/>
    </w:rPr>
  </w:style>
  <w:style w:type="character" w:customStyle="1" w:styleId="WW8Num15z31">
    <w:name w:val="WW8Num15z31"/>
    <w:qFormat/>
    <w:rPr>
      <w:rFonts w:ascii="Symbol" w:hAnsi="Symbol"/>
    </w:rPr>
  </w:style>
  <w:style w:type="character" w:customStyle="1" w:styleId="WW8Num19z41">
    <w:name w:val="WW8Num19z41"/>
    <w:qFormat/>
  </w:style>
  <w:style w:type="character" w:customStyle="1" w:styleId="S1">
    <w:name w:val="S_Таблица Знак1"/>
    <w:qFormat/>
    <w:rPr>
      <w:sz w:val="24"/>
    </w:rPr>
  </w:style>
  <w:style w:type="character" w:customStyle="1" w:styleId="311">
    <w:name w:val="Знак сноски31"/>
    <w:qFormat/>
    <w:rPr>
      <w:vertAlign w:val="superscript"/>
    </w:rPr>
  </w:style>
  <w:style w:type="character" w:customStyle="1" w:styleId="xl1761">
    <w:name w:val="xl1761"/>
    <w:basedOn w:val="10"/>
    <w:qFormat/>
    <w:rPr>
      <w:rFonts w:ascii="Times New Roman" w:hAnsi="Times New Roman"/>
      <w:b/>
      <w:sz w:val="24"/>
    </w:rPr>
  </w:style>
  <w:style w:type="character" w:customStyle="1" w:styleId="FontStyle221">
    <w:name w:val="Font Style221"/>
    <w:qFormat/>
    <w:rPr>
      <w:rFonts w:ascii="MS Reference Sans Serif" w:hAnsi="MS Reference Sans Serif"/>
      <w:b/>
      <w:sz w:val="18"/>
    </w:rPr>
  </w:style>
  <w:style w:type="character" w:customStyle="1" w:styleId="60">
    <w:name w:val="Оглавление 6 Знак"/>
    <w:basedOn w:val="10"/>
    <w:qFormat/>
    <w:rPr>
      <w:rFonts w:ascii="Times New Roman" w:hAnsi="Times New Roman"/>
      <w:sz w:val="24"/>
    </w:rPr>
  </w:style>
  <w:style w:type="character" w:customStyle="1" w:styleId="S10">
    <w:name w:val="S_Титульный1"/>
    <w:basedOn w:val="10"/>
    <w:qFormat/>
    <w:rPr>
      <w:rFonts w:ascii="Times New Roman" w:hAnsi="Times New Roman"/>
      <w:b/>
      <w:caps/>
      <w:sz w:val="24"/>
    </w:rPr>
  </w:style>
  <w:style w:type="character" w:customStyle="1" w:styleId="ntmstext1">
    <w:name w:val="ntmstext1"/>
    <w:basedOn w:val="10"/>
    <w:qFormat/>
    <w:rPr>
      <w:rFonts w:ascii="Times New Roman" w:hAnsi="Times New Roman"/>
      <w:sz w:val="24"/>
    </w:rPr>
  </w:style>
  <w:style w:type="character" w:customStyle="1" w:styleId="WW8Num20z81">
    <w:name w:val="WW8Num20z81"/>
    <w:qFormat/>
  </w:style>
  <w:style w:type="character" w:customStyle="1" w:styleId="WW8Num36z11">
    <w:name w:val="WW8Num36z11"/>
    <w:qFormat/>
    <w:rPr>
      <w:rFonts w:ascii="Courier New" w:hAnsi="Courier New"/>
    </w:rPr>
  </w:style>
  <w:style w:type="character" w:customStyle="1" w:styleId="WW8Num37z51">
    <w:name w:val="WW8Num37z51"/>
    <w:qFormat/>
  </w:style>
  <w:style w:type="character" w:customStyle="1" w:styleId="WW8Num31z11">
    <w:name w:val="WW8Num31z11"/>
    <w:qFormat/>
    <w:rPr>
      <w:rFonts w:ascii="Courier New" w:hAnsi="Courier New"/>
    </w:rPr>
  </w:style>
  <w:style w:type="character" w:customStyle="1" w:styleId="120">
    <w:name w:val="Обычный12"/>
    <w:qFormat/>
    <w:rPr>
      <w:rFonts w:ascii="Times New Roman" w:hAnsi="Times New Roman"/>
      <w:sz w:val="22"/>
    </w:rPr>
  </w:style>
  <w:style w:type="character" w:customStyle="1" w:styleId="17">
    <w:name w:val="оглавление статья1"/>
    <w:basedOn w:val="30"/>
    <w:qFormat/>
    <w:rPr>
      <w:rFonts w:ascii="Calibri" w:hAnsi="Calibri"/>
      <w:b/>
      <w:color w:val="000000"/>
      <w:sz w:val="20"/>
    </w:rPr>
  </w:style>
  <w:style w:type="character" w:customStyle="1" w:styleId="30">
    <w:name w:val="Оглавление 3 Знак"/>
    <w:basedOn w:val="10"/>
    <w:qFormat/>
    <w:rPr>
      <w:rFonts w:ascii="Times New Roman" w:hAnsi="Times New Roman"/>
      <w:sz w:val="24"/>
    </w:rPr>
  </w:style>
  <w:style w:type="character" w:customStyle="1" w:styleId="WW8Num122z01">
    <w:name w:val="WW8Num122z01"/>
    <w:qFormat/>
    <w:rPr>
      <w:sz w:val="28"/>
    </w:rPr>
  </w:style>
  <w:style w:type="character" w:customStyle="1" w:styleId="71">
    <w:name w:val="Оглавление 7 Знак"/>
    <w:basedOn w:val="10"/>
    <w:qFormat/>
    <w:rPr>
      <w:rFonts w:ascii="Times New Roman" w:hAnsi="Times New Roman"/>
      <w:sz w:val="24"/>
    </w:rPr>
  </w:style>
  <w:style w:type="character" w:customStyle="1" w:styleId="212">
    <w:name w:val="Знак21"/>
    <w:basedOn w:val="10"/>
    <w:qFormat/>
    <w:rPr>
      <w:rFonts w:ascii="Verdana" w:hAnsi="Verdana"/>
      <w:sz w:val="24"/>
    </w:rPr>
  </w:style>
  <w:style w:type="character" w:customStyle="1" w:styleId="S31">
    <w:name w:val="S_Заголовок 31"/>
    <w:basedOn w:val="312"/>
    <w:qFormat/>
    <w:rPr>
      <w:rFonts w:ascii="Times New Roman" w:hAnsi="Times New Roman"/>
      <w:b w:val="0"/>
      <w:sz w:val="20"/>
      <w:u w:val="single"/>
    </w:rPr>
  </w:style>
  <w:style w:type="character" w:customStyle="1" w:styleId="312">
    <w:name w:val="Заголовок 31"/>
    <w:basedOn w:val="10"/>
    <w:qFormat/>
    <w:rPr>
      <w:rFonts w:ascii="Times New Roman" w:hAnsi="Times New Roman"/>
      <w:b/>
      <w:sz w:val="24"/>
    </w:rPr>
  </w:style>
  <w:style w:type="character" w:customStyle="1" w:styleId="ac">
    <w:name w:val="Цитата Знак"/>
    <w:basedOn w:val="10"/>
    <w:qFormat/>
    <w:rPr>
      <w:rFonts w:ascii="Times New Roman" w:hAnsi="Times New Roman"/>
      <w:sz w:val="24"/>
    </w:rPr>
  </w:style>
  <w:style w:type="character" w:customStyle="1" w:styleId="CharacterStyle91">
    <w:name w:val="CharacterStyle91"/>
    <w:qFormat/>
    <w:rPr>
      <w:rFonts w:ascii="Times New Roman" w:hAnsi="Times New Roman"/>
      <w:color w:val="000000"/>
      <w:sz w:val="20"/>
      <w:u w:val="none"/>
    </w:rPr>
  </w:style>
  <w:style w:type="character" w:customStyle="1" w:styleId="WW8Num105z01">
    <w:name w:val="WW8Num105z01"/>
    <w:qFormat/>
    <w:rPr>
      <w:sz w:val="28"/>
    </w:rPr>
  </w:style>
  <w:style w:type="character" w:customStyle="1" w:styleId="WW8Num77z01">
    <w:name w:val="WW8Num77z01"/>
    <w:qFormat/>
    <w:rPr>
      <w:sz w:val="28"/>
    </w:rPr>
  </w:style>
  <w:style w:type="character" w:customStyle="1" w:styleId="caaieiaie112">
    <w:name w:val="caaieiaie 112"/>
    <w:basedOn w:val="Iauiue22"/>
    <w:qFormat/>
    <w:rPr>
      <w:rFonts w:ascii="Times New Roman" w:hAnsi="Times New Roman"/>
      <w:b/>
      <w:sz w:val="28"/>
    </w:rPr>
  </w:style>
  <w:style w:type="character" w:customStyle="1" w:styleId="WW8Num28z21">
    <w:name w:val="WW8Num28z21"/>
    <w:qFormat/>
    <w:rPr>
      <w:rFonts w:ascii="Wingdings" w:hAnsi="Wingdings"/>
    </w:rPr>
  </w:style>
  <w:style w:type="character" w:customStyle="1" w:styleId="WW8Num41z01">
    <w:name w:val="WW8Num41z01"/>
    <w:qFormat/>
    <w:rPr>
      <w:rFonts w:ascii="Symbol" w:hAnsi="Symbol"/>
      <w:sz w:val="20"/>
    </w:rPr>
  </w:style>
  <w:style w:type="character" w:customStyle="1" w:styleId="CharacterStyle231">
    <w:name w:val="CharacterStyle231"/>
    <w:qFormat/>
    <w:rPr>
      <w:rFonts w:ascii="Times New Roman" w:hAnsi="Times New Roman"/>
      <w:color w:val="000000"/>
      <w:sz w:val="20"/>
      <w:u w:val="none"/>
    </w:rPr>
  </w:style>
  <w:style w:type="character" w:customStyle="1" w:styleId="WW8Num49z31">
    <w:name w:val="WW8Num49z31"/>
    <w:qFormat/>
  </w:style>
  <w:style w:type="character" w:customStyle="1" w:styleId="112">
    <w:name w:val="Основной шрифт абзаца11"/>
    <w:qFormat/>
  </w:style>
  <w:style w:type="character" w:customStyle="1" w:styleId="xl1081">
    <w:name w:val="xl1081"/>
    <w:basedOn w:val="10"/>
    <w:qFormat/>
    <w:rPr>
      <w:rFonts w:ascii="Times New Roman" w:hAnsi="Times New Roman"/>
      <w:sz w:val="24"/>
    </w:rPr>
  </w:style>
  <w:style w:type="character" w:customStyle="1" w:styleId="WW8Num46z21">
    <w:name w:val="WW8Num46z21"/>
    <w:qFormat/>
  </w:style>
  <w:style w:type="character" w:customStyle="1" w:styleId="18">
    <w:name w:val="ñïèñîê1"/>
    <w:basedOn w:val="22"/>
    <w:qFormat/>
    <w:rPr>
      <w:rFonts w:ascii="Peterburg" w:hAnsi="Peterburg"/>
      <w:sz w:val="24"/>
    </w:rPr>
  </w:style>
  <w:style w:type="character" w:customStyle="1" w:styleId="22">
    <w:name w:val="Îáû÷íûé2"/>
    <w:qFormat/>
    <w:rPr>
      <w:sz w:val="28"/>
    </w:rPr>
  </w:style>
  <w:style w:type="character" w:customStyle="1" w:styleId="WW8Num47z11">
    <w:name w:val="WW8Num47z11"/>
    <w:qFormat/>
    <w:rPr>
      <w:rFonts w:ascii="Courier New" w:hAnsi="Courier New"/>
    </w:rPr>
  </w:style>
  <w:style w:type="character" w:customStyle="1" w:styleId="xl721">
    <w:name w:val="xl721"/>
    <w:basedOn w:val="10"/>
    <w:qFormat/>
    <w:rPr>
      <w:rFonts w:ascii="Arial Narrow" w:hAnsi="Arial Narrow"/>
      <w:sz w:val="16"/>
    </w:rPr>
  </w:style>
  <w:style w:type="character" w:customStyle="1" w:styleId="WW8Num21z01">
    <w:name w:val="WW8Num21z01"/>
    <w:qFormat/>
    <w:rPr>
      <w:rFonts w:ascii="Times New Roman" w:hAnsi="Times New Roman"/>
    </w:rPr>
  </w:style>
  <w:style w:type="character" w:customStyle="1" w:styleId="41">
    <w:name w:val="Указатель41"/>
    <w:basedOn w:val="10"/>
    <w:qFormat/>
    <w:rPr>
      <w:rFonts w:ascii="Times New Roman" w:hAnsi="Times New Roman"/>
      <w:sz w:val="20"/>
    </w:rPr>
  </w:style>
  <w:style w:type="character" w:customStyle="1" w:styleId="xl881">
    <w:name w:val="xl881"/>
    <w:basedOn w:val="10"/>
    <w:qFormat/>
    <w:rPr>
      <w:rFonts w:ascii="Times New Roman" w:hAnsi="Times New Roman"/>
      <w:sz w:val="24"/>
    </w:rPr>
  </w:style>
  <w:style w:type="character" w:customStyle="1" w:styleId="xl1401">
    <w:name w:val="xl1401"/>
    <w:basedOn w:val="10"/>
    <w:qFormat/>
    <w:rPr>
      <w:rFonts w:ascii="Times New Roman" w:hAnsi="Times New Roman"/>
      <w:sz w:val="24"/>
    </w:rPr>
  </w:style>
  <w:style w:type="character" w:customStyle="1" w:styleId="WW8Num57z41">
    <w:name w:val="WW8Num57z41"/>
    <w:qFormat/>
  </w:style>
  <w:style w:type="character" w:customStyle="1" w:styleId="xl1071">
    <w:name w:val="xl1071"/>
    <w:basedOn w:val="10"/>
    <w:qFormat/>
    <w:rPr>
      <w:rFonts w:ascii="Times New Roman" w:hAnsi="Times New Roman"/>
      <w:sz w:val="24"/>
    </w:rPr>
  </w:style>
  <w:style w:type="character" w:customStyle="1" w:styleId="FontStyle181">
    <w:name w:val="Font Style181"/>
    <w:qFormat/>
    <w:rPr>
      <w:rFonts w:ascii="Times New Roman" w:hAnsi="Times New Roman"/>
      <w:b/>
      <w:sz w:val="20"/>
    </w:rPr>
  </w:style>
  <w:style w:type="character" w:customStyle="1" w:styleId="xl691">
    <w:name w:val="xl691"/>
    <w:basedOn w:val="10"/>
    <w:qFormat/>
    <w:rPr>
      <w:rFonts w:ascii="Arial Narrow" w:hAnsi="Arial Narrow"/>
      <w:b/>
      <w:sz w:val="16"/>
    </w:rPr>
  </w:style>
  <w:style w:type="character" w:customStyle="1" w:styleId="WW8Num46z81">
    <w:name w:val="WW8Num46z81"/>
    <w:qFormat/>
  </w:style>
  <w:style w:type="character" w:customStyle="1" w:styleId="19">
    <w:name w:val="основной1"/>
    <w:basedOn w:val="10"/>
    <w:qFormat/>
    <w:rPr>
      <w:rFonts w:ascii="Times New Roman" w:hAnsi="Times New Roman"/>
      <w:sz w:val="24"/>
    </w:rPr>
  </w:style>
  <w:style w:type="character" w:customStyle="1" w:styleId="213">
    <w:name w:val="Егор21"/>
    <w:basedOn w:val="312"/>
    <w:qFormat/>
    <w:rPr>
      <w:rFonts w:ascii="Times New Roman" w:hAnsi="Times New Roman"/>
      <w:b w:val="0"/>
      <w:i/>
      <w:sz w:val="26"/>
    </w:rPr>
  </w:style>
  <w:style w:type="character" w:customStyle="1" w:styleId="Iniiaiieoaeno11">
    <w:name w:val="Iniiaiie oaeno11"/>
    <w:basedOn w:val="Iauiue11"/>
    <w:qFormat/>
    <w:rPr>
      <w:rFonts w:ascii="Times New Roman" w:hAnsi="Times New Roman"/>
      <w:b/>
      <w:sz w:val="24"/>
    </w:rPr>
  </w:style>
  <w:style w:type="character" w:customStyle="1" w:styleId="xl1911">
    <w:name w:val="xl1911"/>
    <w:basedOn w:val="10"/>
    <w:qFormat/>
    <w:rPr>
      <w:rFonts w:ascii="Times New Roman" w:hAnsi="Times New Roman"/>
      <w:b/>
      <w:sz w:val="24"/>
    </w:rPr>
  </w:style>
  <w:style w:type="character" w:customStyle="1" w:styleId="WW8Num63z31">
    <w:name w:val="WW8Num63z31"/>
    <w:qFormat/>
    <w:rPr>
      <w:rFonts w:ascii="Symbol" w:hAnsi="Symbol"/>
    </w:rPr>
  </w:style>
  <w:style w:type="character" w:customStyle="1" w:styleId="ConsPlusTitle1">
    <w:name w:val="ConsPlusTitle1"/>
    <w:qFormat/>
    <w:rPr>
      <w:b/>
      <w:sz w:val="22"/>
    </w:rPr>
  </w:style>
  <w:style w:type="character" w:customStyle="1" w:styleId="1a">
    <w:name w:val="ПодзаголовокКАТЯ1"/>
    <w:basedOn w:val="ad"/>
    <w:qFormat/>
    <w:rPr>
      <w:rFonts w:ascii="Times New Roman" w:hAnsi="Times New Roman"/>
      <w:b w:val="0"/>
      <w:i/>
      <w:spacing w:val="0"/>
      <w:sz w:val="26"/>
      <w:highlight w:val="white"/>
    </w:rPr>
  </w:style>
  <w:style w:type="character" w:customStyle="1" w:styleId="ad">
    <w:name w:val="Подзаголовок Знак"/>
    <w:basedOn w:val="21"/>
    <w:qFormat/>
    <w:rPr>
      <w:rFonts w:ascii="Times New Roman" w:hAnsi="Times New Roman"/>
      <w:b/>
      <w:spacing w:val="2"/>
      <w:sz w:val="24"/>
      <w:highlight w:val="white"/>
    </w:rPr>
  </w:style>
  <w:style w:type="character" w:customStyle="1" w:styleId="WW8Num50z71">
    <w:name w:val="WW8Num50z71"/>
    <w:qFormat/>
  </w:style>
  <w:style w:type="character" w:customStyle="1" w:styleId="WW8Num54z61">
    <w:name w:val="WW8Num54z61"/>
    <w:qFormat/>
  </w:style>
  <w:style w:type="character" w:customStyle="1" w:styleId="6-21">
    <w:name w:val="6.Табл.-2уровень1"/>
    <w:basedOn w:val="6-11"/>
    <w:qFormat/>
    <w:rPr>
      <w:rFonts w:ascii="Times New Roman" w:hAnsi="Times New Roman"/>
      <w:sz w:val="16"/>
    </w:rPr>
  </w:style>
  <w:style w:type="character" w:customStyle="1" w:styleId="Style1371">
    <w:name w:val="Style1371"/>
    <w:basedOn w:val="10"/>
    <w:qFormat/>
    <w:rPr>
      <w:rFonts w:ascii="Arial" w:hAnsi="Arial"/>
      <w:sz w:val="24"/>
    </w:rPr>
  </w:style>
  <w:style w:type="character" w:customStyle="1" w:styleId="WW8Num62z11">
    <w:name w:val="WW8Num62z11"/>
    <w:qFormat/>
  </w:style>
  <w:style w:type="character" w:customStyle="1" w:styleId="WW8Num41z71">
    <w:name w:val="WW8Num41z71"/>
    <w:qFormat/>
  </w:style>
  <w:style w:type="character" w:customStyle="1" w:styleId="font111">
    <w:name w:val="font111"/>
    <w:basedOn w:val="10"/>
    <w:qFormat/>
    <w:rPr>
      <w:rFonts w:ascii="Tahoma" w:hAnsi="Tahoma"/>
      <w:b/>
      <w:color w:val="000000"/>
      <w:sz w:val="18"/>
    </w:rPr>
  </w:style>
  <w:style w:type="character" w:customStyle="1" w:styleId="xl1031">
    <w:name w:val="xl1031"/>
    <w:basedOn w:val="10"/>
    <w:qFormat/>
    <w:rPr>
      <w:rFonts w:ascii="Times New Roman" w:hAnsi="Times New Roman"/>
      <w:sz w:val="24"/>
    </w:rPr>
  </w:style>
  <w:style w:type="character" w:customStyle="1" w:styleId="Normal01">
    <w:name w:val="Normal_01"/>
    <w:qFormat/>
    <w:rPr>
      <w:rFonts w:ascii="Times New Roman" w:hAnsi="Times New Roman"/>
      <w:sz w:val="24"/>
    </w:rPr>
  </w:style>
  <w:style w:type="character" w:customStyle="1" w:styleId="Internetlink1">
    <w:name w:val="Internet link1"/>
    <w:qFormat/>
    <w:rPr>
      <w:rFonts w:ascii="Times New Roman" w:hAnsi="Times New Roman"/>
      <w:color w:val="000080"/>
      <w:sz w:val="20"/>
      <w:u w:val="single"/>
    </w:rPr>
  </w:style>
  <w:style w:type="character" w:customStyle="1" w:styleId="S21">
    <w:name w:val="S_Заголовок 21"/>
    <w:basedOn w:val="214"/>
    <w:qFormat/>
    <w:rPr>
      <w:rFonts w:ascii="Times New Roman" w:hAnsi="Times New Roman"/>
      <w:b/>
      <w:sz w:val="24"/>
    </w:rPr>
  </w:style>
  <w:style w:type="character" w:customStyle="1" w:styleId="214">
    <w:name w:val="Заголовок 2 Знак1"/>
    <w:basedOn w:val="10"/>
    <w:qFormat/>
    <w:rPr>
      <w:rFonts w:ascii="Times New Roman" w:hAnsi="Times New Roman"/>
      <w:sz w:val="28"/>
    </w:rPr>
  </w:style>
  <w:style w:type="character" w:customStyle="1" w:styleId="Iniiaiieoaenonionooiii32">
    <w:name w:val="Iniiaiie oaeno n ionooiii 32"/>
    <w:basedOn w:val="Iauiue22"/>
    <w:qFormat/>
    <w:rPr>
      <w:rFonts w:ascii="Peterburg" w:hAnsi="Peterburg"/>
      <w:sz w:val="28"/>
    </w:rPr>
  </w:style>
  <w:style w:type="character" w:customStyle="1" w:styleId="WW8Num28z71">
    <w:name w:val="WW8Num28z71"/>
    <w:qFormat/>
  </w:style>
  <w:style w:type="character" w:customStyle="1" w:styleId="BalloonTextChar1">
    <w:name w:val="Balloon Text Char1"/>
    <w:qFormat/>
    <w:rPr>
      <w:rFonts w:ascii="Tahoma" w:hAnsi="Tahoma"/>
      <w:sz w:val="16"/>
    </w:rPr>
  </w:style>
  <w:style w:type="character" w:customStyle="1" w:styleId="WW8Num4z51">
    <w:name w:val="WW8Num4z51"/>
    <w:qFormat/>
  </w:style>
  <w:style w:type="character" w:customStyle="1" w:styleId="Iauiue31">
    <w:name w:val="Iau?iue31"/>
    <w:qFormat/>
    <w:rPr>
      <w:rFonts w:ascii="Times New Roman" w:hAnsi="Times New Roman"/>
    </w:rPr>
  </w:style>
  <w:style w:type="character" w:customStyle="1" w:styleId="zagc-01">
    <w:name w:val="zagc-01"/>
    <w:basedOn w:val="10"/>
    <w:qFormat/>
    <w:rPr>
      <w:rFonts w:ascii="Arial" w:hAnsi="Arial"/>
      <w:b/>
      <w:caps/>
      <w:color w:val="29211E"/>
      <w:sz w:val="24"/>
    </w:rPr>
  </w:style>
  <w:style w:type="character" w:customStyle="1" w:styleId="WW8Num27z11">
    <w:name w:val="WW8Num27z11"/>
    <w:qFormat/>
    <w:rPr>
      <w:rFonts w:ascii="Courier New" w:hAnsi="Courier New"/>
    </w:rPr>
  </w:style>
  <w:style w:type="character" w:customStyle="1" w:styleId="1b">
    <w:name w:val="Указатель 1 Знак"/>
    <w:basedOn w:val="10"/>
    <w:qFormat/>
    <w:rPr>
      <w:rFonts w:ascii="Times New Roman" w:hAnsi="Times New Roman"/>
      <w:sz w:val="24"/>
    </w:rPr>
  </w:style>
  <w:style w:type="character" w:customStyle="1" w:styleId="WW8Num23z81">
    <w:name w:val="WW8Num23z81"/>
    <w:qFormat/>
  </w:style>
  <w:style w:type="character" w:customStyle="1" w:styleId="215">
    <w:name w:val="Основной текст21"/>
    <w:basedOn w:val="10"/>
    <w:qFormat/>
    <w:rPr>
      <w:rFonts w:ascii="Calibri" w:hAnsi="Calibri"/>
      <w:sz w:val="26"/>
    </w:rPr>
  </w:style>
  <w:style w:type="character" w:customStyle="1" w:styleId="WW8Num30z31">
    <w:name w:val="WW8Num30z31"/>
    <w:qFormat/>
    <w:rPr>
      <w:rFonts w:ascii="Symbol" w:hAnsi="Symbol"/>
    </w:rPr>
  </w:style>
  <w:style w:type="character" w:customStyle="1" w:styleId="113">
    <w:name w:val="Подзаголовок 11"/>
    <w:basedOn w:val="12"/>
    <w:qFormat/>
    <w:rPr>
      <w:rFonts w:ascii="Times New Roman" w:hAnsi="Times New Roman"/>
      <w:b/>
      <w:sz w:val="28"/>
    </w:rPr>
  </w:style>
  <w:style w:type="character" w:customStyle="1" w:styleId="2111">
    <w:name w:val="Основной текст 2 Знак11"/>
    <w:qFormat/>
  </w:style>
  <w:style w:type="character" w:customStyle="1" w:styleId="WW8Num37z41">
    <w:name w:val="WW8Num37z41"/>
    <w:qFormat/>
  </w:style>
  <w:style w:type="character" w:customStyle="1" w:styleId="410">
    <w:name w:val="Егор41"/>
    <w:basedOn w:val="10"/>
    <w:qFormat/>
    <w:rPr>
      <w:rFonts w:ascii="Times New Roman" w:hAnsi="Times New Roman"/>
      <w:sz w:val="26"/>
      <w:u w:val="single"/>
    </w:rPr>
  </w:style>
  <w:style w:type="character" w:customStyle="1" w:styleId="S11">
    <w:name w:val="S_Обычный1"/>
    <w:basedOn w:val="10"/>
    <w:qFormat/>
    <w:rPr>
      <w:rFonts w:ascii="Times New Roman" w:hAnsi="Times New Roman"/>
      <w:color w:val="000000"/>
      <w:sz w:val="24"/>
    </w:rPr>
  </w:style>
  <w:style w:type="character" w:customStyle="1" w:styleId="WW8Num37z11">
    <w:name w:val="WW8Num37z11"/>
    <w:qFormat/>
  </w:style>
  <w:style w:type="character" w:customStyle="1" w:styleId="WW8Num18z61">
    <w:name w:val="WW8Num18z61"/>
    <w:qFormat/>
  </w:style>
  <w:style w:type="character" w:customStyle="1" w:styleId="link-text1">
    <w:name w:val="link-text1"/>
    <w:basedOn w:val="411"/>
    <w:qFormat/>
  </w:style>
  <w:style w:type="character" w:customStyle="1" w:styleId="411">
    <w:name w:val="Основной шрифт абзаца41"/>
    <w:qFormat/>
  </w:style>
  <w:style w:type="character" w:customStyle="1" w:styleId="3110">
    <w:name w:val="Основной текст с отступом 311"/>
    <w:basedOn w:val="10"/>
    <w:qFormat/>
    <w:rPr>
      <w:rFonts w:ascii="Times New Roman" w:hAnsi="Times New Roman"/>
      <w:sz w:val="16"/>
    </w:rPr>
  </w:style>
  <w:style w:type="character" w:customStyle="1" w:styleId="WW8Num61z11">
    <w:name w:val="WW8Num61z11"/>
    <w:qFormat/>
    <w:rPr>
      <w:rFonts w:ascii="Courier New" w:hAnsi="Courier New"/>
    </w:rPr>
  </w:style>
  <w:style w:type="character" w:customStyle="1" w:styleId="1c">
    <w:name w:val="Абзац списка1"/>
    <w:basedOn w:val="10"/>
    <w:qFormat/>
    <w:rPr>
      <w:rFonts w:ascii="Times New Roman" w:hAnsi="Times New Roman"/>
      <w:color w:val="000000"/>
      <w:sz w:val="24"/>
    </w:rPr>
  </w:style>
  <w:style w:type="character" w:customStyle="1" w:styleId="313">
    <w:name w:val="Егор31"/>
    <w:basedOn w:val="50"/>
    <w:qFormat/>
    <w:rPr>
      <w:rFonts w:ascii="Times New Roman" w:hAnsi="Times New Roman"/>
      <w:b w:val="0"/>
      <w:i/>
      <w:sz w:val="26"/>
    </w:rPr>
  </w:style>
  <w:style w:type="character" w:customStyle="1" w:styleId="50">
    <w:name w:val="Егор5"/>
    <w:basedOn w:val="10"/>
    <w:qFormat/>
    <w:rPr>
      <w:rFonts w:ascii="Times New Roman" w:hAnsi="Times New Roman"/>
      <w:b/>
      <w:sz w:val="28"/>
    </w:rPr>
  </w:style>
  <w:style w:type="character" w:customStyle="1" w:styleId="WW8Num39z21">
    <w:name w:val="WW8Num39z21"/>
    <w:qFormat/>
    <w:rPr>
      <w:rFonts w:ascii="Wingdings" w:hAnsi="Wingdings"/>
    </w:rPr>
  </w:style>
  <w:style w:type="character" w:customStyle="1" w:styleId="WW8Num6z21">
    <w:name w:val="WW8Num6z21"/>
    <w:qFormat/>
    <w:rPr>
      <w:rFonts w:ascii="Times New Roman" w:hAnsi="Times New Roman"/>
      <w:b/>
      <w:i/>
      <w:color w:val="000000"/>
      <w:sz w:val="24"/>
    </w:rPr>
  </w:style>
  <w:style w:type="character" w:customStyle="1" w:styleId="WW8Num32z61">
    <w:name w:val="WW8Num32z61"/>
    <w:qFormat/>
  </w:style>
  <w:style w:type="character" w:customStyle="1" w:styleId="Heading42Bold1">
    <w:name w:val="Heading #4 (2) + Bold1"/>
    <w:qFormat/>
    <w:rPr>
      <w:rFonts w:ascii="Arial Narrow" w:hAnsi="Arial Narrow"/>
      <w:b/>
      <w:i/>
      <w:spacing w:val="-10"/>
      <w:sz w:val="21"/>
      <w:highlight w:val="white"/>
    </w:rPr>
  </w:style>
  <w:style w:type="character" w:customStyle="1" w:styleId="WW8Num63z11">
    <w:name w:val="WW8Num63z11"/>
    <w:qFormat/>
    <w:rPr>
      <w:rFonts w:ascii="Courier New" w:hAnsi="Courier New"/>
    </w:rPr>
  </w:style>
  <w:style w:type="character" w:customStyle="1" w:styleId="listparagraphcxspmiddle1">
    <w:name w:val="listparagraphcxspmiddle1"/>
    <w:basedOn w:val="10"/>
    <w:qFormat/>
    <w:rPr>
      <w:rFonts w:ascii="Times New Roman" w:hAnsi="Times New Roman"/>
      <w:sz w:val="24"/>
    </w:rPr>
  </w:style>
  <w:style w:type="character" w:customStyle="1" w:styleId="xl1531">
    <w:name w:val="xl1531"/>
    <w:basedOn w:val="10"/>
    <w:qFormat/>
    <w:rPr>
      <w:rFonts w:ascii="Times New Roman" w:hAnsi="Times New Roman"/>
      <w:sz w:val="24"/>
    </w:rPr>
  </w:style>
  <w:style w:type="character" w:customStyle="1" w:styleId="s110">
    <w:name w:val="s_11"/>
    <w:basedOn w:val="10"/>
    <w:qFormat/>
    <w:rPr>
      <w:rFonts w:ascii="Arial" w:hAnsi="Arial"/>
      <w:sz w:val="26"/>
    </w:rPr>
  </w:style>
  <w:style w:type="character" w:customStyle="1" w:styleId="xl1361">
    <w:name w:val="xl1361"/>
    <w:basedOn w:val="10"/>
    <w:qFormat/>
    <w:rPr>
      <w:rFonts w:ascii="Times New Roman" w:hAnsi="Times New Roman"/>
      <w:sz w:val="24"/>
    </w:rPr>
  </w:style>
  <w:style w:type="character" w:customStyle="1" w:styleId="121">
    <w:name w:val="Знак12"/>
    <w:basedOn w:val="10"/>
    <w:qFormat/>
    <w:rPr>
      <w:rFonts w:ascii="Verdana" w:hAnsi="Verdana"/>
      <w:sz w:val="24"/>
    </w:rPr>
  </w:style>
  <w:style w:type="character" w:customStyle="1" w:styleId="ConsTitle1">
    <w:name w:val="ConsTitle1"/>
    <w:qFormat/>
    <w:rPr>
      <w:rFonts w:ascii="Arial" w:hAnsi="Arial"/>
      <w:b/>
      <w:sz w:val="16"/>
    </w:rPr>
  </w:style>
  <w:style w:type="character" w:customStyle="1" w:styleId="1d">
    <w:name w:val="Современный Знак1"/>
    <w:qFormat/>
    <w:rPr>
      <w:rFonts w:ascii="Times New Roman" w:hAnsi="Times New Roman"/>
      <w:b/>
      <w:sz w:val="24"/>
    </w:rPr>
  </w:style>
  <w:style w:type="character" w:customStyle="1" w:styleId="xl1791">
    <w:name w:val="xl1791"/>
    <w:basedOn w:val="10"/>
    <w:qFormat/>
    <w:rPr>
      <w:rFonts w:ascii="Times New Roman" w:hAnsi="Times New Roman"/>
      <w:sz w:val="24"/>
    </w:rPr>
  </w:style>
  <w:style w:type="character" w:customStyle="1" w:styleId="WW8Num46z51">
    <w:name w:val="WW8Num46z51"/>
    <w:qFormat/>
  </w:style>
  <w:style w:type="character" w:customStyle="1" w:styleId="msonormalcxspmiddle1">
    <w:name w:val="msonormalcxspmiddle1"/>
    <w:basedOn w:val="10"/>
    <w:qFormat/>
    <w:rPr>
      <w:rFonts w:ascii="Times New Roman" w:hAnsi="Times New Roman"/>
      <w:sz w:val="24"/>
    </w:rPr>
  </w:style>
  <w:style w:type="character" w:customStyle="1" w:styleId="1e">
    <w:name w:val="Базовый указатель1"/>
    <w:basedOn w:val="10"/>
    <w:qFormat/>
    <w:rPr>
      <w:rFonts w:ascii="Arial" w:hAnsi="Arial"/>
      <w:sz w:val="22"/>
    </w:rPr>
  </w:style>
  <w:style w:type="character" w:customStyle="1" w:styleId="WW8Num14z41">
    <w:name w:val="WW8Num14z41"/>
    <w:qFormat/>
  </w:style>
  <w:style w:type="character" w:customStyle="1" w:styleId="WW8Num18z21">
    <w:name w:val="WW8Num18z21"/>
    <w:qFormat/>
  </w:style>
  <w:style w:type="character" w:customStyle="1" w:styleId="WW8Num19z01">
    <w:name w:val="WW8Num19z01"/>
    <w:qFormat/>
    <w:rPr>
      <w:rFonts w:ascii="Times New Roman" w:hAnsi="Times New Roman"/>
    </w:rPr>
  </w:style>
  <w:style w:type="character" w:customStyle="1" w:styleId="spelle1">
    <w:name w:val="spelle1"/>
    <w:qFormat/>
  </w:style>
  <w:style w:type="character" w:customStyle="1" w:styleId="Style401">
    <w:name w:val="_Style 401"/>
    <w:basedOn w:val="10"/>
    <w:qFormat/>
    <w:rPr>
      <w:rFonts w:ascii="Arial" w:hAnsi="Arial"/>
      <w:sz w:val="28"/>
    </w:rPr>
  </w:style>
  <w:style w:type="character" w:customStyle="1" w:styleId="WW8Num5z31">
    <w:name w:val="WW8Num5z31"/>
    <w:qFormat/>
    <w:rPr>
      <w:rFonts w:ascii="Times New Roman" w:hAnsi="Times New Roman"/>
      <w:sz w:val="28"/>
    </w:rPr>
  </w:style>
  <w:style w:type="character" w:customStyle="1" w:styleId="ConsPlusTitlePage1">
    <w:name w:val="ConsPlusTitlePage1"/>
    <w:qFormat/>
    <w:rPr>
      <w:rFonts w:ascii="Tahoma" w:hAnsi="Tahoma"/>
    </w:rPr>
  </w:style>
  <w:style w:type="character" w:customStyle="1" w:styleId="ae">
    <w:name w:val="Продолжение списка Знак"/>
    <w:basedOn w:val="10"/>
    <w:qFormat/>
    <w:rPr>
      <w:rFonts w:ascii="Calibri" w:hAnsi="Calibri"/>
      <w:sz w:val="22"/>
    </w:rPr>
  </w:style>
  <w:style w:type="character" w:customStyle="1" w:styleId="xl961">
    <w:name w:val="xl961"/>
    <w:basedOn w:val="10"/>
    <w:qFormat/>
    <w:rPr>
      <w:rFonts w:ascii="Times New Roman" w:hAnsi="Times New Roman"/>
      <w:sz w:val="24"/>
    </w:rPr>
  </w:style>
  <w:style w:type="character" w:customStyle="1" w:styleId="1f">
    <w:name w:val="Обычный + Черный1"/>
    <w:basedOn w:val="10"/>
    <w:qFormat/>
    <w:rPr>
      <w:rFonts w:ascii="Times New Roman" w:hAnsi="Times New Roman"/>
      <w:color w:val="000000"/>
      <w:sz w:val="24"/>
    </w:rPr>
  </w:style>
  <w:style w:type="character" w:customStyle="1" w:styleId="xl1821">
    <w:name w:val="xl1821"/>
    <w:basedOn w:val="10"/>
    <w:qFormat/>
    <w:rPr>
      <w:rFonts w:ascii="Times New Roman" w:hAnsi="Times New Roman"/>
      <w:sz w:val="24"/>
    </w:rPr>
  </w:style>
  <w:style w:type="character" w:customStyle="1" w:styleId="xl1201">
    <w:name w:val="xl1201"/>
    <w:basedOn w:val="10"/>
    <w:qFormat/>
    <w:rPr>
      <w:rFonts w:ascii="Times New Roman" w:hAnsi="Times New Roman"/>
      <w:b/>
      <w:sz w:val="24"/>
    </w:rPr>
  </w:style>
  <w:style w:type="character" w:customStyle="1" w:styleId="WW8Num114z01">
    <w:name w:val="WW8Num114z01"/>
    <w:qFormat/>
    <w:rPr>
      <w:rFonts w:ascii="Symbol" w:hAnsi="Symbol"/>
    </w:rPr>
  </w:style>
  <w:style w:type="character" w:customStyle="1" w:styleId="WW8Num6z51">
    <w:name w:val="WW8Num6z51"/>
    <w:qFormat/>
  </w:style>
  <w:style w:type="character" w:customStyle="1" w:styleId="3111">
    <w:name w:val="Основной текст 311"/>
    <w:qFormat/>
    <w:rPr>
      <w:rFonts w:ascii="Times New Roman" w:hAnsi="Times New Roman"/>
      <w:sz w:val="16"/>
    </w:rPr>
  </w:style>
  <w:style w:type="character" w:customStyle="1" w:styleId="xl921">
    <w:name w:val="xl921"/>
    <w:basedOn w:val="10"/>
    <w:qFormat/>
    <w:rPr>
      <w:rFonts w:ascii="Times New Roman" w:hAnsi="Times New Roman"/>
      <w:sz w:val="24"/>
    </w:rPr>
  </w:style>
  <w:style w:type="character" w:customStyle="1" w:styleId="xl1241">
    <w:name w:val="xl1241"/>
    <w:basedOn w:val="10"/>
    <w:qFormat/>
    <w:rPr>
      <w:rFonts w:ascii="Times New Roman" w:hAnsi="Times New Roman"/>
      <w:b/>
      <w:sz w:val="24"/>
    </w:rPr>
  </w:style>
  <w:style w:type="character" w:customStyle="1" w:styleId="WW8Num14z71">
    <w:name w:val="WW8Num14z71"/>
    <w:qFormat/>
  </w:style>
  <w:style w:type="character" w:customStyle="1" w:styleId="WW8Num29z01">
    <w:name w:val="WW8Num29z01"/>
    <w:qFormat/>
    <w:rPr>
      <w:rFonts w:ascii="Times New Roman" w:hAnsi="Times New Roman"/>
    </w:rPr>
  </w:style>
  <w:style w:type="character" w:customStyle="1" w:styleId="dropcap1">
    <w:name w:val="dropcap1"/>
    <w:qFormat/>
  </w:style>
  <w:style w:type="character" w:customStyle="1" w:styleId="WW8Num38z21">
    <w:name w:val="WW8Num38z21"/>
    <w:qFormat/>
    <w:rPr>
      <w:rFonts w:ascii="Wingdings" w:hAnsi="Wingdings"/>
    </w:rPr>
  </w:style>
  <w:style w:type="character" w:customStyle="1" w:styleId="HeaderChar11">
    <w:name w:val="Header Char11"/>
    <w:qFormat/>
    <w:rPr>
      <w:rFonts w:ascii="font290" w:hAnsi="font290"/>
      <w:sz w:val="24"/>
    </w:rPr>
  </w:style>
  <w:style w:type="character" w:customStyle="1" w:styleId="314">
    <w:name w:val="заголовок 31"/>
    <w:basedOn w:val="214"/>
    <w:qFormat/>
    <w:rPr>
      <w:rFonts w:ascii="Arial" w:hAnsi="Arial"/>
      <w:b/>
      <w:sz w:val="24"/>
    </w:rPr>
  </w:style>
  <w:style w:type="character" w:customStyle="1" w:styleId="WW8Num49z11">
    <w:name w:val="WW8Num49z11"/>
    <w:qFormat/>
  </w:style>
  <w:style w:type="character" w:customStyle="1" w:styleId="caaieiaie61">
    <w:name w:val="caaieiaie 61"/>
    <w:basedOn w:val="Iauiue11"/>
    <w:qFormat/>
    <w:rPr>
      <w:rFonts w:ascii="Times New Roman" w:hAnsi="Times New Roman"/>
      <w:b/>
      <w:color w:val="000000"/>
      <w:u w:val="single"/>
    </w:rPr>
  </w:style>
  <w:style w:type="character" w:customStyle="1" w:styleId="xl1141">
    <w:name w:val="xl1141"/>
    <w:basedOn w:val="10"/>
    <w:qFormat/>
    <w:rPr>
      <w:rFonts w:ascii="Open_sansregular" w:hAnsi="Open_sansregular"/>
      <w:sz w:val="24"/>
    </w:rPr>
  </w:style>
  <w:style w:type="character" w:customStyle="1" w:styleId="412">
    <w:name w:val="Абзац списка41"/>
    <w:basedOn w:val="10"/>
    <w:qFormat/>
    <w:rPr>
      <w:rFonts w:ascii="Times New Roman" w:hAnsi="Times New Roman"/>
      <w:sz w:val="26"/>
    </w:rPr>
  </w:style>
  <w:style w:type="character" w:customStyle="1" w:styleId="WW8Num6z31">
    <w:name w:val="WW8Num6z31"/>
    <w:qFormat/>
    <w:rPr>
      <w:rFonts w:ascii="Times New Roman" w:hAnsi="Times New Roman"/>
      <w:sz w:val="24"/>
    </w:rPr>
  </w:style>
  <w:style w:type="character" w:customStyle="1" w:styleId="S12">
    <w:name w:val="S_Маркированный1"/>
    <w:basedOn w:val="af"/>
    <w:qFormat/>
    <w:rPr>
      <w:rFonts w:ascii="Times New Roman" w:hAnsi="Times New Roman"/>
      <w:sz w:val="24"/>
    </w:rPr>
  </w:style>
  <w:style w:type="character" w:customStyle="1" w:styleId="af">
    <w:name w:val="Маркированный список Знак"/>
    <w:basedOn w:val="10"/>
    <w:qFormat/>
    <w:rPr>
      <w:rFonts w:ascii="Times New Roman" w:hAnsi="Times New Roman"/>
      <w:sz w:val="24"/>
    </w:rPr>
  </w:style>
  <w:style w:type="character" w:customStyle="1" w:styleId="WW8Num51z01">
    <w:name w:val="WW8Num51z01"/>
    <w:qFormat/>
  </w:style>
  <w:style w:type="character" w:customStyle="1" w:styleId="WW8Num1z41">
    <w:name w:val="WW8Num1z41"/>
    <w:qFormat/>
  </w:style>
  <w:style w:type="character" w:customStyle="1" w:styleId="-1">
    <w:name w:val="Интернет-ссылка1"/>
    <w:qFormat/>
    <w:rPr>
      <w:color w:val="0000FF"/>
      <w:u w:val="single"/>
    </w:rPr>
  </w:style>
  <w:style w:type="character" w:customStyle="1" w:styleId="ParagraphStyle201">
    <w:name w:val="ParagraphStyle201"/>
    <w:qFormat/>
    <w:rPr>
      <w:sz w:val="22"/>
    </w:rPr>
  </w:style>
  <w:style w:type="character" w:customStyle="1" w:styleId="FooterChar11">
    <w:name w:val="Footer Char11"/>
    <w:qFormat/>
    <w:rPr>
      <w:rFonts w:ascii="font290" w:hAnsi="font290"/>
      <w:sz w:val="24"/>
    </w:rPr>
  </w:style>
  <w:style w:type="character" w:customStyle="1" w:styleId="rtejustify11">
    <w:name w:val="rtejustify11"/>
    <w:qFormat/>
    <w:rPr>
      <w:rFonts w:ascii="Arial" w:hAnsi="Arial"/>
      <w:sz w:val="21"/>
    </w:rPr>
  </w:style>
  <w:style w:type="character" w:customStyle="1" w:styleId="WW8Num48z11">
    <w:name w:val="WW8Num48z11"/>
    <w:qFormat/>
  </w:style>
  <w:style w:type="character" w:customStyle="1" w:styleId="WW8Num32z21">
    <w:name w:val="WW8Num32z21"/>
    <w:qFormat/>
  </w:style>
  <w:style w:type="character" w:customStyle="1" w:styleId="western1">
    <w:name w:val="western1"/>
    <w:basedOn w:val="10"/>
    <w:qFormat/>
    <w:rPr>
      <w:rFonts w:ascii="Times New Roman" w:hAnsi="Times New Roman"/>
      <w:sz w:val="24"/>
    </w:rPr>
  </w:style>
  <w:style w:type="character" w:customStyle="1" w:styleId="122">
    <w:name w:val="Название12"/>
    <w:basedOn w:val="10"/>
    <w:qFormat/>
    <w:rPr>
      <w:rFonts w:ascii="Times New Roman" w:hAnsi="Times New Roman"/>
      <w:sz w:val="28"/>
    </w:rPr>
  </w:style>
  <w:style w:type="character" w:customStyle="1" w:styleId="315">
    <w:name w:val="Основной шрифт абзаца31"/>
    <w:qFormat/>
  </w:style>
  <w:style w:type="character" w:customStyle="1" w:styleId="xl1551">
    <w:name w:val="xl1551"/>
    <w:basedOn w:val="10"/>
    <w:qFormat/>
    <w:rPr>
      <w:rFonts w:ascii="Times New Roman" w:hAnsi="Times New Roman"/>
      <w:b/>
      <w:sz w:val="24"/>
    </w:rPr>
  </w:style>
  <w:style w:type="character" w:customStyle="1" w:styleId="righttext11">
    <w:name w:val="righttext11"/>
    <w:basedOn w:val="10"/>
    <w:qFormat/>
    <w:rPr>
      <w:rFonts w:ascii="Times New Roman" w:hAnsi="Times New Roman"/>
      <w:sz w:val="24"/>
    </w:rPr>
  </w:style>
  <w:style w:type="character" w:customStyle="1" w:styleId="WW8Num26z41">
    <w:name w:val="WW8Num26z41"/>
    <w:qFormat/>
    <w:rPr>
      <w:rFonts w:ascii="Courier New" w:hAnsi="Courier New"/>
    </w:rPr>
  </w:style>
  <w:style w:type="character" w:customStyle="1" w:styleId="WW8Num39z11">
    <w:name w:val="WW8Num39z11"/>
    <w:qFormat/>
    <w:rPr>
      <w:rFonts w:ascii="Courier New" w:hAnsi="Courier New"/>
    </w:rPr>
  </w:style>
  <w:style w:type="character" w:customStyle="1" w:styleId="2112">
    <w:name w:val="Цитата 211"/>
    <w:basedOn w:val="10"/>
    <w:qFormat/>
    <w:rPr>
      <w:rFonts w:ascii="Calibri" w:hAnsi="Calibri"/>
      <w:color w:val="943634"/>
      <w:sz w:val="24"/>
    </w:rPr>
  </w:style>
  <w:style w:type="character" w:customStyle="1" w:styleId="WW8Num23z41">
    <w:name w:val="WW8Num23z41"/>
    <w:qFormat/>
  </w:style>
  <w:style w:type="character" w:customStyle="1" w:styleId="01">
    <w:name w:val="КК01"/>
    <w:basedOn w:val="10"/>
    <w:qFormat/>
    <w:rPr>
      <w:rFonts w:ascii="Times New Roman" w:hAnsi="Times New Roman"/>
      <w:sz w:val="26"/>
    </w:rPr>
  </w:style>
  <w:style w:type="character" w:customStyle="1" w:styleId="tex2st1">
    <w:name w:val="tex2st1"/>
    <w:basedOn w:val="10"/>
    <w:qFormat/>
    <w:rPr>
      <w:rFonts w:ascii="Times New Roman" w:hAnsi="Times New Roman"/>
      <w:sz w:val="24"/>
    </w:rPr>
  </w:style>
  <w:style w:type="character" w:customStyle="1" w:styleId="FontStyle211">
    <w:name w:val="Font Style211"/>
    <w:qFormat/>
    <w:rPr>
      <w:rFonts w:ascii="MS Reference Sans Serif" w:hAnsi="MS Reference Sans Serif"/>
      <w:b/>
      <w:sz w:val="18"/>
    </w:rPr>
  </w:style>
  <w:style w:type="character" w:customStyle="1" w:styleId="11Char21">
    <w:name w:val="Знак1 Знак Знак Знак Знак Знак Знак Знак Знак1 Char21"/>
    <w:basedOn w:val="10"/>
    <w:qFormat/>
    <w:rPr>
      <w:rFonts w:ascii="Verdana" w:hAnsi="Verdana"/>
      <w:sz w:val="24"/>
    </w:rPr>
  </w:style>
  <w:style w:type="character" w:customStyle="1" w:styleId="12511">
    <w:name w:val="Стиль по ширине Первая строка:  125 см11"/>
    <w:basedOn w:val="10"/>
    <w:qFormat/>
    <w:rPr>
      <w:rFonts w:ascii="Verdana" w:hAnsi="Verdana"/>
      <w:sz w:val="24"/>
    </w:rPr>
  </w:style>
  <w:style w:type="character" w:customStyle="1" w:styleId="WW8Num32z71">
    <w:name w:val="WW8Num32z71"/>
    <w:qFormat/>
  </w:style>
  <w:style w:type="character" w:customStyle="1" w:styleId="style411">
    <w:name w:val="style411"/>
    <w:qFormat/>
    <w:rPr>
      <w:b/>
      <w:sz w:val="24"/>
    </w:rPr>
  </w:style>
  <w:style w:type="character" w:customStyle="1" w:styleId="114">
    <w:name w:val="Знак Знак11"/>
    <w:qFormat/>
    <w:rPr>
      <w:sz w:val="28"/>
    </w:rPr>
  </w:style>
  <w:style w:type="character" w:customStyle="1" w:styleId="WW8Num15z01">
    <w:name w:val="WW8Num15z01"/>
    <w:qFormat/>
    <w:rPr>
      <w:rFonts w:ascii="Times New Roman" w:hAnsi="Times New Roman"/>
      <w:sz w:val="24"/>
    </w:rPr>
  </w:style>
  <w:style w:type="character" w:customStyle="1" w:styleId="centertext1">
    <w:name w:val="centertext1"/>
    <w:basedOn w:val="10"/>
    <w:qFormat/>
    <w:rPr>
      <w:rFonts w:ascii="Times New Roman" w:hAnsi="Times New Roman"/>
      <w:color w:val="202020"/>
      <w:sz w:val="22"/>
    </w:rPr>
  </w:style>
  <w:style w:type="character" w:customStyle="1" w:styleId="caaieiaie41">
    <w:name w:val="caaieiaie 41"/>
    <w:basedOn w:val="Iauiue11"/>
    <w:qFormat/>
    <w:rPr>
      <w:rFonts w:ascii="Times New Roman" w:hAnsi="Times New Roman"/>
      <w:b/>
      <w:sz w:val="24"/>
      <w:u w:val="single"/>
    </w:rPr>
  </w:style>
  <w:style w:type="character" w:customStyle="1" w:styleId="WW8Num12z71">
    <w:name w:val="WW8Num12z71"/>
    <w:qFormat/>
  </w:style>
  <w:style w:type="character" w:customStyle="1" w:styleId="S210">
    <w:name w:val="S_Маркированный Знак21"/>
    <w:qFormat/>
    <w:rPr>
      <w:sz w:val="24"/>
    </w:rPr>
  </w:style>
  <w:style w:type="character" w:customStyle="1" w:styleId="WW8Num23z11">
    <w:name w:val="WW8Num23z11"/>
    <w:qFormat/>
  </w:style>
  <w:style w:type="character" w:customStyle="1" w:styleId="xl1851">
    <w:name w:val="xl1851"/>
    <w:basedOn w:val="10"/>
    <w:qFormat/>
    <w:rPr>
      <w:rFonts w:ascii="Times New Roman" w:hAnsi="Times New Roman"/>
      <w:b/>
      <w:sz w:val="24"/>
    </w:rPr>
  </w:style>
  <w:style w:type="character" w:customStyle="1" w:styleId="413">
    <w:name w:val="4.Пояснение к таблице1"/>
    <w:basedOn w:val="10"/>
    <w:qFormat/>
    <w:rPr>
      <w:rFonts w:ascii="Times New Roman" w:hAnsi="Times New Roman"/>
      <w:i/>
      <w:sz w:val="20"/>
    </w:rPr>
  </w:style>
  <w:style w:type="character" w:customStyle="1" w:styleId="Iniiaiieoaeno2">
    <w:name w:val="Iniiaiie oaeno2"/>
    <w:basedOn w:val="Iauiue22"/>
    <w:qFormat/>
    <w:rPr>
      <w:rFonts w:ascii="Peterburg" w:hAnsi="Peterburg"/>
    </w:rPr>
  </w:style>
  <w:style w:type="character" w:customStyle="1" w:styleId="1f0">
    <w:name w:val="Без интервала1"/>
    <w:qFormat/>
    <w:rPr>
      <w:rFonts w:ascii="Arial" w:hAnsi="Arial"/>
      <w:sz w:val="22"/>
    </w:rPr>
  </w:style>
  <w:style w:type="character" w:customStyle="1" w:styleId="FontStyle1381">
    <w:name w:val="Font Style1381"/>
    <w:qFormat/>
    <w:rPr>
      <w:rFonts w:ascii="Bookman Old Style" w:hAnsi="Bookman Old Style"/>
      <w:sz w:val="24"/>
    </w:rPr>
  </w:style>
  <w:style w:type="character" w:customStyle="1" w:styleId="WW8Num49z01">
    <w:name w:val="WW8Num49z01"/>
    <w:qFormat/>
  </w:style>
  <w:style w:type="character" w:customStyle="1" w:styleId="WW8Num32z51">
    <w:name w:val="WW8Num32z51"/>
    <w:qFormat/>
  </w:style>
  <w:style w:type="character" w:customStyle="1" w:styleId="WW8Num50z41">
    <w:name w:val="WW8Num50z41"/>
    <w:qFormat/>
  </w:style>
  <w:style w:type="character" w:customStyle="1" w:styleId="ParagraphStyle281">
    <w:name w:val="ParagraphStyle281"/>
    <w:qFormat/>
    <w:rPr>
      <w:sz w:val="22"/>
    </w:rPr>
  </w:style>
  <w:style w:type="character" w:customStyle="1" w:styleId="WW8Num46z41">
    <w:name w:val="WW8Num46z41"/>
    <w:qFormat/>
  </w:style>
  <w:style w:type="character" w:customStyle="1" w:styleId="WW8Num56z21">
    <w:name w:val="WW8Num56z21"/>
    <w:qFormat/>
    <w:rPr>
      <w:rFonts w:ascii="Wingdings" w:hAnsi="Wingdings"/>
    </w:rPr>
  </w:style>
  <w:style w:type="character" w:customStyle="1" w:styleId="WW8Num19z71">
    <w:name w:val="WW8Num19z71"/>
    <w:qFormat/>
  </w:style>
  <w:style w:type="character" w:customStyle="1" w:styleId="xl1051">
    <w:name w:val="xl1051"/>
    <w:basedOn w:val="10"/>
    <w:qFormat/>
    <w:rPr>
      <w:rFonts w:ascii="Times New Roman" w:hAnsi="Times New Roman"/>
      <w:color w:val="FF0000"/>
      <w:sz w:val="24"/>
    </w:rPr>
  </w:style>
  <w:style w:type="character" w:customStyle="1" w:styleId="WW8Num59z51">
    <w:name w:val="WW8Num59z51"/>
    <w:qFormat/>
  </w:style>
  <w:style w:type="character" w:customStyle="1" w:styleId="WW8Num50z11">
    <w:name w:val="WW8Num50z11"/>
    <w:qFormat/>
  </w:style>
  <w:style w:type="character" w:customStyle="1" w:styleId="WW8Num2z31">
    <w:name w:val="WW8Num2z31"/>
    <w:qFormat/>
    <w:rPr>
      <w:rFonts w:ascii="Times New Roman" w:hAnsi="Times New Roman"/>
      <w:sz w:val="24"/>
    </w:rPr>
  </w:style>
  <w:style w:type="character" w:customStyle="1" w:styleId="WW8Num14z21">
    <w:name w:val="WW8Num14z21"/>
    <w:qFormat/>
  </w:style>
  <w:style w:type="character" w:customStyle="1" w:styleId="WW8Num54z01">
    <w:name w:val="WW8Num54z01"/>
    <w:qFormat/>
    <w:rPr>
      <w:color w:val="000000"/>
    </w:rPr>
  </w:style>
  <w:style w:type="character" w:customStyle="1" w:styleId="WW8Num32z01">
    <w:name w:val="WW8Num32z01"/>
    <w:qFormat/>
    <w:rPr>
      <w:rFonts w:ascii="Times New Roman" w:hAnsi="Times New Roman"/>
      <w:sz w:val="24"/>
    </w:rPr>
  </w:style>
  <w:style w:type="character" w:customStyle="1" w:styleId="WW8Num34z11">
    <w:name w:val="WW8Num34z11"/>
    <w:qFormat/>
  </w:style>
  <w:style w:type="character" w:customStyle="1" w:styleId="CharacterStyle331">
    <w:name w:val="CharacterStyle331"/>
    <w:qFormat/>
    <w:rPr>
      <w:rFonts w:ascii="Times New Roman" w:hAnsi="Times New Roman"/>
      <w:b/>
      <w:color w:val="000000"/>
      <w:sz w:val="20"/>
      <w:u w:val="none"/>
    </w:rPr>
  </w:style>
  <w:style w:type="character" w:customStyle="1" w:styleId="imgheader1">
    <w:name w:val="img_header1"/>
    <w:basedOn w:val="10"/>
    <w:qFormat/>
    <w:rPr>
      <w:rFonts w:ascii="Arial" w:hAnsi="Arial"/>
      <w:color w:val="FFFFFF"/>
      <w:sz w:val="18"/>
    </w:rPr>
  </w:style>
  <w:style w:type="character" w:customStyle="1" w:styleId="ConsNonformat1">
    <w:name w:val="ConsNonformat1"/>
    <w:qFormat/>
    <w:rPr>
      <w:rFonts w:ascii="Courier New" w:hAnsi="Courier New"/>
    </w:rPr>
  </w:style>
  <w:style w:type="character" w:customStyle="1" w:styleId="WW8Num64z01">
    <w:name w:val="WW8Num64z01"/>
    <w:qFormat/>
    <w:rPr>
      <w:rFonts w:ascii="Symbol" w:hAnsi="Symbol"/>
      <w:color w:val="000000"/>
    </w:rPr>
  </w:style>
  <w:style w:type="character" w:customStyle="1" w:styleId="2113">
    <w:name w:val="Заголовок 2 Знак11"/>
    <w:qFormat/>
    <w:rPr>
      <w:rFonts w:ascii="Arial" w:hAnsi="Arial"/>
      <w:b/>
      <w:color w:val="000000"/>
      <w:sz w:val="28"/>
    </w:rPr>
  </w:style>
  <w:style w:type="character" w:customStyle="1" w:styleId="Heading121">
    <w:name w:val="Heading #1 (2)1"/>
    <w:basedOn w:val="10"/>
    <w:qFormat/>
    <w:rPr>
      <w:rFonts w:ascii="Calibri" w:hAnsi="Calibri"/>
      <w:sz w:val="19"/>
      <w:highlight w:val="white"/>
    </w:rPr>
  </w:style>
  <w:style w:type="character" w:customStyle="1" w:styleId="115">
    <w:name w:val="çàãîëîâîê 11"/>
    <w:basedOn w:val="22"/>
    <w:qFormat/>
    <w:rPr>
      <w:rFonts w:ascii="Times New Roman" w:hAnsi="Times New Roman"/>
      <w:sz w:val="28"/>
    </w:rPr>
  </w:style>
  <w:style w:type="character" w:customStyle="1" w:styleId="123">
    <w:name w:val="Основной текст12"/>
    <w:qFormat/>
    <w:rPr>
      <w:rFonts w:ascii="Times New Roman" w:hAnsi="Times New Roman"/>
      <w:spacing w:val="0"/>
      <w:sz w:val="26"/>
    </w:rPr>
  </w:style>
  <w:style w:type="character" w:customStyle="1" w:styleId="Index1">
    <w:name w:val="Index1"/>
    <w:basedOn w:val="10"/>
    <w:qFormat/>
    <w:rPr>
      <w:rFonts w:ascii="Arial" w:hAnsi="Arial"/>
      <w:sz w:val="22"/>
    </w:rPr>
  </w:style>
  <w:style w:type="character" w:customStyle="1" w:styleId="xl1321">
    <w:name w:val="xl1321"/>
    <w:basedOn w:val="10"/>
    <w:qFormat/>
    <w:rPr>
      <w:rFonts w:ascii="Times New Roman" w:hAnsi="Times New Roman"/>
      <w:sz w:val="24"/>
    </w:rPr>
  </w:style>
  <w:style w:type="character" w:customStyle="1" w:styleId="BodyText2Char1">
    <w:name w:val="Body Text 2 Char1"/>
    <w:qFormat/>
    <w:rPr>
      <w:sz w:val="24"/>
    </w:rPr>
  </w:style>
  <w:style w:type="character" w:customStyle="1" w:styleId="WW8Num62z01">
    <w:name w:val="WW8Num62z01"/>
    <w:qFormat/>
  </w:style>
  <w:style w:type="character" w:customStyle="1" w:styleId="link1">
    <w:name w:val="link1"/>
    <w:qFormat/>
    <w:rPr>
      <w:u w:val="none"/>
    </w:rPr>
  </w:style>
  <w:style w:type="character" w:customStyle="1" w:styleId="1f1">
    <w:name w:val="Заголовок оглавления1"/>
    <w:basedOn w:val="116"/>
    <w:qFormat/>
    <w:rPr>
      <w:rFonts w:ascii="Cambria" w:hAnsi="Cambria"/>
      <w:b/>
      <w:color w:val="365F91"/>
      <w:sz w:val="28"/>
    </w:rPr>
  </w:style>
  <w:style w:type="character" w:customStyle="1" w:styleId="116">
    <w:name w:val="Заголовок 11"/>
    <w:basedOn w:val="10"/>
    <w:qFormat/>
    <w:rPr>
      <w:rFonts w:ascii="Cambria" w:hAnsi="Cambria"/>
      <w:b/>
      <w:sz w:val="32"/>
    </w:rPr>
  </w:style>
  <w:style w:type="character" w:customStyle="1" w:styleId="uni1">
    <w:name w:val="uni1"/>
    <w:basedOn w:val="10"/>
    <w:qFormat/>
    <w:rPr>
      <w:rFonts w:ascii="Times New Roman" w:hAnsi="Times New Roman"/>
      <w:sz w:val="24"/>
    </w:rPr>
  </w:style>
  <w:style w:type="character" w:customStyle="1" w:styleId="af0">
    <w:name w:val="Дата Знак"/>
    <w:basedOn w:val="10"/>
    <w:qFormat/>
    <w:rPr>
      <w:rFonts w:ascii="Times New Roman" w:hAnsi="Times New Roman"/>
      <w:sz w:val="24"/>
    </w:rPr>
  </w:style>
  <w:style w:type="character" w:customStyle="1" w:styleId="WW8Num60z21">
    <w:name w:val="WW8Num60z21"/>
    <w:qFormat/>
    <w:rPr>
      <w:rFonts w:ascii="Wingdings" w:hAnsi="Wingdings"/>
    </w:rPr>
  </w:style>
  <w:style w:type="character" w:customStyle="1" w:styleId="WW8Num48z71">
    <w:name w:val="WW8Num48z71"/>
    <w:qFormat/>
  </w:style>
  <w:style w:type="character" w:customStyle="1" w:styleId="612">
    <w:name w:val="6.12"/>
    <w:basedOn w:val="10"/>
    <w:qFormat/>
    <w:rPr>
      <w:rFonts w:ascii="Times New Roman" w:hAnsi="Times New Roman"/>
      <w:sz w:val="16"/>
    </w:rPr>
  </w:style>
  <w:style w:type="character" w:customStyle="1" w:styleId="51">
    <w:name w:val="заголовок 51"/>
    <w:basedOn w:val="10"/>
    <w:qFormat/>
    <w:rPr>
      <w:rFonts w:ascii="Times New Roman" w:hAnsi="Times New Roman"/>
      <w:sz w:val="28"/>
    </w:rPr>
  </w:style>
  <w:style w:type="character" w:customStyle="1" w:styleId="WW8Num42z01">
    <w:name w:val="WW8Num42z01"/>
    <w:qFormat/>
    <w:rPr>
      <w:rFonts w:ascii="Wingdings" w:hAnsi="Wingdings"/>
      <w:color w:val="000000"/>
      <w:sz w:val="24"/>
    </w:rPr>
  </w:style>
  <w:style w:type="character" w:customStyle="1" w:styleId="WW8Num59z11">
    <w:name w:val="WW8Num59z11"/>
    <w:qFormat/>
  </w:style>
  <w:style w:type="character" w:customStyle="1" w:styleId="edit1">
    <w:name w:val="edit1"/>
    <w:basedOn w:val="10"/>
    <w:qFormat/>
    <w:rPr>
      <w:rFonts w:ascii="Arial" w:hAnsi="Arial"/>
      <w:sz w:val="18"/>
    </w:rPr>
  </w:style>
  <w:style w:type="character" w:customStyle="1" w:styleId="WW8Num15z21">
    <w:name w:val="WW8Num15z21"/>
    <w:qFormat/>
    <w:rPr>
      <w:rFonts w:ascii="Wingdings" w:hAnsi="Wingdings"/>
    </w:rPr>
  </w:style>
  <w:style w:type="character" w:customStyle="1" w:styleId="xl821">
    <w:name w:val="xl821"/>
    <w:basedOn w:val="10"/>
    <w:qFormat/>
    <w:rPr>
      <w:rFonts w:ascii="Times New Roman" w:hAnsi="Times New Roman"/>
      <w:b/>
      <w:color w:val="000000"/>
      <w:sz w:val="24"/>
    </w:rPr>
  </w:style>
  <w:style w:type="character" w:customStyle="1" w:styleId="WW8Num89z11">
    <w:name w:val="WW8Num89z11"/>
    <w:qFormat/>
    <w:rPr>
      <w:rFonts w:ascii="Symbol" w:hAnsi="Symbol"/>
    </w:rPr>
  </w:style>
  <w:style w:type="character" w:customStyle="1" w:styleId="pt-0000291">
    <w:name w:val="pt-0000291"/>
    <w:qFormat/>
  </w:style>
  <w:style w:type="character" w:customStyle="1" w:styleId="216">
    <w:name w:val="Основной текст 21"/>
    <w:basedOn w:val="Iauiue22"/>
    <w:qFormat/>
    <w:rPr>
      <w:rFonts w:ascii="Times New Roman" w:hAnsi="Times New Roman"/>
      <w:sz w:val="24"/>
    </w:rPr>
  </w:style>
  <w:style w:type="character" w:customStyle="1" w:styleId="WW8Num12z01">
    <w:name w:val="WW8Num12z01"/>
    <w:qFormat/>
    <w:rPr>
      <w:rFonts w:ascii="Times New Roman" w:hAnsi="Times New Roman"/>
    </w:rPr>
  </w:style>
  <w:style w:type="character" w:customStyle="1" w:styleId="xl1021">
    <w:name w:val="xl1021"/>
    <w:basedOn w:val="10"/>
    <w:qFormat/>
    <w:rPr>
      <w:rFonts w:ascii="Times New Roman" w:hAnsi="Times New Roman"/>
      <w:sz w:val="24"/>
    </w:rPr>
  </w:style>
  <w:style w:type="character" w:customStyle="1" w:styleId="90">
    <w:name w:val="Заголовок 9 Знак"/>
    <w:basedOn w:val="10"/>
    <w:qFormat/>
    <w:rPr>
      <w:rFonts w:ascii="Cambria" w:hAnsi="Cambria"/>
      <w:i/>
      <w:color w:val="404040"/>
      <w:sz w:val="24"/>
    </w:rPr>
  </w:style>
  <w:style w:type="character" w:customStyle="1" w:styleId="WW8Num29z51">
    <w:name w:val="WW8Num29z51"/>
    <w:qFormat/>
  </w:style>
  <w:style w:type="character" w:customStyle="1" w:styleId="117">
    <w:name w:val="1.Текст Знак1"/>
    <w:qFormat/>
    <w:rPr>
      <w:rFonts w:ascii="Arial" w:hAnsi="Arial"/>
      <w:sz w:val="18"/>
    </w:rPr>
  </w:style>
  <w:style w:type="character" w:customStyle="1" w:styleId="WW8Num25z21">
    <w:name w:val="WW8Num25z21"/>
    <w:qFormat/>
    <w:rPr>
      <w:rFonts w:ascii="Wingdings" w:hAnsi="Wingdings"/>
      <w:sz w:val="20"/>
    </w:rPr>
  </w:style>
  <w:style w:type="character" w:customStyle="1" w:styleId="WW8Num46z31">
    <w:name w:val="WW8Num46z31"/>
    <w:qFormat/>
  </w:style>
  <w:style w:type="character" w:customStyle="1" w:styleId="FontStyle191">
    <w:name w:val="Font Style191"/>
    <w:qFormat/>
    <w:rPr>
      <w:rFonts w:ascii="MS Reference Sans Serif" w:hAnsi="MS Reference Sans Serif"/>
      <w:sz w:val="18"/>
    </w:rPr>
  </w:style>
  <w:style w:type="character" w:customStyle="1" w:styleId="WW8Num24z11">
    <w:name w:val="WW8Num24z11"/>
    <w:qFormat/>
  </w:style>
  <w:style w:type="character" w:customStyle="1" w:styleId="WW8Num20z41">
    <w:name w:val="WW8Num20z41"/>
    <w:qFormat/>
  </w:style>
  <w:style w:type="character" w:customStyle="1" w:styleId="WW8Num21z51">
    <w:name w:val="WW8Num21z51"/>
    <w:qFormat/>
  </w:style>
  <w:style w:type="character" w:customStyle="1" w:styleId="Iniiaiieoaenonionooiii211">
    <w:name w:val="Iniiaiie oaeno n ionooiii 211"/>
    <w:basedOn w:val="Iauiue11"/>
    <w:qFormat/>
    <w:rPr>
      <w:rFonts w:ascii="Times New Roman" w:hAnsi="Times New Roman"/>
      <w:color w:val="000000"/>
      <w:sz w:val="24"/>
    </w:rPr>
  </w:style>
  <w:style w:type="character" w:customStyle="1" w:styleId="xl1741">
    <w:name w:val="xl1741"/>
    <w:basedOn w:val="10"/>
    <w:qFormat/>
    <w:rPr>
      <w:rFonts w:ascii="Times New Roman" w:hAnsi="Times New Roman"/>
      <w:sz w:val="24"/>
    </w:rPr>
  </w:style>
  <w:style w:type="character" w:customStyle="1" w:styleId="S13">
    <w:name w:val="S_рисунок1"/>
    <w:basedOn w:val="10"/>
    <w:qFormat/>
    <w:rPr>
      <w:rFonts w:ascii="Times New Roman" w:hAnsi="Times New Roman"/>
      <w:sz w:val="24"/>
    </w:rPr>
  </w:style>
  <w:style w:type="character" w:customStyle="1" w:styleId="WW8Num59z01">
    <w:name w:val="WW8Num59z01"/>
    <w:qFormat/>
    <w:rPr>
      <w:b/>
      <w:i/>
    </w:rPr>
  </w:style>
  <w:style w:type="character" w:customStyle="1" w:styleId="Tabn1">
    <w:name w:val="Tab_n1"/>
    <w:basedOn w:val="12"/>
    <w:qFormat/>
    <w:rPr>
      <w:rFonts w:ascii="Trebuchet MS" w:hAnsi="Trebuchet MS"/>
      <w:i/>
      <w:sz w:val="24"/>
    </w:rPr>
  </w:style>
  <w:style w:type="character" w:customStyle="1" w:styleId="WW8Num59z31">
    <w:name w:val="WW8Num59z31"/>
    <w:qFormat/>
  </w:style>
  <w:style w:type="character" w:customStyle="1" w:styleId="S14">
    <w:name w:val="S_Обычный Знак1"/>
    <w:qFormat/>
    <w:rPr>
      <w:color w:val="000000"/>
      <w:sz w:val="24"/>
    </w:rPr>
  </w:style>
  <w:style w:type="character" w:customStyle="1" w:styleId="WW8Num52z21">
    <w:name w:val="WW8Num52z21"/>
    <w:qFormat/>
    <w:rPr>
      <w:rFonts w:ascii="Wingdings" w:hAnsi="Wingdings"/>
    </w:rPr>
  </w:style>
  <w:style w:type="character" w:customStyle="1" w:styleId="WW8Num1z11">
    <w:name w:val="WW8Num1z11"/>
    <w:qFormat/>
  </w:style>
  <w:style w:type="character" w:customStyle="1" w:styleId="xl1271">
    <w:name w:val="xl1271"/>
    <w:basedOn w:val="10"/>
    <w:qFormat/>
    <w:rPr>
      <w:rFonts w:ascii="Times New Roman" w:hAnsi="Times New Roman"/>
      <w:b/>
      <w:sz w:val="24"/>
    </w:rPr>
  </w:style>
  <w:style w:type="character" w:customStyle="1" w:styleId="WW8Num54z21">
    <w:name w:val="WW8Num54z21"/>
    <w:qFormat/>
  </w:style>
  <w:style w:type="character" w:customStyle="1" w:styleId="WW8Num37z01">
    <w:name w:val="WW8Num37z01"/>
    <w:qFormat/>
    <w:rPr>
      <w:rFonts w:ascii="Symbol" w:hAnsi="Symbol"/>
      <w:sz w:val="20"/>
    </w:rPr>
  </w:style>
  <w:style w:type="character" w:customStyle="1" w:styleId="WW8Num56z31">
    <w:name w:val="WW8Num56z31"/>
    <w:qFormat/>
    <w:rPr>
      <w:rFonts w:ascii="Symbol" w:hAnsi="Symbol"/>
    </w:rPr>
  </w:style>
  <w:style w:type="character" w:customStyle="1" w:styleId="WW8Num56z11">
    <w:name w:val="WW8Num56z11"/>
    <w:qFormat/>
    <w:rPr>
      <w:rFonts w:ascii="Courier New" w:hAnsi="Courier New"/>
    </w:rPr>
  </w:style>
  <w:style w:type="character" w:customStyle="1" w:styleId="WW8Num1z71">
    <w:name w:val="WW8Num1z71"/>
    <w:qFormat/>
  </w:style>
  <w:style w:type="character" w:customStyle="1" w:styleId="118">
    <w:name w:val="Схема документа11"/>
    <w:basedOn w:val="10"/>
    <w:qFormat/>
    <w:rPr>
      <w:rFonts w:ascii="Tahoma" w:hAnsi="Tahoma"/>
      <w:sz w:val="24"/>
    </w:rPr>
  </w:style>
  <w:style w:type="character" w:customStyle="1" w:styleId="CharacterStyle211">
    <w:name w:val="CharacterStyle211"/>
    <w:qFormat/>
    <w:rPr>
      <w:rFonts w:ascii="Times New Roman" w:hAnsi="Times New Roman"/>
      <w:color w:val="000000"/>
      <w:sz w:val="20"/>
      <w:u w:val="none"/>
    </w:rPr>
  </w:style>
  <w:style w:type="character" w:customStyle="1" w:styleId="1f2">
    <w:name w:val="Заголовок списка1"/>
    <w:basedOn w:val="10"/>
    <w:qFormat/>
    <w:rPr>
      <w:rFonts w:ascii="Times New Roman" w:hAnsi="Times New Roman"/>
      <w:sz w:val="24"/>
    </w:rPr>
  </w:style>
  <w:style w:type="character" w:customStyle="1" w:styleId="52">
    <w:name w:val="Нумерованный список 5 Знак"/>
    <w:basedOn w:val="10"/>
    <w:qFormat/>
    <w:rPr>
      <w:rFonts w:ascii="Arial Narrow" w:hAnsi="Arial Narrow"/>
      <w:sz w:val="26"/>
    </w:rPr>
  </w:style>
  <w:style w:type="character" w:customStyle="1" w:styleId="WW8Num10z21">
    <w:name w:val="WW8Num10z21"/>
    <w:qFormat/>
    <w:rPr>
      <w:rFonts w:ascii="Wingdings" w:hAnsi="Wingdings"/>
    </w:rPr>
  </w:style>
  <w:style w:type="character" w:customStyle="1" w:styleId="xl1291">
    <w:name w:val="xl1291"/>
    <w:basedOn w:val="10"/>
    <w:qFormat/>
    <w:rPr>
      <w:rFonts w:ascii="Times New Roman" w:hAnsi="Times New Roman"/>
      <w:b/>
      <w:sz w:val="24"/>
    </w:rPr>
  </w:style>
  <w:style w:type="character" w:customStyle="1" w:styleId="FontStyle421">
    <w:name w:val="Font Style421"/>
    <w:qFormat/>
    <w:rPr>
      <w:rFonts w:ascii="Times New Roman" w:hAnsi="Times New Roman"/>
      <w:sz w:val="20"/>
    </w:rPr>
  </w:style>
  <w:style w:type="character" w:customStyle="1" w:styleId="WW8Num34z41">
    <w:name w:val="WW8Num34z41"/>
    <w:qFormat/>
  </w:style>
  <w:style w:type="character" w:customStyle="1" w:styleId="23">
    <w:name w:val="Нумерованный список 2 Знак"/>
    <w:basedOn w:val="10"/>
    <w:qFormat/>
    <w:rPr>
      <w:rFonts w:ascii="Arial Narrow" w:hAnsi="Arial Narrow"/>
      <w:sz w:val="26"/>
    </w:rPr>
  </w:style>
  <w:style w:type="character" w:customStyle="1" w:styleId="1f3">
    <w:name w:val="Егор+1"/>
    <w:basedOn w:val="10"/>
    <w:qFormat/>
    <w:rPr>
      <w:rFonts w:ascii="Times New Roman" w:hAnsi="Times New Roman"/>
      <w:b/>
      <w:sz w:val="32"/>
    </w:rPr>
  </w:style>
  <w:style w:type="character" w:customStyle="1" w:styleId="6-311">
    <w:name w:val="6.Табл.-3уровен11"/>
    <w:basedOn w:val="6-11"/>
    <w:qFormat/>
    <w:rPr>
      <w:rFonts w:ascii="Times New Roman" w:hAnsi="Times New Roman"/>
      <w:sz w:val="16"/>
    </w:rPr>
  </w:style>
  <w:style w:type="character" w:customStyle="1" w:styleId="1f4">
    <w:name w:val="Адресат1"/>
    <w:basedOn w:val="10"/>
    <w:qFormat/>
    <w:rPr>
      <w:rFonts w:ascii="Arial Narrow" w:hAnsi="Arial Narrow"/>
      <w:sz w:val="24"/>
    </w:rPr>
  </w:style>
  <w:style w:type="character" w:customStyle="1" w:styleId="af1">
    <w:name w:val="Текст концевой сноски Знак"/>
    <w:basedOn w:val="10"/>
    <w:qFormat/>
    <w:rPr>
      <w:rFonts w:ascii="Times New Roman" w:hAnsi="Times New Roman"/>
      <w:sz w:val="24"/>
    </w:rPr>
  </w:style>
  <w:style w:type="character" w:customStyle="1" w:styleId="WW8Num23z51">
    <w:name w:val="WW8Num23z51"/>
    <w:qFormat/>
  </w:style>
  <w:style w:type="character" w:customStyle="1" w:styleId="WW8Num53z21">
    <w:name w:val="WW8Num53z21"/>
    <w:qFormat/>
    <w:rPr>
      <w:rFonts w:ascii="Wingdings" w:hAnsi="Wingdings"/>
    </w:rPr>
  </w:style>
  <w:style w:type="character" w:customStyle="1" w:styleId="1f5">
    <w:name w:val="Знак Знак Знак Знак Знак Знак1"/>
    <w:basedOn w:val="10"/>
    <w:qFormat/>
    <w:rPr>
      <w:rFonts w:ascii="Tahoma" w:hAnsi="Tahoma"/>
      <w:sz w:val="24"/>
    </w:rPr>
  </w:style>
  <w:style w:type="character" w:customStyle="1" w:styleId="xl1061">
    <w:name w:val="xl1061"/>
    <w:basedOn w:val="10"/>
    <w:qFormat/>
    <w:rPr>
      <w:rFonts w:ascii="Times New Roman" w:hAnsi="Times New Roman"/>
      <w:sz w:val="24"/>
    </w:rPr>
  </w:style>
  <w:style w:type="character" w:customStyle="1" w:styleId="710">
    <w:name w:val="Основной текст (7)1"/>
    <w:basedOn w:val="10"/>
    <w:qFormat/>
    <w:rPr>
      <w:rFonts w:ascii="Century Schoolbook" w:hAnsi="Century Schoolbook"/>
      <w:b/>
      <w:spacing w:val="-10"/>
      <w:sz w:val="30"/>
    </w:rPr>
  </w:style>
  <w:style w:type="character" w:customStyle="1" w:styleId="af2">
    <w:name w:val="Нумерованный список Знак"/>
    <w:basedOn w:val="10"/>
    <w:qFormat/>
    <w:rPr>
      <w:rFonts w:ascii="Arial Narrow" w:hAnsi="Arial Narrow"/>
      <w:sz w:val="26"/>
    </w:rPr>
  </w:style>
  <w:style w:type="character" w:customStyle="1" w:styleId="xl1591">
    <w:name w:val="xl1591"/>
    <w:basedOn w:val="10"/>
    <w:qFormat/>
    <w:rPr>
      <w:rFonts w:ascii="Times New Roman" w:hAnsi="Times New Roman"/>
      <w:sz w:val="24"/>
    </w:rPr>
  </w:style>
  <w:style w:type="character" w:customStyle="1" w:styleId="consplusnormal1">
    <w:name w:val="consplusnormal1"/>
    <w:basedOn w:val="10"/>
    <w:qFormat/>
    <w:rPr>
      <w:rFonts w:ascii="Times New Roman" w:hAnsi="Times New Roman"/>
      <w:sz w:val="24"/>
    </w:rPr>
  </w:style>
  <w:style w:type="character" w:customStyle="1" w:styleId="Heading1Char12">
    <w:name w:val="Heading 1 Char12"/>
    <w:qFormat/>
    <w:rPr>
      <w:rFonts w:ascii="Cambria" w:hAnsi="Cambria"/>
      <w:b/>
      <w:sz w:val="32"/>
    </w:rPr>
  </w:style>
  <w:style w:type="character" w:customStyle="1" w:styleId="6-61">
    <w:name w:val="6.Табл.-6уровень1"/>
    <w:basedOn w:val="6-11"/>
    <w:qFormat/>
    <w:rPr>
      <w:rFonts w:ascii="Times New Roman" w:hAnsi="Times New Roman"/>
      <w:sz w:val="16"/>
    </w:rPr>
  </w:style>
  <w:style w:type="character" w:customStyle="1" w:styleId="xl1001">
    <w:name w:val="xl1001"/>
    <w:basedOn w:val="10"/>
    <w:qFormat/>
    <w:rPr>
      <w:rFonts w:ascii="Times New Roman" w:hAnsi="Times New Roman"/>
      <w:sz w:val="24"/>
    </w:rPr>
  </w:style>
  <w:style w:type="character" w:customStyle="1" w:styleId="af3">
    <w:name w:val="Тема примечания Знак"/>
    <w:basedOn w:val="af4"/>
    <w:uiPriority w:val="99"/>
    <w:qFormat/>
    <w:rPr>
      <w:rFonts w:ascii="Times New Roman" w:hAnsi="Times New Roman"/>
      <w:b/>
      <w:sz w:val="24"/>
    </w:rPr>
  </w:style>
  <w:style w:type="character" w:customStyle="1" w:styleId="af4">
    <w:name w:val="Текст примечания Знак"/>
    <w:basedOn w:val="10"/>
    <w:uiPriority w:val="99"/>
    <w:qFormat/>
    <w:rPr>
      <w:rFonts w:ascii="Times New Roman" w:hAnsi="Times New Roman"/>
      <w:sz w:val="24"/>
    </w:rPr>
  </w:style>
  <w:style w:type="character" w:customStyle="1" w:styleId="WW8Num4z71">
    <w:name w:val="WW8Num4z71"/>
    <w:qFormat/>
  </w:style>
  <w:style w:type="character" w:customStyle="1" w:styleId="Aaoieeeieiioeooe1">
    <w:name w:val="Aa?oiee eieiioeooe1"/>
    <w:basedOn w:val="Iauiue22"/>
    <w:qFormat/>
    <w:rPr>
      <w:rFonts w:ascii="Times New Roman" w:hAnsi="Times New Roman"/>
    </w:rPr>
  </w:style>
  <w:style w:type="character" w:customStyle="1" w:styleId="msonormalbullet2gifbullet1gif1">
    <w:name w:val="msonormalbullet2gifbullet1.gif1"/>
    <w:basedOn w:val="10"/>
    <w:qFormat/>
    <w:rPr>
      <w:rFonts w:ascii="Times New Roman" w:hAnsi="Times New Roman"/>
      <w:sz w:val="24"/>
    </w:rPr>
  </w:style>
  <w:style w:type="character" w:customStyle="1" w:styleId="Style251">
    <w:name w:val="Style251"/>
    <w:basedOn w:val="10"/>
    <w:qFormat/>
    <w:rPr>
      <w:rFonts w:ascii="Times New Roman" w:hAnsi="Times New Roman"/>
      <w:sz w:val="24"/>
    </w:rPr>
  </w:style>
  <w:style w:type="character" w:customStyle="1" w:styleId="119">
    <w:name w:val="Современный Знак Знак11"/>
    <w:qFormat/>
    <w:rPr>
      <w:b/>
      <w:sz w:val="24"/>
    </w:rPr>
  </w:style>
  <w:style w:type="character" w:customStyle="1" w:styleId="BodyTxt1">
    <w:name w:val="Body Txt1"/>
    <w:basedOn w:val="10"/>
    <w:qFormat/>
    <w:rPr>
      <w:rFonts w:ascii="Arial Narrow" w:hAnsi="Arial Narrow"/>
      <w:sz w:val="24"/>
    </w:rPr>
  </w:style>
  <w:style w:type="character" w:customStyle="1" w:styleId="PlainTextChar1">
    <w:name w:val="Plain Text Char1"/>
    <w:qFormat/>
    <w:rPr>
      <w:rFonts w:ascii="Courier New" w:hAnsi="Courier New"/>
    </w:rPr>
  </w:style>
  <w:style w:type="character" w:customStyle="1" w:styleId="xl1651">
    <w:name w:val="xl1651"/>
    <w:basedOn w:val="10"/>
    <w:qFormat/>
    <w:rPr>
      <w:rFonts w:ascii="Times New Roman" w:hAnsi="Times New Roman"/>
      <w:sz w:val="24"/>
    </w:rPr>
  </w:style>
  <w:style w:type="character" w:customStyle="1" w:styleId="WW8Num48z81">
    <w:name w:val="WW8Num48z81"/>
    <w:qFormat/>
  </w:style>
  <w:style w:type="character" w:customStyle="1" w:styleId="217">
    <w:name w:val="Знак Знак Знак2 Знак Знак Знак Знак Знак Знак Знак1"/>
    <w:basedOn w:val="10"/>
    <w:qFormat/>
    <w:rPr>
      <w:rFonts w:ascii="Verdana" w:hAnsi="Verdana"/>
      <w:sz w:val="24"/>
    </w:rPr>
  </w:style>
  <w:style w:type="character" w:customStyle="1" w:styleId="xl1831">
    <w:name w:val="xl1831"/>
    <w:basedOn w:val="10"/>
    <w:qFormat/>
    <w:rPr>
      <w:rFonts w:ascii="Times New Roman" w:hAnsi="Times New Roman"/>
      <w:sz w:val="24"/>
    </w:rPr>
  </w:style>
  <w:style w:type="character" w:customStyle="1" w:styleId="WW8Num13z21">
    <w:name w:val="WW8Num13z21"/>
    <w:qFormat/>
    <w:rPr>
      <w:rFonts w:ascii="Wingdings" w:hAnsi="Wingdings"/>
      <w:sz w:val="20"/>
    </w:rPr>
  </w:style>
  <w:style w:type="character" w:customStyle="1" w:styleId="xl811">
    <w:name w:val="xl811"/>
    <w:basedOn w:val="10"/>
    <w:qFormat/>
    <w:rPr>
      <w:rFonts w:ascii="Times New Roman" w:hAnsi="Times New Roman"/>
      <w:b/>
      <w:color w:val="000000"/>
      <w:sz w:val="24"/>
    </w:rPr>
  </w:style>
  <w:style w:type="character" w:customStyle="1" w:styleId="xl651">
    <w:name w:val="xl651"/>
    <w:basedOn w:val="10"/>
    <w:qFormat/>
    <w:rPr>
      <w:rFonts w:ascii="MS Sans Serif" w:hAnsi="MS Sans Serif"/>
      <w:sz w:val="17"/>
    </w:rPr>
  </w:style>
  <w:style w:type="character" w:customStyle="1" w:styleId="Heading1Char1">
    <w:name w:val="Heading 1 Char1"/>
    <w:qFormat/>
    <w:rPr>
      <w:rFonts w:ascii="Arial" w:hAnsi="Arial"/>
      <w:b/>
      <w:color w:val="000000"/>
      <w:sz w:val="28"/>
    </w:rPr>
  </w:style>
  <w:style w:type="character" w:customStyle="1" w:styleId="WW8Num49z61">
    <w:name w:val="WW8Num49z61"/>
    <w:qFormat/>
  </w:style>
  <w:style w:type="character" w:customStyle="1" w:styleId="xl1771">
    <w:name w:val="xl1771"/>
    <w:basedOn w:val="10"/>
    <w:qFormat/>
    <w:rPr>
      <w:rFonts w:ascii="Times New Roman" w:hAnsi="Times New Roman"/>
      <w:b/>
      <w:sz w:val="24"/>
    </w:rPr>
  </w:style>
  <w:style w:type="character" w:customStyle="1" w:styleId="FR21">
    <w:name w:val="FR21"/>
    <w:qFormat/>
    <w:rPr>
      <w:rFonts w:ascii="Arial" w:hAnsi="Arial"/>
      <w:sz w:val="12"/>
    </w:rPr>
  </w:style>
  <w:style w:type="character" w:customStyle="1" w:styleId="WW8Num21z81">
    <w:name w:val="WW8Num21z81"/>
    <w:qFormat/>
  </w:style>
  <w:style w:type="character" w:customStyle="1" w:styleId="1f6">
    <w:name w:val="Обычный (Интернет)1"/>
    <w:basedOn w:val="10"/>
    <w:qFormat/>
    <w:rPr>
      <w:rFonts w:ascii="Times New Roman" w:hAnsi="Times New Roman"/>
      <w:sz w:val="24"/>
    </w:rPr>
  </w:style>
  <w:style w:type="character" w:customStyle="1" w:styleId="consplustitle10">
    <w:name w:val="consplustitle1"/>
    <w:basedOn w:val="10"/>
    <w:qFormat/>
    <w:rPr>
      <w:rFonts w:ascii="Times New Roman" w:hAnsi="Times New Roman"/>
      <w:sz w:val="24"/>
    </w:rPr>
  </w:style>
  <w:style w:type="character" w:customStyle="1" w:styleId="WW8Num36z01">
    <w:name w:val="WW8Num36z01"/>
    <w:qFormat/>
    <w:rPr>
      <w:rFonts w:ascii="Symbol" w:hAnsi="Symbol"/>
      <w:sz w:val="20"/>
    </w:rPr>
  </w:style>
  <w:style w:type="character" w:customStyle="1" w:styleId="zagl-21">
    <w:name w:val="zagl-21"/>
    <w:basedOn w:val="10"/>
    <w:qFormat/>
    <w:rPr>
      <w:rFonts w:ascii="Arial" w:hAnsi="Arial"/>
      <w:b/>
      <w:color w:val="29211E"/>
      <w:sz w:val="18"/>
    </w:rPr>
  </w:style>
  <w:style w:type="character" w:customStyle="1" w:styleId="xl1471">
    <w:name w:val="xl1471"/>
    <w:basedOn w:val="10"/>
    <w:qFormat/>
    <w:rPr>
      <w:rFonts w:ascii="Times New Roman" w:hAnsi="Times New Roman"/>
      <w:sz w:val="24"/>
    </w:rPr>
  </w:style>
  <w:style w:type="character" w:customStyle="1" w:styleId="WW8Num59z41">
    <w:name w:val="WW8Num59z41"/>
    <w:qFormat/>
  </w:style>
  <w:style w:type="character" w:customStyle="1" w:styleId="11Char11">
    <w:name w:val="Знак1 Знак Знак Знак Знак Знак Знак Знак Знак1 Char11"/>
    <w:basedOn w:val="10"/>
    <w:qFormat/>
    <w:rPr>
      <w:rFonts w:ascii="Verdana" w:hAnsi="Verdana"/>
      <w:sz w:val="24"/>
    </w:rPr>
  </w:style>
  <w:style w:type="character" w:customStyle="1" w:styleId="11a">
    <w:name w:val="Маркированный_11"/>
    <w:basedOn w:val="10"/>
    <w:qFormat/>
    <w:rPr>
      <w:rFonts w:ascii="Times New Roman" w:hAnsi="Times New Roman"/>
      <w:sz w:val="24"/>
    </w:rPr>
  </w:style>
  <w:style w:type="character" w:customStyle="1" w:styleId="CharacterStyle191">
    <w:name w:val="CharacterStyle191"/>
    <w:qFormat/>
    <w:rPr>
      <w:rFonts w:ascii="Times New Roman" w:hAnsi="Times New Roman"/>
      <w:b/>
      <w:color w:val="000000"/>
      <w:sz w:val="20"/>
      <w:u w:val="none"/>
    </w:rPr>
  </w:style>
  <w:style w:type="character" w:customStyle="1" w:styleId="414">
    <w:name w:val="заголовок 41"/>
    <w:basedOn w:val="10"/>
    <w:qFormat/>
    <w:rPr>
      <w:rFonts w:ascii="Times New Roman" w:hAnsi="Times New Roman"/>
      <w:sz w:val="24"/>
    </w:rPr>
  </w:style>
  <w:style w:type="character" w:customStyle="1" w:styleId="316">
    <w:name w:val="Îñíîâíîé òåêñò ñ îòñòóïîì 31"/>
    <w:basedOn w:val="22"/>
    <w:qFormat/>
    <w:rPr>
      <w:rFonts w:ascii="Peterburg" w:hAnsi="Peterburg"/>
      <w:b/>
      <w:i/>
      <w:sz w:val="24"/>
    </w:rPr>
  </w:style>
  <w:style w:type="character" w:customStyle="1" w:styleId="24">
    <w:name w:val="Маркированный список 2 Знак"/>
    <w:basedOn w:val="10"/>
    <w:qFormat/>
    <w:rPr>
      <w:rFonts w:ascii="Arial Narrow" w:hAnsi="Arial Narrow"/>
      <w:sz w:val="26"/>
    </w:rPr>
  </w:style>
  <w:style w:type="character" w:customStyle="1" w:styleId="WW8Num14z31">
    <w:name w:val="WW8Num14z31"/>
    <w:qFormat/>
  </w:style>
  <w:style w:type="character" w:customStyle="1" w:styleId="listparagraphcxsplast1">
    <w:name w:val="listparagraphcxsplast1"/>
    <w:basedOn w:val="10"/>
    <w:qFormat/>
    <w:rPr>
      <w:rFonts w:ascii="Times New Roman" w:hAnsi="Times New Roman"/>
      <w:sz w:val="24"/>
    </w:rPr>
  </w:style>
  <w:style w:type="character" w:customStyle="1" w:styleId="WW8Num44z31">
    <w:name w:val="WW8Num44z31"/>
    <w:qFormat/>
    <w:rPr>
      <w:rFonts w:ascii="Symbol" w:hAnsi="Symbol"/>
    </w:rPr>
  </w:style>
  <w:style w:type="character" w:customStyle="1" w:styleId="editsection1">
    <w:name w:val="editsection1"/>
    <w:qFormat/>
  </w:style>
  <w:style w:type="character" w:customStyle="1" w:styleId="ConsNormal1">
    <w:name w:val="ConsNormal1"/>
    <w:qFormat/>
    <w:rPr>
      <w:rFonts w:ascii="Times New Roman" w:hAnsi="Times New Roman"/>
    </w:rPr>
  </w:style>
  <w:style w:type="character" w:customStyle="1" w:styleId="WW8Num50z01">
    <w:name w:val="WW8Num50z01"/>
    <w:qFormat/>
    <w:rPr>
      <w:sz w:val="28"/>
    </w:rPr>
  </w:style>
  <w:style w:type="character" w:customStyle="1" w:styleId="mark-1">
    <w:name w:val="mark -1"/>
    <w:basedOn w:val="10"/>
    <w:qFormat/>
    <w:rPr>
      <w:rFonts w:ascii="Times New Roman" w:hAnsi="Times New Roman"/>
      <w:sz w:val="24"/>
    </w:rPr>
  </w:style>
  <w:style w:type="character" w:customStyle="1" w:styleId="WW8Num113z11">
    <w:name w:val="WW8Num113z11"/>
    <w:qFormat/>
    <w:rPr>
      <w:rFonts w:ascii="Courier New" w:hAnsi="Courier New"/>
    </w:rPr>
  </w:style>
  <w:style w:type="character" w:customStyle="1" w:styleId="WW8Num48z01">
    <w:name w:val="WW8Num48z01"/>
    <w:qFormat/>
    <w:rPr>
      <w:sz w:val="24"/>
    </w:rPr>
  </w:style>
  <w:style w:type="character" w:customStyle="1" w:styleId="BodyTextIndentChar1">
    <w:name w:val="Body Text Indent Char1"/>
    <w:qFormat/>
    <w:rPr>
      <w:rFonts w:ascii="Times New Roman" w:hAnsi="Times New Roman"/>
      <w:sz w:val="24"/>
    </w:rPr>
  </w:style>
  <w:style w:type="character" w:customStyle="1" w:styleId="11b">
    <w:name w:val="Текст сноски Знак11"/>
    <w:qFormat/>
    <w:rPr>
      <w:rFonts w:ascii="Calibri" w:hAnsi="Calibri"/>
    </w:rPr>
  </w:style>
  <w:style w:type="character" w:customStyle="1" w:styleId="ParagraphStyle112">
    <w:name w:val="ParagraphStyle112"/>
    <w:qFormat/>
    <w:rPr>
      <w:sz w:val="22"/>
    </w:rPr>
  </w:style>
  <w:style w:type="character" w:customStyle="1" w:styleId="11c">
    <w:name w:val="Знак Знак Знак Знак Знак Знак Знак Знак Знак Знак11"/>
    <w:basedOn w:val="10"/>
    <w:qFormat/>
    <w:rPr>
      <w:rFonts w:ascii="Verdana" w:hAnsi="Verdana"/>
      <w:sz w:val="24"/>
    </w:rPr>
  </w:style>
  <w:style w:type="character" w:customStyle="1" w:styleId="1f7">
    <w:name w:val="Îñíîâíîé òåêñò1"/>
    <w:basedOn w:val="22"/>
    <w:qFormat/>
    <w:rPr>
      <w:rFonts w:ascii="Times New Roman" w:hAnsi="Times New Roman"/>
      <w:b/>
      <w:sz w:val="24"/>
    </w:rPr>
  </w:style>
  <w:style w:type="character" w:customStyle="1" w:styleId="WW8Num6z61">
    <w:name w:val="WW8Num6z61"/>
    <w:qFormat/>
  </w:style>
  <w:style w:type="character" w:customStyle="1" w:styleId="xl2001">
    <w:name w:val="xl2001"/>
    <w:basedOn w:val="10"/>
    <w:qFormat/>
    <w:rPr>
      <w:rFonts w:ascii="Times New Roman" w:hAnsi="Times New Roman"/>
      <w:sz w:val="24"/>
    </w:rPr>
  </w:style>
  <w:style w:type="character" w:customStyle="1" w:styleId="WW8Num23z01">
    <w:name w:val="WW8Num23z01"/>
    <w:qFormat/>
    <w:rPr>
      <w:rFonts w:ascii="Times New Roman" w:hAnsi="Times New Roman"/>
    </w:rPr>
  </w:style>
  <w:style w:type="character" w:customStyle="1" w:styleId="1f8">
    <w:name w:val="Верхний колонтитул Знак1"/>
    <w:basedOn w:val="10"/>
    <w:qFormat/>
    <w:rPr>
      <w:rFonts w:ascii="Calibri" w:hAnsi="Calibri"/>
      <w:sz w:val="22"/>
    </w:rPr>
  </w:style>
  <w:style w:type="character" w:customStyle="1" w:styleId="Style31">
    <w:name w:val="Style 31"/>
    <w:qFormat/>
    <w:rPr>
      <w:rFonts w:ascii="Arial" w:hAnsi="Arial"/>
      <w:sz w:val="24"/>
    </w:rPr>
  </w:style>
  <w:style w:type="character" w:customStyle="1" w:styleId="s221">
    <w:name w:val="s_221"/>
    <w:basedOn w:val="10"/>
    <w:qFormat/>
    <w:rPr>
      <w:rFonts w:ascii="Arial" w:hAnsi="Arial"/>
      <w:i/>
      <w:color w:val="353842"/>
      <w:sz w:val="26"/>
    </w:rPr>
  </w:style>
  <w:style w:type="character" w:customStyle="1" w:styleId="1f9">
    <w:name w:val="Маркеры списка1"/>
    <w:qFormat/>
    <w:rPr>
      <w:rFonts w:ascii="OpenSymbol" w:hAnsi="OpenSymbol"/>
    </w:rPr>
  </w:style>
  <w:style w:type="character" w:customStyle="1" w:styleId="WW-Absatz-Standardschriftart1112">
    <w:name w:val="WW-Absatz-Standardschriftart1112"/>
    <w:qFormat/>
  </w:style>
  <w:style w:type="character" w:customStyle="1" w:styleId="WW8Num28z41">
    <w:name w:val="WW8Num28z41"/>
    <w:qFormat/>
  </w:style>
  <w:style w:type="character" w:customStyle="1" w:styleId="xl1621">
    <w:name w:val="xl1621"/>
    <w:basedOn w:val="10"/>
    <w:qFormat/>
    <w:rPr>
      <w:rFonts w:ascii="Times New Roman" w:hAnsi="Times New Roman"/>
      <w:sz w:val="24"/>
    </w:rPr>
  </w:style>
  <w:style w:type="character" w:customStyle="1" w:styleId="xl991">
    <w:name w:val="xl991"/>
    <w:basedOn w:val="10"/>
    <w:qFormat/>
    <w:rPr>
      <w:rFonts w:ascii="Times New Roman" w:hAnsi="Times New Roman"/>
      <w:sz w:val="24"/>
    </w:rPr>
  </w:style>
  <w:style w:type="character" w:customStyle="1" w:styleId="FontStyle111">
    <w:name w:val="Font Style111"/>
    <w:qFormat/>
    <w:rPr>
      <w:rFonts w:ascii="MS Reference Sans Serif" w:hAnsi="MS Reference Sans Serif"/>
      <w:b/>
      <w:i/>
      <w:spacing w:val="-10"/>
      <w:sz w:val="20"/>
    </w:rPr>
  </w:style>
  <w:style w:type="character" w:customStyle="1" w:styleId="WW8Num92z01">
    <w:name w:val="WW8Num92z01"/>
    <w:qFormat/>
    <w:rPr>
      <w:sz w:val="28"/>
    </w:rPr>
  </w:style>
  <w:style w:type="character" w:customStyle="1" w:styleId="25">
    <w:name w:val="Сильное выделение2"/>
    <w:qFormat/>
    <w:rPr>
      <w:b/>
      <w:i/>
      <w:color w:val="4F81BD"/>
    </w:rPr>
  </w:style>
  <w:style w:type="character" w:customStyle="1" w:styleId="ParagraphStyle261">
    <w:name w:val="ParagraphStyle261"/>
    <w:qFormat/>
    <w:rPr>
      <w:sz w:val="22"/>
    </w:rPr>
  </w:style>
  <w:style w:type="character" w:customStyle="1" w:styleId="WW8Num2z41">
    <w:name w:val="WW8Num2z41"/>
    <w:qFormat/>
    <w:rPr>
      <w:sz w:val="24"/>
    </w:rPr>
  </w:style>
  <w:style w:type="character" w:customStyle="1" w:styleId="WW8Num55z61">
    <w:name w:val="WW8Num55z61"/>
    <w:qFormat/>
  </w:style>
  <w:style w:type="character" w:customStyle="1" w:styleId="WW8Num37z31">
    <w:name w:val="WW8Num37z31"/>
    <w:qFormat/>
  </w:style>
  <w:style w:type="character" w:customStyle="1" w:styleId="1fa">
    <w:name w:val="!Жёлтый1"/>
    <w:qFormat/>
    <w:rPr>
      <w:sz w:val="28"/>
      <w:highlight w:val="yellow"/>
    </w:rPr>
  </w:style>
  <w:style w:type="character" w:customStyle="1" w:styleId="WW8Num18z51">
    <w:name w:val="WW8Num18z51"/>
    <w:qFormat/>
  </w:style>
  <w:style w:type="character" w:customStyle="1" w:styleId="WW8Num57z81">
    <w:name w:val="WW8Num57z81"/>
    <w:qFormat/>
  </w:style>
  <w:style w:type="character" w:customStyle="1" w:styleId="msonormal1">
    <w:name w:val="msonormal1"/>
    <w:basedOn w:val="10"/>
    <w:qFormat/>
    <w:rPr>
      <w:rFonts w:ascii="Times New Roman" w:hAnsi="Times New Roman"/>
      <w:sz w:val="24"/>
    </w:rPr>
  </w:style>
  <w:style w:type="character" w:customStyle="1" w:styleId="xl1981">
    <w:name w:val="xl1981"/>
    <w:basedOn w:val="10"/>
    <w:qFormat/>
    <w:rPr>
      <w:rFonts w:ascii="Times New Roman" w:hAnsi="Times New Roman"/>
      <w:sz w:val="24"/>
    </w:rPr>
  </w:style>
  <w:style w:type="character" w:customStyle="1" w:styleId="Web11">
    <w:name w:val="Обычный (Web)11"/>
    <w:basedOn w:val="10"/>
    <w:qFormat/>
    <w:rPr>
      <w:rFonts w:ascii="Verdana" w:hAnsi="Verdana"/>
      <w:color w:val="000000"/>
      <w:sz w:val="16"/>
    </w:rPr>
  </w:style>
  <w:style w:type="character" w:customStyle="1" w:styleId="xl1681">
    <w:name w:val="xl1681"/>
    <w:basedOn w:val="10"/>
    <w:qFormat/>
    <w:rPr>
      <w:rFonts w:ascii="Times New Roman" w:hAnsi="Times New Roman"/>
      <w:sz w:val="24"/>
    </w:rPr>
  </w:style>
  <w:style w:type="character" w:customStyle="1" w:styleId="WW8Num57z71">
    <w:name w:val="WW8Num57z71"/>
    <w:qFormat/>
  </w:style>
  <w:style w:type="character" w:customStyle="1" w:styleId="xl641">
    <w:name w:val="xl641"/>
    <w:basedOn w:val="10"/>
    <w:qFormat/>
    <w:rPr>
      <w:rFonts w:ascii="Arial Narrow" w:hAnsi="Arial Narrow"/>
      <w:sz w:val="16"/>
    </w:rPr>
  </w:style>
  <w:style w:type="character" w:customStyle="1" w:styleId="Tablecaption1">
    <w:name w:val="Table caption1"/>
    <w:basedOn w:val="10"/>
    <w:qFormat/>
    <w:rPr>
      <w:rFonts w:ascii="Sylfaen" w:hAnsi="Sylfaen"/>
      <w:sz w:val="19"/>
      <w:highlight w:val="white"/>
    </w:rPr>
  </w:style>
  <w:style w:type="character" w:customStyle="1" w:styleId="WW8Num45z01">
    <w:name w:val="WW8Num45z01"/>
    <w:qFormat/>
  </w:style>
  <w:style w:type="character" w:customStyle="1" w:styleId="WW8Num52z11">
    <w:name w:val="WW8Num52z11"/>
    <w:qFormat/>
    <w:rPr>
      <w:rFonts w:ascii="Courier New" w:hAnsi="Courier New"/>
    </w:rPr>
  </w:style>
  <w:style w:type="character" w:customStyle="1" w:styleId="WW8Num22z11">
    <w:name w:val="WW8Num22z11"/>
    <w:qFormat/>
    <w:rPr>
      <w:rFonts w:ascii="Courier New" w:hAnsi="Courier New"/>
    </w:rPr>
  </w:style>
  <w:style w:type="character" w:customStyle="1" w:styleId="WW8Num130z01">
    <w:name w:val="WW8Num130z01"/>
    <w:qFormat/>
    <w:rPr>
      <w:sz w:val="28"/>
    </w:rPr>
  </w:style>
  <w:style w:type="character" w:customStyle="1" w:styleId="WW-Absatz-Standardschriftart1111111111111">
    <w:name w:val="WW-Absatz-Standardschriftart1111111111111"/>
    <w:qFormat/>
  </w:style>
  <w:style w:type="character" w:customStyle="1" w:styleId="WW8Num55z11">
    <w:name w:val="WW8Num55z11"/>
    <w:qFormat/>
  </w:style>
  <w:style w:type="character" w:customStyle="1" w:styleId="WW8Num50z51">
    <w:name w:val="WW8Num50z51"/>
    <w:qFormat/>
  </w:style>
  <w:style w:type="character" w:customStyle="1" w:styleId="xl1481">
    <w:name w:val="xl1481"/>
    <w:basedOn w:val="10"/>
    <w:qFormat/>
    <w:rPr>
      <w:rFonts w:ascii="Times New Roman" w:hAnsi="Times New Roman"/>
      <w:sz w:val="24"/>
    </w:rPr>
  </w:style>
  <w:style w:type="character" w:customStyle="1" w:styleId="711">
    <w:name w:val="çàãîëîâîê 71"/>
    <w:basedOn w:val="10"/>
    <w:qFormat/>
    <w:rPr>
      <w:rFonts w:ascii="Times New Roman" w:hAnsi="Times New Roman"/>
      <w:sz w:val="28"/>
    </w:rPr>
  </w:style>
  <w:style w:type="character" w:customStyle="1" w:styleId="ParagraphStyle322">
    <w:name w:val="ParagraphStyle322"/>
    <w:qFormat/>
    <w:rPr>
      <w:sz w:val="22"/>
    </w:rPr>
  </w:style>
  <w:style w:type="character" w:customStyle="1" w:styleId="11d">
    <w:name w:val="Обычный (веб)11"/>
    <w:qFormat/>
    <w:rPr>
      <w:sz w:val="22"/>
    </w:rPr>
  </w:style>
  <w:style w:type="character" w:customStyle="1" w:styleId="WW8Num25z01">
    <w:name w:val="WW8Num25z01"/>
    <w:qFormat/>
    <w:rPr>
      <w:rFonts w:ascii="Times New Roman" w:hAnsi="Times New Roman"/>
    </w:rPr>
  </w:style>
  <w:style w:type="character" w:customStyle="1" w:styleId="WW8Num113z21">
    <w:name w:val="WW8Num113z21"/>
    <w:qFormat/>
    <w:rPr>
      <w:rFonts w:ascii="Wingdings" w:hAnsi="Wingdings"/>
    </w:rPr>
  </w:style>
  <w:style w:type="character" w:customStyle="1" w:styleId="WW8Num114z11">
    <w:name w:val="WW8Num114z11"/>
    <w:qFormat/>
    <w:rPr>
      <w:rFonts w:ascii="Courier New" w:hAnsi="Courier New"/>
    </w:rPr>
  </w:style>
  <w:style w:type="character" w:customStyle="1" w:styleId="WW8Num39z31">
    <w:name w:val="WW8Num39z31"/>
    <w:qFormat/>
    <w:rPr>
      <w:rFonts w:ascii="Symbol" w:hAnsi="Symbol"/>
    </w:rPr>
  </w:style>
  <w:style w:type="character" w:customStyle="1" w:styleId="WW8Num28z51">
    <w:name w:val="WW8Num28z51"/>
    <w:qFormat/>
  </w:style>
  <w:style w:type="character" w:customStyle="1" w:styleId="CharacterStyle121">
    <w:name w:val="CharacterStyle121"/>
    <w:qFormat/>
    <w:rPr>
      <w:rFonts w:ascii="Times New Roman" w:hAnsi="Times New Roman"/>
      <w:b/>
      <w:color w:val="000000"/>
      <w:sz w:val="20"/>
      <w:u w:val="none"/>
    </w:rPr>
  </w:style>
  <w:style w:type="character" w:customStyle="1" w:styleId="WW8Num69z01">
    <w:name w:val="WW8Num69z01"/>
    <w:qFormat/>
  </w:style>
  <w:style w:type="character" w:customStyle="1" w:styleId="WW8Num32z31">
    <w:name w:val="WW8Num32z31"/>
    <w:qFormat/>
  </w:style>
  <w:style w:type="character" w:customStyle="1" w:styleId="xl1511">
    <w:name w:val="xl1511"/>
    <w:basedOn w:val="10"/>
    <w:qFormat/>
    <w:rPr>
      <w:rFonts w:ascii="Times New Roman" w:hAnsi="Times New Roman"/>
      <w:sz w:val="24"/>
    </w:rPr>
  </w:style>
  <w:style w:type="character" w:customStyle="1" w:styleId="CharacterStyle351">
    <w:name w:val="CharacterStyle351"/>
    <w:qFormat/>
    <w:rPr>
      <w:rFonts w:ascii="Times New Roman" w:hAnsi="Times New Roman"/>
      <w:color w:val="000000"/>
      <w:sz w:val="20"/>
      <w:u w:val="none"/>
    </w:rPr>
  </w:style>
  <w:style w:type="character" w:customStyle="1" w:styleId="WW8Num11z01">
    <w:name w:val="WW8Num11z01"/>
    <w:qFormat/>
    <w:rPr>
      <w:rFonts w:ascii="Times New Roman" w:hAnsi="Times New Roman"/>
    </w:rPr>
  </w:style>
  <w:style w:type="character" w:customStyle="1" w:styleId="010">
    <w:name w:val="_01"/>
    <w:basedOn w:val="10"/>
    <w:qFormat/>
    <w:rPr>
      <w:rFonts w:ascii="Times New Roman" w:hAnsi="Times New Roman"/>
      <w:b/>
      <w:sz w:val="32"/>
    </w:rPr>
  </w:style>
  <w:style w:type="character" w:customStyle="1" w:styleId="WW8Num10z31">
    <w:name w:val="WW8Num10z31"/>
    <w:qFormat/>
    <w:rPr>
      <w:rFonts w:ascii="Symbol" w:hAnsi="Symbol"/>
    </w:rPr>
  </w:style>
  <w:style w:type="character" w:customStyle="1" w:styleId="2120">
    <w:name w:val="Основной текст 212"/>
    <w:basedOn w:val="10"/>
    <w:qFormat/>
    <w:rPr>
      <w:rFonts w:ascii="Times New Roman" w:hAnsi="Times New Roman"/>
      <w:sz w:val="24"/>
    </w:rPr>
  </w:style>
  <w:style w:type="character" w:customStyle="1" w:styleId="WW8Num53z01">
    <w:name w:val="WW8Num53z01"/>
    <w:qFormat/>
    <w:rPr>
      <w:rFonts w:ascii="Times New Roman" w:hAnsi="Times New Roman"/>
    </w:rPr>
  </w:style>
  <w:style w:type="character" w:customStyle="1" w:styleId="317">
    <w:name w:val="Название31"/>
    <w:basedOn w:val="10"/>
    <w:qFormat/>
    <w:rPr>
      <w:rFonts w:ascii="Times New Roman" w:hAnsi="Times New Roman"/>
      <w:i/>
      <w:sz w:val="24"/>
    </w:rPr>
  </w:style>
  <w:style w:type="character" w:customStyle="1" w:styleId="218">
    <w:name w:val="Основной текст 2 Знак1"/>
    <w:basedOn w:val="10"/>
    <w:qFormat/>
    <w:rPr>
      <w:rFonts w:ascii="Times New Roman" w:hAnsi="Times New Roman"/>
      <w:sz w:val="24"/>
    </w:rPr>
  </w:style>
  <w:style w:type="character" w:customStyle="1" w:styleId="FontStyle131">
    <w:name w:val="Font Style131"/>
    <w:qFormat/>
    <w:rPr>
      <w:rFonts w:ascii="Times New Roman" w:hAnsi="Times New Roman"/>
      <w:sz w:val="22"/>
    </w:rPr>
  </w:style>
  <w:style w:type="character" w:customStyle="1" w:styleId="219">
    <w:name w:val="Îñíîâíîé òåêñò 21"/>
    <w:basedOn w:val="22"/>
    <w:qFormat/>
    <w:rPr>
      <w:b/>
      <w:color w:val="000000"/>
      <w:sz w:val="24"/>
    </w:rPr>
  </w:style>
  <w:style w:type="character" w:customStyle="1" w:styleId="xl751">
    <w:name w:val="xl751"/>
    <w:basedOn w:val="10"/>
    <w:qFormat/>
    <w:rPr>
      <w:rFonts w:ascii="Arial Narrow" w:hAnsi="Arial Narrow"/>
      <w:b/>
      <w:sz w:val="16"/>
    </w:rPr>
  </w:style>
  <w:style w:type="character" w:customStyle="1" w:styleId="ParagraphStyle01">
    <w:name w:val="ParagraphStyle01"/>
    <w:qFormat/>
    <w:rPr>
      <w:sz w:val="22"/>
    </w:rPr>
  </w:style>
  <w:style w:type="character" w:customStyle="1" w:styleId="WW8Num57z21">
    <w:name w:val="WW8Num57z21"/>
    <w:qFormat/>
  </w:style>
  <w:style w:type="character" w:customStyle="1" w:styleId="11e">
    <w:name w:val="Знак концевой сноски11"/>
    <w:qFormat/>
    <w:rPr>
      <w:vertAlign w:val="superscript"/>
    </w:rPr>
  </w:style>
  <w:style w:type="character" w:customStyle="1" w:styleId="xl851">
    <w:name w:val="xl851"/>
    <w:basedOn w:val="10"/>
    <w:qFormat/>
    <w:rPr>
      <w:rFonts w:ascii="Times New Roman" w:hAnsi="Times New Roman"/>
      <w:color w:val="000000"/>
      <w:sz w:val="24"/>
    </w:rPr>
  </w:style>
  <w:style w:type="character" w:customStyle="1" w:styleId="11f">
    <w:name w:val="Заголовок №11"/>
    <w:qFormat/>
    <w:rPr>
      <w:rFonts w:ascii="Times New Roman" w:hAnsi="Times New Roman"/>
      <w:b/>
      <w:color w:val="000000"/>
      <w:spacing w:val="0"/>
      <w:sz w:val="26"/>
      <w:u w:val="single"/>
    </w:rPr>
  </w:style>
  <w:style w:type="character" w:customStyle="1" w:styleId="WW8Num32z11">
    <w:name w:val="WW8Num32z11"/>
    <w:qFormat/>
  </w:style>
  <w:style w:type="character" w:customStyle="1" w:styleId="xl1971">
    <w:name w:val="xl1971"/>
    <w:basedOn w:val="10"/>
    <w:qFormat/>
    <w:rPr>
      <w:rFonts w:ascii="Times New Roman" w:hAnsi="Times New Roman"/>
      <w:sz w:val="24"/>
    </w:rPr>
  </w:style>
  <w:style w:type="character" w:customStyle="1" w:styleId="z21">
    <w:name w:val="z21"/>
    <w:basedOn w:val="10"/>
    <w:qFormat/>
    <w:rPr>
      <w:rFonts w:ascii="Times New Roman" w:hAnsi="Times New Roman"/>
      <w:b/>
      <w:sz w:val="18"/>
    </w:rPr>
  </w:style>
  <w:style w:type="character" w:customStyle="1" w:styleId="hl1">
    <w:name w:val="hl1"/>
    <w:basedOn w:val="10"/>
    <w:qFormat/>
    <w:rPr>
      <w:rFonts w:ascii="Tahoma" w:hAnsi="Tahoma"/>
      <w:color w:val="0000CC"/>
      <w:sz w:val="30"/>
    </w:rPr>
  </w:style>
  <w:style w:type="character" w:customStyle="1" w:styleId="ang-standard1">
    <w:name w:val="ang-standard1"/>
    <w:basedOn w:val="10"/>
    <w:qFormat/>
    <w:rPr>
      <w:rFonts w:ascii="Arial" w:hAnsi="Arial"/>
      <w:sz w:val="24"/>
    </w:rPr>
  </w:style>
  <w:style w:type="character" w:customStyle="1" w:styleId="WW8Num1z81">
    <w:name w:val="WW8Num1z81"/>
    <w:qFormat/>
  </w:style>
  <w:style w:type="character" w:customStyle="1" w:styleId="ParagraphStyle361">
    <w:name w:val="ParagraphStyle361"/>
    <w:qFormat/>
    <w:rPr>
      <w:sz w:val="22"/>
    </w:rPr>
  </w:style>
  <w:style w:type="character" w:customStyle="1" w:styleId="1fb">
    <w:name w:val="Узел1"/>
    <w:qFormat/>
    <w:rPr>
      <w:i/>
    </w:rPr>
  </w:style>
  <w:style w:type="character" w:customStyle="1" w:styleId="WW8Num14z81">
    <w:name w:val="WW8Num14z81"/>
    <w:qFormat/>
  </w:style>
  <w:style w:type="character" w:customStyle="1" w:styleId="WW8Num4z81">
    <w:name w:val="WW8Num4z81"/>
    <w:qFormat/>
  </w:style>
  <w:style w:type="character" w:customStyle="1" w:styleId="32">
    <w:name w:val="Основной текст 3 Знак"/>
    <w:basedOn w:val="10"/>
    <w:qFormat/>
    <w:rPr>
      <w:rFonts w:ascii="Times New Roman" w:hAnsi="Times New Roman"/>
      <w:sz w:val="16"/>
    </w:rPr>
  </w:style>
  <w:style w:type="character" w:customStyle="1" w:styleId="font81">
    <w:name w:val="font81"/>
    <w:basedOn w:val="10"/>
    <w:qFormat/>
    <w:rPr>
      <w:rFonts w:ascii="Times New Roman" w:hAnsi="Times New Roman"/>
      <w:sz w:val="24"/>
    </w:rPr>
  </w:style>
  <w:style w:type="character" w:customStyle="1" w:styleId="1fc">
    <w:name w:val="Современный1"/>
    <w:qFormat/>
    <w:rPr>
      <w:rFonts w:ascii="Times New Roman" w:hAnsi="Times New Roman"/>
      <w:b/>
      <w:sz w:val="24"/>
    </w:rPr>
  </w:style>
  <w:style w:type="character" w:customStyle="1" w:styleId="xl1701">
    <w:name w:val="xl1701"/>
    <w:basedOn w:val="10"/>
    <w:qFormat/>
    <w:rPr>
      <w:rFonts w:ascii="Times New Roman" w:hAnsi="Times New Roman"/>
      <w:sz w:val="24"/>
    </w:rPr>
  </w:style>
  <w:style w:type="character" w:customStyle="1" w:styleId="WW-Absatz-Standardschriftart111">
    <w:name w:val="WW-Absatz-Standardschriftart111"/>
    <w:qFormat/>
  </w:style>
  <w:style w:type="character" w:customStyle="1" w:styleId="1fd">
    <w:name w:val="Прижатый влево1"/>
    <w:basedOn w:val="10"/>
    <w:qFormat/>
    <w:rPr>
      <w:rFonts w:ascii="Arial" w:hAnsi="Arial"/>
      <w:sz w:val="24"/>
    </w:rPr>
  </w:style>
  <w:style w:type="character" w:customStyle="1" w:styleId="WW8Num14z51">
    <w:name w:val="WW8Num14z51"/>
    <w:qFormat/>
  </w:style>
  <w:style w:type="character" w:customStyle="1" w:styleId="33">
    <w:name w:val="Маркированный список 3 Знак"/>
    <w:basedOn w:val="10"/>
    <w:qFormat/>
    <w:rPr>
      <w:rFonts w:ascii="Arial Narrow" w:hAnsi="Arial Narrow"/>
      <w:sz w:val="26"/>
    </w:rPr>
  </w:style>
  <w:style w:type="character" w:customStyle="1" w:styleId="S15">
    <w:name w:val="S_Таблица1"/>
    <w:basedOn w:val="10"/>
    <w:qFormat/>
    <w:rPr>
      <w:rFonts w:ascii="Times New Roman" w:hAnsi="Times New Roman"/>
      <w:sz w:val="24"/>
    </w:rPr>
  </w:style>
  <w:style w:type="character" w:customStyle="1" w:styleId="Bodytext1">
    <w:name w:val="Body text_1"/>
    <w:qFormat/>
    <w:rPr>
      <w:highlight w:val="white"/>
    </w:rPr>
  </w:style>
  <w:style w:type="character" w:customStyle="1" w:styleId="WW8Num10z11">
    <w:name w:val="WW8Num10z11"/>
    <w:qFormat/>
    <w:rPr>
      <w:rFonts w:ascii="Symbol" w:hAnsi="Symbol"/>
    </w:rPr>
  </w:style>
  <w:style w:type="character" w:customStyle="1" w:styleId="1fe">
    <w:name w:val="П_Обычный1"/>
    <w:basedOn w:val="10"/>
    <w:qFormat/>
    <w:rPr>
      <w:rFonts w:ascii="Tahoma" w:hAnsi="Tahoma"/>
      <w:sz w:val="24"/>
    </w:rPr>
  </w:style>
  <w:style w:type="character" w:customStyle="1" w:styleId="26">
    <w:name w:val="Абзац списка2"/>
    <w:basedOn w:val="10"/>
    <w:qFormat/>
    <w:rPr>
      <w:rFonts w:ascii="Times New Roman" w:hAnsi="Times New Roman"/>
      <w:sz w:val="24"/>
    </w:rPr>
  </w:style>
  <w:style w:type="character" w:customStyle="1" w:styleId="npb1">
    <w:name w:val="npb1"/>
    <w:basedOn w:val="10"/>
    <w:qFormat/>
    <w:rPr>
      <w:rFonts w:ascii="Times New Roman" w:hAnsi="Times New Roman"/>
      <w:sz w:val="24"/>
    </w:rPr>
  </w:style>
  <w:style w:type="character" w:customStyle="1" w:styleId="af5">
    <w:name w:val="Название объекта Знак"/>
    <w:basedOn w:val="10"/>
    <w:qFormat/>
    <w:rPr>
      <w:rFonts w:ascii="Arial" w:hAnsi="Arial"/>
      <w:i/>
      <w:sz w:val="24"/>
    </w:rPr>
  </w:style>
  <w:style w:type="character" w:customStyle="1" w:styleId="WW8Num57z31">
    <w:name w:val="WW8Num57z31"/>
    <w:qFormat/>
  </w:style>
  <w:style w:type="character" w:customStyle="1" w:styleId="27">
    <w:name w:val="Знак Знак Знак Знак Знак Знак Знак Знак Знак Знак2"/>
    <w:basedOn w:val="10"/>
    <w:qFormat/>
    <w:rPr>
      <w:rFonts w:ascii="Verdana" w:hAnsi="Verdana"/>
      <w:sz w:val="24"/>
    </w:rPr>
  </w:style>
  <w:style w:type="character" w:customStyle="1" w:styleId="WW8Num124z01">
    <w:name w:val="WW8Num124z01"/>
    <w:qFormat/>
    <w:rPr>
      <w:rFonts w:ascii="Times New Roman" w:hAnsi="Times New Roman"/>
    </w:rPr>
  </w:style>
  <w:style w:type="character" w:customStyle="1" w:styleId="415">
    <w:name w:val="Знак Знак41"/>
    <w:qFormat/>
    <w:rPr>
      <w:rFonts w:ascii="Times New Roman" w:hAnsi="Times New Roman"/>
      <w:b/>
      <w:sz w:val="28"/>
    </w:rPr>
  </w:style>
  <w:style w:type="character" w:customStyle="1" w:styleId="1ff">
    <w:name w:val="Для Содержания1"/>
    <w:basedOn w:val="1ff0"/>
    <w:qFormat/>
    <w:rPr>
      <w:rFonts w:ascii="Arial" w:hAnsi="Arial"/>
      <w:sz w:val="22"/>
    </w:rPr>
  </w:style>
  <w:style w:type="character" w:customStyle="1" w:styleId="1ff0">
    <w:name w:val="Оглавление 1 Знак"/>
    <w:basedOn w:val="10"/>
    <w:qFormat/>
    <w:rPr>
      <w:rFonts w:ascii="Times New Roman" w:hAnsi="Times New Roman"/>
      <w:sz w:val="24"/>
    </w:rPr>
  </w:style>
  <w:style w:type="character" w:customStyle="1" w:styleId="WW8Num33z21">
    <w:name w:val="WW8Num33z21"/>
    <w:qFormat/>
    <w:rPr>
      <w:rFonts w:ascii="Wingdings" w:hAnsi="Wingdings"/>
    </w:rPr>
  </w:style>
  <w:style w:type="character" w:customStyle="1" w:styleId="CharacterStyle51">
    <w:name w:val="CharacterStyle51"/>
    <w:qFormat/>
    <w:rPr>
      <w:rFonts w:ascii="Times New Roman" w:hAnsi="Times New Roman"/>
      <w:b/>
      <w:color w:val="000000"/>
      <w:sz w:val="20"/>
      <w:u w:val="none"/>
    </w:rPr>
  </w:style>
  <w:style w:type="character" w:customStyle="1" w:styleId="s1011">
    <w:name w:val="s_1011"/>
    <w:qFormat/>
    <w:rPr>
      <w:b/>
      <w:color w:val="26282F"/>
      <w:sz w:val="26"/>
      <w:u w:val="none"/>
    </w:rPr>
  </w:style>
  <w:style w:type="character" w:customStyle="1" w:styleId="xl1351">
    <w:name w:val="xl1351"/>
    <w:basedOn w:val="10"/>
    <w:qFormat/>
    <w:rPr>
      <w:rFonts w:ascii="Times New Roman" w:hAnsi="Times New Roman"/>
      <w:sz w:val="24"/>
    </w:rPr>
  </w:style>
  <w:style w:type="character" w:customStyle="1" w:styleId="320">
    <w:name w:val="Основной текст с отступом 3 Знак2"/>
    <w:qFormat/>
    <w:rPr>
      <w:rFonts w:ascii="Times New Roman" w:hAnsi="Times New Roman"/>
      <w:sz w:val="16"/>
    </w:rPr>
  </w:style>
  <w:style w:type="character" w:customStyle="1" w:styleId="ParagraphStyle251">
    <w:name w:val="ParagraphStyle251"/>
    <w:qFormat/>
    <w:rPr>
      <w:sz w:val="22"/>
    </w:rPr>
  </w:style>
  <w:style w:type="character" w:customStyle="1" w:styleId="WW8NumSt5z01">
    <w:name w:val="WW8NumSt5z01"/>
    <w:qFormat/>
    <w:rPr>
      <w:rFonts w:ascii="Times New Roman" w:hAnsi="Times New Roman"/>
    </w:rPr>
  </w:style>
  <w:style w:type="character" w:customStyle="1" w:styleId="34">
    <w:name w:val="Список 3 Знак"/>
    <w:basedOn w:val="10"/>
    <w:qFormat/>
    <w:rPr>
      <w:rFonts w:ascii="Calibri" w:hAnsi="Calibri"/>
      <w:sz w:val="22"/>
    </w:rPr>
  </w:style>
  <w:style w:type="character" w:customStyle="1" w:styleId="headertexttopleveltextcentertext1">
    <w:name w:val="headertext topleveltext centertext1"/>
    <w:basedOn w:val="10"/>
    <w:qFormat/>
    <w:rPr>
      <w:rFonts w:ascii="Times New Roman" w:hAnsi="Times New Roman"/>
      <w:sz w:val="24"/>
    </w:rPr>
  </w:style>
  <w:style w:type="character" w:customStyle="1" w:styleId="Normal10-0221">
    <w:name w:val="Стиль Normal + 10 пт полужирный По центру Слева:  -02 см Справ...21"/>
    <w:basedOn w:val="10"/>
    <w:qFormat/>
    <w:rPr>
      <w:rFonts w:ascii="Times New Roman" w:hAnsi="Times New Roman"/>
      <w:b/>
      <w:sz w:val="24"/>
    </w:rPr>
  </w:style>
  <w:style w:type="character" w:customStyle="1" w:styleId="tablename1">
    <w:name w:val="tablename1"/>
    <w:basedOn w:val="10"/>
    <w:qFormat/>
    <w:rPr>
      <w:rFonts w:ascii="Times New Roman" w:hAnsi="Times New Roman"/>
      <w:sz w:val="24"/>
    </w:rPr>
  </w:style>
  <w:style w:type="character" w:customStyle="1" w:styleId="apple-style-span1">
    <w:name w:val="apple-style-span1"/>
    <w:qFormat/>
  </w:style>
  <w:style w:type="character" w:customStyle="1" w:styleId="WW8Num54z71">
    <w:name w:val="WW8Num54z71"/>
    <w:qFormat/>
  </w:style>
  <w:style w:type="character" w:customStyle="1" w:styleId="ListLabel21">
    <w:name w:val="ListLabel 21"/>
    <w:qFormat/>
  </w:style>
  <w:style w:type="character" w:customStyle="1" w:styleId="ParagraphStyle101">
    <w:name w:val="ParagraphStyle101"/>
    <w:qFormat/>
    <w:rPr>
      <w:sz w:val="22"/>
    </w:rPr>
  </w:style>
  <w:style w:type="character" w:customStyle="1" w:styleId="dirty-clipboard1">
    <w:name w:val="dirty-clipboard1"/>
    <w:basedOn w:val="a1"/>
    <w:qFormat/>
  </w:style>
  <w:style w:type="character" w:customStyle="1" w:styleId="1ff1">
    <w:name w:val="СтильЗ1"/>
    <w:basedOn w:val="10"/>
    <w:qFormat/>
    <w:rPr>
      <w:rFonts w:ascii="Times New Roman" w:hAnsi="Times New Roman"/>
      <w:sz w:val="24"/>
    </w:rPr>
  </w:style>
  <w:style w:type="character" w:customStyle="1" w:styleId="WW8Num46z11">
    <w:name w:val="WW8Num46z11"/>
    <w:qFormat/>
  </w:style>
  <w:style w:type="character" w:customStyle="1" w:styleId="FontStyle171">
    <w:name w:val="Font Style171"/>
    <w:qFormat/>
    <w:rPr>
      <w:rFonts w:ascii="MS Reference Sans Serif" w:hAnsi="MS Reference Sans Serif"/>
      <w:b/>
      <w:spacing w:val="10"/>
      <w:sz w:val="14"/>
    </w:rPr>
  </w:style>
  <w:style w:type="character" w:customStyle="1" w:styleId="xl1331">
    <w:name w:val="xl1331"/>
    <w:basedOn w:val="10"/>
    <w:qFormat/>
    <w:rPr>
      <w:rFonts w:ascii="Times New Roman" w:hAnsi="Times New Roman"/>
      <w:sz w:val="24"/>
    </w:rPr>
  </w:style>
  <w:style w:type="character" w:customStyle="1" w:styleId="Standard1">
    <w:name w:val="Standard1"/>
    <w:qFormat/>
    <w:rPr>
      <w:rFonts w:ascii="Arial" w:hAnsi="Arial"/>
      <w:sz w:val="21"/>
    </w:rPr>
  </w:style>
  <w:style w:type="character" w:customStyle="1" w:styleId="WW8Num68z01">
    <w:name w:val="WW8Num68z01"/>
    <w:qFormat/>
    <w:rPr>
      <w:rFonts w:ascii="Symbol" w:hAnsi="Symbol"/>
      <w:sz w:val="20"/>
    </w:rPr>
  </w:style>
  <w:style w:type="character" w:customStyle="1" w:styleId="xl971">
    <w:name w:val="xl971"/>
    <w:basedOn w:val="10"/>
    <w:qFormat/>
    <w:rPr>
      <w:rFonts w:ascii="Times New Roman" w:hAnsi="Times New Roman"/>
      <w:sz w:val="24"/>
    </w:rPr>
  </w:style>
  <w:style w:type="character" w:customStyle="1" w:styleId="6-41">
    <w:name w:val="6.Табл.-4уровень1"/>
    <w:basedOn w:val="6-11"/>
    <w:qFormat/>
    <w:rPr>
      <w:rFonts w:ascii="Times New Roman" w:hAnsi="Times New Roman"/>
      <w:sz w:val="16"/>
    </w:rPr>
  </w:style>
  <w:style w:type="character" w:customStyle="1" w:styleId="xl1961">
    <w:name w:val="xl1961"/>
    <w:basedOn w:val="10"/>
    <w:qFormat/>
    <w:rPr>
      <w:rFonts w:ascii="Times New Roman" w:hAnsi="Times New Roman"/>
      <w:sz w:val="24"/>
    </w:rPr>
  </w:style>
  <w:style w:type="character" w:customStyle="1" w:styleId="WW8Num30z21">
    <w:name w:val="WW8Num30z21"/>
    <w:qFormat/>
    <w:rPr>
      <w:rFonts w:ascii="Wingdings" w:hAnsi="Wingdings"/>
    </w:rPr>
  </w:style>
  <w:style w:type="character" w:customStyle="1" w:styleId="blk1">
    <w:name w:val="blk1"/>
    <w:qFormat/>
  </w:style>
  <w:style w:type="character" w:customStyle="1" w:styleId="WW8Num12z11">
    <w:name w:val="WW8Num12z11"/>
    <w:qFormat/>
    <w:rPr>
      <w:sz w:val="24"/>
    </w:rPr>
  </w:style>
  <w:style w:type="character" w:customStyle="1" w:styleId="WW8Num41z81">
    <w:name w:val="WW8Num41z81"/>
    <w:qFormat/>
  </w:style>
  <w:style w:type="character" w:customStyle="1" w:styleId="xl1801">
    <w:name w:val="xl1801"/>
    <w:basedOn w:val="10"/>
    <w:qFormat/>
    <w:rPr>
      <w:rFonts w:ascii="Times New Roman" w:hAnsi="Times New Roman"/>
      <w:sz w:val="24"/>
    </w:rPr>
  </w:style>
  <w:style w:type="character" w:customStyle="1" w:styleId="WW8Num59z71">
    <w:name w:val="WW8Num59z71"/>
    <w:qFormat/>
  </w:style>
  <w:style w:type="character" w:customStyle="1" w:styleId="WW8Num38z31">
    <w:name w:val="WW8Num38z31"/>
    <w:qFormat/>
    <w:rPr>
      <w:rFonts w:ascii="Symbol" w:hAnsi="Symbol"/>
    </w:rPr>
  </w:style>
  <w:style w:type="character" w:customStyle="1" w:styleId="xl861">
    <w:name w:val="xl861"/>
    <w:basedOn w:val="10"/>
    <w:qFormat/>
    <w:rPr>
      <w:rFonts w:ascii="Times New Roman" w:hAnsi="Times New Roman"/>
      <w:color w:val="000000"/>
      <w:sz w:val="24"/>
    </w:rPr>
  </w:style>
  <w:style w:type="character" w:customStyle="1" w:styleId="WW8Num55z71">
    <w:name w:val="WW8Num55z71"/>
    <w:qFormat/>
  </w:style>
  <w:style w:type="character" w:customStyle="1" w:styleId="11f0">
    <w:name w:val="Егор11"/>
    <w:basedOn w:val="10"/>
    <w:qFormat/>
    <w:rPr>
      <w:rFonts w:ascii="Times New Roman" w:hAnsi="Times New Roman"/>
      <w:b/>
      <w:i/>
      <w:sz w:val="26"/>
    </w:rPr>
  </w:style>
  <w:style w:type="character" w:customStyle="1" w:styleId="1ff2">
    <w:name w:val="Подпись к таблице1"/>
    <w:basedOn w:val="10"/>
    <w:qFormat/>
    <w:rPr>
      <w:rFonts w:ascii="Times New Roman" w:hAnsi="Times New Roman"/>
      <w:sz w:val="15"/>
    </w:rPr>
  </w:style>
  <w:style w:type="character" w:customStyle="1" w:styleId="WW8Num31z01">
    <w:name w:val="WW8Num31z01"/>
    <w:qFormat/>
    <w:rPr>
      <w:rFonts w:ascii="Times New Roman" w:hAnsi="Times New Roman"/>
    </w:rPr>
  </w:style>
  <w:style w:type="character" w:customStyle="1" w:styleId="WW8Num55z51">
    <w:name w:val="WW8Num55z51"/>
    <w:qFormat/>
  </w:style>
  <w:style w:type="character" w:customStyle="1" w:styleId="81">
    <w:name w:val="çàãîëîâîê 81"/>
    <w:basedOn w:val="22"/>
    <w:qFormat/>
    <w:rPr>
      <w:rFonts w:ascii="Times New Roman" w:hAnsi="Times New Roman"/>
      <w:b/>
      <w:sz w:val="24"/>
    </w:rPr>
  </w:style>
  <w:style w:type="character" w:customStyle="1" w:styleId="WW8Num64z31">
    <w:name w:val="WW8Num64z31"/>
    <w:qFormat/>
    <w:rPr>
      <w:rFonts w:ascii="Symbol" w:hAnsi="Symbol"/>
    </w:rPr>
  </w:style>
  <w:style w:type="character" w:customStyle="1" w:styleId="1ff3">
    <w:name w:val="буллиты1"/>
    <w:basedOn w:val="10"/>
    <w:qFormat/>
    <w:rPr>
      <w:rFonts w:ascii="Times New Roman" w:hAnsi="Times New Roman"/>
      <w:sz w:val="24"/>
    </w:rPr>
  </w:style>
  <w:style w:type="character" w:customStyle="1" w:styleId="font101">
    <w:name w:val="font101"/>
    <w:basedOn w:val="10"/>
    <w:qFormat/>
    <w:rPr>
      <w:rFonts w:ascii="Tahoma" w:hAnsi="Tahoma"/>
      <w:color w:val="000000"/>
      <w:sz w:val="18"/>
    </w:rPr>
  </w:style>
  <w:style w:type="character" w:customStyle="1" w:styleId="2210">
    <w:name w:val="Основной текст с отступом 221"/>
    <w:basedOn w:val="10"/>
    <w:qFormat/>
    <w:rPr>
      <w:rFonts w:ascii="Times New Roman" w:hAnsi="Times New Roman"/>
      <w:sz w:val="20"/>
    </w:rPr>
  </w:style>
  <w:style w:type="character" w:customStyle="1" w:styleId="WW8Num16z01">
    <w:name w:val="WW8Num16z01"/>
    <w:qFormat/>
    <w:rPr>
      <w:rFonts w:ascii="Times New Roman" w:hAnsi="Times New Roman"/>
    </w:rPr>
  </w:style>
  <w:style w:type="character" w:customStyle="1" w:styleId="WW8Num18z41">
    <w:name w:val="WW8Num18z41"/>
    <w:qFormat/>
  </w:style>
  <w:style w:type="character" w:customStyle="1" w:styleId="WW8Num43z21">
    <w:name w:val="WW8Num43z21"/>
    <w:qFormat/>
    <w:rPr>
      <w:rFonts w:ascii="Wingdings" w:hAnsi="Wingdings"/>
    </w:rPr>
  </w:style>
  <w:style w:type="character" w:customStyle="1" w:styleId="1ff4">
    <w:name w:val="???????1"/>
    <w:qFormat/>
    <w:rPr>
      <w:rFonts w:ascii="Times New Roman" w:hAnsi="Times New Roman"/>
      <w:sz w:val="22"/>
    </w:rPr>
  </w:style>
  <w:style w:type="character" w:customStyle="1" w:styleId="WW8Num23z31">
    <w:name w:val="WW8Num23z31"/>
    <w:qFormat/>
  </w:style>
  <w:style w:type="character" w:customStyle="1" w:styleId="CharacterStyle181">
    <w:name w:val="CharacterStyle181"/>
    <w:qFormat/>
    <w:rPr>
      <w:rFonts w:ascii="Times New Roman" w:hAnsi="Times New Roman"/>
      <w:b/>
      <w:color w:val="000000"/>
      <w:sz w:val="20"/>
      <w:u w:val="none"/>
    </w:rPr>
  </w:style>
  <w:style w:type="character" w:customStyle="1" w:styleId="WW8Num17z21">
    <w:name w:val="WW8Num17z21"/>
    <w:qFormat/>
    <w:rPr>
      <w:rFonts w:ascii="Wingdings" w:hAnsi="Wingdings"/>
    </w:rPr>
  </w:style>
  <w:style w:type="character" w:customStyle="1" w:styleId="WW8Num12z61">
    <w:name w:val="WW8Num12z61"/>
    <w:qFormat/>
  </w:style>
  <w:style w:type="character" w:customStyle="1" w:styleId="WW8Num91z01">
    <w:name w:val="WW8Num91z01"/>
    <w:qFormat/>
    <w:rPr>
      <w:sz w:val="28"/>
    </w:rPr>
  </w:style>
  <w:style w:type="character" w:customStyle="1" w:styleId="1ff5">
    <w:name w:val="Основной текст Знак1"/>
    <w:basedOn w:val="10"/>
    <w:qFormat/>
    <w:rPr>
      <w:rFonts w:ascii="Arial" w:hAnsi="Arial"/>
      <w:sz w:val="22"/>
    </w:rPr>
  </w:style>
  <w:style w:type="character" w:customStyle="1" w:styleId="WW8Num88z01">
    <w:name w:val="WW8Num88z01"/>
    <w:qFormat/>
    <w:rPr>
      <w:sz w:val="28"/>
    </w:rPr>
  </w:style>
  <w:style w:type="character" w:customStyle="1" w:styleId="28">
    <w:name w:val="Сильная ссылка2"/>
    <w:qFormat/>
    <w:rPr>
      <w:b/>
      <w:smallCaps/>
      <w:color w:val="C0504D"/>
      <w:spacing w:val="5"/>
      <w:u w:val="single"/>
    </w:rPr>
  </w:style>
  <w:style w:type="character" w:customStyle="1" w:styleId="WW8Num59z81">
    <w:name w:val="WW8Num59z81"/>
    <w:qFormat/>
  </w:style>
  <w:style w:type="character" w:customStyle="1" w:styleId="CharacterStyle251">
    <w:name w:val="CharacterStyle251"/>
    <w:qFormat/>
    <w:rPr>
      <w:rFonts w:ascii="Times New Roman" w:hAnsi="Times New Roman"/>
      <w:b/>
      <w:color w:val="000000"/>
      <w:sz w:val="20"/>
      <w:u w:val="none"/>
    </w:rPr>
  </w:style>
  <w:style w:type="character" w:customStyle="1" w:styleId="21a">
    <w:name w:val="Основной текст (2)1"/>
    <w:qFormat/>
    <w:rPr>
      <w:rFonts w:ascii="Century Schoolbook" w:hAnsi="Century Schoolbook"/>
      <w:b/>
      <w:color w:val="000000"/>
      <w:spacing w:val="0"/>
      <w:sz w:val="18"/>
      <w:u w:val="none"/>
    </w:rPr>
  </w:style>
  <w:style w:type="character" w:customStyle="1" w:styleId="61">
    <w:name w:val="Знак Знак61"/>
    <w:qFormat/>
    <w:rPr>
      <w:sz w:val="28"/>
    </w:rPr>
  </w:style>
  <w:style w:type="character" w:customStyle="1" w:styleId="WW-Absatz-Standardschriftart11111111113">
    <w:name w:val="WW-Absatz-Standardschriftart11111111113"/>
    <w:qFormat/>
  </w:style>
  <w:style w:type="character" w:customStyle="1" w:styleId="416">
    <w:name w:val="çàãîëîâîê 41"/>
    <w:basedOn w:val="10"/>
    <w:qFormat/>
    <w:rPr>
      <w:rFonts w:ascii="Times New Roman" w:hAnsi="Times New Roman"/>
      <w:sz w:val="28"/>
    </w:rPr>
  </w:style>
  <w:style w:type="character" w:customStyle="1" w:styleId="WW8Num17z31">
    <w:name w:val="WW8Num17z31"/>
    <w:qFormat/>
    <w:rPr>
      <w:rFonts w:ascii="Symbol" w:hAnsi="Symbol"/>
    </w:rPr>
  </w:style>
  <w:style w:type="character" w:customStyle="1" w:styleId="WW8Num28z61">
    <w:name w:val="WW8Num28z61"/>
    <w:qFormat/>
  </w:style>
  <w:style w:type="character" w:customStyle="1" w:styleId="WW8Num35z01">
    <w:name w:val="WW8Num35z01"/>
    <w:qFormat/>
    <w:rPr>
      <w:rFonts w:ascii="Symbol" w:hAnsi="Symbol"/>
      <w:sz w:val="20"/>
    </w:rPr>
  </w:style>
  <w:style w:type="character" w:customStyle="1" w:styleId="zagolovok71">
    <w:name w:val="zagolovok_71"/>
    <w:basedOn w:val="10"/>
    <w:qFormat/>
    <w:rPr>
      <w:rFonts w:ascii="Times New Roman" w:hAnsi="Times New Roman"/>
      <w:sz w:val="24"/>
    </w:rPr>
  </w:style>
  <w:style w:type="character" w:customStyle="1" w:styleId="WW8Num19z11">
    <w:name w:val="WW8Num19z11"/>
    <w:qFormat/>
    <w:rPr>
      <w:rFonts w:ascii="Courier New" w:hAnsi="Courier New"/>
    </w:rPr>
  </w:style>
  <w:style w:type="character" w:customStyle="1" w:styleId="WW-Absatz-Standardschriftart1">
    <w:name w:val="WW-Absatz-Standardschriftart1"/>
    <w:qFormat/>
  </w:style>
  <w:style w:type="character" w:customStyle="1" w:styleId="WW8Num34z71">
    <w:name w:val="WW8Num34z71"/>
    <w:qFormat/>
  </w:style>
  <w:style w:type="character" w:customStyle="1" w:styleId="WW8Num41z61">
    <w:name w:val="WW8Num41z61"/>
    <w:qFormat/>
  </w:style>
  <w:style w:type="character" w:customStyle="1" w:styleId="xl1571">
    <w:name w:val="xl1571"/>
    <w:basedOn w:val="10"/>
    <w:qFormat/>
    <w:rPr>
      <w:rFonts w:ascii="Times New Roman" w:hAnsi="Times New Roman"/>
      <w:sz w:val="24"/>
    </w:rPr>
  </w:style>
  <w:style w:type="character" w:customStyle="1" w:styleId="WW8Num24z61">
    <w:name w:val="WW8Num24z61"/>
    <w:qFormat/>
  </w:style>
  <w:style w:type="character" w:customStyle="1" w:styleId="ParagraphStyle341">
    <w:name w:val="ParagraphStyle341"/>
    <w:qFormat/>
    <w:rPr>
      <w:sz w:val="22"/>
    </w:rPr>
  </w:style>
  <w:style w:type="character" w:customStyle="1" w:styleId="WW8Num24z81">
    <w:name w:val="WW8Num24z81"/>
    <w:qFormat/>
  </w:style>
  <w:style w:type="character" w:customStyle="1" w:styleId="WW8Num24z41">
    <w:name w:val="WW8Num24z41"/>
    <w:qFormat/>
  </w:style>
  <w:style w:type="character" w:customStyle="1" w:styleId="WW8Num49z81">
    <w:name w:val="WW8Num49z81"/>
    <w:qFormat/>
  </w:style>
  <w:style w:type="character" w:customStyle="1" w:styleId="1ff6">
    <w:name w:val="Гипертекстовая ссылка1"/>
    <w:qFormat/>
    <w:rPr>
      <w:b/>
      <w:color w:val="106BBE"/>
    </w:rPr>
  </w:style>
  <w:style w:type="character" w:customStyle="1" w:styleId="3112">
    <w:name w:val="Заголовок 3 Знак11"/>
    <w:qFormat/>
    <w:rPr>
      <w:rFonts w:ascii="FuturisXCondC" w:hAnsi="FuturisXCondC"/>
      <w:sz w:val="32"/>
    </w:rPr>
  </w:style>
  <w:style w:type="character" w:customStyle="1" w:styleId="1ff7">
    <w:name w:val="Для статей закона о бюджете1"/>
    <w:basedOn w:val="116"/>
    <w:qFormat/>
    <w:rPr>
      <w:rFonts w:ascii="Times New Roman" w:hAnsi="Times New Roman"/>
      <w:b/>
      <w:sz w:val="28"/>
    </w:rPr>
  </w:style>
  <w:style w:type="character" w:customStyle="1" w:styleId="WW8Num29z81">
    <w:name w:val="WW8Num29z81"/>
    <w:qFormat/>
  </w:style>
  <w:style w:type="character" w:customStyle="1" w:styleId="WW8Num22z21">
    <w:name w:val="WW8Num22z21"/>
    <w:qFormat/>
    <w:rPr>
      <w:rFonts w:ascii="Wingdings" w:hAnsi="Wingdings"/>
    </w:rPr>
  </w:style>
  <w:style w:type="character" w:customStyle="1" w:styleId="Style561">
    <w:name w:val="Style561"/>
    <w:basedOn w:val="10"/>
    <w:qFormat/>
    <w:rPr>
      <w:rFonts w:ascii="Arial" w:hAnsi="Arial"/>
      <w:sz w:val="24"/>
    </w:rPr>
  </w:style>
  <w:style w:type="character" w:customStyle="1" w:styleId="style310">
    <w:name w:val="style31"/>
    <w:qFormat/>
  </w:style>
  <w:style w:type="character" w:customStyle="1" w:styleId="Heading3Char1">
    <w:name w:val="Heading 3 Char1"/>
    <w:qFormat/>
    <w:rPr>
      <w:rFonts w:ascii="Arial" w:hAnsi="Arial"/>
      <w:b/>
      <w:color w:val="000000"/>
      <w:sz w:val="28"/>
    </w:rPr>
  </w:style>
  <w:style w:type="character" w:customStyle="1" w:styleId="1ff8">
    <w:name w:val="Заголовок таблицы1"/>
    <w:basedOn w:val="1ff9"/>
    <w:qFormat/>
    <w:rPr>
      <w:rFonts w:ascii="Times New Roman" w:hAnsi="Times New Roman"/>
      <w:b/>
      <w:sz w:val="22"/>
    </w:rPr>
  </w:style>
  <w:style w:type="character" w:customStyle="1" w:styleId="1ff9">
    <w:name w:val="Содержимое таблицы1"/>
    <w:basedOn w:val="10"/>
    <w:qFormat/>
    <w:rPr>
      <w:rFonts w:ascii="Arial" w:hAnsi="Arial"/>
      <w:sz w:val="24"/>
    </w:rPr>
  </w:style>
  <w:style w:type="character" w:customStyle="1" w:styleId="paper1">
    <w:name w:val="paper1"/>
    <w:basedOn w:val="10"/>
    <w:qFormat/>
    <w:rPr>
      <w:rFonts w:ascii="Times New Roman" w:hAnsi="Times New Roman"/>
      <w:sz w:val="24"/>
    </w:rPr>
  </w:style>
  <w:style w:type="character" w:customStyle="1" w:styleId="WW8Num20z11">
    <w:name w:val="WW8Num20z11"/>
    <w:qFormat/>
  </w:style>
  <w:style w:type="character" w:customStyle="1" w:styleId="WW8Num50z21">
    <w:name w:val="WW8Num50z21"/>
    <w:qFormat/>
  </w:style>
  <w:style w:type="character" w:customStyle="1" w:styleId="style21">
    <w:name w:val="style21"/>
    <w:qFormat/>
    <w:rPr>
      <w:rFonts w:ascii="Times New Roman" w:hAnsi="Times New Roman"/>
    </w:rPr>
  </w:style>
  <w:style w:type="character" w:customStyle="1" w:styleId="WW8Num6z11">
    <w:name w:val="WW8Num6z11"/>
    <w:qFormat/>
    <w:rPr>
      <w:color w:val="202020"/>
      <w:sz w:val="24"/>
    </w:rPr>
  </w:style>
  <w:style w:type="character" w:customStyle="1" w:styleId="xl1381">
    <w:name w:val="xl1381"/>
    <w:basedOn w:val="10"/>
    <w:qFormat/>
    <w:rPr>
      <w:rFonts w:ascii="Times New Roman" w:hAnsi="Times New Roman"/>
      <w:sz w:val="24"/>
    </w:rPr>
  </w:style>
  <w:style w:type="character" w:customStyle="1" w:styleId="Footnote1">
    <w:name w:val="Footnote1"/>
    <w:basedOn w:val="10"/>
    <w:qFormat/>
    <w:rPr>
      <w:rFonts w:ascii="Arial" w:hAnsi="Arial"/>
      <w:sz w:val="24"/>
    </w:rPr>
  </w:style>
  <w:style w:type="character" w:customStyle="1" w:styleId="z-11">
    <w:name w:val="z-Конец формы Знак11"/>
    <w:qFormat/>
    <w:rPr>
      <w:rFonts w:ascii="Arial" w:hAnsi="Arial"/>
      <w:sz w:val="16"/>
    </w:rPr>
  </w:style>
  <w:style w:type="character" w:customStyle="1" w:styleId="HTML1">
    <w:name w:val="Стандартный HTML Знак1"/>
    <w:basedOn w:val="10"/>
    <w:qFormat/>
    <w:rPr>
      <w:rFonts w:ascii="Courier New" w:hAnsi="Courier New"/>
      <w:sz w:val="24"/>
    </w:rPr>
  </w:style>
  <w:style w:type="character" w:customStyle="1" w:styleId="1ffa">
    <w:name w:val="!Красный1"/>
    <w:qFormat/>
    <w:rPr>
      <w:sz w:val="28"/>
      <w:highlight w:val="red"/>
    </w:rPr>
  </w:style>
  <w:style w:type="character" w:customStyle="1" w:styleId="maintext1">
    <w:name w:val="maintext1"/>
    <w:basedOn w:val="10"/>
    <w:qFormat/>
    <w:rPr>
      <w:rFonts w:ascii="Arial" w:hAnsi="Arial"/>
      <w:color w:val="202020"/>
      <w:sz w:val="24"/>
    </w:rPr>
  </w:style>
  <w:style w:type="character" w:customStyle="1" w:styleId="WW8Num41z11">
    <w:name w:val="WW8Num41z11"/>
    <w:qFormat/>
  </w:style>
  <w:style w:type="character" w:customStyle="1" w:styleId="tabletextcenter1">
    <w:name w:val="tabletextcenter1"/>
    <w:basedOn w:val="10"/>
    <w:qFormat/>
    <w:rPr>
      <w:rFonts w:ascii="Times New Roman" w:hAnsi="Times New Roman"/>
      <w:sz w:val="24"/>
    </w:rPr>
  </w:style>
  <w:style w:type="character" w:customStyle="1" w:styleId="S51">
    <w:name w:val="S_Заголовок 51"/>
    <w:basedOn w:val="53"/>
    <w:qFormat/>
    <w:rPr>
      <w:rFonts w:ascii="Times New Roman" w:hAnsi="Times New Roman"/>
      <w:b w:val="0"/>
      <w:i w:val="0"/>
      <w:sz w:val="24"/>
    </w:rPr>
  </w:style>
  <w:style w:type="character" w:customStyle="1" w:styleId="53">
    <w:name w:val="Заголовок 5 Знак"/>
    <w:basedOn w:val="10"/>
    <w:qFormat/>
    <w:rPr>
      <w:rFonts w:ascii="Calibri" w:hAnsi="Calibri"/>
      <w:b/>
      <w:i/>
      <w:sz w:val="26"/>
    </w:rPr>
  </w:style>
  <w:style w:type="character" w:customStyle="1" w:styleId="WW8Num27z21">
    <w:name w:val="WW8Num27z21"/>
    <w:qFormat/>
    <w:rPr>
      <w:rFonts w:ascii="Wingdings" w:hAnsi="Wingdings"/>
      <w:sz w:val="20"/>
    </w:rPr>
  </w:style>
  <w:style w:type="character" w:customStyle="1" w:styleId="810">
    <w:name w:val="Знак Знак81"/>
    <w:qFormat/>
    <w:rPr>
      <w:rFonts w:ascii="Arial" w:hAnsi="Arial"/>
      <w:sz w:val="24"/>
    </w:rPr>
  </w:style>
  <w:style w:type="character" w:customStyle="1" w:styleId="WW8Num2z81">
    <w:name w:val="WW8Num2z81"/>
    <w:qFormat/>
  </w:style>
  <w:style w:type="character" w:customStyle="1" w:styleId="CharacterStyle281">
    <w:name w:val="CharacterStyle281"/>
    <w:qFormat/>
    <w:rPr>
      <w:rFonts w:ascii="Times New Roman" w:hAnsi="Times New Roman"/>
      <w:color w:val="000000"/>
      <w:sz w:val="20"/>
      <w:u w:val="none"/>
    </w:rPr>
  </w:style>
  <w:style w:type="character" w:customStyle="1" w:styleId="xl661">
    <w:name w:val="xl661"/>
    <w:basedOn w:val="10"/>
    <w:qFormat/>
    <w:rPr>
      <w:rFonts w:ascii="MS Sans Serif" w:hAnsi="MS Sans Serif"/>
      <w:b/>
      <w:sz w:val="18"/>
    </w:rPr>
  </w:style>
  <w:style w:type="character" w:customStyle="1" w:styleId="tabletextleft1">
    <w:name w:val="tabletextleft1"/>
    <w:basedOn w:val="10"/>
    <w:qFormat/>
    <w:rPr>
      <w:rFonts w:ascii="Times New Roman" w:hAnsi="Times New Roman"/>
      <w:sz w:val="24"/>
    </w:rPr>
  </w:style>
  <w:style w:type="character" w:customStyle="1" w:styleId="xl1301">
    <w:name w:val="xl1301"/>
    <w:basedOn w:val="10"/>
    <w:qFormat/>
    <w:rPr>
      <w:rFonts w:ascii="Times New Roman" w:hAnsi="Times New Roman"/>
      <w:sz w:val="24"/>
    </w:rPr>
  </w:style>
  <w:style w:type="character" w:customStyle="1" w:styleId="ListLabel41">
    <w:name w:val="ListLabel 41"/>
    <w:qFormat/>
    <w:rPr>
      <w:sz w:val="28"/>
    </w:rPr>
  </w:style>
  <w:style w:type="character" w:customStyle="1" w:styleId="811">
    <w:name w:val="заголовок 81"/>
    <w:basedOn w:val="10"/>
    <w:qFormat/>
    <w:rPr>
      <w:rFonts w:ascii="Times New Roman" w:hAnsi="Times New Roman"/>
      <w:sz w:val="28"/>
    </w:rPr>
  </w:style>
  <w:style w:type="character" w:customStyle="1" w:styleId="xl801">
    <w:name w:val="xl801"/>
    <w:basedOn w:val="10"/>
    <w:qFormat/>
    <w:rPr>
      <w:rFonts w:ascii="Times New Roman" w:hAnsi="Times New Roman"/>
      <w:b/>
      <w:sz w:val="24"/>
    </w:rPr>
  </w:style>
  <w:style w:type="character" w:customStyle="1" w:styleId="1ffb">
    <w:name w:val="Подчеркнутый Знак1"/>
    <w:qFormat/>
    <w:rPr>
      <w:sz w:val="24"/>
      <w:u w:val="single"/>
    </w:rPr>
  </w:style>
  <w:style w:type="character" w:customStyle="1" w:styleId="articleseperator1">
    <w:name w:val="article_seperator1"/>
    <w:basedOn w:val="a1"/>
    <w:qFormat/>
  </w:style>
  <w:style w:type="character" w:customStyle="1" w:styleId="toc101">
    <w:name w:val="toc 101"/>
    <w:qFormat/>
    <w:rPr>
      <w:color w:val="000000"/>
      <w:sz w:val="22"/>
    </w:rPr>
  </w:style>
  <w:style w:type="character" w:customStyle="1" w:styleId="WW8Num34z31">
    <w:name w:val="WW8Num34z31"/>
    <w:qFormat/>
  </w:style>
  <w:style w:type="character" w:customStyle="1" w:styleId="WW8Num27z01">
    <w:name w:val="WW8Num27z01"/>
    <w:qFormat/>
    <w:rPr>
      <w:rFonts w:ascii="Times New Roman" w:hAnsi="Times New Roman"/>
    </w:rPr>
  </w:style>
  <w:style w:type="character" w:customStyle="1" w:styleId="xl1641">
    <w:name w:val="xl1641"/>
    <w:basedOn w:val="10"/>
    <w:qFormat/>
    <w:rPr>
      <w:rFonts w:ascii="Times New Roman" w:hAnsi="Times New Roman"/>
      <w:sz w:val="24"/>
    </w:rPr>
  </w:style>
  <w:style w:type="character" w:customStyle="1" w:styleId="42">
    <w:name w:val="Знак Знак Знак Знак Знак Знак Знак Знак Знак Знак4"/>
    <w:basedOn w:val="10"/>
    <w:qFormat/>
    <w:rPr>
      <w:rFonts w:ascii="Verdana" w:hAnsi="Verdana"/>
      <w:sz w:val="24"/>
    </w:rPr>
  </w:style>
  <w:style w:type="character" w:customStyle="1" w:styleId="WW8Num2z71">
    <w:name w:val="WW8Num2z71"/>
    <w:qFormat/>
  </w:style>
  <w:style w:type="character" w:customStyle="1" w:styleId="WW8Num5z01">
    <w:name w:val="WW8Num5z01"/>
    <w:qFormat/>
    <w:rPr>
      <w:rFonts w:ascii="Times New Roman" w:hAnsi="Times New Roman"/>
    </w:rPr>
  </w:style>
  <w:style w:type="character" w:customStyle="1" w:styleId="CharacterStyle222">
    <w:name w:val="CharacterStyle222"/>
    <w:qFormat/>
    <w:rPr>
      <w:rFonts w:ascii="Times New Roman" w:hAnsi="Times New Roman"/>
      <w:b/>
      <w:i/>
      <w:color w:val="000000"/>
      <w:sz w:val="20"/>
      <w:u w:val="none"/>
    </w:rPr>
  </w:style>
  <w:style w:type="character" w:customStyle="1" w:styleId="610">
    <w:name w:val="çàãîëîâîê 61"/>
    <w:basedOn w:val="10"/>
    <w:qFormat/>
    <w:rPr>
      <w:rFonts w:ascii="Times New Roman" w:hAnsi="Times New Roman"/>
      <w:sz w:val="28"/>
    </w:rPr>
  </w:style>
  <w:style w:type="character" w:customStyle="1" w:styleId="WW8Num49z71">
    <w:name w:val="WW8Num49z71"/>
    <w:qFormat/>
  </w:style>
  <w:style w:type="character" w:customStyle="1" w:styleId="21b">
    <w:name w:val="Текст21"/>
    <w:basedOn w:val="10"/>
    <w:qFormat/>
    <w:rPr>
      <w:rFonts w:ascii="Courier New" w:hAnsi="Courier New"/>
      <w:sz w:val="24"/>
    </w:rPr>
  </w:style>
  <w:style w:type="character" w:customStyle="1" w:styleId="WW8Num4z11">
    <w:name w:val="WW8Num4z11"/>
    <w:qFormat/>
  </w:style>
  <w:style w:type="character" w:customStyle="1" w:styleId="417">
    <w:name w:val="Обычный41"/>
    <w:qFormat/>
    <w:rPr>
      <w:rFonts w:ascii="Times New Roman" w:hAnsi="Times New Roman"/>
      <w:sz w:val="28"/>
    </w:rPr>
  </w:style>
  <w:style w:type="character" w:customStyle="1" w:styleId="WW8Num24z01">
    <w:name w:val="WW8Num24z01"/>
    <w:qFormat/>
    <w:rPr>
      <w:rFonts w:ascii="Times New Roman" w:hAnsi="Times New Roman"/>
    </w:rPr>
  </w:style>
  <w:style w:type="character" w:customStyle="1" w:styleId="WW8Num28z01">
    <w:name w:val="WW8Num28z01"/>
    <w:qFormat/>
    <w:rPr>
      <w:rFonts w:ascii="Symbol" w:hAnsi="Symbol"/>
    </w:rPr>
  </w:style>
  <w:style w:type="character" w:customStyle="1" w:styleId="WW8Num61z31">
    <w:name w:val="WW8Num61z31"/>
    <w:qFormat/>
    <w:rPr>
      <w:rFonts w:ascii="Symbol" w:hAnsi="Symbol"/>
    </w:rPr>
  </w:style>
  <w:style w:type="character" w:customStyle="1" w:styleId="ParagraphStyle212">
    <w:name w:val="ParagraphStyle212"/>
    <w:qFormat/>
    <w:rPr>
      <w:sz w:val="22"/>
    </w:rPr>
  </w:style>
  <w:style w:type="character" w:customStyle="1" w:styleId="1ffc">
    <w:name w:val="Обычный в таблице1"/>
    <w:basedOn w:val="10"/>
    <w:qFormat/>
    <w:rPr>
      <w:rFonts w:ascii="Times New Roman" w:hAnsi="Times New Roman"/>
      <w:sz w:val="24"/>
    </w:rPr>
  </w:style>
  <w:style w:type="character" w:customStyle="1" w:styleId="ParagraphStyle71">
    <w:name w:val="ParagraphStyle71"/>
    <w:qFormat/>
    <w:rPr>
      <w:sz w:val="22"/>
    </w:rPr>
  </w:style>
  <w:style w:type="character" w:customStyle="1" w:styleId="af6">
    <w:name w:val="Красная строка Знак"/>
    <w:basedOn w:val="12"/>
    <w:qFormat/>
    <w:rPr>
      <w:rFonts w:ascii="Times New Roman" w:hAnsi="Times New Roman"/>
      <w:sz w:val="24"/>
    </w:rPr>
  </w:style>
  <w:style w:type="character" w:customStyle="1" w:styleId="formattexttopleveltext1">
    <w:name w:val="formattext topleveltext1"/>
    <w:basedOn w:val="10"/>
    <w:qFormat/>
    <w:rPr>
      <w:rFonts w:ascii="Times New Roman" w:hAnsi="Times New Roman"/>
      <w:sz w:val="24"/>
    </w:rPr>
  </w:style>
  <w:style w:type="character" w:customStyle="1" w:styleId="1ffd">
    <w:name w:val="Основной текст + Полужирный1"/>
    <w:qFormat/>
    <w:rPr>
      <w:rFonts w:ascii="Times New Roman" w:hAnsi="Times New Roman"/>
      <w:b/>
      <w:color w:val="000000"/>
      <w:spacing w:val="8"/>
      <w:sz w:val="24"/>
      <w:highlight w:val="white"/>
      <w:u w:val="none"/>
    </w:rPr>
  </w:style>
  <w:style w:type="character" w:customStyle="1" w:styleId="ListLabel51">
    <w:name w:val="ListLabel 51"/>
    <w:qFormat/>
    <w:rPr>
      <w:sz w:val="28"/>
    </w:rPr>
  </w:style>
  <w:style w:type="character" w:customStyle="1" w:styleId="CharacterStyle311">
    <w:name w:val="CharacterStyle311"/>
    <w:qFormat/>
    <w:rPr>
      <w:rFonts w:ascii="Times New Roman" w:hAnsi="Times New Roman"/>
      <w:b/>
      <w:color w:val="000000"/>
      <w:sz w:val="20"/>
      <w:u w:val="none"/>
    </w:rPr>
  </w:style>
  <w:style w:type="character" w:customStyle="1" w:styleId="Heading8Char1">
    <w:name w:val="Heading 8 Char1"/>
    <w:qFormat/>
    <w:rPr>
      <w:rFonts w:ascii="Cambria" w:hAnsi="Cambria"/>
      <w:color w:val="272727"/>
      <w:sz w:val="21"/>
    </w:rPr>
  </w:style>
  <w:style w:type="character" w:customStyle="1" w:styleId="WW8Num55z01">
    <w:name w:val="WW8Num55z01"/>
    <w:qFormat/>
    <w:rPr>
      <w:rFonts w:ascii="Symbol" w:hAnsi="Symbol"/>
      <w:sz w:val="20"/>
    </w:rPr>
  </w:style>
  <w:style w:type="character" w:customStyle="1" w:styleId="WW8Num18z11">
    <w:name w:val="WW8Num18z11"/>
    <w:qFormat/>
  </w:style>
  <w:style w:type="character" w:customStyle="1" w:styleId="xl1631">
    <w:name w:val="xl1631"/>
    <w:basedOn w:val="10"/>
    <w:qFormat/>
    <w:rPr>
      <w:rFonts w:ascii="Times New Roman" w:hAnsi="Times New Roman"/>
      <w:sz w:val="24"/>
    </w:rPr>
  </w:style>
  <w:style w:type="character" w:customStyle="1" w:styleId="wmi-callto1">
    <w:name w:val="wmi-callto1"/>
    <w:qFormat/>
  </w:style>
  <w:style w:type="character" w:customStyle="1" w:styleId="ConsPlusCell1">
    <w:name w:val="ConsPlusCell1"/>
    <w:qFormat/>
    <w:rPr>
      <w:sz w:val="22"/>
    </w:rPr>
  </w:style>
  <w:style w:type="character" w:customStyle="1" w:styleId="11f1">
    <w:name w:val="_11"/>
    <w:basedOn w:val="10"/>
    <w:qFormat/>
    <w:rPr>
      <w:rFonts w:ascii="Times New Roman" w:hAnsi="Times New Roman"/>
      <w:b/>
      <w:sz w:val="32"/>
    </w:rPr>
  </w:style>
  <w:style w:type="character" w:customStyle="1" w:styleId="S111">
    <w:name w:val="S_Маркированный Знак11"/>
    <w:qFormat/>
    <w:rPr>
      <w:rFonts w:ascii="Times New Roman" w:hAnsi="Times New Roman"/>
      <w:color w:val="000000"/>
      <w:sz w:val="24"/>
    </w:rPr>
  </w:style>
  <w:style w:type="character" w:customStyle="1" w:styleId="WW8Num50z81">
    <w:name w:val="WW8Num50z81"/>
    <w:qFormat/>
  </w:style>
  <w:style w:type="character" w:customStyle="1" w:styleId="CharacterStyle261">
    <w:name w:val="CharacterStyle261"/>
    <w:qFormat/>
    <w:rPr>
      <w:rFonts w:ascii="Times New Roman" w:hAnsi="Times New Roman"/>
      <w:b/>
      <w:color w:val="000000"/>
      <w:sz w:val="20"/>
      <w:u w:val="none"/>
    </w:rPr>
  </w:style>
  <w:style w:type="character" w:customStyle="1" w:styleId="WW-Absatz-Standardschriftart111111113">
    <w:name w:val="WW-Absatz-Standardschriftart111111113"/>
    <w:qFormat/>
  </w:style>
  <w:style w:type="character" w:customStyle="1" w:styleId="11f2">
    <w:name w:val="Стиль11"/>
    <w:basedOn w:val="312"/>
    <w:qFormat/>
    <w:rPr>
      <w:rFonts w:ascii="Arial" w:hAnsi="Arial"/>
      <w:b/>
      <w:sz w:val="22"/>
    </w:rPr>
  </w:style>
  <w:style w:type="character" w:customStyle="1" w:styleId="ParagraphStyle271">
    <w:name w:val="ParagraphStyle271"/>
    <w:qFormat/>
    <w:rPr>
      <w:sz w:val="22"/>
    </w:rPr>
  </w:style>
  <w:style w:type="character" w:customStyle="1" w:styleId="Iniiaiieoaenonionooiii22">
    <w:name w:val="Iniiaiie oaeno n ionooiii 22"/>
    <w:basedOn w:val="Iauiue22"/>
    <w:qFormat/>
    <w:rPr>
      <w:rFonts w:ascii="Peterburg" w:hAnsi="Peterburg"/>
    </w:rPr>
  </w:style>
  <w:style w:type="character" w:customStyle="1" w:styleId="WW8Num50z61">
    <w:name w:val="WW8Num50z61"/>
    <w:qFormat/>
  </w:style>
  <w:style w:type="character" w:customStyle="1" w:styleId="WW8Num38z11">
    <w:name w:val="WW8Num38z11"/>
    <w:qFormat/>
    <w:rPr>
      <w:rFonts w:ascii="Courier New" w:hAnsi="Courier New"/>
    </w:rPr>
  </w:style>
  <w:style w:type="character" w:customStyle="1" w:styleId="WW8Num44z01">
    <w:name w:val="WW8Num44z01"/>
    <w:qFormat/>
    <w:rPr>
      <w:rFonts w:ascii="Times New Roman" w:hAnsi="Times New Roman"/>
      <w:sz w:val="24"/>
    </w:rPr>
  </w:style>
  <w:style w:type="character" w:customStyle="1" w:styleId="WW8Num13z11">
    <w:name w:val="WW8Num13z11"/>
    <w:qFormat/>
    <w:rPr>
      <w:rFonts w:ascii="Courier New" w:hAnsi="Courier New"/>
      <w:sz w:val="20"/>
    </w:rPr>
  </w:style>
  <w:style w:type="character" w:customStyle="1" w:styleId="WW8Num3z01">
    <w:name w:val="WW8Num3z01"/>
    <w:qFormat/>
    <w:rPr>
      <w:rFonts w:ascii="Symbol" w:hAnsi="Symbol"/>
    </w:rPr>
  </w:style>
  <w:style w:type="character" w:customStyle="1" w:styleId="21c">
    <w:name w:val="2 Глава1"/>
    <w:basedOn w:val="10"/>
    <w:qFormat/>
    <w:rPr>
      <w:rFonts w:ascii="Times New Roman" w:hAnsi="Times New Roman"/>
      <w:b/>
      <w:caps/>
      <w:sz w:val="24"/>
    </w:rPr>
  </w:style>
  <w:style w:type="character" w:customStyle="1" w:styleId="WW8Num16z21">
    <w:name w:val="WW8Num16z21"/>
    <w:qFormat/>
    <w:rPr>
      <w:rFonts w:ascii="Wingdings" w:hAnsi="Wingdings"/>
    </w:rPr>
  </w:style>
  <w:style w:type="character" w:customStyle="1" w:styleId="CharacterStyle81">
    <w:name w:val="CharacterStyle81"/>
    <w:qFormat/>
    <w:rPr>
      <w:rFonts w:ascii="Times New Roman" w:hAnsi="Times New Roman"/>
      <w:color w:val="000000"/>
      <w:sz w:val="20"/>
      <w:u w:val="none"/>
    </w:rPr>
  </w:style>
  <w:style w:type="character" w:customStyle="1" w:styleId="WW8Num55z21">
    <w:name w:val="WW8Num55z21"/>
    <w:qFormat/>
  </w:style>
  <w:style w:type="character" w:customStyle="1" w:styleId="WW8Num30z01">
    <w:name w:val="WW8Num30z01"/>
    <w:qFormat/>
    <w:rPr>
      <w:sz w:val="24"/>
    </w:rPr>
  </w:style>
  <w:style w:type="character" w:customStyle="1" w:styleId="WW8Num41z51">
    <w:name w:val="WW8Num41z51"/>
    <w:qFormat/>
  </w:style>
  <w:style w:type="character" w:customStyle="1" w:styleId="Tabl1">
    <w:name w:val="Tabl1"/>
    <w:basedOn w:val="10"/>
    <w:qFormat/>
    <w:rPr>
      <w:rFonts w:ascii="Trebuchet MS" w:hAnsi="Trebuchet MS"/>
      <w:i/>
      <w:sz w:val="24"/>
    </w:rPr>
  </w:style>
  <w:style w:type="character" w:customStyle="1" w:styleId="af7">
    <w:name w:val="Указатель Знак"/>
    <w:basedOn w:val="af8"/>
    <w:qFormat/>
    <w:rPr>
      <w:rFonts w:ascii="Arial" w:hAnsi="Arial"/>
      <w:b/>
      <w:sz w:val="32"/>
    </w:rPr>
  </w:style>
  <w:style w:type="character" w:customStyle="1" w:styleId="af8">
    <w:name w:val="Заголовок Знак"/>
    <w:basedOn w:val="10"/>
    <w:qFormat/>
    <w:rPr>
      <w:rFonts w:ascii="Arial" w:hAnsi="Arial"/>
      <w:sz w:val="28"/>
    </w:rPr>
  </w:style>
  <w:style w:type="character" w:customStyle="1" w:styleId="xl1731">
    <w:name w:val="xl1731"/>
    <w:basedOn w:val="10"/>
    <w:qFormat/>
    <w:rPr>
      <w:rFonts w:ascii="Times New Roman" w:hAnsi="Times New Roman"/>
      <w:sz w:val="24"/>
    </w:rPr>
  </w:style>
  <w:style w:type="character" w:customStyle="1" w:styleId="xl1421">
    <w:name w:val="xl1421"/>
    <w:basedOn w:val="10"/>
    <w:qFormat/>
    <w:rPr>
      <w:rFonts w:ascii="Times New Roman" w:hAnsi="Times New Roman"/>
      <w:sz w:val="24"/>
    </w:rPr>
  </w:style>
  <w:style w:type="character" w:customStyle="1" w:styleId="mw-headline1">
    <w:name w:val="mw-headline1"/>
    <w:qFormat/>
  </w:style>
  <w:style w:type="character" w:customStyle="1" w:styleId="WW8Num21z11">
    <w:name w:val="WW8Num21z11"/>
    <w:qFormat/>
  </w:style>
  <w:style w:type="character" w:customStyle="1" w:styleId="xl761">
    <w:name w:val="xl761"/>
    <w:basedOn w:val="10"/>
    <w:qFormat/>
    <w:rPr>
      <w:rFonts w:ascii="Arial Narrow" w:hAnsi="Arial Narrow"/>
      <w:b/>
      <w:sz w:val="16"/>
    </w:rPr>
  </w:style>
  <w:style w:type="character" w:customStyle="1" w:styleId="WW8Num62z41">
    <w:name w:val="WW8Num62z41"/>
    <w:qFormat/>
  </w:style>
  <w:style w:type="character" w:customStyle="1" w:styleId="WW8Num64z11">
    <w:name w:val="WW8Num64z11"/>
    <w:qFormat/>
    <w:rPr>
      <w:rFonts w:ascii="Courier New" w:hAnsi="Courier New"/>
    </w:rPr>
  </w:style>
  <w:style w:type="character" w:customStyle="1" w:styleId="xl1901">
    <w:name w:val="xl1901"/>
    <w:basedOn w:val="10"/>
    <w:qFormat/>
    <w:rPr>
      <w:rFonts w:ascii="Times New Roman" w:hAnsi="Times New Roman"/>
      <w:b/>
      <w:sz w:val="24"/>
    </w:rPr>
  </w:style>
  <w:style w:type="character" w:customStyle="1" w:styleId="z-110">
    <w:name w:val="z-Начало формы Знак11"/>
    <w:qFormat/>
    <w:rPr>
      <w:rFonts w:ascii="Arial" w:hAnsi="Arial"/>
      <w:sz w:val="16"/>
    </w:rPr>
  </w:style>
  <w:style w:type="character" w:customStyle="1" w:styleId="highlight1">
    <w:name w:val="highlight1"/>
    <w:qFormat/>
  </w:style>
  <w:style w:type="character" w:customStyle="1" w:styleId="af9">
    <w:name w:val="Абзац списка Знак"/>
    <w:basedOn w:val="10"/>
    <w:qFormat/>
    <w:rPr>
      <w:rFonts w:ascii="Calibri" w:hAnsi="Calibri"/>
      <w:sz w:val="22"/>
    </w:rPr>
  </w:style>
  <w:style w:type="character" w:customStyle="1" w:styleId="xl1501">
    <w:name w:val="xl1501"/>
    <w:basedOn w:val="10"/>
    <w:qFormat/>
    <w:rPr>
      <w:rFonts w:ascii="Times New Roman" w:hAnsi="Times New Roman"/>
      <w:sz w:val="24"/>
    </w:rPr>
  </w:style>
  <w:style w:type="character" w:customStyle="1" w:styleId="Style91">
    <w:name w:val="Style91"/>
    <w:basedOn w:val="10"/>
    <w:qFormat/>
    <w:rPr>
      <w:rFonts w:ascii="MS Reference Sans Serif" w:hAnsi="MS Reference Sans Serif"/>
      <w:sz w:val="24"/>
    </w:rPr>
  </w:style>
  <w:style w:type="character" w:customStyle="1" w:styleId="WW8Num34z61">
    <w:name w:val="WW8Num34z61"/>
    <w:qFormat/>
  </w:style>
  <w:style w:type="character" w:customStyle="1" w:styleId="WW-Absatz-Standardschriftart111111111112">
    <w:name w:val="WW-Absatz-Standardschriftart111111111112"/>
    <w:qFormat/>
  </w:style>
  <w:style w:type="character" w:customStyle="1" w:styleId="WW8Num60z11">
    <w:name w:val="WW8Num60z11"/>
    <w:qFormat/>
    <w:rPr>
      <w:rFonts w:ascii="Courier New" w:hAnsi="Courier New"/>
    </w:rPr>
  </w:style>
  <w:style w:type="character" w:customStyle="1" w:styleId="OTCHET001">
    <w:name w:val="OTCHET_001"/>
    <w:basedOn w:val="23"/>
    <w:qFormat/>
    <w:rPr>
      <w:rFonts w:ascii="NTTimes/Cyrillic" w:hAnsi="NTTimes/Cyrillic"/>
      <w:sz w:val="24"/>
    </w:rPr>
  </w:style>
  <w:style w:type="character" w:customStyle="1" w:styleId="WW8Num34z51">
    <w:name w:val="WW8Num34z51"/>
    <w:qFormat/>
  </w:style>
  <w:style w:type="character" w:customStyle="1" w:styleId="WW8Num57z51">
    <w:name w:val="WW8Num57z51"/>
    <w:qFormat/>
  </w:style>
  <w:style w:type="character" w:customStyle="1" w:styleId="11f3">
    <w:name w:val="Заголовок 1 Знак1"/>
    <w:basedOn w:val="10"/>
    <w:qFormat/>
    <w:rPr>
      <w:rFonts w:ascii="Times New Roman" w:hAnsi="Times New Roman"/>
      <w:sz w:val="24"/>
    </w:rPr>
  </w:style>
  <w:style w:type="character" w:customStyle="1" w:styleId="xl1451">
    <w:name w:val="xl1451"/>
    <w:basedOn w:val="10"/>
    <w:qFormat/>
    <w:rPr>
      <w:rFonts w:ascii="Times New Roman" w:hAnsi="Times New Roman"/>
      <w:sz w:val="24"/>
    </w:rPr>
  </w:style>
  <w:style w:type="character" w:customStyle="1" w:styleId="afa">
    <w:name w:val="Без интервала Знак"/>
    <w:qFormat/>
    <w:rPr>
      <w:color w:val="000000"/>
      <w:sz w:val="22"/>
    </w:rPr>
  </w:style>
  <w:style w:type="character" w:customStyle="1" w:styleId="WW8Num98z01">
    <w:name w:val="WW8Num98z01"/>
    <w:qFormat/>
    <w:rPr>
      <w:sz w:val="28"/>
    </w:rPr>
  </w:style>
  <w:style w:type="character" w:customStyle="1" w:styleId="WW8Num33z11">
    <w:name w:val="WW8Num33z11"/>
    <w:qFormat/>
    <w:rPr>
      <w:rFonts w:ascii="Courier New" w:hAnsi="Courier New"/>
    </w:rPr>
  </w:style>
  <w:style w:type="character" w:customStyle="1" w:styleId="xl951">
    <w:name w:val="xl951"/>
    <w:basedOn w:val="10"/>
    <w:qFormat/>
    <w:rPr>
      <w:rFonts w:ascii="Times New Roman" w:hAnsi="Times New Roman"/>
      <w:sz w:val="24"/>
    </w:rPr>
  </w:style>
  <w:style w:type="character" w:customStyle="1" w:styleId="xl1231">
    <w:name w:val="xl1231"/>
    <w:basedOn w:val="10"/>
    <w:qFormat/>
    <w:rPr>
      <w:rFonts w:ascii="Times New Roman" w:hAnsi="Times New Roman"/>
      <w:b/>
      <w:sz w:val="24"/>
    </w:rPr>
  </w:style>
  <w:style w:type="character" w:customStyle="1" w:styleId="WW8Num21z31">
    <w:name w:val="WW8Num21z31"/>
    <w:qFormat/>
  </w:style>
  <w:style w:type="character" w:customStyle="1" w:styleId="318">
    <w:name w:val="Заголовок 3 Знак1"/>
    <w:basedOn w:val="Standard1"/>
    <w:qFormat/>
    <w:rPr>
      <w:rFonts w:ascii="Arial" w:hAnsi="Arial"/>
      <w:b/>
      <w:sz w:val="26"/>
    </w:rPr>
  </w:style>
  <w:style w:type="character" w:customStyle="1" w:styleId="Footnote3">
    <w:name w:val="Footnote3"/>
    <w:basedOn w:val="10"/>
    <w:qFormat/>
    <w:rPr>
      <w:rFonts w:ascii="Times New Roman" w:hAnsi="Times New Roman"/>
      <w:sz w:val="24"/>
    </w:rPr>
  </w:style>
  <w:style w:type="character" w:customStyle="1" w:styleId="1ffe">
    <w:name w:val="т1"/>
    <w:basedOn w:val="10"/>
    <w:qFormat/>
    <w:rPr>
      <w:rFonts w:ascii="Tahoma" w:hAnsi="Tahoma"/>
      <w:sz w:val="24"/>
    </w:rPr>
  </w:style>
  <w:style w:type="character" w:customStyle="1" w:styleId="80">
    <w:name w:val="Заголовок 8 Знак"/>
    <w:basedOn w:val="10"/>
    <w:qFormat/>
    <w:rPr>
      <w:rFonts w:ascii="Calibri" w:hAnsi="Calibri"/>
      <w:i/>
      <w:sz w:val="24"/>
    </w:rPr>
  </w:style>
  <w:style w:type="character" w:customStyle="1" w:styleId="220">
    <w:name w:val="Знак Знак22"/>
    <w:qFormat/>
    <w:rPr>
      <w:rFonts w:ascii="Times New Roman" w:hAnsi="Times New Roman"/>
    </w:rPr>
  </w:style>
  <w:style w:type="character" w:customStyle="1" w:styleId="11f4">
    <w:name w:val="Маркированный список11"/>
    <w:basedOn w:val="10"/>
    <w:qFormat/>
    <w:rPr>
      <w:rFonts w:ascii="Times New Roman" w:hAnsi="Times New Roman"/>
      <w:sz w:val="24"/>
    </w:rPr>
  </w:style>
  <w:style w:type="character" w:customStyle="1" w:styleId="ListLabel11">
    <w:name w:val="ListLabel 11"/>
    <w:qFormat/>
    <w:rPr>
      <w:sz w:val="28"/>
    </w:rPr>
  </w:style>
  <w:style w:type="character" w:customStyle="1" w:styleId="CharacterStyle61">
    <w:name w:val="CharacterStyle61"/>
    <w:qFormat/>
    <w:rPr>
      <w:rFonts w:ascii="Times New Roman" w:hAnsi="Times New Roman"/>
      <w:b/>
      <w:color w:val="000000"/>
      <w:sz w:val="20"/>
      <w:u w:val="none"/>
    </w:rPr>
  </w:style>
  <w:style w:type="character" w:customStyle="1" w:styleId="Style111">
    <w:name w:val="Style111"/>
    <w:basedOn w:val="10"/>
    <w:qFormat/>
    <w:rPr>
      <w:rFonts w:ascii="MS Reference Sans Serif" w:hAnsi="MS Reference Sans Serif"/>
      <w:sz w:val="24"/>
    </w:rPr>
  </w:style>
  <w:style w:type="character" w:customStyle="1" w:styleId="Bodytext412">
    <w:name w:val="Body text (4)12"/>
    <w:qFormat/>
    <w:rPr>
      <w:rFonts w:ascii="Arial Narrow" w:hAnsi="Arial Narrow"/>
      <w:sz w:val="16"/>
      <w:highlight w:val="white"/>
    </w:rPr>
  </w:style>
  <w:style w:type="character" w:customStyle="1" w:styleId="zagc-11">
    <w:name w:val="zagc-11"/>
    <w:basedOn w:val="10"/>
    <w:qFormat/>
    <w:rPr>
      <w:rFonts w:ascii="Arial" w:hAnsi="Arial"/>
      <w:b/>
      <w:caps/>
      <w:color w:val="29211E"/>
      <w:sz w:val="24"/>
    </w:rPr>
  </w:style>
  <w:style w:type="character" w:customStyle="1" w:styleId="Style101">
    <w:name w:val="Style101"/>
    <w:basedOn w:val="10"/>
    <w:qFormat/>
    <w:rPr>
      <w:rFonts w:ascii="Garamond" w:hAnsi="Garamond"/>
      <w:sz w:val="24"/>
    </w:rPr>
  </w:style>
  <w:style w:type="character" w:customStyle="1" w:styleId="11f5">
    <w:name w:val="Знак Знак Знак11"/>
    <w:qFormat/>
    <w:rPr>
      <w:sz w:val="24"/>
    </w:rPr>
  </w:style>
  <w:style w:type="character" w:customStyle="1" w:styleId="11f6">
    <w:name w:val="Указатель11"/>
    <w:basedOn w:val="10"/>
    <w:qFormat/>
    <w:rPr>
      <w:rFonts w:ascii="Arial" w:hAnsi="Arial"/>
      <w:sz w:val="22"/>
    </w:rPr>
  </w:style>
  <w:style w:type="character" w:customStyle="1" w:styleId="WW8Num15z11">
    <w:name w:val="WW8Num15z11"/>
    <w:qFormat/>
    <w:rPr>
      <w:rFonts w:ascii="Courier New" w:hAnsi="Courier New"/>
    </w:rPr>
  </w:style>
  <w:style w:type="character" w:customStyle="1" w:styleId="xl1391">
    <w:name w:val="xl1391"/>
    <w:basedOn w:val="10"/>
    <w:qFormat/>
    <w:rPr>
      <w:rFonts w:ascii="Times New Roman" w:hAnsi="Times New Roman"/>
      <w:sz w:val="24"/>
    </w:rPr>
  </w:style>
  <w:style w:type="character" w:customStyle="1" w:styleId="WW8Num41z31">
    <w:name w:val="WW8Num41z31"/>
    <w:qFormat/>
  </w:style>
  <w:style w:type="character" w:customStyle="1" w:styleId="WW8Num117z21">
    <w:name w:val="WW8Num117z21"/>
    <w:qFormat/>
    <w:rPr>
      <w:rFonts w:ascii="Wingdings" w:hAnsi="Wingdings"/>
    </w:rPr>
  </w:style>
  <w:style w:type="character" w:customStyle="1" w:styleId="mw-editsection-divider1">
    <w:name w:val="mw-editsection-divider1"/>
    <w:qFormat/>
  </w:style>
  <w:style w:type="character" w:customStyle="1" w:styleId="xl701">
    <w:name w:val="xl701"/>
    <w:basedOn w:val="10"/>
    <w:qFormat/>
    <w:rPr>
      <w:rFonts w:ascii="Arial Narrow" w:hAnsi="Arial Narrow"/>
      <w:sz w:val="16"/>
    </w:rPr>
  </w:style>
  <w:style w:type="character" w:customStyle="1" w:styleId="highlighthighlightactive1">
    <w:name w:val="highlight highlight_active1"/>
    <w:qFormat/>
  </w:style>
  <w:style w:type="character" w:customStyle="1" w:styleId="1fff">
    <w:name w:val="Абзац рядовой1"/>
    <w:basedOn w:val="10"/>
    <w:qFormat/>
    <w:rPr>
      <w:rFonts w:ascii="Times New Roman" w:hAnsi="Times New Roman"/>
      <w:sz w:val="28"/>
    </w:rPr>
  </w:style>
  <w:style w:type="character" w:customStyle="1" w:styleId="WW8Num62z51">
    <w:name w:val="WW8Num62z51"/>
    <w:qFormat/>
  </w:style>
  <w:style w:type="character" w:customStyle="1" w:styleId="CharacterStyle291">
    <w:name w:val="CharacterStyle291"/>
    <w:qFormat/>
    <w:rPr>
      <w:rFonts w:ascii="Times New Roman" w:hAnsi="Times New Roman"/>
      <w:b/>
      <w:color w:val="000000"/>
      <w:sz w:val="22"/>
      <w:u w:val="none"/>
    </w:rPr>
  </w:style>
  <w:style w:type="character" w:customStyle="1" w:styleId="1fff0">
    <w:name w:val="Основной шрифт1"/>
    <w:qFormat/>
  </w:style>
  <w:style w:type="character" w:customStyle="1" w:styleId="321">
    <w:name w:val="Основной текст с отступом 321"/>
    <w:basedOn w:val="10"/>
    <w:qFormat/>
    <w:rPr>
      <w:rFonts w:ascii="Times New Roman" w:hAnsi="Times New Roman"/>
      <w:sz w:val="16"/>
    </w:rPr>
  </w:style>
  <w:style w:type="character" w:customStyle="1" w:styleId="WW8Num1z61">
    <w:name w:val="WW8Num1z61"/>
    <w:qFormat/>
  </w:style>
  <w:style w:type="character" w:customStyle="1" w:styleId="WW8Num128z01">
    <w:name w:val="WW8Num128z01"/>
    <w:qFormat/>
    <w:rPr>
      <w:sz w:val="28"/>
    </w:rPr>
  </w:style>
  <w:style w:type="character" w:customStyle="1" w:styleId="bl11">
    <w:name w:val="bl11"/>
    <w:basedOn w:val="10"/>
    <w:qFormat/>
    <w:rPr>
      <w:rFonts w:ascii="Times New Roman" w:hAnsi="Times New Roman"/>
      <w:sz w:val="18"/>
    </w:rPr>
  </w:style>
  <w:style w:type="character" w:customStyle="1" w:styleId="124">
    <w:name w:val="Заголовок 1 Знак2"/>
    <w:qFormat/>
    <w:rPr>
      <w:rFonts w:ascii="Times New Roman" w:hAnsi="Times New Roman"/>
      <w:b/>
      <w:sz w:val="28"/>
    </w:rPr>
  </w:style>
  <w:style w:type="character" w:customStyle="1" w:styleId="WW8Num61z01">
    <w:name w:val="WW8Num61z01"/>
    <w:qFormat/>
    <w:rPr>
      <w:rFonts w:ascii="Symbol" w:hAnsi="Symbol"/>
      <w:sz w:val="20"/>
    </w:rPr>
  </w:style>
  <w:style w:type="character" w:customStyle="1" w:styleId="230">
    <w:name w:val="Знак23"/>
    <w:basedOn w:val="10"/>
    <w:qFormat/>
    <w:rPr>
      <w:rFonts w:ascii="Verdana" w:hAnsi="Verdana"/>
      <w:sz w:val="24"/>
    </w:rPr>
  </w:style>
  <w:style w:type="character" w:customStyle="1" w:styleId="xl681">
    <w:name w:val="xl681"/>
    <w:basedOn w:val="10"/>
    <w:qFormat/>
    <w:rPr>
      <w:rFonts w:ascii="Arial Narrow" w:hAnsi="Arial Narrow"/>
      <w:b/>
      <w:sz w:val="16"/>
    </w:rPr>
  </w:style>
  <w:style w:type="character" w:customStyle="1" w:styleId="WW8Num117z11">
    <w:name w:val="WW8Num117z11"/>
    <w:qFormat/>
    <w:rPr>
      <w:rFonts w:ascii="Courier New" w:hAnsi="Courier New"/>
    </w:rPr>
  </w:style>
  <w:style w:type="character" w:customStyle="1" w:styleId="Style71">
    <w:name w:val="Style71"/>
    <w:basedOn w:val="10"/>
    <w:qFormat/>
    <w:rPr>
      <w:rFonts w:ascii="MS Reference Sans Serif" w:hAnsi="MS Reference Sans Serif"/>
      <w:sz w:val="24"/>
    </w:rPr>
  </w:style>
  <w:style w:type="character" w:customStyle="1" w:styleId="29">
    <w:name w:val="Слабое выделение2"/>
    <w:qFormat/>
    <w:rPr>
      <w:i/>
      <w:color w:val="808080"/>
    </w:rPr>
  </w:style>
  <w:style w:type="character" w:customStyle="1" w:styleId="WW8Num34z21">
    <w:name w:val="WW8Num34z21"/>
    <w:qFormat/>
  </w:style>
  <w:style w:type="character" w:customStyle="1" w:styleId="2a">
    <w:name w:val="Знак Знак Знак2"/>
    <w:basedOn w:val="10"/>
    <w:qFormat/>
    <w:rPr>
      <w:rFonts w:ascii="Verdana" w:hAnsi="Verdana"/>
      <w:sz w:val="24"/>
    </w:rPr>
  </w:style>
  <w:style w:type="character" w:customStyle="1" w:styleId="HeaderandFooter1">
    <w:name w:val="Header and Footer1"/>
    <w:qFormat/>
    <w:rPr>
      <w:rFonts w:ascii="XO Thames" w:hAnsi="XO Thames"/>
      <w:color w:val="000000"/>
      <w:sz w:val="22"/>
    </w:rPr>
  </w:style>
  <w:style w:type="character" w:customStyle="1" w:styleId="WW8Num113z31">
    <w:name w:val="WW8Num113z31"/>
    <w:qFormat/>
    <w:rPr>
      <w:rFonts w:ascii="Symbol" w:hAnsi="Symbol"/>
    </w:rPr>
  </w:style>
  <w:style w:type="character" w:customStyle="1" w:styleId="Style61">
    <w:name w:val="Style61"/>
    <w:basedOn w:val="10"/>
    <w:qFormat/>
    <w:rPr>
      <w:rFonts w:ascii="MS Reference Sans Serif" w:hAnsi="MS Reference Sans Serif"/>
      <w:sz w:val="24"/>
    </w:rPr>
  </w:style>
  <w:style w:type="character" w:customStyle="1" w:styleId="WW8Num6z01">
    <w:name w:val="WW8Num6z01"/>
    <w:qFormat/>
    <w:rPr>
      <w:rFonts w:ascii="Times New Roman" w:hAnsi="Times New Roman"/>
    </w:rPr>
  </w:style>
  <w:style w:type="character" w:customStyle="1" w:styleId="WW8Num16z11">
    <w:name w:val="WW8Num16z11"/>
    <w:qFormat/>
    <w:rPr>
      <w:b/>
    </w:rPr>
  </w:style>
  <w:style w:type="character" w:customStyle="1" w:styleId="2b">
    <w:name w:val="Знак Знак2"/>
    <w:qFormat/>
    <w:rPr>
      <w:sz w:val="24"/>
    </w:rPr>
  </w:style>
  <w:style w:type="character" w:customStyle="1" w:styleId="FontStyle331">
    <w:name w:val="Font Style331"/>
    <w:qFormat/>
    <w:rPr>
      <w:rFonts w:ascii="Times New Roman" w:hAnsi="Times New Roman"/>
      <w:sz w:val="26"/>
    </w:rPr>
  </w:style>
  <w:style w:type="character" w:customStyle="1" w:styleId="611">
    <w:name w:val="Заголовок 6 Знак11"/>
    <w:qFormat/>
    <w:rPr>
      <w:rFonts w:ascii="Calibri" w:hAnsi="Calibri"/>
      <w:b/>
      <w:sz w:val="20"/>
    </w:rPr>
  </w:style>
  <w:style w:type="character" w:customStyle="1" w:styleId="WW8Num49z51">
    <w:name w:val="WW8Num49z51"/>
    <w:qFormat/>
  </w:style>
  <w:style w:type="character" w:customStyle="1" w:styleId="CharacterStyle271">
    <w:name w:val="CharacterStyle271"/>
    <w:qFormat/>
    <w:rPr>
      <w:rFonts w:ascii="Times New Roman" w:hAnsi="Times New Roman"/>
      <w:b/>
      <w:color w:val="000000"/>
      <w:sz w:val="20"/>
      <w:u w:val="none"/>
    </w:rPr>
  </w:style>
  <w:style w:type="character" w:customStyle="1" w:styleId="FontStyle571">
    <w:name w:val="Font Style571"/>
    <w:qFormat/>
    <w:rPr>
      <w:rFonts w:ascii="Times New Roman" w:hAnsi="Times New Roman"/>
      <w:sz w:val="26"/>
    </w:rPr>
  </w:style>
  <w:style w:type="character" w:customStyle="1" w:styleId="WW8Num58z01">
    <w:name w:val="WW8Num58z01"/>
    <w:qFormat/>
    <w:rPr>
      <w:rFonts w:ascii="Wingdings" w:hAnsi="Wingdings"/>
      <w:color w:val="000000"/>
      <w:sz w:val="24"/>
    </w:rPr>
  </w:style>
  <w:style w:type="character" w:customStyle="1" w:styleId="WW8Num117z01">
    <w:name w:val="WW8Num117z01"/>
    <w:qFormat/>
    <w:rPr>
      <w:rFonts w:ascii="Symbol" w:hAnsi="Symbol"/>
    </w:rPr>
  </w:style>
  <w:style w:type="character" w:customStyle="1" w:styleId="WW8Num49z21">
    <w:name w:val="WW8Num49z21"/>
    <w:qFormat/>
  </w:style>
  <w:style w:type="character" w:customStyle="1" w:styleId="WW8Num18z31">
    <w:name w:val="WW8Num18z31"/>
    <w:qFormat/>
  </w:style>
  <w:style w:type="character" w:customStyle="1" w:styleId="CharacterStyle112">
    <w:name w:val="CharacterStyle112"/>
    <w:qFormat/>
    <w:rPr>
      <w:rFonts w:ascii="Times New Roman" w:hAnsi="Times New Roman"/>
      <w:color w:val="000000"/>
      <w:sz w:val="24"/>
      <w:u w:val="none"/>
    </w:rPr>
  </w:style>
  <w:style w:type="character" w:customStyle="1" w:styleId="Heading4Char1">
    <w:name w:val="Heading 4 Char1"/>
    <w:qFormat/>
    <w:rPr>
      <w:rFonts w:ascii="Calibri" w:hAnsi="Calibri"/>
      <w:b/>
      <w:sz w:val="28"/>
    </w:rPr>
  </w:style>
  <w:style w:type="character" w:customStyle="1" w:styleId="WW8Num17z11">
    <w:name w:val="WW8Num17z11"/>
    <w:qFormat/>
    <w:rPr>
      <w:rFonts w:ascii="Courier New" w:hAnsi="Courier New"/>
    </w:rPr>
  </w:style>
  <w:style w:type="character" w:customStyle="1" w:styleId="CharacterStyle101">
    <w:name w:val="CharacterStyle101"/>
    <w:qFormat/>
    <w:rPr>
      <w:rFonts w:ascii="Times New Roman" w:hAnsi="Times New Roman"/>
      <w:color w:val="000000"/>
      <w:sz w:val="20"/>
      <w:u w:val="none"/>
    </w:rPr>
  </w:style>
  <w:style w:type="character" w:customStyle="1" w:styleId="Nonformat1">
    <w:name w:val="Nonformat1"/>
    <w:basedOn w:val="10"/>
    <w:qFormat/>
    <w:rPr>
      <w:rFonts w:ascii="Consultant" w:hAnsi="Consultant"/>
      <w:sz w:val="24"/>
    </w:rPr>
  </w:style>
  <w:style w:type="character" w:customStyle="1" w:styleId="caaieiaie71">
    <w:name w:val="caaieiaie 71"/>
    <w:basedOn w:val="Iauiue11"/>
    <w:qFormat/>
    <w:rPr>
      <w:rFonts w:ascii="Times New Roman" w:hAnsi="Times New Roman"/>
      <w:b/>
      <w:color w:val="000000"/>
      <w:sz w:val="24"/>
    </w:rPr>
  </w:style>
  <w:style w:type="character" w:customStyle="1" w:styleId="p21">
    <w:name w:val="p21"/>
    <w:basedOn w:val="10"/>
    <w:qFormat/>
    <w:rPr>
      <w:rFonts w:ascii="Times New Roman" w:hAnsi="Times New Roman"/>
      <w:sz w:val="24"/>
    </w:rPr>
  </w:style>
  <w:style w:type="character" w:customStyle="1" w:styleId="mw-editsection1">
    <w:name w:val="mw-editsection1"/>
    <w:qFormat/>
  </w:style>
  <w:style w:type="character" w:customStyle="1" w:styleId="ParagraphStyle191">
    <w:name w:val="ParagraphStyle191"/>
    <w:qFormat/>
    <w:rPr>
      <w:sz w:val="22"/>
    </w:rPr>
  </w:style>
  <w:style w:type="character" w:customStyle="1" w:styleId="Normal1">
    <w:name w:val="Normal Знак Знак1"/>
    <w:qFormat/>
    <w:rPr>
      <w:rFonts w:ascii="Times New Roman" w:hAnsi="Times New Roman"/>
      <w:sz w:val="24"/>
    </w:rPr>
  </w:style>
  <w:style w:type="character" w:customStyle="1" w:styleId="418">
    <w:name w:val="Стиль41"/>
    <w:basedOn w:val="10"/>
    <w:qFormat/>
    <w:rPr>
      <w:rFonts w:ascii="Times New Roman" w:hAnsi="Times New Roman"/>
      <w:b/>
      <w:sz w:val="24"/>
    </w:rPr>
  </w:style>
  <w:style w:type="character" w:customStyle="1" w:styleId="Absatz-Standardschriftart1">
    <w:name w:val="Absatz-Standardschriftart1"/>
    <w:qFormat/>
  </w:style>
  <w:style w:type="character" w:customStyle="1" w:styleId="WW8Num37z21">
    <w:name w:val="WW8Num37z21"/>
    <w:qFormat/>
  </w:style>
  <w:style w:type="character" w:customStyle="1" w:styleId="11f7">
    <w:name w:val="Стиль1 Знак1"/>
    <w:basedOn w:val="312"/>
    <w:qFormat/>
    <w:rPr>
      <w:rFonts w:ascii="Arial" w:hAnsi="Arial"/>
      <w:b/>
      <w:sz w:val="22"/>
    </w:rPr>
  </w:style>
  <w:style w:type="character" w:customStyle="1" w:styleId="WW8Num38z01">
    <w:name w:val="WW8Num38z01"/>
    <w:qFormat/>
    <w:rPr>
      <w:rFonts w:ascii="Wingdings" w:hAnsi="Wingdings"/>
      <w:color w:val="000000"/>
      <w:sz w:val="24"/>
    </w:rPr>
  </w:style>
  <w:style w:type="character" w:customStyle="1" w:styleId="WW8Num12z81">
    <w:name w:val="WW8Num12z81"/>
    <w:qFormat/>
  </w:style>
  <w:style w:type="character" w:customStyle="1" w:styleId="caaieiaie31">
    <w:name w:val="caaieiaie 31"/>
    <w:basedOn w:val="Iauiue22"/>
    <w:qFormat/>
    <w:rPr>
      <w:rFonts w:ascii="Times New Roman" w:hAnsi="Times New Roman"/>
      <w:b/>
      <w:sz w:val="24"/>
    </w:rPr>
  </w:style>
  <w:style w:type="character" w:customStyle="1" w:styleId="WW8Num1z21">
    <w:name w:val="WW8Num1z21"/>
    <w:qFormat/>
  </w:style>
  <w:style w:type="character" w:customStyle="1" w:styleId="xl1751">
    <w:name w:val="xl1751"/>
    <w:basedOn w:val="10"/>
    <w:qFormat/>
    <w:rPr>
      <w:rFonts w:ascii="Times New Roman" w:hAnsi="Times New Roman"/>
      <w:sz w:val="24"/>
    </w:rPr>
  </w:style>
  <w:style w:type="character" w:customStyle="1" w:styleId="maintitle1">
    <w:name w:val="maintitle1"/>
    <w:basedOn w:val="10"/>
    <w:qFormat/>
    <w:rPr>
      <w:rFonts w:ascii="Arial" w:hAnsi="Arial"/>
      <w:b/>
      <w:color w:val="008866"/>
      <w:sz w:val="24"/>
    </w:rPr>
  </w:style>
  <w:style w:type="character" w:customStyle="1" w:styleId="WW8Num72z01">
    <w:name w:val="WW8Num72z01"/>
    <w:qFormat/>
    <w:rPr>
      <w:sz w:val="28"/>
    </w:rPr>
  </w:style>
  <w:style w:type="character" w:customStyle="1" w:styleId="1fff1">
    <w:name w:val="Содержимое врезки1"/>
    <w:basedOn w:val="12"/>
    <w:qFormat/>
    <w:rPr>
      <w:rFonts w:ascii="Times New Roman" w:hAnsi="Times New Roman"/>
      <w:sz w:val="24"/>
    </w:rPr>
  </w:style>
  <w:style w:type="character" w:customStyle="1" w:styleId="WW8Num63z01">
    <w:name w:val="WW8Num63z01"/>
    <w:qFormat/>
    <w:rPr>
      <w:rFonts w:ascii="Wingdings" w:hAnsi="Wingdings"/>
      <w:color w:val="000000"/>
      <w:sz w:val="24"/>
    </w:rPr>
  </w:style>
  <w:style w:type="character" w:customStyle="1" w:styleId="WW8Num120z01">
    <w:name w:val="WW8Num120z01"/>
    <w:qFormat/>
    <w:rPr>
      <w:sz w:val="28"/>
    </w:rPr>
  </w:style>
  <w:style w:type="character" w:customStyle="1" w:styleId="WW8Num12z51">
    <w:name w:val="WW8Num12z51"/>
    <w:qFormat/>
  </w:style>
  <w:style w:type="character" w:customStyle="1" w:styleId="FooterChar2">
    <w:name w:val="Footer Char2"/>
    <w:qFormat/>
    <w:rPr>
      <w:sz w:val="24"/>
    </w:rPr>
  </w:style>
  <w:style w:type="character" w:customStyle="1" w:styleId="Style132">
    <w:name w:val="Style132"/>
    <w:basedOn w:val="10"/>
    <w:qFormat/>
    <w:rPr>
      <w:rFonts w:ascii="MS Reference Sans Serif" w:hAnsi="MS Reference Sans Serif"/>
      <w:sz w:val="24"/>
    </w:rPr>
  </w:style>
  <w:style w:type="character" w:customStyle="1" w:styleId="titlepage1">
    <w:name w:val="titlepage1"/>
    <w:basedOn w:val="10"/>
    <w:qFormat/>
    <w:rPr>
      <w:rFonts w:ascii="Arial" w:hAnsi="Arial"/>
      <w:b/>
      <w:caps/>
      <w:color w:val="B00000"/>
      <w:sz w:val="24"/>
    </w:rPr>
  </w:style>
  <w:style w:type="character" w:customStyle="1" w:styleId="v1211">
    <w:name w:val="v1211"/>
    <w:qFormat/>
    <w:rPr>
      <w:rFonts w:ascii="Verdana" w:hAnsi="Verdana"/>
      <w:sz w:val="18"/>
    </w:rPr>
  </w:style>
  <w:style w:type="character" w:customStyle="1" w:styleId="1fff2">
    <w:name w:val="Символы концевой сноски1"/>
    <w:qFormat/>
    <w:rPr>
      <w:vertAlign w:val="superscript"/>
    </w:rPr>
  </w:style>
  <w:style w:type="character" w:customStyle="1" w:styleId="2211">
    <w:name w:val="Основной текст 2 Знак21"/>
    <w:qFormat/>
  </w:style>
  <w:style w:type="character" w:customStyle="1" w:styleId="xl1281">
    <w:name w:val="xl1281"/>
    <w:basedOn w:val="10"/>
    <w:qFormat/>
    <w:rPr>
      <w:rFonts w:ascii="Times New Roman" w:hAnsi="Times New Roman"/>
      <w:b/>
      <w:sz w:val="24"/>
    </w:rPr>
  </w:style>
  <w:style w:type="character" w:customStyle="1" w:styleId="msonormalbullet2gifbullet2gif1">
    <w:name w:val="msonormalbullet2gifbullet2.gif1"/>
    <w:basedOn w:val="10"/>
    <w:qFormat/>
    <w:rPr>
      <w:rFonts w:ascii="Times New Roman" w:hAnsi="Times New Roman"/>
      <w:sz w:val="24"/>
    </w:rPr>
  </w:style>
  <w:style w:type="character" w:customStyle="1" w:styleId="1fff3">
    <w:name w:val="список1"/>
    <w:basedOn w:val="10"/>
    <w:qFormat/>
    <w:rPr>
      <w:rFonts w:ascii="Peterburg" w:hAnsi="Peterburg"/>
      <w:sz w:val="24"/>
    </w:rPr>
  </w:style>
  <w:style w:type="character" w:customStyle="1" w:styleId="125">
    <w:name w:val="Заголовок 12"/>
    <w:qFormat/>
    <w:rPr>
      <w:rFonts w:ascii="Arial" w:hAnsi="Arial"/>
      <w:b/>
      <w:sz w:val="22"/>
    </w:rPr>
  </w:style>
  <w:style w:type="character" w:customStyle="1" w:styleId="Heading2Char1">
    <w:name w:val="Heading 2 Char1"/>
    <w:qFormat/>
    <w:rPr>
      <w:rFonts w:ascii="Arial" w:hAnsi="Arial"/>
      <w:b/>
      <w:color w:val="000000"/>
      <w:sz w:val="28"/>
    </w:rPr>
  </w:style>
  <w:style w:type="character" w:customStyle="1" w:styleId="WW8Num37z71">
    <w:name w:val="WW8Num37z71"/>
    <w:qFormat/>
  </w:style>
  <w:style w:type="character" w:customStyle="1" w:styleId="WW8Num29z61">
    <w:name w:val="WW8Num29z61"/>
    <w:qFormat/>
  </w:style>
  <w:style w:type="character" w:customStyle="1" w:styleId="WW8Num5z11">
    <w:name w:val="WW8Num5z11"/>
    <w:qFormat/>
    <w:rPr>
      <w:rFonts w:ascii="Courier New" w:hAnsi="Courier New"/>
    </w:rPr>
  </w:style>
  <w:style w:type="character" w:customStyle="1" w:styleId="1fff4">
    <w:name w:val="Âåðõíèé êîëîíòèòóë1"/>
    <w:basedOn w:val="10"/>
    <w:qFormat/>
    <w:rPr>
      <w:rFonts w:ascii="Times New Roman" w:hAnsi="Times New Roman"/>
      <w:sz w:val="24"/>
    </w:rPr>
  </w:style>
  <w:style w:type="character" w:customStyle="1" w:styleId="WW8Num11z21">
    <w:name w:val="WW8Num11z21"/>
    <w:qFormat/>
    <w:rPr>
      <w:rFonts w:ascii="Wingdings" w:hAnsi="Wingdings"/>
      <w:sz w:val="20"/>
    </w:rPr>
  </w:style>
  <w:style w:type="character" w:customStyle="1" w:styleId="Bodytext61">
    <w:name w:val="Body text (6)1"/>
    <w:basedOn w:val="10"/>
    <w:qFormat/>
    <w:rPr>
      <w:rFonts w:ascii="Times New Roman" w:hAnsi="Times New Roman"/>
      <w:sz w:val="25"/>
      <w:highlight w:val="white"/>
    </w:rPr>
  </w:style>
  <w:style w:type="character" w:customStyle="1" w:styleId="WW8Num48z41">
    <w:name w:val="WW8Num48z41"/>
    <w:qFormat/>
  </w:style>
  <w:style w:type="character" w:customStyle="1" w:styleId="Style81">
    <w:name w:val="Style81"/>
    <w:basedOn w:val="10"/>
    <w:qFormat/>
    <w:rPr>
      <w:rFonts w:ascii="MS Reference Sans Serif" w:hAnsi="MS Reference Sans Serif"/>
      <w:sz w:val="24"/>
    </w:rPr>
  </w:style>
  <w:style w:type="character" w:customStyle="1" w:styleId="2c">
    <w:name w:val="Основной текст Знак2"/>
    <w:qFormat/>
    <w:rPr>
      <w:sz w:val="24"/>
    </w:rPr>
  </w:style>
  <w:style w:type="character" w:customStyle="1" w:styleId="xl901">
    <w:name w:val="xl901"/>
    <w:basedOn w:val="10"/>
    <w:qFormat/>
    <w:rPr>
      <w:rFonts w:ascii="Times New Roman" w:hAnsi="Times New Roman"/>
      <w:color w:val="343434"/>
      <w:sz w:val="24"/>
    </w:rPr>
  </w:style>
  <w:style w:type="character" w:customStyle="1" w:styleId="WW8Num4z01">
    <w:name w:val="WW8Num4z01"/>
    <w:qFormat/>
    <w:rPr>
      <w:rFonts w:ascii="Symbol" w:hAnsi="Symbol"/>
    </w:rPr>
  </w:style>
  <w:style w:type="character" w:customStyle="1" w:styleId="1fff5">
    <w:name w:val="Знак Знак Знак Знак1"/>
    <w:basedOn w:val="10"/>
    <w:qFormat/>
    <w:rPr>
      <w:rFonts w:ascii="Times New Roman" w:hAnsi="Times New Roman"/>
      <w:sz w:val="24"/>
    </w:rPr>
  </w:style>
  <w:style w:type="character" w:customStyle="1" w:styleId="xl1891">
    <w:name w:val="xl1891"/>
    <w:basedOn w:val="10"/>
    <w:qFormat/>
    <w:rPr>
      <w:rFonts w:ascii="Times New Roman" w:hAnsi="Times New Roman"/>
      <w:b/>
      <w:sz w:val="24"/>
    </w:rPr>
  </w:style>
  <w:style w:type="character" w:customStyle="1" w:styleId="319">
    <w:name w:val="Указатель31"/>
    <w:basedOn w:val="10"/>
    <w:qFormat/>
    <w:rPr>
      <w:rFonts w:ascii="Times New Roman" w:hAnsi="Times New Roman"/>
      <w:sz w:val="20"/>
    </w:rPr>
  </w:style>
  <w:style w:type="character" w:customStyle="1" w:styleId="WW8Num48z31">
    <w:name w:val="WW8Num48z31"/>
    <w:qFormat/>
  </w:style>
  <w:style w:type="character" w:customStyle="1" w:styleId="91">
    <w:name w:val="Оглавление 9 Знак"/>
    <w:basedOn w:val="10"/>
    <w:qFormat/>
    <w:rPr>
      <w:rFonts w:ascii="Times New Roman" w:hAnsi="Times New Roman"/>
      <w:sz w:val="24"/>
    </w:rPr>
  </w:style>
  <w:style w:type="character" w:customStyle="1" w:styleId="afb">
    <w:name w:val="Схема документа Знак"/>
    <w:basedOn w:val="10"/>
    <w:qFormat/>
    <w:rPr>
      <w:rFonts w:ascii="Tahoma" w:hAnsi="Tahoma"/>
      <w:sz w:val="16"/>
    </w:rPr>
  </w:style>
  <w:style w:type="character" w:customStyle="1" w:styleId="xl1661">
    <w:name w:val="xl1661"/>
    <w:basedOn w:val="10"/>
    <w:qFormat/>
    <w:rPr>
      <w:rFonts w:ascii="Times New Roman" w:hAnsi="Times New Roman"/>
      <w:b/>
      <w:sz w:val="24"/>
    </w:rPr>
  </w:style>
  <w:style w:type="character" w:customStyle="1" w:styleId="WW8Num76z21">
    <w:name w:val="WW8Num76z21"/>
    <w:qFormat/>
    <w:rPr>
      <w:rFonts w:ascii="Symbol" w:hAnsi="Symbol"/>
      <w:color w:val="000000"/>
    </w:rPr>
  </w:style>
  <w:style w:type="character" w:customStyle="1" w:styleId="WW8Num137z21">
    <w:name w:val="WW8Num137z21"/>
    <w:qFormat/>
    <w:rPr>
      <w:rFonts w:ascii="Wingdings" w:hAnsi="Wingdings"/>
    </w:rPr>
  </w:style>
  <w:style w:type="character" w:customStyle="1" w:styleId="ParagraphStyle351">
    <w:name w:val="ParagraphStyle351"/>
    <w:qFormat/>
    <w:rPr>
      <w:sz w:val="22"/>
    </w:rPr>
  </w:style>
  <w:style w:type="character" w:customStyle="1" w:styleId="ParagraphStyle91">
    <w:name w:val="ParagraphStyle91"/>
    <w:qFormat/>
    <w:rPr>
      <w:sz w:val="22"/>
    </w:rPr>
  </w:style>
  <w:style w:type="character" w:customStyle="1" w:styleId="35">
    <w:name w:val="Нумерованный список 3 Знак"/>
    <w:basedOn w:val="10"/>
    <w:qFormat/>
    <w:rPr>
      <w:rFonts w:ascii="Arial Narrow" w:hAnsi="Arial Narrow"/>
      <w:sz w:val="26"/>
    </w:rPr>
  </w:style>
  <w:style w:type="character" w:customStyle="1" w:styleId="WW8Num55z41">
    <w:name w:val="WW8Num55z41"/>
    <w:qFormat/>
  </w:style>
  <w:style w:type="character" w:customStyle="1" w:styleId="6-1">
    <w:name w:val="6.Табл.-данные1"/>
    <w:qFormat/>
    <w:rPr>
      <w:rFonts w:ascii="Times New Roman" w:hAnsi="Times New Roman"/>
      <w:b/>
    </w:rPr>
  </w:style>
  <w:style w:type="character" w:customStyle="1" w:styleId="afc">
    <w:name w:val="Обычный (Интернет) Знак"/>
    <w:basedOn w:val="10"/>
    <w:qFormat/>
    <w:rPr>
      <w:rFonts w:ascii="Times New Roman" w:hAnsi="Times New Roman"/>
      <w:sz w:val="24"/>
    </w:rPr>
  </w:style>
  <w:style w:type="character" w:customStyle="1" w:styleId="WW8Num42z21">
    <w:name w:val="WW8Num42z21"/>
    <w:qFormat/>
    <w:rPr>
      <w:rFonts w:ascii="Wingdings" w:hAnsi="Wingdings"/>
    </w:rPr>
  </w:style>
  <w:style w:type="character" w:customStyle="1" w:styleId="Default1">
    <w:name w:val="Default1"/>
    <w:qFormat/>
    <w:rPr>
      <w:rFonts w:ascii="Times New Roman" w:hAnsi="Times New Roman"/>
      <w:color w:val="000000"/>
      <w:sz w:val="24"/>
    </w:rPr>
  </w:style>
  <w:style w:type="character" w:customStyle="1" w:styleId="StrongEmphasis1">
    <w:name w:val="Strong Emphasis1"/>
    <w:qFormat/>
    <w:rPr>
      <w:b/>
    </w:rPr>
  </w:style>
  <w:style w:type="character" w:customStyle="1" w:styleId="Style311">
    <w:name w:val="Style31"/>
    <w:basedOn w:val="10"/>
    <w:qFormat/>
    <w:rPr>
      <w:rFonts w:ascii="MS Reference Sans Serif" w:hAnsi="MS Reference Sans Serif"/>
      <w:sz w:val="24"/>
    </w:rPr>
  </w:style>
  <w:style w:type="character" w:customStyle="1" w:styleId="43">
    <w:name w:val="Нумерованный список 4 Знак"/>
    <w:basedOn w:val="10"/>
    <w:qFormat/>
    <w:rPr>
      <w:rFonts w:ascii="Arial Narrow" w:hAnsi="Arial Narrow"/>
      <w:sz w:val="26"/>
    </w:rPr>
  </w:style>
  <w:style w:type="character" w:customStyle="1" w:styleId="11f8">
    <w:name w:val="Стиль1 Знак Знак1"/>
    <w:qFormat/>
    <w:rPr>
      <w:rFonts w:ascii="Arial" w:hAnsi="Arial"/>
      <w:b/>
      <w:sz w:val="22"/>
    </w:rPr>
  </w:style>
  <w:style w:type="character" w:customStyle="1" w:styleId="011">
    <w:name w:val="Основной текст 01"/>
    <w:basedOn w:val="10"/>
    <w:qFormat/>
    <w:rPr>
      <w:rFonts w:ascii="Times New Roman" w:hAnsi="Times New Roman"/>
      <w:color w:val="000000"/>
      <w:sz w:val="24"/>
    </w:rPr>
  </w:style>
  <w:style w:type="character" w:customStyle="1" w:styleId="WW8Num47z01">
    <w:name w:val="WW8Num47z01"/>
    <w:qFormat/>
    <w:rPr>
      <w:rFonts w:ascii="Symbol" w:hAnsi="Symbol"/>
      <w:sz w:val="20"/>
    </w:rPr>
  </w:style>
  <w:style w:type="character" w:customStyle="1" w:styleId="WW8Num57z01">
    <w:name w:val="WW8Num57z01"/>
    <w:qFormat/>
    <w:rPr>
      <w:rFonts w:ascii="Symbol" w:hAnsi="Symbol"/>
      <w:sz w:val="20"/>
    </w:rPr>
  </w:style>
  <w:style w:type="character" w:customStyle="1" w:styleId="1fff6">
    <w:name w:val="Символ сноски1"/>
    <w:qFormat/>
    <w:rPr>
      <w:vertAlign w:val="superscript"/>
    </w:rPr>
  </w:style>
  <w:style w:type="character" w:customStyle="1" w:styleId="CharacterStyle11">
    <w:name w:val="CharacterStyle11"/>
    <w:qFormat/>
    <w:rPr>
      <w:rFonts w:ascii="Times New Roman" w:hAnsi="Times New Roman"/>
      <w:b/>
      <w:color w:val="000000"/>
      <w:sz w:val="20"/>
      <w:u w:val="none"/>
    </w:rPr>
  </w:style>
  <w:style w:type="character" w:customStyle="1" w:styleId="WW8Num22z31">
    <w:name w:val="WW8Num22z31"/>
    <w:qFormat/>
    <w:rPr>
      <w:rFonts w:ascii="Symbol" w:hAnsi="Symbol"/>
    </w:rPr>
  </w:style>
  <w:style w:type="character" w:customStyle="1" w:styleId="222">
    <w:name w:val="Абзац списка22"/>
    <w:qFormat/>
    <w:rPr>
      <w:rFonts w:ascii="Times New Roman" w:hAnsi="Times New Roman"/>
      <w:sz w:val="24"/>
    </w:rPr>
  </w:style>
  <w:style w:type="character" w:customStyle="1" w:styleId="223">
    <w:name w:val="Стиль22"/>
    <w:qFormat/>
    <w:rPr>
      <w:rFonts w:ascii="Times New Roman" w:hAnsi="Times New Roman"/>
      <w:sz w:val="24"/>
    </w:rPr>
  </w:style>
  <w:style w:type="character" w:customStyle="1" w:styleId="xl911">
    <w:name w:val="xl911"/>
    <w:basedOn w:val="10"/>
    <w:qFormat/>
    <w:rPr>
      <w:rFonts w:ascii="Times New Roman" w:hAnsi="Times New Roman"/>
      <w:sz w:val="24"/>
    </w:rPr>
  </w:style>
  <w:style w:type="character" w:customStyle="1" w:styleId="xl1221">
    <w:name w:val="xl1221"/>
    <w:basedOn w:val="10"/>
    <w:qFormat/>
    <w:rPr>
      <w:rFonts w:ascii="Times New Roman" w:hAnsi="Times New Roman"/>
      <w:b/>
      <w:sz w:val="24"/>
    </w:rPr>
  </w:style>
  <w:style w:type="character" w:customStyle="1" w:styleId="r1">
    <w:name w:val="r1"/>
    <w:qFormat/>
  </w:style>
  <w:style w:type="character" w:customStyle="1" w:styleId="offc1">
    <w:name w:val="offc1"/>
    <w:basedOn w:val="10"/>
    <w:qFormat/>
    <w:rPr>
      <w:rFonts w:ascii="Verdana" w:hAnsi="Verdana"/>
      <w:b/>
      <w:color w:val="000000"/>
      <w:sz w:val="17"/>
    </w:rPr>
  </w:style>
  <w:style w:type="character" w:customStyle="1" w:styleId="WW8Num36z21">
    <w:name w:val="WW8Num36z21"/>
    <w:qFormat/>
    <w:rPr>
      <w:rFonts w:ascii="Wingdings" w:hAnsi="Wingdings"/>
    </w:rPr>
  </w:style>
  <w:style w:type="character" w:customStyle="1" w:styleId="CharacterStyle201">
    <w:name w:val="CharacterStyle201"/>
    <w:qFormat/>
    <w:rPr>
      <w:rFonts w:ascii="Times New Roman" w:hAnsi="Times New Roman"/>
      <w:color w:val="000000"/>
      <w:sz w:val="20"/>
      <w:u w:val="none"/>
    </w:rPr>
  </w:style>
  <w:style w:type="character" w:customStyle="1" w:styleId="caaieiaie511">
    <w:name w:val="caaieiaie 511"/>
    <w:basedOn w:val="Iauiue2"/>
    <w:qFormat/>
    <w:rPr>
      <w:rFonts w:ascii="Times New Roman" w:hAnsi="Times New Roman"/>
      <w:b/>
      <w:u w:val="single"/>
    </w:rPr>
  </w:style>
  <w:style w:type="character" w:customStyle="1" w:styleId="ParagraphStyle121">
    <w:name w:val="ParagraphStyle121"/>
    <w:qFormat/>
    <w:rPr>
      <w:sz w:val="22"/>
    </w:rPr>
  </w:style>
  <w:style w:type="character" w:customStyle="1" w:styleId="xl781">
    <w:name w:val="xl781"/>
    <w:basedOn w:val="10"/>
    <w:qFormat/>
    <w:rPr>
      <w:rFonts w:ascii="Arial Narrow" w:hAnsi="Arial Narrow"/>
      <w:b/>
      <w:sz w:val="16"/>
    </w:rPr>
  </w:style>
  <w:style w:type="character" w:customStyle="1" w:styleId="xl1931">
    <w:name w:val="xl1931"/>
    <w:basedOn w:val="10"/>
    <w:qFormat/>
    <w:rPr>
      <w:rFonts w:ascii="Times New Roman" w:hAnsi="Times New Roman"/>
      <w:b/>
      <w:sz w:val="24"/>
    </w:rPr>
  </w:style>
  <w:style w:type="character" w:customStyle="1" w:styleId="21d">
    <w:name w:val="Название21"/>
    <w:basedOn w:val="10"/>
    <w:qFormat/>
    <w:rPr>
      <w:rFonts w:ascii="Arial" w:hAnsi="Arial"/>
      <w:i/>
      <w:sz w:val="24"/>
    </w:rPr>
  </w:style>
  <w:style w:type="character" w:customStyle="1" w:styleId="xl1581">
    <w:name w:val="xl1581"/>
    <w:basedOn w:val="10"/>
    <w:qFormat/>
    <w:rPr>
      <w:rFonts w:ascii="Times New Roman" w:hAnsi="Times New Roman"/>
      <w:sz w:val="24"/>
    </w:rPr>
  </w:style>
  <w:style w:type="character" w:customStyle="1" w:styleId="FontStyle141">
    <w:name w:val="Font Style141"/>
    <w:qFormat/>
    <w:rPr>
      <w:rFonts w:ascii="MS Reference Sans Serif" w:hAnsi="MS Reference Sans Serif"/>
      <w:sz w:val="30"/>
    </w:rPr>
  </w:style>
  <w:style w:type="character" w:customStyle="1" w:styleId="WW8Num53z11">
    <w:name w:val="WW8Num53z11"/>
    <w:qFormat/>
    <w:rPr>
      <w:rFonts w:ascii="Courier New" w:hAnsi="Courier New"/>
    </w:rPr>
  </w:style>
  <w:style w:type="character" w:customStyle="1" w:styleId="11f9">
    <w:name w:val="Текст11"/>
    <w:basedOn w:val="10"/>
    <w:qFormat/>
    <w:rPr>
      <w:rFonts w:ascii="Times New Roman" w:hAnsi="Times New Roman"/>
      <w:sz w:val="24"/>
    </w:rPr>
  </w:style>
  <w:style w:type="character" w:customStyle="1" w:styleId="afd">
    <w:name w:val="Текст Знак"/>
    <w:basedOn w:val="10"/>
    <w:qFormat/>
    <w:rPr>
      <w:rFonts w:ascii="Courier New" w:hAnsi="Courier New"/>
      <w:sz w:val="24"/>
    </w:rPr>
  </w:style>
  <w:style w:type="character" w:customStyle="1" w:styleId="font91">
    <w:name w:val="font91"/>
    <w:basedOn w:val="10"/>
    <w:qFormat/>
    <w:rPr>
      <w:rFonts w:ascii="Times New Roman" w:hAnsi="Times New Roman"/>
      <w:b/>
      <w:sz w:val="24"/>
    </w:rPr>
  </w:style>
  <w:style w:type="character" w:customStyle="1" w:styleId="21e">
    <w:name w:val="Основной текст с отступом 2 Знак1"/>
    <w:basedOn w:val="10"/>
    <w:qFormat/>
    <w:rPr>
      <w:rFonts w:ascii="Calibri" w:hAnsi="Calibri"/>
      <w:sz w:val="22"/>
    </w:rPr>
  </w:style>
  <w:style w:type="character" w:customStyle="1" w:styleId="xl1101">
    <w:name w:val="xl1101"/>
    <w:basedOn w:val="10"/>
    <w:qFormat/>
    <w:rPr>
      <w:rFonts w:ascii="Times New Roman" w:hAnsi="Times New Roman"/>
      <w:sz w:val="24"/>
    </w:rPr>
  </w:style>
  <w:style w:type="character" w:customStyle="1" w:styleId="1fff7">
    <w:name w:val="Текст выноски1"/>
    <w:basedOn w:val="10"/>
    <w:qFormat/>
    <w:rPr>
      <w:rFonts w:ascii="E" w:hAnsi="E"/>
      <w:sz w:val="16"/>
    </w:rPr>
  </w:style>
  <w:style w:type="character" w:customStyle="1" w:styleId="ParagraphStyle181">
    <w:name w:val="ParagraphStyle181"/>
    <w:qFormat/>
    <w:rPr>
      <w:sz w:val="22"/>
    </w:rPr>
  </w:style>
  <w:style w:type="character" w:customStyle="1" w:styleId="xl1671">
    <w:name w:val="xl1671"/>
    <w:basedOn w:val="10"/>
    <w:qFormat/>
    <w:rPr>
      <w:rFonts w:ascii="Times New Roman" w:hAnsi="Times New Roman"/>
      <w:b/>
      <w:sz w:val="24"/>
    </w:rPr>
  </w:style>
  <w:style w:type="character" w:customStyle="1" w:styleId="xl1491">
    <w:name w:val="xl1491"/>
    <w:basedOn w:val="10"/>
    <w:qFormat/>
    <w:rPr>
      <w:rFonts w:ascii="Times New Roman" w:hAnsi="Times New Roman"/>
      <w:sz w:val="24"/>
    </w:rPr>
  </w:style>
  <w:style w:type="character" w:customStyle="1" w:styleId="z-1">
    <w:name w:val="z-Конец формы Знак1"/>
    <w:basedOn w:val="10"/>
    <w:qFormat/>
    <w:rPr>
      <w:rFonts w:ascii="Arial" w:hAnsi="Arial"/>
      <w:sz w:val="16"/>
    </w:rPr>
  </w:style>
  <w:style w:type="character" w:customStyle="1" w:styleId="21f">
    <w:name w:val="Знак сноски21"/>
    <w:qFormat/>
    <w:rPr>
      <w:vertAlign w:val="superscript"/>
    </w:rPr>
  </w:style>
  <w:style w:type="character" w:customStyle="1" w:styleId="54">
    <w:name w:val="Маркированный список 5 Знак"/>
    <w:basedOn w:val="10"/>
    <w:qFormat/>
    <w:rPr>
      <w:rFonts w:ascii="Arial Narrow" w:hAnsi="Arial Narrow"/>
      <w:sz w:val="26"/>
    </w:rPr>
  </w:style>
  <w:style w:type="character" w:customStyle="1" w:styleId="812">
    <w:name w:val="8ч1"/>
    <w:basedOn w:val="1ffe"/>
    <w:qFormat/>
    <w:rPr>
      <w:rFonts w:ascii="Tahoma" w:hAnsi="Tahoma"/>
      <w:sz w:val="24"/>
    </w:rPr>
  </w:style>
  <w:style w:type="character" w:customStyle="1" w:styleId="WW8Num46z71">
    <w:name w:val="WW8Num46z71"/>
    <w:qFormat/>
  </w:style>
  <w:style w:type="character" w:customStyle="1" w:styleId="WW8Num2z21">
    <w:name w:val="WW8Num2z21"/>
    <w:qFormat/>
    <w:rPr>
      <w:rFonts w:ascii="Times New Roman" w:hAnsi="Times New Roman"/>
      <w:b/>
      <w:i/>
      <w:color w:val="000000"/>
      <w:sz w:val="24"/>
    </w:rPr>
  </w:style>
  <w:style w:type="character" w:customStyle="1" w:styleId="xl791">
    <w:name w:val="xl791"/>
    <w:basedOn w:val="10"/>
    <w:qFormat/>
    <w:rPr>
      <w:rFonts w:ascii="Arial Narrow" w:hAnsi="Arial Narrow"/>
      <w:b/>
      <w:sz w:val="16"/>
    </w:rPr>
  </w:style>
  <w:style w:type="character" w:customStyle="1" w:styleId="font71">
    <w:name w:val="font71"/>
    <w:basedOn w:val="10"/>
    <w:qFormat/>
    <w:rPr>
      <w:rFonts w:ascii="Times New Roman" w:hAnsi="Times New Roman"/>
      <w:color w:val="FF0000"/>
      <w:sz w:val="24"/>
    </w:rPr>
  </w:style>
  <w:style w:type="character" w:customStyle="1" w:styleId="CharacterStyle341">
    <w:name w:val="CharacterStyle341"/>
    <w:qFormat/>
    <w:rPr>
      <w:rFonts w:ascii="Times New Roman" w:hAnsi="Times New Roman"/>
      <w:b/>
      <w:color w:val="000000"/>
      <w:sz w:val="20"/>
      <w:u w:val="none"/>
    </w:rPr>
  </w:style>
  <w:style w:type="character" w:customStyle="1" w:styleId="WW8Num19z81">
    <w:name w:val="WW8Num19z81"/>
    <w:qFormat/>
  </w:style>
  <w:style w:type="character" w:customStyle="1" w:styleId="xl1161">
    <w:name w:val="xl1161"/>
    <w:basedOn w:val="10"/>
    <w:qFormat/>
    <w:rPr>
      <w:rFonts w:ascii="Times New Roman" w:hAnsi="Times New Roman"/>
      <w:b/>
      <w:sz w:val="24"/>
    </w:rPr>
  </w:style>
  <w:style w:type="character" w:customStyle="1" w:styleId="WW8Num12z41">
    <w:name w:val="WW8Num12z41"/>
    <w:qFormat/>
    <w:rPr>
      <w:rFonts w:ascii="Courier New" w:hAnsi="Courier New"/>
    </w:rPr>
  </w:style>
  <w:style w:type="character" w:customStyle="1" w:styleId="101">
    <w:name w:val="Оглавление 101"/>
    <w:basedOn w:val="11f6"/>
    <w:qFormat/>
    <w:rPr>
      <w:rFonts w:ascii="Times New Roman" w:hAnsi="Times New Roman"/>
      <w:sz w:val="22"/>
    </w:rPr>
  </w:style>
  <w:style w:type="character" w:customStyle="1" w:styleId="reference-text1">
    <w:name w:val="reference-text1"/>
    <w:qFormat/>
  </w:style>
  <w:style w:type="character" w:customStyle="1" w:styleId="xl1811">
    <w:name w:val="xl1811"/>
    <w:basedOn w:val="10"/>
    <w:qFormat/>
    <w:rPr>
      <w:rFonts w:ascii="Times New Roman" w:hAnsi="Times New Roman"/>
      <w:sz w:val="24"/>
    </w:rPr>
  </w:style>
  <w:style w:type="character" w:customStyle="1" w:styleId="82">
    <w:name w:val="Оглавление 8 Знак"/>
    <w:basedOn w:val="10"/>
    <w:qFormat/>
    <w:rPr>
      <w:rFonts w:ascii="Times New Roman" w:hAnsi="Times New Roman"/>
      <w:sz w:val="24"/>
    </w:rPr>
  </w:style>
  <w:style w:type="character" w:customStyle="1" w:styleId="1fff8">
    <w:name w:val="Табличный_заголовки1"/>
    <w:basedOn w:val="10"/>
    <w:qFormat/>
    <w:rPr>
      <w:rFonts w:ascii="Times New Roman" w:hAnsi="Times New Roman"/>
      <w:b/>
      <w:sz w:val="22"/>
    </w:rPr>
  </w:style>
  <w:style w:type="character" w:customStyle="1" w:styleId="WW8Num85z01">
    <w:name w:val="WW8Num85z01"/>
    <w:qFormat/>
    <w:rPr>
      <w:sz w:val="28"/>
    </w:rPr>
  </w:style>
  <w:style w:type="character" w:customStyle="1" w:styleId="WW8Num54z31">
    <w:name w:val="WW8Num54z31"/>
    <w:qFormat/>
  </w:style>
  <w:style w:type="character" w:customStyle="1" w:styleId="WW8Num20z01">
    <w:name w:val="WW8Num20z01"/>
    <w:qFormat/>
    <w:rPr>
      <w:rFonts w:ascii="Times New Roman" w:hAnsi="Times New Roman"/>
    </w:rPr>
  </w:style>
  <w:style w:type="character" w:customStyle="1" w:styleId="WW8Num67z01">
    <w:name w:val="WW8Num67z01"/>
    <w:qFormat/>
    <w:rPr>
      <w:sz w:val="28"/>
    </w:rPr>
  </w:style>
  <w:style w:type="character" w:customStyle="1" w:styleId="WW8Num3z11">
    <w:name w:val="WW8Num3z11"/>
    <w:qFormat/>
    <w:rPr>
      <w:rFonts w:ascii="Courier New" w:hAnsi="Courier New"/>
    </w:rPr>
  </w:style>
  <w:style w:type="character" w:customStyle="1" w:styleId="FontStyle2291">
    <w:name w:val="Font Style2291"/>
    <w:qFormat/>
    <w:rPr>
      <w:rFonts w:ascii="Arial" w:hAnsi="Arial"/>
      <w:sz w:val="14"/>
    </w:rPr>
  </w:style>
  <w:style w:type="character" w:customStyle="1" w:styleId="S112">
    <w:name w:val="S_Заголовок 11"/>
    <w:basedOn w:val="10"/>
    <w:qFormat/>
    <w:rPr>
      <w:rFonts w:ascii="Times New Roman" w:hAnsi="Times New Roman"/>
      <w:b/>
      <w:caps/>
      <w:sz w:val="24"/>
    </w:rPr>
  </w:style>
  <w:style w:type="character" w:customStyle="1" w:styleId="xl1411">
    <w:name w:val="xl1411"/>
    <w:basedOn w:val="10"/>
    <w:qFormat/>
    <w:rPr>
      <w:rFonts w:ascii="Times New Roman" w:hAnsi="Times New Roman"/>
      <w:sz w:val="24"/>
    </w:rPr>
  </w:style>
  <w:style w:type="character" w:customStyle="1" w:styleId="FontStyle241">
    <w:name w:val="Font Style241"/>
    <w:qFormat/>
    <w:rPr>
      <w:rFonts w:ascii="MS Reference Sans Serif" w:hAnsi="MS Reference Sans Serif"/>
      <w:b/>
      <w:sz w:val="52"/>
    </w:rPr>
  </w:style>
  <w:style w:type="character" w:customStyle="1" w:styleId="Style1361">
    <w:name w:val="Style1361"/>
    <w:basedOn w:val="10"/>
    <w:qFormat/>
    <w:rPr>
      <w:rFonts w:ascii="Arial" w:hAnsi="Arial"/>
      <w:sz w:val="24"/>
    </w:rPr>
  </w:style>
  <w:style w:type="character" w:customStyle="1" w:styleId="hgkelc1">
    <w:name w:val="hgkelc1"/>
    <w:qFormat/>
  </w:style>
  <w:style w:type="character" w:customStyle="1" w:styleId="WW8Num127z01">
    <w:name w:val="WW8Num127z01"/>
    <w:qFormat/>
    <w:rPr>
      <w:sz w:val="28"/>
    </w:rPr>
  </w:style>
  <w:style w:type="character" w:customStyle="1" w:styleId="HTML2">
    <w:name w:val="Стандартный HTML Знак2"/>
    <w:qFormat/>
    <w:rPr>
      <w:rFonts w:ascii="Courier New" w:hAnsi="Courier New"/>
      <w:sz w:val="20"/>
    </w:rPr>
  </w:style>
  <w:style w:type="character" w:customStyle="1" w:styleId="WW8Num48z61">
    <w:name w:val="WW8Num48z61"/>
    <w:qFormat/>
  </w:style>
  <w:style w:type="character" w:customStyle="1" w:styleId="TableHeading1">
    <w:name w:val="Table Heading1"/>
    <w:basedOn w:val="TableContents1"/>
    <w:qFormat/>
    <w:rPr>
      <w:rFonts w:ascii="Calibri" w:hAnsi="Calibri"/>
      <w:b/>
      <w:sz w:val="22"/>
    </w:rPr>
  </w:style>
  <w:style w:type="character" w:customStyle="1" w:styleId="TableContents1">
    <w:name w:val="Table Contents1"/>
    <w:basedOn w:val="10"/>
    <w:qFormat/>
    <w:rPr>
      <w:rFonts w:ascii="Calibri" w:hAnsi="Calibri"/>
      <w:sz w:val="22"/>
    </w:rPr>
  </w:style>
  <w:style w:type="character" w:customStyle="1" w:styleId="CharacterStyle301">
    <w:name w:val="CharacterStyle301"/>
    <w:qFormat/>
    <w:rPr>
      <w:rFonts w:ascii="Times New Roman" w:hAnsi="Times New Roman"/>
      <w:color w:val="000000"/>
      <w:sz w:val="22"/>
      <w:u w:val="none"/>
    </w:rPr>
  </w:style>
  <w:style w:type="character" w:customStyle="1" w:styleId="xl831">
    <w:name w:val="xl831"/>
    <w:basedOn w:val="10"/>
    <w:qFormat/>
    <w:rPr>
      <w:rFonts w:ascii="Times New Roman" w:hAnsi="Times New Roman"/>
      <w:sz w:val="24"/>
    </w:rPr>
  </w:style>
  <w:style w:type="character" w:customStyle="1" w:styleId="WW8Num20z61">
    <w:name w:val="WW8Num20z61"/>
    <w:qFormat/>
  </w:style>
  <w:style w:type="character" w:customStyle="1" w:styleId="xl981">
    <w:name w:val="xl981"/>
    <w:basedOn w:val="10"/>
    <w:qFormat/>
    <w:rPr>
      <w:rFonts w:ascii="Times New Roman" w:hAnsi="Times New Roman"/>
      <w:sz w:val="24"/>
    </w:rPr>
  </w:style>
  <w:style w:type="character" w:customStyle="1" w:styleId="WW8Num26z11">
    <w:name w:val="WW8Num26z11"/>
    <w:qFormat/>
  </w:style>
  <w:style w:type="character" w:customStyle="1" w:styleId="WW8Num37z81">
    <w:name w:val="WW8Num37z81"/>
    <w:qFormat/>
  </w:style>
  <w:style w:type="character" w:customStyle="1" w:styleId="WW8Num8z01">
    <w:name w:val="WW8Num8z01"/>
    <w:qFormat/>
    <w:rPr>
      <w:rFonts w:ascii="Times New Roman" w:hAnsi="Times New Roman"/>
    </w:rPr>
  </w:style>
  <w:style w:type="character" w:customStyle="1" w:styleId="WW8Num32z41">
    <w:name w:val="WW8Num32z41"/>
    <w:qFormat/>
  </w:style>
  <w:style w:type="character" w:customStyle="1" w:styleId="xl731">
    <w:name w:val="xl731"/>
    <w:basedOn w:val="10"/>
    <w:qFormat/>
    <w:rPr>
      <w:rFonts w:ascii="Arial Narrow" w:hAnsi="Arial Narrow"/>
      <w:b/>
      <w:sz w:val="16"/>
    </w:rPr>
  </w:style>
  <w:style w:type="character" w:customStyle="1" w:styleId="Style141">
    <w:name w:val="Style141"/>
    <w:basedOn w:val="10"/>
    <w:qFormat/>
    <w:rPr>
      <w:rFonts w:ascii="Times New Roman" w:hAnsi="Times New Roman"/>
      <w:sz w:val="24"/>
    </w:rPr>
  </w:style>
  <w:style w:type="character" w:customStyle="1" w:styleId="FontStyle151">
    <w:name w:val="Font Style151"/>
    <w:qFormat/>
    <w:rPr>
      <w:rFonts w:ascii="MS Reference Sans Serif" w:hAnsi="MS Reference Sans Serif"/>
      <w:b/>
      <w:sz w:val="30"/>
    </w:rPr>
  </w:style>
  <w:style w:type="character" w:customStyle="1" w:styleId="CharacterStyle322">
    <w:name w:val="CharacterStyle322"/>
    <w:qFormat/>
    <w:rPr>
      <w:rFonts w:ascii="Times New Roman" w:hAnsi="Times New Roman"/>
      <w:color w:val="000000"/>
      <w:sz w:val="14"/>
      <w:u w:val="none"/>
    </w:rPr>
  </w:style>
  <w:style w:type="character" w:customStyle="1" w:styleId="WW8Num13z01">
    <w:name w:val="WW8Num13z01"/>
    <w:qFormat/>
    <w:rPr>
      <w:rFonts w:ascii="Symbol" w:hAnsi="Symbol"/>
    </w:rPr>
  </w:style>
  <w:style w:type="character" w:customStyle="1" w:styleId="font61">
    <w:name w:val="font61"/>
    <w:basedOn w:val="10"/>
    <w:qFormat/>
    <w:rPr>
      <w:rFonts w:ascii="Times New Roman" w:hAnsi="Times New Roman"/>
      <w:b/>
      <w:sz w:val="24"/>
    </w:rPr>
  </w:style>
  <w:style w:type="character" w:customStyle="1" w:styleId="xl1941">
    <w:name w:val="xl1941"/>
    <w:basedOn w:val="10"/>
    <w:qFormat/>
    <w:rPr>
      <w:rFonts w:ascii="Times New Roman" w:hAnsi="Times New Roman"/>
      <w:sz w:val="24"/>
    </w:rPr>
  </w:style>
  <w:style w:type="character" w:customStyle="1" w:styleId="xl241">
    <w:name w:val="xl241"/>
    <w:basedOn w:val="10"/>
    <w:qFormat/>
    <w:rPr>
      <w:rFonts w:ascii="Arial Unicode MS" w:hAnsi="Arial Unicode MS"/>
      <w:sz w:val="24"/>
    </w:rPr>
  </w:style>
  <w:style w:type="character" w:customStyle="1" w:styleId="WW8Num4z21">
    <w:name w:val="WW8Num4z21"/>
    <w:qFormat/>
    <w:rPr>
      <w:rFonts w:ascii="Times New Roman" w:hAnsi="Times New Roman"/>
      <w:sz w:val="24"/>
    </w:rPr>
  </w:style>
  <w:style w:type="character" w:customStyle="1" w:styleId="tekstob1">
    <w:name w:val="tekstob1"/>
    <w:basedOn w:val="10"/>
    <w:qFormat/>
    <w:rPr>
      <w:rFonts w:ascii="Times New Roman" w:hAnsi="Times New Roman"/>
      <w:sz w:val="24"/>
    </w:rPr>
  </w:style>
  <w:style w:type="character" w:customStyle="1" w:styleId="WW8Num9z11">
    <w:name w:val="WW8Num9z11"/>
    <w:qFormat/>
    <w:rPr>
      <w:rFonts w:ascii="Courier New" w:hAnsi="Courier New"/>
    </w:rPr>
  </w:style>
  <w:style w:type="character" w:customStyle="1" w:styleId="2d">
    <w:name w:val="Основной текст с отступом Знак2"/>
    <w:qFormat/>
    <w:rPr>
      <w:rFonts w:ascii="Times New Roman" w:hAnsi="Times New Roman"/>
      <w:sz w:val="28"/>
    </w:rPr>
  </w:style>
  <w:style w:type="character" w:customStyle="1" w:styleId="WW-Absatz-Standardschriftart1111111111">
    <w:name w:val="WW-Absatz-Standardschriftart1111111111"/>
    <w:qFormat/>
  </w:style>
  <w:style w:type="character" w:customStyle="1" w:styleId="tablenumber1">
    <w:name w:val="tablenumber1"/>
    <w:basedOn w:val="10"/>
    <w:qFormat/>
    <w:rPr>
      <w:rFonts w:ascii="Times New Roman" w:hAnsi="Times New Roman"/>
      <w:sz w:val="24"/>
    </w:rPr>
  </w:style>
  <w:style w:type="character" w:customStyle="1" w:styleId="WW8Num40z01">
    <w:name w:val="WW8Num40z01"/>
    <w:qFormat/>
    <w:rPr>
      <w:rFonts w:ascii="Symbol" w:hAnsi="Symbol"/>
      <w:sz w:val="24"/>
    </w:rPr>
  </w:style>
  <w:style w:type="character" w:customStyle="1" w:styleId="WW8Num62z31">
    <w:name w:val="WW8Num62z31"/>
    <w:qFormat/>
  </w:style>
  <w:style w:type="character" w:customStyle="1" w:styleId="Heading5Char1">
    <w:name w:val="Heading 5 Char1"/>
    <w:qFormat/>
    <w:rPr>
      <w:rFonts w:ascii="Calibri" w:hAnsi="Calibri"/>
      <w:b/>
      <w:i/>
      <w:sz w:val="26"/>
    </w:rPr>
  </w:style>
  <w:style w:type="character" w:customStyle="1" w:styleId="WW8Num46z01">
    <w:name w:val="WW8Num46z01"/>
    <w:qFormat/>
    <w:rPr>
      <w:color w:val="000000"/>
    </w:rPr>
  </w:style>
  <w:style w:type="character" w:customStyle="1" w:styleId="WW8Num23z21">
    <w:name w:val="WW8Num23z21"/>
    <w:qFormat/>
  </w:style>
  <w:style w:type="character" w:customStyle="1" w:styleId="WW8Num19z21">
    <w:name w:val="WW8Num19z21"/>
    <w:qFormat/>
  </w:style>
  <w:style w:type="character" w:customStyle="1" w:styleId="WW8Num39z01">
    <w:name w:val="WW8Num39z01"/>
    <w:qFormat/>
    <w:rPr>
      <w:rFonts w:ascii="Symbol" w:hAnsi="Symbol"/>
      <w:color w:val="000000"/>
    </w:rPr>
  </w:style>
  <w:style w:type="character" w:customStyle="1" w:styleId="613">
    <w:name w:val="заголовок 61"/>
    <w:basedOn w:val="10"/>
    <w:qFormat/>
    <w:rPr>
      <w:rFonts w:ascii="Times New Roman" w:hAnsi="Times New Roman"/>
      <w:sz w:val="24"/>
    </w:rPr>
  </w:style>
  <w:style w:type="character" w:customStyle="1" w:styleId="126">
    <w:name w:val="Абзац списка12"/>
    <w:basedOn w:val="10"/>
    <w:qFormat/>
    <w:rPr>
      <w:rFonts w:ascii="Calibri" w:hAnsi="Calibri"/>
      <w:sz w:val="22"/>
    </w:rPr>
  </w:style>
  <w:style w:type="character" w:customStyle="1" w:styleId="WW8Num23z71">
    <w:name w:val="WW8Num23z71"/>
    <w:qFormat/>
  </w:style>
  <w:style w:type="character" w:customStyle="1" w:styleId="xl1841">
    <w:name w:val="xl1841"/>
    <w:basedOn w:val="10"/>
    <w:qFormat/>
    <w:rPr>
      <w:rFonts w:ascii="Times New Roman" w:hAnsi="Times New Roman"/>
      <w:b/>
      <w:sz w:val="24"/>
    </w:rPr>
  </w:style>
  <w:style w:type="character" w:customStyle="1" w:styleId="ParagraphStyle291">
    <w:name w:val="ParagraphStyle291"/>
    <w:qFormat/>
    <w:rPr>
      <w:sz w:val="22"/>
    </w:rPr>
  </w:style>
  <w:style w:type="character" w:customStyle="1" w:styleId="ParagraphStyle11">
    <w:name w:val="ParagraphStyle11"/>
    <w:qFormat/>
    <w:rPr>
      <w:sz w:val="22"/>
    </w:rPr>
  </w:style>
  <w:style w:type="character" w:customStyle="1" w:styleId="xl1871">
    <w:name w:val="xl1871"/>
    <w:basedOn w:val="10"/>
    <w:qFormat/>
    <w:rPr>
      <w:rFonts w:ascii="Times New Roman" w:hAnsi="Times New Roman"/>
      <w:b/>
      <w:sz w:val="24"/>
    </w:rPr>
  </w:style>
  <w:style w:type="character" w:customStyle="1" w:styleId="11fa">
    <w:name w:val="Цитата11"/>
    <w:qFormat/>
    <w:rPr>
      <w:sz w:val="28"/>
    </w:rPr>
  </w:style>
  <w:style w:type="character" w:customStyle="1" w:styleId="127">
    <w:name w:val="Без интервала12"/>
    <w:qFormat/>
    <w:rPr>
      <w:rFonts w:ascii="Times New Roman" w:hAnsi="Times New Roman"/>
      <w:sz w:val="24"/>
    </w:rPr>
  </w:style>
  <w:style w:type="character" w:customStyle="1" w:styleId="BodyTextIndent3Char1">
    <w:name w:val="Body Text Indent 3 Char1"/>
    <w:qFormat/>
    <w:rPr>
      <w:sz w:val="16"/>
    </w:rPr>
  </w:style>
  <w:style w:type="character" w:customStyle="1" w:styleId="DefaultParagraphFont01">
    <w:name w:val="Default Paragraph Font_01"/>
    <w:qFormat/>
  </w:style>
  <w:style w:type="character" w:customStyle="1" w:styleId="WW8Num24z71">
    <w:name w:val="WW8Num24z71"/>
    <w:qFormat/>
  </w:style>
  <w:style w:type="character" w:customStyle="1" w:styleId="LO-Normal1">
    <w:name w:val="LO-Normal1"/>
    <w:qFormat/>
    <w:rPr>
      <w:rFonts w:ascii="Times New Roman" w:hAnsi="Times New Roman"/>
    </w:rPr>
  </w:style>
  <w:style w:type="character" w:customStyle="1" w:styleId="justify21">
    <w:name w:val="justify21"/>
    <w:basedOn w:val="10"/>
    <w:qFormat/>
    <w:rPr>
      <w:rFonts w:ascii="Times New Roman" w:hAnsi="Times New Roman"/>
      <w:color w:val="000000"/>
      <w:sz w:val="24"/>
    </w:rPr>
  </w:style>
  <w:style w:type="character" w:customStyle="1" w:styleId="S16">
    <w:name w:val="S_Обычний подчёркнутый1"/>
    <w:basedOn w:val="10"/>
    <w:qFormat/>
    <w:rPr>
      <w:rFonts w:ascii="Times New Roman" w:hAnsi="Times New Roman"/>
      <w:color w:val="000000"/>
      <w:sz w:val="24"/>
    </w:rPr>
  </w:style>
  <w:style w:type="character" w:customStyle="1" w:styleId="Textbody1">
    <w:name w:val="Text body1"/>
    <w:basedOn w:val="Standard1"/>
    <w:qFormat/>
    <w:rPr>
      <w:rFonts w:ascii="Times New Roman" w:hAnsi="Times New Roman"/>
      <w:sz w:val="24"/>
    </w:rPr>
  </w:style>
  <w:style w:type="character" w:customStyle="1" w:styleId="FontStyle231">
    <w:name w:val="Font Style231"/>
    <w:qFormat/>
    <w:rPr>
      <w:rFonts w:ascii="Verdana" w:hAnsi="Verdana"/>
      <w:i/>
      <w:sz w:val="20"/>
    </w:rPr>
  </w:style>
  <w:style w:type="character" w:customStyle="1" w:styleId="righttext2">
    <w:name w:val="righttext2"/>
    <w:basedOn w:val="10"/>
    <w:qFormat/>
    <w:rPr>
      <w:rFonts w:ascii="Times New Roman" w:hAnsi="Times New Roman"/>
      <w:sz w:val="24"/>
    </w:rPr>
  </w:style>
  <w:style w:type="character" w:customStyle="1" w:styleId="WW8Num20z51">
    <w:name w:val="WW8Num20z51"/>
    <w:qFormat/>
  </w:style>
  <w:style w:type="character" w:customStyle="1" w:styleId="WW8Num34z81">
    <w:name w:val="WW8Num34z81"/>
    <w:qFormat/>
  </w:style>
  <w:style w:type="character" w:customStyle="1" w:styleId="apple-converted-space1">
    <w:name w:val="apple-converted-space1"/>
    <w:qFormat/>
  </w:style>
  <w:style w:type="character" w:customStyle="1" w:styleId="xl841">
    <w:name w:val="xl841"/>
    <w:basedOn w:val="10"/>
    <w:qFormat/>
    <w:rPr>
      <w:rFonts w:ascii="Times New Roman" w:hAnsi="Times New Roman"/>
      <w:sz w:val="24"/>
    </w:rPr>
  </w:style>
  <w:style w:type="character" w:customStyle="1" w:styleId="nienie1">
    <w:name w:val="nienie1"/>
    <w:basedOn w:val="Iauiue2"/>
    <w:qFormat/>
    <w:rPr>
      <w:rFonts w:ascii="Times New Roman" w:hAnsi="Times New Roman"/>
      <w:sz w:val="24"/>
    </w:rPr>
  </w:style>
  <w:style w:type="character" w:customStyle="1" w:styleId="ce1">
    <w:name w:val="&gt;ceсновной текст док.1"/>
    <w:basedOn w:val="Standard1"/>
    <w:qFormat/>
    <w:rPr>
      <w:rFonts w:ascii="Arial" w:hAnsi="Arial"/>
      <w:sz w:val="24"/>
    </w:rPr>
  </w:style>
  <w:style w:type="character" w:customStyle="1" w:styleId="1fff9">
    <w:name w:val="Знак Знак Знак Знак Знак Знак Знак Знак Знак Знак Знак Знак Знак Знак Знак Знак Знак Знак Знак1"/>
    <w:basedOn w:val="10"/>
    <w:qFormat/>
    <w:rPr>
      <w:rFonts w:ascii="Tahoma" w:hAnsi="Tahoma"/>
      <w:sz w:val="24"/>
    </w:rPr>
  </w:style>
  <w:style w:type="character" w:customStyle="1" w:styleId="S41">
    <w:name w:val="S_Заголовок 41"/>
    <w:basedOn w:val="44"/>
    <w:qFormat/>
    <w:rPr>
      <w:rFonts w:ascii="Times New Roman" w:hAnsi="Times New Roman"/>
      <w:b w:val="0"/>
      <w:i/>
      <w:sz w:val="24"/>
    </w:rPr>
  </w:style>
  <w:style w:type="character" w:customStyle="1" w:styleId="44">
    <w:name w:val="Заголовок 4 Знак"/>
    <w:basedOn w:val="10"/>
    <w:uiPriority w:val="9"/>
    <w:qFormat/>
    <w:rPr>
      <w:rFonts w:ascii="Calibri" w:hAnsi="Calibri"/>
      <w:b/>
      <w:sz w:val="28"/>
    </w:rPr>
  </w:style>
  <w:style w:type="character" w:customStyle="1" w:styleId="WW8Num14z61">
    <w:name w:val="WW8Num14z61"/>
    <w:qFormat/>
  </w:style>
  <w:style w:type="character" w:customStyle="1" w:styleId="WW8Num114z21">
    <w:name w:val="WW8Num114z21"/>
    <w:qFormat/>
    <w:rPr>
      <w:rFonts w:ascii="Wingdings" w:hAnsi="Wingdings"/>
    </w:rPr>
  </w:style>
  <w:style w:type="character" w:customStyle="1" w:styleId="419">
    <w:name w:val="4.Заголовок таблицы1"/>
    <w:basedOn w:val="10"/>
    <w:qFormat/>
    <w:rPr>
      <w:rFonts w:ascii="Times New Roman" w:hAnsi="Times New Roman"/>
      <w:b/>
      <w:sz w:val="28"/>
    </w:rPr>
  </w:style>
  <w:style w:type="character" w:customStyle="1" w:styleId="Report1">
    <w:name w:val="Report1"/>
    <w:basedOn w:val="10"/>
    <w:qFormat/>
    <w:rPr>
      <w:rFonts w:ascii="Times New Roman" w:hAnsi="Times New Roman"/>
      <w:sz w:val="28"/>
    </w:rPr>
  </w:style>
  <w:style w:type="character" w:customStyle="1" w:styleId="p31">
    <w:name w:val="p31"/>
    <w:basedOn w:val="10"/>
    <w:qFormat/>
    <w:rPr>
      <w:rFonts w:ascii="Times New Roman" w:hAnsi="Times New Roman"/>
      <w:sz w:val="24"/>
    </w:rPr>
  </w:style>
  <w:style w:type="character" w:customStyle="1" w:styleId="xl741">
    <w:name w:val="xl741"/>
    <w:basedOn w:val="10"/>
    <w:qFormat/>
    <w:rPr>
      <w:rFonts w:ascii="MS Sans Serif" w:hAnsi="MS Sans Serif"/>
      <w:b/>
      <w:sz w:val="16"/>
    </w:rPr>
  </w:style>
  <w:style w:type="character" w:customStyle="1" w:styleId="Bodytext41">
    <w:name w:val="Body text (4)1"/>
    <w:basedOn w:val="10"/>
    <w:qFormat/>
    <w:rPr>
      <w:rFonts w:ascii="Arial Narrow" w:hAnsi="Arial Narrow"/>
      <w:sz w:val="16"/>
      <w:highlight w:val="white"/>
    </w:rPr>
  </w:style>
  <w:style w:type="character" w:customStyle="1" w:styleId="xl1261">
    <w:name w:val="xl1261"/>
    <w:basedOn w:val="10"/>
    <w:qFormat/>
    <w:rPr>
      <w:rFonts w:ascii="Times New Roman" w:hAnsi="Times New Roman"/>
      <w:b/>
      <w:sz w:val="24"/>
    </w:rPr>
  </w:style>
  <w:style w:type="character" w:customStyle="1" w:styleId="msonormalcxsplast1">
    <w:name w:val="msonormalcxsplast1"/>
    <w:basedOn w:val="10"/>
    <w:qFormat/>
    <w:rPr>
      <w:rFonts w:ascii="Times New Roman" w:hAnsi="Times New Roman"/>
      <w:sz w:val="24"/>
    </w:rPr>
  </w:style>
  <w:style w:type="character" w:customStyle="1" w:styleId="WW8Num37z61">
    <w:name w:val="WW8Num37z61"/>
    <w:qFormat/>
  </w:style>
  <w:style w:type="character" w:customStyle="1" w:styleId="5-1">
    <w:name w:val="5.Табл.-шапка1"/>
    <w:basedOn w:val="10"/>
    <w:qFormat/>
    <w:rPr>
      <w:rFonts w:ascii="Arial" w:hAnsi="Arial"/>
      <w:sz w:val="20"/>
    </w:rPr>
  </w:style>
  <w:style w:type="character" w:customStyle="1" w:styleId="1fffa">
    <w:name w:val="Основной1"/>
    <w:qFormat/>
    <w:rPr>
      <w:rFonts w:ascii="Times New Roman" w:hAnsi="Times New Roman"/>
      <w:color w:val="000000"/>
      <w:sz w:val="24"/>
    </w:rPr>
  </w:style>
  <w:style w:type="character" w:customStyle="1" w:styleId="WW8Num6z81">
    <w:name w:val="WW8Num6z81"/>
    <w:qFormat/>
  </w:style>
  <w:style w:type="character" w:customStyle="1" w:styleId="WW8Num3z21">
    <w:name w:val="WW8Num3z21"/>
    <w:qFormat/>
    <w:rPr>
      <w:rFonts w:ascii="Wingdings" w:hAnsi="Wingdings"/>
    </w:rPr>
  </w:style>
  <w:style w:type="character" w:customStyle="1" w:styleId="WW8Num33z01">
    <w:name w:val="WW8Num33z01"/>
    <w:qFormat/>
    <w:rPr>
      <w:rFonts w:ascii="Times New Roman" w:hAnsi="Times New Roman"/>
    </w:rPr>
  </w:style>
  <w:style w:type="character" w:customStyle="1" w:styleId="HeaderChar2">
    <w:name w:val="Header Char2"/>
    <w:qFormat/>
    <w:rPr>
      <w:sz w:val="24"/>
    </w:rPr>
  </w:style>
  <w:style w:type="character" w:customStyle="1" w:styleId="WW-1">
    <w:name w:val="WW-Символы концевой сноски1"/>
    <w:qFormat/>
  </w:style>
  <w:style w:type="character" w:customStyle="1" w:styleId="WW8Num60z01">
    <w:name w:val="WW8Num60z01"/>
    <w:qFormat/>
    <w:rPr>
      <w:rFonts w:ascii="Symbol" w:hAnsi="Symbol"/>
      <w:sz w:val="24"/>
    </w:rPr>
  </w:style>
  <w:style w:type="character" w:customStyle="1" w:styleId="xl931">
    <w:name w:val="xl931"/>
    <w:basedOn w:val="10"/>
    <w:qFormat/>
    <w:rPr>
      <w:rFonts w:ascii="Times New Roman" w:hAnsi="Times New Roman"/>
      <w:sz w:val="24"/>
    </w:rPr>
  </w:style>
  <w:style w:type="character" w:customStyle="1" w:styleId="11fb">
    <w:name w:val="Îáû÷íûé11"/>
    <w:qFormat/>
    <w:rPr>
      <w:rFonts w:ascii="Times New Roman" w:hAnsi="Times New Roman"/>
      <w:sz w:val="24"/>
    </w:rPr>
  </w:style>
  <w:style w:type="character" w:customStyle="1" w:styleId="xl1561">
    <w:name w:val="xl1561"/>
    <w:basedOn w:val="10"/>
    <w:qFormat/>
    <w:rPr>
      <w:rFonts w:ascii="Times New Roman" w:hAnsi="Times New Roman"/>
      <w:b/>
      <w:sz w:val="24"/>
    </w:rPr>
  </w:style>
  <w:style w:type="character" w:customStyle="1" w:styleId="55">
    <w:name w:val="Оглавление 5 Знак"/>
    <w:basedOn w:val="10"/>
    <w:qFormat/>
    <w:rPr>
      <w:rFonts w:ascii="Times New Roman" w:hAnsi="Times New Roman"/>
      <w:sz w:val="24"/>
    </w:rPr>
  </w:style>
  <w:style w:type="character" w:customStyle="1" w:styleId="1101111">
    <w:name w:val="Стиль 11 пт Слева:  01 см Перед:  1 пт После:  1 пт1"/>
    <w:basedOn w:val="10"/>
    <w:qFormat/>
    <w:rPr>
      <w:rFonts w:ascii="Times New Roman" w:hAnsi="Times New Roman"/>
      <w:sz w:val="22"/>
    </w:rPr>
  </w:style>
  <w:style w:type="character" w:customStyle="1" w:styleId="ParagraphStyle21">
    <w:name w:val="ParagraphStyle21"/>
    <w:qFormat/>
    <w:rPr>
      <w:sz w:val="22"/>
    </w:rPr>
  </w:style>
  <w:style w:type="character" w:customStyle="1" w:styleId="WW8Num137z11">
    <w:name w:val="WW8Num137z11"/>
    <w:qFormat/>
    <w:rPr>
      <w:rFonts w:ascii="Courier New" w:hAnsi="Courier New"/>
    </w:rPr>
  </w:style>
  <w:style w:type="character" w:customStyle="1" w:styleId="WW8Num28z11">
    <w:name w:val="WW8Num28z11"/>
    <w:qFormat/>
    <w:rPr>
      <w:rFonts w:ascii="Courier New" w:hAnsi="Courier New"/>
    </w:rPr>
  </w:style>
  <w:style w:type="character" w:customStyle="1" w:styleId="WW8Num2z11">
    <w:name w:val="WW8Num2z11"/>
    <w:qFormat/>
    <w:rPr>
      <w:color w:val="202020"/>
      <w:sz w:val="24"/>
    </w:rPr>
  </w:style>
  <w:style w:type="character" w:customStyle="1" w:styleId="ParagraphStyle61">
    <w:name w:val="ParagraphStyle61"/>
    <w:qFormat/>
    <w:rPr>
      <w:sz w:val="22"/>
    </w:rPr>
  </w:style>
  <w:style w:type="character" w:customStyle="1" w:styleId="813">
    <w:name w:val="8.Сноска1"/>
    <w:basedOn w:val="6-11"/>
    <w:qFormat/>
    <w:rPr>
      <w:rFonts w:ascii="Times New Roman" w:hAnsi="Times New Roman"/>
      <w:i/>
      <w:sz w:val="16"/>
    </w:rPr>
  </w:style>
  <w:style w:type="character" w:customStyle="1" w:styleId="WW8Num29z71">
    <w:name w:val="WW8Num29z71"/>
    <w:qFormat/>
  </w:style>
  <w:style w:type="character" w:customStyle="1" w:styleId="street-address1">
    <w:name w:val="street-address1"/>
    <w:qFormat/>
  </w:style>
  <w:style w:type="character" w:customStyle="1" w:styleId="Style1922">
    <w:name w:val="_Style 1922"/>
    <w:qFormat/>
    <w:rPr>
      <w:rFonts w:ascii="Times New Roman" w:hAnsi="Times New Roman"/>
      <w:sz w:val="22"/>
    </w:rPr>
  </w:style>
  <w:style w:type="character" w:customStyle="1" w:styleId="WW8Num2z01">
    <w:name w:val="WW8Num2z01"/>
    <w:qFormat/>
    <w:rPr>
      <w:rFonts w:ascii="Times New Roman" w:hAnsi="Times New Roman"/>
    </w:rPr>
  </w:style>
  <w:style w:type="character" w:customStyle="1" w:styleId="ParagraphStyle231">
    <w:name w:val="ParagraphStyle231"/>
    <w:qFormat/>
    <w:rPr>
      <w:sz w:val="22"/>
    </w:rPr>
  </w:style>
  <w:style w:type="character" w:customStyle="1" w:styleId="xl631">
    <w:name w:val="xl631"/>
    <w:basedOn w:val="10"/>
    <w:qFormat/>
    <w:rPr>
      <w:rFonts w:ascii="MS Sans Serif" w:hAnsi="MS Sans Serif"/>
      <w:b/>
      <w:sz w:val="17"/>
    </w:rPr>
  </w:style>
  <w:style w:type="character" w:customStyle="1" w:styleId="WW8Num4z31">
    <w:name w:val="WW8Num4z31"/>
    <w:qFormat/>
  </w:style>
  <w:style w:type="character" w:customStyle="1" w:styleId="11fc">
    <w:name w:val="Нижний колонтитул Знак11"/>
    <w:qFormat/>
    <w:rPr>
      <w:sz w:val="22"/>
    </w:rPr>
  </w:style>
  <w:style w:type="character" w:customStyle="1" w:styleId="xl1151">
    <w:name w:val="xl1151"/>
    <w:basedOn w:val="10"/>
    <w:qFormat/>
    <w:rPr>
      <w:rFonts w:ascii="TimesNewRomanPSMT" w:hAnsi="TimesNewRomanPSMT"/>
      <w:sz w:val="24"/>
    </w:rPr>
  </w:style>
  <w:style w:type="character" w:customStyle="1" w:styleId="WW8Num129z01">
    <w:name w:val="WW8Num129z01"/>
    <w:qFormat/>
    <w:rPr>
      <w:sz w:val="28"/>
    </w:rPr>
  </w:style>
  <w:style w:type="character" w:customStyle="1" w:styleId="WW8Num9z21">
    <w:name w:val="WW8Num9z21"/>
    <w:qFormat/>
    <w:rPr>
      <w:rFonts w:ascii="Wingdings" w:hAnsi="Wingdings"/>
    </w:rPr>
  </w:style>
  <w:style w:type="character" w:customStyle="1" w:styleId="11fd">
    <w:name w:val="Знак сноски11"/>
    <w:qFormat/>
    <w:rPr>
      <w:rFonts w:ascii="Calibri" w:hAnsi="Calibri"/>
      <w:vertAlign w:val="superscript"/>
    </w:rPr>
  </w:style>
  <w:style w:type="character" w:customStyle="1" w:styleId="ConsPlusDocList1">
    <w:name w:val="ConsPlusDocList1"/>
    <w:qFormat/>
    <w:rPr>
      <w:rFonts w:ascii="Courier New" w:hAnsi="Courier New"/>
    </w:rPr>
  </w:style>
  <w:style w:type="character" w:customStyle="1" w:styleId="CharacterStyle22">
    <w:name w:val="CharacterStyle22"/>
    <w:qFormat/>
    <w:rPr>
      <w:rFonts w:ascii="Times New Roman" w:hAnsi="Times New Roman"/>
      <w:color w:val="000000"/>
      <w:sz w:val="20"/>
      <w:u w:val="none"/>
    </w:rPr>
  </w:style>
  <w:style w:type="character" w:customStyle="1" w:styleId="WW8Num62z61">
    <w:name w:val="WW8Num62z61"/>
    <w:qFormat/>
  </w:style>
  <w:style w:type="character" w:customStyle="1" w:styleId="WW8Num26z01">
    <w:name w:val="WW8Num26z01"/>
    <w:qFormat/>
    <w:rPr>
      <w:rFonts w:ascii="Times New Roman" w:hAnsi="Times New Roman"/>
    </w:rPr>
  </w:style>
  <w:style w:type="character" w:customStyle="1" w:styleId="podpis1">
    <w:name w:val="podpis1"/>
    <w:basedOn w:val="10"/>
    <w:qFormat/>
    <w:rPr>
      <w:rFonts w:ascii="Arial" w:hAnsi="Arial"/>
      <w:b/>
      <w:sz w:val="18"/>
    </w:rPr>
  </w:style>
  <w:style w:type="character" w:customStyle="1" w:styleId="Style13">
    <w:name w:val="Style13"/>
    <w:basedOn w:val="10"/>
    <w:qFormat/>
    <w:rPr>
      <w:rFonts w:ascii="MS Reference Sans Serif" w:hAnsi="MS Reference Sans Serif"/>
      <w:sz w:val="24"/>
    </w:rPr>
  </w:style>
  <w:style w:type="character" w:customStyle="1" w:styleId="WW-Absatz-Standardschriftart11112">
    <w:name w:val="WW-Absatz-Standardschriftart11112"/>
    <w:qFormat/>
  </w:style>
  <w:style w:type="character" w:customStyle="1" w:styleId="1fffb">
    <w:name w:val="Общий1"/>
    <w:basedOn w:val="10"/>
    <w:qFormat/>
    <w:rPr>
      <w:rFonts w:ascii="Times New Roman" w:hAnsi="Times New Roman"/>
      <w:sz w:val="28"/>
    </w:rPr>
  </w:style>
  <w:style w:type="character" w:customStyle="1" w:styleId="1fffc">
    <w:name w:val="таблица прографка1"/>
    <w:basedOn w:val="10"/>
    <w:qFormat/>
    <w:rPr>
      <w:rFonts w:ascii="Times New Roman" w:hAnsi="Times New Roman"/>
      <w:color w:val="000000"/>
      <w:sz w:val="24"/>
    </w:rPr>
  </w:style>
  <w:style w:type="character" w:customStyle="1" w:styleId="1fffd">
    <w:name w:val="Знак Знак Знак Знак Знак Знак Знак Знак Знак Знак Знак Знак Знак Знак Знак Знак Знак Знак Знак Знак Знак Знак1"/>
    <w:basedOn w:val="10"/>
    <w:qFormat/>
    <w:rPr>
      <w:rFonts w:ascii="Times New Roman" w:hAnsi="Times New Roman"/>
      <w:sz w:val="24"/>
    </w:rPr>
  </w:style>
  <w:style w:type="character" w:customStyle="1" w:styleId="WW-Absatz-Standardschriftart11111111">
    <w:name w:val="WW-Absatz-Standardschriftart11111111"/>
    <w:qFormat/>
  </w:style>
  <w:style w:type="character" w:customStyle="1" w:styleId="WW8Num18z01">
    <w:name w:val="WW8Num18z01"/>
    <w:qFormat/>
    <w:rPr>
      <w:rFonts w:ascii="Times New Roman" w:hAnsi="Times New Roman"/>
    </w:rPr>
  </w:style>
  <w:style w:type="character" w:customStyle="1" w:styleId="WW8Num104z01">
    <w:name w:val="WW8Num104z01"/>
    <w:qFormat/>
    <w:rPr>
      <w:sz w:val="28"/>
    </w:rPr>
  </w:style>
  <w:style w:type="character" w:customStyle="1" w:styleId="Style210">
    <w:name w:val="Style21"/>
    <w:basedOn w:val="10"/>
    <w:qFormat/>
    <w:rPr>
      <w:rFonts w:ascii="MS Reference Sans Serif" w:hAnsi="MS Reference Sans Serif"/>
      <w:sz w:val="24"/>
    </w:rPr>
  </w:style>
  <w:style w:type="character" w:customStyle="1" w:styleId="WW8Num59z21">
    <w:name w:val="WW8Num59z21"/>
    <w:qFormat/>
  </w:style>
  <w:style w:type="character" w:customStyle="1" w:styleId="WW8Num53z31">
    <w:name w:val="WW8Num53z31"/>
    <w:qFormat/>
    <w:rPr>
      <w:rFonts w:ascii="Symbol" w:hAnsi="Symbol"/>
    </w:rPr>
  </w:style>
  <w:style w:type="character" w:customStyle="1" w:styleId="WW8Num2z51">
    <w:name w:val="WW8Num2z51"/>
    <w:qFormat/>
  </w:style>
  <w:style w:type="character" w:customStyle="1" w:styleId="Heading4211">
    <w:name w:val="Heading #4 (2)11"/>
    <w:basedOn w:val="10"/>
    <w:qFormat/>
    <w:rPr>
      <w:rFonts w:ascii="Arial Narrow" w:hAnsi="Arial Narrow"/>
      <w:sz w:val="21"/>
      <w:highlight w:val="white"/>
    </w:rPr>
  </w:style>
  <w:style w:type="character" w:customStyle="1" w:styleId="510">
    <w:name w:val="Знак Знак51"/>
    <w:qFormat/>
    <w:rPr>
      <w:rFonts w:ascii="Arial" w:hAnsi="Arial"/>
      <w:b/>
      <w:sz w:val="26"/>
    </w:rPr>
  </w:style>
  <w:style w:type="character" w:customStyle="1" w:styleId="ParagraphStyle241">
    <w:name w:val="ParagraphStyle241"/>
    <w:qFormat/>
    <w:rPr>
      <w:sz w:val="22"/>
    </w:rPr>
  </w:style>
  <w:style w:type="character" w:customStyle="1" w:styleId="1fffe">
    <w:name w:val="Символ нумерации1"/>
    <w:qFormat/>
  </w:style>
  <w:style w:type="character" w:customStyle="1" w:styleId="1ffff">
    <w:name w:val="Нижний колонтитул1"/>
    <w:basedOn w:val="10"/>
    <w:qFormat/>
    <w:rPr>
      <w:rFonts w:ascii="Calibri" w:hAnsi="Calibri"/>
      <w:sz w:val="22"/>
    </w:rPr>
  </w:style>
  <w:style w:type="character" w:customStyle="1" w:styleId="BodyTextIndent2Char1">
    <w:name w:val="Body Text Indent 2 Char1"/>
    <w:qFormat/>
    <w:rPr>
      <w:sz w:val="24"/>
    </w:rPr>
  </w:style>
  <w:style w:type="character" w:customStyle="1" w:styleId="xl1711">
    <w:name w:val="xl1711"/>
    <w:basedOn w:val="10"/>
    <w:qFormat/>
    <w:rPr>
      <w:rFonts w:ascii="Times New Roman" w:hAnsi="Times New Roman"/>
      <w:sz w:val="24"/>
    </w:rPr>
  </w:style>
  <w:style w:type="character" w:customStyle="1" w:styleId="xl1191">
    <w:name w:val="xl1191"/>
    <w:basedOn w:val="10"/>
    <w:qFormat/>
    <w:rPr>
      <w:rFonts w:ascii="Times New Roman" w:hAnsi="Times New Roman"/>
      <w:b/>
      <w:sz w:val="24"/>
    </w:rPr>
  </w:style>
  <w:style w:type="character" w:customStyle="1" w:styleId="1ffff0">
    <w:name w:val="Верхний и нижний колонтитулы1"/>
    <w:basedOn w:val="10"/>
    <w:qFormat/>
    <w:rPr>
      <w:rFonts w:ascii="Times New Roman" w:hAnsi="Times New Roman"/>
      <w:sz w:val="20"/>
    </w:rPr>
  </w:style>
  <w:style w:type="character" w:customStyle="1" w:styleId="xl1721">
    <w:name w:val="xl1721"/>
    <w:basedOn w:val="10"/>
    <w:qFormat/>
    <w:rPr>
      <w:rFonts w:ascii="Times New Roman" w:hAnsi="Times New Roman"/>
      <w:sz w:val="24"/>
    </w:rPr>
  </w:style>
  <w:style w:type="character" w:customStyle="1" w:styleId="ListLabel31">
    <w:name w:val="ListLabel 31"/>
    <w:qFormat/>
    <w:rPr>
      <w:sz w:val="28"/>
    </w:rPr>
  </w:style>
  <w:style w:type="character" w:customStyle="1" w:styleId="Heading422">
    <w:name w:val="Heading #4 (2)2"/>
    <w:qFormat/>
    <w:rPr>
      <w:rFonts w:ascii="Arial Narrow" w:hAnsi="Arial Narrow"/>
      <w:sz w:val="21"/>
      <w:highlight w:val="white"/>
    </w:rPr>
  </w:style>
  <w:style w:type="character" w:customStyle="1" w:styleId="FootnoteCharacters1">
    <w:name w:val="Footnote Characters1"/>
    <w:qFormat/>
    <w:rPr>
      <w:vertAlign w:val="superscript"/>
    </w:rPr>
  </w:style>
  <w:style w:type="character" w:customStyle="1" w:styleId="CharacterStyle71">
    <w:name w:val="CharacterStyle71"/>
    <w:qFormat/>
    <w:rPr>
      <w:rFonts w:ascii="Times New Roman" w:hAnsi="Times New Roman"/>
      <w:b/>
      <w:color w:val="000000"/>
      <w:sz w:val="20"/>
      <w:u w:val="none"/>
    </w:rPr>
  </w:style>
  <w:style w:type="character" w:customStyle="1" w:styleId="xl891">
    <w:name w:val="xl891"/>
    <w:basedOn w:val="10"/>
    <w:qFormat/>
    <w:rPr>
      <w:rFonts w:ascii="Times New Roman" w:hAnsi="Times New Roman"/>
      <w:sz w:val="24"/>
    </w:rPr>
  </w:style>
  <w:style w:type="character" w:customStyle="1" w:styleId="ConsPlusNormal11">
    <w:name w:val="ConsPlusNormal11"/>
    <w:qFormat/>
    <w:rPr>
      <w:rFonts w:ascii="Arial" w:hAnsi="Arial"/>
    </w:rPr>
  </w:style>
  <w:style w:type="character" w:customStyle="1" w:styleId="xl711">
    <w:name w:val="xl711"/>
    <w:basedOn w:val="10"/>
    <w:qFormat/>
    <w:rPr>
      <w:rFonts w:ascii="Arial Narrow" w:hAnsi="Arial Narrow"/>
      <w:sz w:val="16"/>
    </w:rPr>
  </w:style>
  <w:style w:type="character" w:customStyle="1" w:styleId="FontStyle801">
    <w:name w:val="Font Style801"/>
    <w:qFormat/>
    <w:rPr>
      <w:rFonts w:ascii="Times New Roman" w:hAnsi="Times New Roman"/>
      <w:b/>
      <w:sz w:val="26"/>
    </w:rPr>
  </w:style>
  <w:style w:type="character" w:customStyle="1" w:styleId="WW8Num44z11">
    <w:name w:val="WW8Num44z11"/>
    <w:qFormat/>
    <w:rPr>
      <w:rFonts w:ascii="Courier New" w:hAnsi="Courier New"/>
    </w:rPr>
  </w:style>
  <w:style w:type="character" w:customStyle="1" w:styleId="WW8Num112z01">
    <w:name w:val="WW8Num112z01"/>
    <w:qFormat/>
    <w:rPr>
      <w:sz w:val="28"/>
    </w:rPr>
  </w:style>
  <w:style w:type="character" w:customStyle="1" w:styleId="WW8Num41z21">
    <w:name w:val="WW8Num41z21"/>
    <w:qFormat/>
  </w:style>
  <w:style w:type="character" w:customStyle="1" w:styleId="xl1211">
    <w:name w:val="xl1211"/>
    <w:basedOn w:val="10"/>
    <w:qFormat/>
    <w:rPr>
      <w:rFonts w:ascii="Times New Roman" w:hAnsi="Times New Roman"/>
      <w:b/>
      <w:sz w:val="24"/>
    </w:rPr>
  </w:style>
  <w:style w:type="character" w:customStyle="1" w:styleId="1ffff1">
    <w:name w:val="Знак Знак Знак Знак Знак Знак Знак Знак Знак Знак Знак Знак Знак Знак Знак Знак Знак Знак Знак Знак Знак Знак Знак Знак Знак Знак Знак Знак1"/>
    <w:basedOn w:val="10"/>
    <w:qFormat/>
    <w:rPr>
      <w:rFonts w:ascii="Tahoma" w:hAnsi="Tahoma"/>
      <w:sz w:val="24"/>
    </w:rPr>
  </w:style>
  <w:style w:type="character" w:customStyle="1" w:styleId="1ffff2">
    <w:name w:val="Нижний колонтитул Знак1"/>
    <w:basedOn w:val="10"/>
    <w:qFormat/>
    <w:rPr>
      <w:rFonts w:ascii="Times New Roman" w:hAnsi="Times New Roman"/>
      <w:sz w:val="24"/>
    </w:rPr>
  </w:style>
  <w:style w:type="character" w:customStyle="1" w:styleId="Style261">
    <w:name w:val="Style261"/>
    <w:basedOn w:val="10"/>
    <w:qFormat/>
    <w:rPr>
      <w:rFonts w:ascii="Times New Roman" w:hAnsi="Times New Roman"/>
      <w:sz w:val="24"/>
    </w:rPr>
  </w:style>
  <w:style w:type="character" w:customStyle="1" w:styleId="WW8Num4z41">
    <w:name w:val="WW8Num4z41"/>
    <w:qFormat/>
  </w:style>
  <w:style w:type="character" w:customStyle="1" w:styleId="xl1121">
    <w:name w:val="xl1121"/>
    <w:basedOn w:val="10"/>
    <w:qFormat/>
    <w:rPr>
      <w:rFonts w:ascii="Times New Roman" w:hAnsi="Times New Roman"/>
      <w:sz w:val="24"/>
    </w:rPr>
  </w:style>
  <w:style w:type="character" w:customStyle="1" w:styleId="Iniiaiieoaeno212">
    <w:name w:val="Iniiaiie oaeno 212"/>
    <w:basedOn w:val="10"/>
    <w:qFormat/>
    <w:rPr>
      <w:rFonts w:ascii="Times New Roman" w:hAnsi="Times New Roman"/>
      <w:b/>
      <w:color w:val="000000"/>
      <w:sz w:val="24"/>
    </w:rPr>
  </w:style>
  <w:style w:type="character" w:customStyle="1" w:styleId="128">
    <w:name w:val="Гиперссылка12"/>
    <w:qFormat/>
    <w:rPr>
      <w:rFonts w:ascii="Calibri" w:hAnsi="Calibri"/>
      <w:color w:val="0000FF"/>
      <w:u w:val="single"/>
    </w:rPr>
  </w:style>
  <w:style w:type="character" w:customStyle="1" w:styleId="xl1461">
    <w:name w:val="xl1461"/>
    <w:basedOn w:val="10"/>
    <w:qFormat/>
    <w:rPr>
      <w:rFonts w:ascii="Times New Roman" w:hAnsi="Times New Roman"/>
      <w:sz w:val="24"/>
    </w:rPr>
  </w:style>
  <w:style w:type="character" w:customStyle="1" w:styleId="ParagraphStyle301">
    <w:name w:val="ParagraphStyle301"/>
    <w:qFormat/>
    <w:rPr>
      <w:sz w:val="22"/>
    </w:rPr>
  </w:style>
  <w:style w:type="character" w:customStyle="1" w:styleId="ParagraphStyle32">
    <w:name w:val="ParagraphStyle32"/>
    <w:qFormat/>
    <w:rPr>
      <w:sz w:val="22"/>
    </w:rPr>
  </w:style>
  <w:style w:type="character" w:customStyle="1" w:styleId="xl1431">
    <w:name w:val="xl1431"/>
    <w:basedOn w:val="10"/>
    <w:qFormat/>
    <w:rPr>
      <w:rFonts w:ascii="Times New Roman" w:hAnsi="Times New Roman"/>
      <w:sz w:val="24"/>
    </w:rPr>
  </w:style>
  <w:style w:type="character" w:customStyle="1" w:styleId="2e">
    <w:name w:val="Список 2 Знак"/>
    <w:basedOn w:val="10"/>
    <w:qFormat/>
    <w:rPr>
      <w:rFonts w:ascii="Calibri" w:hAnsi="Calibri"/>
      <w:sz w:val="22"/>
    </w:rPr>
  </w:style>
  <w:style w:type="character" w:customStyle="1" w:styleId="WW8Num23z61">
    <w:name w:val="WW8Num23z61"/>
    <w:qFormat/>
  </w:style>
  <w:style w:type="character" w:customStyle="1" w:styleId="1ffff3">
    <w:name w:val="Знак1"/>
    <w:basedOn w:val="10"/>
    <w:qFormat/>
    <w:rPr>
      <w:rFonts w:ascii="Verdana" w:hAnsi="Verdana"/>
      <w:sz w:val="24"/>
    </w:rPr>
  </w:style>
  <w:style w:type="character" w:customStyle="1" w:styleId="searchtext1">
    <w:name w:val="searchtext1"/>
    <w:qFormat/>
  </w:style>
  <w:style w:type="character" w:customStyle="1" w:styleId="caaieiaie11">
    <w:name w:val="caaieiaie 11"/>
    <w:basedOn w:val="Iauiue31"/>
    <w:qFormat/>
    <w:rPr>
      <w:rFonts w:ascii="Times New Roman" w:hAnsi="Times New Roman"/>
      <w:sz w:val="24"/>
    </w:rPr>
  </w:style>
  <w:style w:type="character" w:customStyle="1" w:styleId="WW8Num19z61">
    <w:name w:val="WW8Num19z61"/>
    <w:qFormat/>
  </w:style>
  <w:style w:type="character" w:customStyle="1" w:styleId="45">
    <w:name w:val="Маркированный список 4 Знак"/>
    <w:basedOn w:val="10"/>
    <w:qFormat/>
    <w:rPr>
      <w:rFonts w:ascii="Times New Roman" w:hAnsi="Times New Roman"/>
      <w:sz w:val="24"/>
    </w:rPr>
  </w:style>
  <w:style w:type="character" w:customStyle="1" w:styleId="WW8Num29z31">
    <w:name w:val="WW8Num29z31"/>
    <w:qFormat/>
  </w:style>
  <w:style w:type="character" w:customStyle="1" w:styleId="1ffff4">
    <w:name w:val="табл заг1"/>
    <w:basedOn w:val="1ffff5"/>
    <w:qFormat/>
    <w:rPr>
      <w:rFonts w:ascii="Times New Roman" w:hAnsi="Times New Roman"/>
      <w:sz w:val="24"/>
    </w:rPr>
  </w:style>
  <w:style w:type="character" w:customStyle="1" w:styleId="1ffff5">
    <w:name w:val="Стиль таблица заг +1"/>
    <w:qFormat/>
    <w:rPr>
      <w:rFonts w:ascii="Times New Roman" w:hAnsi="Times New Roman"/>
    </w:rPr>
  </w:style>
  <w:style w:type="character" w:customStyle="1" w:styleId="xl1111">
    <w:name w:val="xl1111"/>
    <w:basedOn w:val="10"/>
    <w:qFormat/>
    <w:rPr>
      <w:rFonts w:ascii="Times New Roman" w:hAnsi="Times New Roman"/>
      <w:sz w:val="24"/>
    </w:rPr>
  </w:style>
  <w:style w:type="character" w:customStyle="1" w:styleId="WW8Num19z51">
    <w:name w:val="WW8Num19z51"/>
    <w:qFormat/>
  </w:style>
  <w:style w:type="character" w:customStyle="1" w:styleId="WW8Num59z61">
    <w:name w:val="WW8Num59z61"/>
    <w:qFormat/>
  </w:style>
  <w:style w:type="character" w:customStyle="1" w:styleId="WW8Num30z11">
    <w:name w:val="WW8Num30z11"/>
    <w:qFormat/>
    <w:rPr>
      <w:rFonts w:ascii="Courier New" w:hAnsi="Courier New"/>
    </w:rPr>
  </w:style>
  <w:style w:type="character" w:customStyle="1" w:styleId="WW8Num48z21">
    <w:name w:val="WW8Num48z21"/>
    <w:qFormat/>
  </w:style>
  <w:style w:type="character" w:customStyle="1" w:styleId="2114">
    <w:name w:val="Основной текст с отступом 211"/>
    <w:basedOn w:val="10"/>
    <w:qFormat/>
    <w:rPr>
      <w:rFonts w:ascii="Times New Roman" w:hAnsi="Times New Roman"/>
      <w:sz w:val="24"/>
    </w:rPr>
  </w:style>
  <w:style w:type="character" w:customStyle="1" w:styleId="WW8Num50z31">
    <w:name w:val="WW8Num50z31"/>
    <w:qFormat/>
  </w:style>
  <w:style w:type="character" w:customStyle="1" w:styleId="36">
    <w:name w:val="Знак Знак Знак Знак3"/>
    <w:basedOn w:val="10"/>
    <w:qFormat/>
    <w:rPr>
      <w:rFonts w:ascii="Verdana" w:hAnsi="Verdana"/>
      <w:sz w:val="24"/>
    </w:rPr>
  </w:style>
  <w:style w:type="character" w:customStyle="1" w:styleId="DocumentMapChar1">
    <w:name w:val="Document Map Char1"/>
    <w:qFormat/>
    <w:rPr>
      <w:rFonts w:ascii="Tahoma" w:hAnsi="Tahoma"/>
      <w:highlight w:val="darkBlue"/>
    </w:rPr>
  </w:style>
  <w:style w:type="character" w:customStyle="1" w:styleId="WW8Num103z01">
    <w:name w:val="WW8Num103z01"/>
    <w:qFormat/>
    <w:rPr>
      <w:rFonts w:ascii="Times New Roman" w:hAnsi="Times New Roman"/>
    </w:rPr>
  </w:style>
  <w:style w:type="character" w:customStyle="1" w:styleId="1ffff6">
    <w:name w:val="Абзац1"/>
    <w:basedOn w:val="10"/>
    <w:qFormat/>
    <w:rPr>
      <w:rFonts w:ascii="Times New Roman" w:hAnsi="Times New Roman"/>
      <w:sz w:val="24"/>
    </w:rPr>
  </w:style>
  <w:style w:type="character" w:customStyle="1" w:styleId="2f">
    <w:name w:val="Стиль2"/>
    <w:basedOn w:val="10"/>
    <w:qFormat/>
    <w:rPr>
      <w:rFonts w:ascii="FuturisXCondC" w:hAnsi="FuturisXCondC"/>
      <w:sz w:val="44"/>
    </w:rPr>
  </w:style>
  <w:style w:type="character" w:customStyle="1" w:styleId="712">
    <w:name w:val="Знак Знак71"/>
    <w:qFormat/>
    <w:rPr>
      <w:rFonts w:ascii="Cambria" w:hAnsi="Cambria"/>
      <w:b/>
      <w:sz w:val="32"/>
    </w:rPr>
  </w:style>
  <w:style w:type="character" w:customStyle="1" w:styleId="614">
    <w:name w:val="6.1"/>
    <w:basedOn w:val="10"/>
    <w:qFormat/>
    <w:rPr>
      <w:rFonts w:ascii="Times New Roman" w:hAnsi="Times New Roman"/>
      <w:sz w:val="16"/>
    </w:rPr>
  </w:style>
  <w:style w:type="character" w:customStyle="1" w:styleId="WW8Num9z01">
    <w:name w:val="WW8Num9z01"/>
    <w:qFormat/>
    <w:rPr>
      <w:rFonts w:ascii="Times New Roman" w:hAnsi="Times New Roman"/>
    </w:rPr>
  </w:style>
  <w:style w:type="character" w:customStyle="1" w:styleId="21f0">
    <w:name w:val="Верхний колонтитул21"/>
    <w:basedOn w:val="10"/>
    <w:qFormat/>
    <w:rPr>
      <w:rFonts w:ascii="Times New Roman" w:hAnsi="Times New Roman"/>
      <w:sz w:val="24"/>
    </w:rPr>
  </w:style>
  <w:style w:type="character" w:customStyle="1" w:styleId="WW8Num54z11">
    <w:name w:val="WW8Num54z11"/>
    <w:qFormat/>
  </w:style>
  <w:style w:type="character" w:customStyle="1" w:styleId="BodyTextChar1">
    <w:name w:val="Body Text Char1"/>
    <w:qFormat/>
    <w:rPr>
      <w:rFonts w:ascii="Times New Roman" w:hAnsi="Times New Roman"/>
      <w:sz w:val="24"/>
    </w:rPr>
  </w:style>
  <w:style w:type="character" w:customStyle="1" w:styleId="3120">
    <w:name w:val="Заголовок 312"/>
    <w:basedOn w:val="Standard1"/>
    <w:qFormat/>
    <w:rPr>
      <w:rFonts w:ascii="Arial" w:hAnsi="Arial"/>
      <w:b/>
      <w:sz w:val="26"/>
    </w:rPr>
  </w:style>
  <w:style w:type="character" w:customStyle="1" w:styleId="xl1601">
    <w:name w:val="xl1601"/>
    <w:basedOn w:val="10"/>
    <w:qFormat/>
    <w:rPr>
      <w:rFonts w:ascii="Times New Roman" w:hAnsi="Times New Roman"/>
      <w:sz w:val="24"/>
    </w:rPr>
  </w:style>
  <w:style w:type="character" w:customStyle="1" w:styleId="11Char32">
    <w:name w:val="Знак1 Знак Знак Знак Знак Знак Знак Знак Знак1 Char32"/>
    <w:basedOn w:val="10"/>
    <w:qFormat/>
    <w:rPr>
      <w:rFonts w:ascii="Verdana" w:hAnsi="Verdana"/>
      <w:sz w:val="24"/>
    </w:rPr>
  </w:style>
  <w:style w:type="character" w:customStyle="1" w:styleId="WW-Absatz-Standardschriftart111112">
    <w:name w:val="WW-Absatz-Standardschriftart111112"/>
    <w:qFormat/>
  </w:style>
  <w:style w:type="character" w:customStyle="1" w:styleId="WW8Num11z11">
    <w:name w:val="WW8Num11z11"/>
    <w:qFormat/>
    <w:rPr>
      <w:rFonts w:ascii="Times New Roman" w:hAnsi="Times New Roman"/>
      <w:sz w:val="24"/>
    </w:rPr>
  </w:style>
  <w:style w:type="character" w:customStyle="1" w:styleId="ListLabel71">
    <w:name w:val="ListLabel 71"/>
    <w:qFormat/>
    <w:rPr>
      <w:sz w:val="28"/>
    </w:rPr>
  </w:style>
  <w:style w:type="character" w:customStyle="1" w:styleId="WW8Num7z01">
    <w:name w:val="WW8Num7z01"/>
    <w:qFormat/>
    <w:rPr>
      <w:rFonts w:ascii="Times New Roman" w:hAnsi="Times New Roman"/>
    </w:rPr>
  </w:style>
  <w:style w:type="character" w:customStyle="1" w:styleId="CharacterStyle32">
    <w:name w:val="CharacterStyle32"/>
    <w:qFormat/>
    <w:rPr>
      <w:rFonts w:ascii="Times New Roman" w:hAnsi="Times New Roman"/>
      <w:b/>
      <w:color w:val="000000"/>
      <w:sz w:val="20"/>
      <w:u w:val="none"/>
    </w:rPr>
  </w:style>
  <w:style w:type="character" w:customStyle="1" w:styleId="Iniiaiieoaeno21">
    <w:name w:val="Iniiaiie oaeno 21"/>
    <w:basedOn w:val="Iauiue2"/>
    <w:qFormat/>
    <w:rPr>
      <w:rFonts w:ascii="Times New Roman" w:hAnsi="Times New Roman"/>
      <w:b/>
      <w:color w:val="000000"/>
      <w:sz w:val="24"/>
    </w:rPr>
  </w:style>
  <w:style w:type="character" w:customStyle="1" w:styleId="2212">
    <w:name w:val="Основной текст 221"/>
    <w:basedOn w:val="10"/>
    <w:qFormat/>
    <w:rPr>
      <w:rFonts w:ascii="Times New Roman" w:hAnsi="Times New Roman"/>
      <w:sz w:val="28"/>
    </w:rPr>
  </w:style>
  <w:style w:type="character" w:customStyle="1" w:styleId="WW8Num84z01">
    <w:name w:val="WW8Num84z01"/>
    <w:qFormat/>
    <w:rPr>
      <w:sz w:val="28"/>
    </w:rPr>
  </w:style>
  <w:style w:type="character" w:customStyle="1" w:styleId="afe">
    <w:name w:val="Заголовок оглавления Знак"/>
    <w:basedOn w:val="116"/>
    <w:qFormat/>
    <w:rPr>
      <w:rFonts w:ascii="Cambria" w:hAnsi="Cambria"/>
      <w:b/>
      <w:color w:val="365F91"/>
      <w:sz w:val="28"/>
    </w:rPr>
  </w:style>
  <w:style w:type="character" w:customStyle="1" w:styleId="WW8Num55z31">
    <w:name w:val="WW8Num55z31"/>
    <w:qFormat/>
  </w:style>
  <w:style w:type="character" w:customStyle="1" w:styleId="ParagraphStyle81">
    <w:name w:val="ParagraphStyle81"/>
    <w:qFormat/>
    <w:rPr>
      <w:sz w:val="22"/>
    </w:rPr>
  </w:style>
  <w:style w:type="character" w:customStyle="1" w:styleId="11111">
    <w:name w:val="Стиль 11 пт Перед:  1 пт После:  1 пт1"/>
    <w:basedOn w:val="10"/>
    <w:qFormat/>
    <w:rPr>
      <w:rFonts w:ascii="Times New Roman" w:hAnsi="Times New Roman"/>
      <w:sz w:val="22"/>
    </w:rPr>
  </w:style>
  <w:style w:type="character" w:customStyle="1" w:styleId="WW8Num48z51">
    <w:name w:val="WW8Num48z51"/>
    <w:qFormat/>
  </w:style>
  <w:style w:type="character" w:customStyle="1" w:styleId="bl01">
    <w:name w:val="bl01"/>
    <w:basedOn w:val="10"/>
    <w:qFormat/>
    <w:rPr>
      <w:rFonts w:ascii="Times New Roman" w:hAnsi="Times New Roman"/>
      <w:b/>
      <w:sz w:val="18"/>
    </w:rPr>
  </w:style>
  <w:style w:type="character" w:customStyle="1" w:styleId="tex1st1">
    <w:name w:val="tex1st1"/>
    <w:basedOn w:val="10"/>
    <w:qFormat/>
    <w:rPr>
      <w:rFonts w:ascii="Times New Roman" w:hAnsi="Times New Roman"/>
      <w:sz w:val="24"/>
    </w:rPr>
  </w:style>
  <w:style w:type="character" w:customStyle="1" w:styleId="WW8Num20z71">
    <w:name w:val="WW8Num20z71"/>
    <w:qFormat/>
  </w:style>
  <w:style w:type="character" w:customStyle="1" w:styleId="WW8Num61z21">
    <w:name w:val="WW8Num61z21"/>
    <w:qFormat/>
    <w:rPr>
      <w:rFonts w:ascii="Wingdings" w:hAnsi="Wingdings"/>
    </w:rPr>
  </w:style>
  <w:style w:type="character" w:customStyle="1" w:styleId="Style51">
    <w:name w:val="Style51"/>
    <w:basedOn w:val="10"/>
    <w:qFormat/>
    <w:rPr>
      <w:rFonts w:ascii="MS Reference Sans Serif" w:hAnsi="MS Reference Sans Serif"/>
      <w:sz w:val="24"/>
    </w:rPr>
  </w:style>
  <w:style w:type="character" w:customStyle="1" w:styleId="ListLabel61">
    <w:name w:val="ListLabel 61"/>
    <w:qFormat/>
    <w:rPr>
      <w:sz w:val="28"/>
    </w:rPr>
  </w:style>
  <w:style w:type="character" w:customStyle="1" w:styleId="21f1">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0"/>
    <w:qFormat/>
    <w:rPr>
      <w:rFonts w:ascii="Tahoma" w:hAnsi="Tahoma"/>
      <w:sz w:val="20"/>
    </w:rPr>
  </w:style>
  <w:style w:type="character" w:customStyle="1" w:styleId="WW8Num52z01">
    <w:name w:val="WW8Num52z01"/>
    <w:qFormat/>
    <w:rPr>
      <w:rFonts w:ascii="Times New Roman" w:hAnsi="Times New Roman"/>
      <w:sz w:val="24"/>
    </w:rPr>
  </w:style>
  <w:style w:type="character" w:customStyle="1" w:styleId="xl1251">
    <w:name w:val="xl1251"/>
    <w:basedOn w:val="10"/>
    <w:qFormat/>
    <w:rPr>
      <w:rFonts w:ascii="Times New Roman" w:hAnsi="Times New Roman"/>
      <w:b/>
      <w:sz w:val="24"/>
    </w:rPr>
  </w:style>
  <w:style w:type="character" w:customStyle="1" w:styleId="WW-Absatz-Standardschriftart1111113">
    <w:name w:val="WW-Absatz-Standardschriftart1111113"/>
    <w:qFormat/>
  </w:style>
  <w:style w:type="character" w:customStyle="1" w:styleId="z-10">
    <w:name w:val="z-Начало формы Знак1"/>
    <w:basedOn w:val="10"/>
    <w:qFormat/>
    <w:rPr>
      <w:rFonts w:ascii="Arial" w:hAnsi="Arial"/>
      <w:sz w:val="16"/>
    </w:rPr>
  </w:style>
  <w:style w:type="character" w:customStyle="1" w:styleId="xl771">
    <w:name w:val="xl771"/>
    <w:basedOn w:val="10"/>
    <w:qFormat/>
    <w:rPr>
      <w:rFonts w:ascii="Times New Roman" w:hAnsi="Times New Roman"/>
      <w:b/>
      <w:sz w:val="24"/>
    </w:rPr>
  </w:style>
  <w:style w:type="character" w:customStyle="1" w:styleId="WW8Num42z11">
    <w:name w:val="WW8Num42z11"/>
    <w:qFormat/>
    <w:rPr>
      <w:rFonts w:ascii="Courier New" w:hAnsi="Courier New"/>
    </w:rPr>
  </w:style>
  <w:style w:type="character" w:customStyle="1" w:styleId="21f2">
    <w:name w:val="Красная строка21"/>
    <w:basedOn w:val="12"/>
    <w:qFormat/>
    <w:rPr>
      <w:rFonts w:ascii="Times New Roman" w:hAnsi="Times New Roman"/>
      <w:sz w:val="24"/>
    </w:rPr>
  </w:style>
  <w:style w:type="character" w:customStyle="1" w:styleId="31a">
    <w:name w:val="Раздел 31"/>
    <w:basedOn w:val="10"/>
    <w:qFormat/>
    <w:rPr>
      <w:rFonts w:ascii="Times New Roman" w:hAnsi="Times New Roman"/>
      <w:b/>
      <w:sz w:val="24"/>
    </w:rPr>
  </w:style>
  <w:style w:type="character" w:customStyle="1" w:styleId="129">
    <w:name w:val="Неразрешенное упоминание12"/>
    <w:qFormat/>
    <w:rPr>
      <w:color w:val="605E5C"/>
      <w:highlight w:val="lightGray"/>
    </w:rPr>
  </w:style>
  <w:style w:type="character" w:customStyle="1" w:styleId="WW8Num138z01">
    <w:name w:val="WW8Num138z01"/>
    <w:qFormat/>
    <w:rPr>
      <w:rFonts w:ascii="Times New Roman" w:hAnsi="Times New Roman"/>
    </w:rPr>
  </w:style>
  <w:style w:type="character" w:customStyle="1" w:styleId="FakeCharacterStyle1">
    <w:name w:val="FakeCharacterStyle1"/>
    <w:qFormat/>
    <w:rPr>
      <w:sz w:val="2"/>
    </w:rPr>
  </w:style>
  <w:style w:type="character" w:customStyle="1" w:styleId="zagc-21">
    <w:name w:val="zagc-21"/>
    <w:basedOn w:val="10"/>
    <w:qFormat/>
    <w:rPr>
      <w:rFonts w:ascii="Arial" w:hAnsi="Arial"/>
      <w:b/>
      <w:color w:val="29211E"/>
      <w:sz w:val="18"/>
    </w:rPr>
  </w:style>
  <w:style w:type="character" w:customStyle="1" w:styleId="WW8Num82z01">
    <w:name w:val="WW8Num82z01"/>
    <w:qFormat/>
    <w:rPr>
      <w:sz w:val="28"/>
    </w:rPr>
  </w:style>
  <w:style w:type="character" w:customStyle="1" w:styleId="11Char3">
    <w:name w:val="Знак1 Знак Знак Знак Знак Знак Знак Знак Знак1 Char3"/>
    <w:basedOn w:val="10"/>
    <w:qFormat/>
    <w:rPr>
      <w:rFonts w:ascii="Verdana" w:hAnsi="Verdana"/>
      <w:sz w:val="24"/>
    </w:rPr>
  </w:style>
  <w:style w:type="character" w:customStyle="1" w:styleId="FontStyle161">
    <w:name w:val="Font Style161"/>
    <w:qFormat/>
    <w:rPr>
      <w:rFonts w:ascii="MS Reference Sans Serif" w:hAnsi="MS Reference Sans Serif"/>
      <w:sz w:val="18"/>
    </w:rPr>
  </w:style>
  <w:style w:type="character" w:customStyle="1" w:styleId="WW8Num2z61">
    <w:name w:val="WW8Num2z61"/>
    <w:qFormat/>
  </w:style>
  <w:style w:type="character" w:customStyle="1" w:styleId="WW8Num137z01">
    <w:name w:val="WW8Num137z01"/>
    <w:qFormat/>
    <w:rPr>
      <w:rFonts w:ascii="Symbol" w:hAnsi="Symbol"/>
    </w:rPr>
  </w:style>
  <w:style w:type="character" w:customStyle="1" w:styleId="46">
    <w:name w:val="Знак4"/>
    <w:basedOn w:val="10"/>
    <w:qFormat/>
    <w:rPr>
      <w:rFonts w:ascii="Verdana" w:hAnsi="Verdana"/>
      <w:sz w:val="24"/>
    </w:rPr>
  </w:style>
  <w:style w:type="character" w:customStyle="1" w:styleId="31b">
    <w:name w:val="Абзац списка31"/>
    <w:qFormat/>
    <w:rPr>
      <w:rFonts w:ascii="Times New Roman" w:hAnsi="Times New Roman"/>
      <w:sz w:val="24"/>
    </w:rPr>
  </w:style>
  <w:style w:type="character" w:customStyle="1" w:styleId="ConsPlusJurTerm1">
    <w:name w:val="ConsPlusJurTerm1"/>
    <w:qFormat/>
    <w:rPr>
      <w:rFonts w:ascii="Tahoma" w:hAnsi="Tahoma"/>
      <w:sz w:val="26"/>
    </w:rPr>
  </w:style>
  <w:style w:type="character" w:customStyle="1" w:styleId="WW8Num21z71">
    <w:name w:val="WW8Num21z71"/>
    <w:qFormat/>
  </w:style>
  <w:style w:type="character" w:customStyle="1" w:styleId="WW8Num19z31">
    <w:name w:val="WW8Num19z31"/>
    <w:qFormat/>
  </w:style>
  <w:style w:type="character" w:customStyle="1" w:styleId="WW8Num1z31">
    <w:name w:val="WW8Num1z31"/>
    <w:qFormat/>
  </w:style>
  <w:style w:type="character" w:customStyle="1" w:styleId="21f3">
    <w:name w:val="Основной текст (2)_1"/>
    <w:qFormat/>
    <w:rPr>
      <w:rFonts w:ascii="Century Schoolbook" w:hAnsi="Century Schoolbook"/>
      <w:b/>
      <w:sz w:val="18"/>
      <w:u w:val="none"/>
    </w:rPr>
  </w:style>
  <w:style w:type="character" w:customStyle="1" w:styleId="xl671">
    <w:name w:val="xl671"/>
    <w:basedOn w:val="10"/>
    <w:qFormat/>
    <w:rPr>
      <w:rFonts w:ascii="Arial Narrow" w:hAnsi="Arial Narrow"/>
      <w:b/>
      <w:sz w:val="16"/>
    </w:rPr>
  </w:style>
  <w:style w:type="character" w:customStyle="1" w:styleId="xl1881">
    <w:name w:val="xl1881"/>
    <w:basedOn w:val="10"/>
    <w:qFormat/>
    <w:rPr>
      <w:rFonts w:ascii="Times New Roman" w:hAnsi="Times New Roman"/>
      <w:b/>
      <w:sz w:val="24"/>
    </w:rPr>
  </w:style>
  <w:style w:type="character" w:customStyle="1" w:styleId="searchmatch1">
    <w:name w:val="searchmatch1"/>
    <w:qFormat/>
  </w:style>
  <w:style w:type="character" w:customStyle="1" w:styleId="WW8Num34z01">
    <w:name w:val="WW8Num34z01"/>
    <w:qFormat/>
    <w:rPr>
      <w:color w:val="000000"/>
    </w:rPr>
  </w:style>
  <w:style w:type="character" w:customStyle="1" w:styleId="aff">
    <w:name w:val="Текст выноски Знак"/>
    <w:basedOn w:val="10"/>
    <w:uiPriority w:val="99"/>
    <w:qFormat/>
    <w:rPr>
      <w:rFonts w:ascii="Tahoma" w:hAnsi="Tahoma"/>
      <w:sz w:val="16"/>
    </w:rPr>
  </w:style>
  <w:style w:type="character" w:customStyle="1" w:styleId="1ffff7">
    <w:name w:val="Табличный_слева1"/>
    <w:basedOn w:val="10"/>
    <w:qFormat/>
    <w:rPr>
      <w:rFonts w:ascii="Times New Roman" w:hAnsi="Times New Roman"/>
      <w:sz w:val="22"/>
    </w:rPr>
  </w:style>
  <w:style w:type="character" w:customStyle="1" w:styleId="xl1611">
    <w:name w:val="xl1611"/>
    <w:basedOn w:val="10"/>
    <w:qFormat/>
    <w:rPr>
      <w:rFonts w:ascii="Times New Roman" w:hAnsi="Times New Roman"/>
      <w:sz w:val="24"/>
    </w:rPr>
  </w:style>
  <w:style w:type="character" w:customStyle="1" w:styleId="WW8Num1z51">
    <w:name w:val="WW8Num1z51"/>
    <w:qFormat/>
  </w:style>
  <w:style w:type="character" w:customStyle="1" w:styleId="713">
    <w:name w:val="заголовок 71"/>
    <w:basedOn w:val="10"/>
    <w:qFormat/>
    <w:rPr>
      <w:rFonts w:ascii="Times New Roman" w:hAnsi="Times New Roman"/>
      <w:sz w:val="28"/>
    </w:rPr>
  </w:style>
  <w:style w:type="character" w:customStyle="1" w:styleId="WW8Num47z31">
    <w:name w:val="WW8Num47z31"/>
    <w:qFormat/>
    <w:rPr>
      <w:rFonts w:ascii="Symbol" w:hAnsi="Symbol"/>
    </w:rPr>
  </w:style>
  <w:style w:type="character" w:customStyle="1" w:styleId="BodyText3Char1">
    <w:name w:val="Body Text 3 Char1"/>
    <w:qFormat/>
    <w:rPr>
      <w:sz w:val="16"/>
    </w:rPr>
  </w:style>
  <w:style w:type="character" w:customStyle="1" w:styleId="WW8Num12z31">
    <w:name w:val="WW8Num12z31"/>
    <w:qFormat/>
    <w:rPr>
      <w:rFonts w:ascii="Symbol" w:hAnsi="Symbol"/>
    </w:rPr>
  </w:style>
  <w:style w:type="character" w:customStyle="1" w:styleId="TitleChar1">
    <w:name w:val="Title Char1"/>
    <w:qFormat/>
    <w:rPr>
      <w:b/>
      <w:sz w:val="28"/>
    </w:rPr>
  </w:style>
  <w:style w:type="character" w:customStyle="1" w:styleId="WW8Num29z11">
    <w:name w:val="WW8Num29z11"/>
    <w:qFormat/>
  </w:style>
  <w:style w:type="character" w:customStyle="1" w:styleId="xl1181">
    <w:name w:val="xl1181"/>
    <w:basedOn w:val="10"/>
    <w:qFormat/>
    <w:rPr>
      <w:rFonts w:ascii="Times New Roman" w:hAnsi="Times New Roman"/>
      <w:b/>
      <w:sz w:val="24"/>
    </w:rPr>
  </w:style>
  <w:style w:type="character" w:customStyle="1" w:styleId="mw-editsection-bracket1">
    <w:name w:val="mw-editsection-bracket1"/>
    <w:qFormat/>
  </w:style>
  <w:style w:type="character" w:customStyle="1" w:styleId="WW8Num14z01">
    <w:name w:val="WW8Num14z01"/>
    <w:qFormat/>
    <w:rPr>
      <w:rFonts w:ascii="StarSymbol" w:hAnsi="StarSymbol"/>
    </w:rPr>
  </w:style>
  <w:style w:type="character" w:customStyle="1" w:styleId="xl1441">
    <w:name w:val="xl1441"/>
    <w:basedOn w:val="10"/>
    <w:qFormat/>
    <w:rPr>
      <w:rFonts w:ascii="Times New Roman" w:hAnsi="Times New Roman"/>
      <w:sz w:val="24"/>
    </w:rPr>
  </w:style>
  <w:style w:type="character" w:customStyle="1" w:styleId="WW8Num5z21">
    <w:name w:val="WW8Num5z21"/>
    <w:qFormat/>
    <w:rPr>
      <w:rFonts w:ascii="Wingdings" w:hAnsi="Wingdings"/>
      <w:sz w:val="20"/>
    </w:rPr>
  </w:style>
  <w:style w:type="character" w:customStyle="1" w:styleId="ParagraphStyle51">
    <w:name w:val="ParagraphStyle51"/>
    <w:qFormat/>
    <w:rPr>
      <w:sz w:val="22"/>
    </w:rPr>
  </w:style>
  <w:style w:type="character" w:customStyle="1" w:styleId="11fe">
    <w:name w:val="Знак Знак1 Знак Знак Знак Знак Знак Знак Знак Знак Знак Знак Знак Знак Знак Знак1"/>
    <w:basedOn w:val="10"/>
    <w:qFormat/>
    <w:rPr>
      <w:rFonts w:ascii="Times New Roman" w:hAnsi="Times New Roman"/>
      <w:sz w:val="24"/>
    </w:rPr>
  </w:style>
  <w:style w:type="character" w:customStyle="1" w:styleId="font51">
    <w:name w:val="font51"/>
    <w:basedOn w:val="10"/>
    <w:qFormat/>
    <w:rPr>
      <w:rFonts w:ascii="Times New Roman" w:hAnsi="Times New Roman"/>
      <w:b/>
      <w:sz w:val="24"/>
    </w:rPr>
  </w:style>
  <w:style w:type="character" w:customStyle="1" w:styleId="21f4">
    <w:name w:val="Указатель21"/>
    <w:basedOn w:val="10"/>
    <w:qFormat/>
    <w:rPr>
      <w:rFonts w:ascii="Arial" w:hAnsi="Arial"/>
      <w:sz w:val="22"/>
    </w:rPr>
  </w:style>
  <w:style w:type="character" w:customStyle="1" w:styleId="21f5">
    <w:name w:val="Îñíîâíîé òåêñò ñ îòñòóïîì 21"/>
    <w:basedOn w:val="22"/>
    <w:qFormat/>
    <w:rPr>
      <w:rFonts w:ascii="Times New Roman" w:hAnsi="Times New Roman"/>
      <w:color w:val="000000"/>
      <w:sz w:val="24"/>
    </w:rPr>
  </w:style>
  <w:style w:type="character" w:customStyle="1" w:styleId="xl1861">
    <w:name w:val="xl1861"/>
    <w:basedOn w:val="10"/>
    <w:qFormat/>
    <w:rPr>
      <w:rFonts w:ascii="Times New Roman" w:hAnsi="Times New Roman"/>
      <w:b/>
      <w:sz w:val="24"/>
    </w:rPr>
  </w:style>
  <w:style w:type="character" w:customStyle="1" w:styleId="WW8Num22z01">
    <w:name w:val="WW8Num22z01"/>
    <w:qFormat/>
    <w:rPr>
      <w:rFonts w:ascii="Symbol" w:hAnsi="Symbol"/>
    </w:rPr>
  </w:style>
  <w:style w:type="character" w:customStyle="1" w:styleId="1ffff8">
    <w:name w:val="ВерхКолонтитул Знак1"/>
    <w:qFormat/>
  </w:style>
  <w:style w:type="character" w:customStyle="1" w:styleId="Char1">
    <w:name w:val="Char Знак1"/>
    <w:basedOn w:val="10"/>
    <w:qFormat/>
    <w:rPr>
      <w:rFonts w:ascii="Tahoma" w:hAnsi="Tahoma"/>
      <w:sz w:val="24"/>
    </w:rPr>
  </w:style>
  <w:style w:type="character" w:customStyle="1" w:styleId="FontStyle121">
    <w:name w:val="Font Style121"/>
    <w:qFormat/>
    <w:rPr>
      <w:rFonts w:ascii="MS Reference Sans Serif" w:hAnsi="MS Reference Sans Serif"/>
      <w:sz w:val="20"/>
    </w:rPr>
  </w:style>
  <w:style w:type="character" w:customStyle="1" w:styleId="WW8Num54z51">
    <w:name w:val="WW8Num54z51"/>
    <w:qFormat/>
  </w:style>
  <w:style w:type="character" w:customStyle="1" w:styleId="WW8Num57z11">
    <w:name w:val="WW8Num57z11"/>
    <w:qFormat/>
  </w:style>
  <w:style w:type="character" w:customStyle="1" w:styleId="Style41">
    <w:name w:val="Style41"/>
    <w:basedOn w:val="10"/>
    <w:qFormat/>
    <w:rPr>
      <w:rFonts w:ascii="MS Reference Sans Serif" w:hAnsi="MS Reference Sans Serif"/>
      <w:sz w:val="24"/>
    </w:rPr>
  </w:style>
  <w:style w:type="character" w:customStyle="1" w:styleId="aff0">
    <w:name w:val="Заголовок таблицы ссылок Знак"/>
    <w:basedOn w:val="116"/>
    <w:qFormat/>
    <w:rPr>
      <w:rFonts w:ascii="Cambria" w:hAnsi="Cambria"/>
      <w:b/>
      <w:color w:val="365F91"/>
      <w:sz w:val="28"/>
    </w:rPr>
  </w:style>
  <w:style w:type="character" w:customStyle="1" w:styleId="1ffff9">
    <w:name w:val="Стандарт1"/>
    <w:basedOn w:val="12"/>
    <w:qFormat/>
    <w:rPr>
      <w:rFonts w:ascii="Times New Roman" w:hAnsi="Times New Roman"/>
      <w:sz w:val="28"/>
    </w:rPr>
  </w:style>
  <w:style w:type="character" w:customStyle="1" w:styleId="WW8Num18z81">
    <w:name w:val="WW8Num18z81"/>
    <w:qFormat/>
  </w:style>
  <w:style w:type="character" w:customStyle="1" w:styleId="S17">
    <w:name w:val="S_Обычный с подчеркиванием Знак1"/>
    <w:qFormat/>
    <w:rPr>
      <w:sz w:val="24"/>
      <w:u w:val="single"/>
    </w:rPr>
  </w:style>
  <w:style w:type="character" w:customStyle="1" w:styleId="CharacterStyle01">
    <w:name w:val="CharacterStyle01"/>
    <w:qFormat/>
    <w:rPr>
      <w:rFonts w:ascii="Times New Roman" w:hAnsi="Times New Roman"/>
      <w:b/>
      <w:color w:val="000000"/>
      <w:sz w:val="22"/>
      <w:u w:val="none"/>
    </w:rPr>
  </w:style>
  <w:style w:type="character" w:customStyle="1" w:styleId="1ffffa">
    <w:name w:val="Название1"/>
    <w:basedOn w:val="10"/>
    <w:qFormat/>
    <w:rPr>
      <w:rFonts w:ascii="Arial" w:hAnsi="Arial"/>
      <w:i/>
      <w:sz w:val="24"/>
    </w:rPr>
  </w:style>
  <w:style w:type="character" w:customStyle="1" w:styleId="WW8Num14z11">
    <w:name w:val="WW8Num14z11"/>
    <w:qFormat/>
  </w:style>
  <w:style w:type="character" w:customStyle="1" w:styleId="WW8Num54z81">
    <w:name w:val="WW8Num54z81"/>
    <w:qFormat/>
  </w:style>
  <w:style w:type="character" w:customStyle="1" w:styleId="WW8Num6z41">
    <w:name w:val="WW8Num6z41"/>
    <w:qFormat/>
    <w:rPr>
      <w:sz w:val="24"/>
    </w:rPr>
  </w:style>
  <w:style w:type="character" w:customStyle="1" w:styleId="1ffffb">
    <w:name w:val="Нормальный (таблица)1"/>
    <w:basedOn w:val="10"/>
    <w:qFormat/>
    <w:rPr>
      <w:rFonts w:ascii="Times New Roman" w:hAnsi="Times New Roman"/>
      <w:sz w:val="24"/>
    </w:rPr>
  </w:style>
  <w:style w:type="character" w:customStyle="1" w:styleId="xl1341">
    <w:name w:val="xl1341"/>
    <w:basedOn w:val="10"/>
    <w:qFormat/>
    <w:rPr>
      <w:rFonts w:ascii="Times New Roman" w:hAnsi="Times New Roman"/>
      <w:sz w:val="24"/>
    </w:rPr>
  </w:style>
  <w:style w:type="character" w:customStyle="1" w:styleId="FR11">
    <w:name w:val="FR11"/>
    <w:qFormat/>
    <w:rPr>
      <w:rFonts w:ascii="Times New Roman" w:hAnsi="Times New Roman"/>
      <w:sz w:val="36"/>
    </w:rPr>
  </w:style>
  <w:style w:type="character" w:customStyle="1" w:styleId="xl1541">
    <w:name w:val="xl1541"/>
    <w:basedOn w:val="10"/>
    <w:qFormat/>
    <w:rPr>
      <w:rFonts w:ascii="Times New Roman" w:hAnsi="Times New Roman"/>
      <w:sz w:val="24"/>
    </w:rPr>
  </w:style>
  <w:style w:type="character" w:customStyle="1" w:styleId="41a">
    <w:name w:val="Заголовок41"/>
    <w:basedOn w:val="10"/>
    <w:qFormat/>
    <w:rPr>
      <w:rFonts w:ascii="Times New Roman" w:hAnsi="Times New Roman"/>
      <w:caps/>
      <w:color w:val="000000"/>
      <w:spacing w:val="4"/>
      <w:sz w:val="24"/>
    </w:rPr>
  </w:style>
  <w:style w:type="character" w:customStyle="1" w:styleId="WW8Num1z01">
    <w:name w:val="WW8Num1z01"/>
    <w:qFormat/>
    <w:rPr>
      <w:rFonts w:ascii="Times New Roman" w:hAnsi="Times New Roman"/>
    </w:rPr>
  </w:style>
  <w:style w:type="character" w:customStyle="1" w:styleId="msonormalbullet2gif1">
    <w:name w:val="msonormalbullet2.gif1"/>
    <w:basedOn w:val="10"/>
    <w:qFormat/>
    <w:rPr>
      <w:rFonts w:ascii="Times New Roman" w:hAnsi="Times New Roman"/>
      <w:sz w:val="24"/>
    </w:rPr>
  </w:style>
  <w:style w:type="character" w:customStyle="1" w:styleId="31c">
    <w:name w:val="Стиль31"/>
    <w:basedOn w:val="30"/>
    <w:qFormat/>
    <w:rPr>
      <w:rFonts w:ascii="Arial Narrow" w:hAnsi="Arial Narrow"/>
      <w:b/>
      <w:i/>
      <w:sz w:val="22"/>
    </w:rPr>
  </w:style>
  <w:style w:type="character" w:customStyle="1" w:styleId="WW8Num31z21">
    <w:name w:val="WW8Num31z21"/>
    <w:qFormat/>
    <w:rPr>
      <w:rFonts w:ascii="Wingdings" w:hAnsi="Wingdings"/>
    </w:rPr>
  </w:style>
  <w:style w:type="character" w:customStyle="1" w:styleId="WW8Num16z31">
    <w:name w:val="WW8Num16z31"/>
    <w:qFormat/>
    <w:rPr>
      <w:rFonts w:ascii="Symbol" w:hAnsi="Symbol"/>
    </w:rPr>
  </w:style>
  <w:style w:type="character" w:customStyle="1" w:styleId="1ffffc">
    <w:name w:val="МК1"/>
    <w:basedOn w:val="10"/>
    <w:qFormat/>
    <w:rPr>
      <w:rFonts w:ascii="Times New Roman" w:hAnsi="Times New Roman"/>
      <w:sz w:val="24"/>
    </w:rPr>
  </w:style>
  <w:style w:type="character" w:customStyle="1" w:styleId="WW8Num29z21">
    <w:name w:val="WW8Num29z21"/>
    <w:qFormat/>
  </w:style>
  <w:style w:type="character" w:customStyle="1" w:styleId="ParagraphStyle221">
    <w:name w:val="ParagraphStyle221"/>
    <w:qFormat/>
    <w:rPr>
      <w:sz w:val="22"/>
    </w:rPr>
  </w:style>
  <w:style w:type="character" w:customStyle="1" w:styleId="WW8Num24z31">
    <w:name w:val="WW8Num24z31"/>
    <w:qFormat/>
  </w:style>
  <w:style w:type="character" w:customStyle="1" w:styleId="1ffffd">
    <w:name w:val="Òåêñò âûíîñêè Çíàê1"/>
    <w:qFormat/>
    <w:rPr>
      <w:rFonts w:ascii="E" w:hAnsi="E"/>
      <w:color w:val="000000"/>
      <w:sz w:val="16"/>
    </w:rPr>
  </w:style>
  <w:style w:type="character" w:customStyle="1" w:styleId="caaieiaie52">
    <w:name w:val="caaieiaie 52"/>
    <w:basedOn w:val="Iauiue11"/>
    <w:qFormat/>
    <w:rPr>
      <w:rFonts w:ascii="Times New Roman" w:hAnsi="Times New Roman"/>
      <w:b/>
      <w:u w:val="single"/>
    </w:rPr>
  </w:style>
  <w:style w:type="character" w:customStyle="1" w:styleId="xl1311">
    <w:name w:val="xl1311"/>
    <w:basedOn w:val="10"/>
    <w:qFormat/>
    <w:rPr>
      <w:rFonts w:ascii="Times New Roman" w:hAnsi="Times New Roman"/>
      <w:sz w:val="24"/>
    </w:rPr>
  </w:style>
  <w:style w:type="character" w:customStyle="1" w:styleId="CharacterStyle41">
    <w:name w:val="CharacterStyle41"/>
    <w:qFormat/>
    <w:rPr>
      <w:rFonts w:ascii="Times New Roman" w:hAnsi="Times New Roman"/>
      <w:b/>
      <w:color w:val="000000"/>
      <w:sz w:val="20"/>
      <w:u w:val="none"/>
    </w:rPr>
  </w:style>
  <w:style w:type="character" w:customStyle="1" w:styleId="WW8Num52z31">
    <w:name w:val="WW8Num52z31"/>
    <w:qFormat/>
    <w:rPr>
      <w:rFonts w:ascii="Symbol" w:hAnsi="Symbol"/>
    </w:rPr>
  </w:style>
  <w:style w:type="character" w:customStyle="1" w:styleId="WW8Num24z21">
    <w:name w:val="WW8Num24z21"/>
    <w:qFormat/>
  </w:style>
  <w:style w:type="character" w:customStyle="1" w:styleId="WW8Num21z61">
    <w:name w:val="WW8Num21z61"/>
    <w:qFormat/>
  </w:style>
  <w:style w:type="character" w:customStyle="1" w:styleId="CharacterStyle361">
    <w:name w:val="CharacterStyle361"/>
    <w:qFormat/>
    <w:rPr>
      <w:rFonts w:ascii="Times New Roman" w:hAnsi="Times New Roman"/>
      <w:color w:val="000000"/>
      <w:sz w:val="20"/>
      <w:u w:val="none"/>
    </w:rPr>
  </w:style>
  <w:style w:type="character" w:customStyle="1" w:styleId="WW8Num17z01">
    <w:name w:val="WW8Num17z01"/>
    <w:qFormat/>
    <w:rPr>
      <w:rFonts w:ascii="Times New Roman" w:hAnsi="Times New Roman"/>
    </w:rPr>
  </w:style>
  <w:style w:type="character" w:customStyle="1" w:styleId="xl941">
    <w:name w:val="xl941"/>
    <w:basedOn w:val="10"/>
    <w:qFormat/>
    <w:rPr>
      <w:rFonts w:ascii="Times New Roman" w:hAnsi="Times New Roman"/>
      <w:sz w:val="24"/>
    </w:rPr>
  </w:style>
  <w:style w:type="character" w:customStyle="1" w:styleId="615">
    <w:name w:val="Заголовок 6 Знак1"/>
    <w:basedOn w:val="10"/>
    <w:qFormat/>
    <w:rPr>
      <w:rFonts w:ascii="Calibri" w:hAnsi="Calibri"/>
      <w:b/>
      <w:sz w:val="24"/>
    </w:rPr>
  </w:style>
  <w:style w:type="character" w:customStyle="1" w:styleId="224">
    <w:name w:val="Основной шрифт абзаца22"/>
    <w:qFormat/>
  </w:style>
  <w:style w:type="character" w:customStyle="1" w:styleId="1ffffe">
    <w:name w:val="Табличный_центр1"/>
    <w:basedOn w:val="10"/>
    <w:qFormat/>
    <w:rPr>
      <w:rFonts w:ascii="Times New Roman" w:hAnsi="Times New Roman"/>
      <w:sz w:val="22"/>
    </w:rPr>
  </w:style>
  <w:style w:type="character" w:customStyle="1" w:styleId="WW8Num62z71">
    <w:name w:val="WW8Num62z71"/>
    <w:qFormat/>
  </w:style>
  <w:style w:type="character" w:customStyle="1" w:styleId="ParagraphStyle41">
    <w:name w:val="ParagraphStyle41"/>
    <w:qFormat/>
    <w:rPr>
      <w:sz w:val="22"/>
    </w:rPr>
  </w:style>
  <w:style w:type="character" w:customStyle="1" w:styleId="1fffff">
    <w:name w:val="выступ1"/>
    <w:basedOn w:val="10"/>
    <w:qFormat/>
    <w:rPr>
      <w:rFonts w:ascii="Times New Roman" w:hAnsi="Times New Roman"/>
      <w:b/>
      <w:i/>
      <w:color w:val="000000"/>
      <w:sz w:val="24"/>
    </w:rPr>
  </w:style>
  <w:style w:type="character" w:customStyle="1" w:styleId="FontStyle2121">
    <w:name w:val="Font Style2121"/>
    <w:qFormat/>
    <w:rPr>
      <w:rFonts w:ascii="Arial" w:hAnsi="Arial"/>
      <w:b/>
      <w:sz w:val="14"/>
    </w:rPr>
  </w:style>
  <w:style w:type="character" w:customStyle="1" w:styleId="WW8Num62z81">
    <w:name w:val="WW8Num62z81"/>
    <w:qFormat/>
  </w:style>
  <w:style w:type="character" w:customStyle="1" w:styleId="ArialNarrow13pt11">
    <w:name w:val="Arial Narrow 13 pt по ширине Первая строка:  1 см1"/>
    <w:basedOn w:val="10"/>
    <w:qFormat/>
    <w:rPr>
      <w:rFonts w:ascii="Arial Narrow" w:hAnsi="Arial Narrow"/>
      <w:sz w:val="26"/>
    </w:rPr>
  </w:style>
  <w:style w:type="character" w:customStyle="1" w:styleId="match1">
    <w:name w:val="match1"/>
    <w:qFormat/>
    <w:rPr>
      <w:rFonts w:ascii="Times New Roman" w:hAnsi="Times New Roman"/>
    </w:rPr>
  </w:style>
  <w:style w:type="character" w:customStyle="1" w:styleId="2f0">
    <w:name w:val="Верхний колонтитул Знак2"/>
    <w:qFormat/>
    <w:rPr>
      <w:sz w:val="22"/>
    </w:rPr>
  </w:style>
  <w:style w:type="character" w:customStyle="1" w:styleId="WW8Num49z41">
    <w:name w:val="WW8Num49z41"/>
    <w:qFormat/>
  </w:style>
  <w:style w:type="character" w:customStyle="1" w:styleId="ConsPlusNormal2">
    <w:name w:val="ConsPlusNormal2"/>
    <w:qFormat/>
    <w:rPr>
      <w:rFonts w:ascii="Arial" w:hAnsi="Arial"/>
    </w:rPr>
  </w:style>
  <w:style w:type="character" w:customStyle="1" w:styleId="WW8Num18z71">
    <w:name w:val="WW8Num18z71"/>
    <w:qFormat/>
  </w:style>
  <w:style w:type="character" w:customStyle="1" w:styleId="xmsonormal1">
    <w:name w:val="x_msonormal1"/>
    <w:basedOn w:val="10"/>
    <w:qFormat/>
    <w:rPr>
      <w:rFonts w:ascii="Times New Roman" w:hAnsi="Times New Roman"/>
      <w:sz w:val="24"/>
    </w:rPr>
  </w:style>
  <w:style w:type="character" w:customStyle="1" w:styleId="1fffff0">
    <w:name w:val="Заголовок титульного листа1"/>
    <w:basedOn w:val="10"/>
    <w:qFormat/>
    <w:rPr>
      <w:rFonts w:ascii="Arial Black" w:hAnsi="Arial Black"/>
      <w:b/>
      <w:spacing w:val="-48"/>
      <w:sz w:val="64"/>
    </w:rPr>
  </w:style>
  <w:style w:type="character" w:customStyle="1" w:styleId="WW8Num64z21">
    <w:name w:val="WW8Num64z21"/>
    <w:qFormat/>
    <w:rPr>
      <w:rFonts w:ascii="Wingdings" w:hAnsi="Wingdings"/>
    </w:rPr>
  </w:style>
  <w:style w:type="character" w:customStyle="1" w:styleId="ListLabel72">
    <w:name w:val="ListLabel 72"/>
    <w:qFormat/>
    <w:rPr>
      <w:b/>
    </w:rPr>
  </w:style>
  <w:style w:type="character" w:customStyle="1" w:styleId="ListLabel73">
    <w:name w:val="ListLabel 73"/>
    <w:qFormat/>
    <w:rPr>
      <w:sz w:val="24"/>
    </w:rPr>
  </w:style>
  <w:style w:type="character" w:customStyle="1" w:styleId="ListLabel74">
    <w:name w:val="ListLabel 74"/>
    <w:qFormat/>
    <w:rPr>
      <w:color w:val="000000"/>
    </w:rPr>
  </w:style>
  <w:style w:type="character" w:customStyle="1" w:styleId="ListLabel75">
    <w:name w:val="ListLabel 75"/>
    <w:qFormat/>
    <w:rPr>
      <w:color w:val="000000"/>
    </w:rPr>
  </w:style>
  <w:style w:type="character" w:customStyle="1" w:styleId="ListLabel76">
    <w:name w:val="ListLabel 76"/>
    <w:qFormat/>
    <w:rPr>
      <w:color w:val="000000"/>
    </w:rPr>
  </w:style>
  <w:style w:type="character" w:customStyle="1" w:styleId="ListLabel77">
    <w:name w:val="ListLabel 77"/>
    <w:qFormat/>
    <w:rPr>
      <w:u w:val="single"/>
    </w:rPr>
  </w:style>
  <w:style w:type="character" w:customStyle="1" w:styleId="2f1">
    <w:name w:val="Основной текст 2 Знак"/>
    <w:qFormat/>
    <w:rPr>
      <w:sz w:val="28"/>
    </w:rPr>
  </w:style>
  <w:style w:type="character" w:customStyle="1" w:styleId="WW8Num7z0">
    <w:name w:val="WW8Num7z0"/>
    <w:qFormat/>
  </w:style>
  <w:style w:type="character" w:customStyle="1" w:styleId="WW8Num6z0">
    <w:name w:val="WW8Num6z0"/>
    <w:qFormat/>
    <w:rPr>
      <w:rFonts w:ascii="Symbol" w:eastAsia="Symbol" w:hAnsi="Symbol"/>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aff1">
    <w:name w:val="Нижний колонтитул Знак"/>
    <w:uiPriority w:val="99"/>
    <w:qFormat/>
    <w:rPr>
      <w:sz w:val="24"/>
    </w:rPr>
  </w:style>
  <w:style w:type="character" w:customStyle="1" w:styleId="aff2">
    <w:name w:val="Верхний колонтитул Знак"/>
    <w:uiPriority w:val="99"/>
    <w:qFormat/>
    <w:rPr>
      <w:sz w:val="24"/>
    </w:rPr>
  </w:style>
  <w:style w:type="character" w:customStyle="1" w:styleId="2f2">
    <w:name w:val="Заголовок 2 Знак"/>
    <w:qFormat/>
    <w:rPr>
      <w:rFonts w:ascii="XO Thames" w:hAnsi="XO Thames" w:cs="XO Thames"/>
      <w:b/>
      <w:szCs w:val="28"/>
    </w:rPr>
  </w:style>
  <w:style w:type="character" w:customStyle="1" w:styleId="ConsPlusTitle">
    <w:name w:val="ConsPlusTitle"/>
    <w:qFormat/>
    <w:rPr>
      <w:rFonts w:ascii="Calibri" w:hAnsi="Calibri" w:cs="Calibri"/>
      <w:b/>
      <w:szCs w:val="22"/>
    </w:rPr>
  </w:style>
  <w:style w:type="character" w:customStyle="1" w:styleId="ConsPlusNormal">
    <w:name w:val="ConsPlusNormal"/>
    <w:qFormat/>
    <w:rPr>
      <w:rFonts w:ascii="Calibri" w:hAnsi="Calibri" w:cs="Calibri"/>
      <w:szCs w:val="22"/>
    </w:rPr>
  </w:style>
  <w:style w:type="character" w:customStyle="1" w:styleId="HeaderandFooter">
    <w:name w:val="Header and Footer"/>
    <w:qFormat/>
    <w:rPr>
      <w:rFonts w:ascii="XO Thames" w:hAnsi="XO Thames" w:cs="XO Thames"/>
      <w:szCs w:val="20"/>
    </w:rPr>
  </w:style>
  <w:style w:type="character" w:customStyle="1" w:styleId="Footnote">
    <w:name w:val="Footnote"/>
    <w:qFormat/>
    <w:rPr>
      <w:rFonts w:ascii="XO Thames" w:hAnsi="XO Thames" w:cs="XO Thames"/>
      <w:szCs w:val="22"/>
    </w:rPr>
  </w:style>
  <w:style w:type="character" w:customStyle="1" w:styleId="1fffff1">
    <w:name w:val="Заголовок 1 Знак"/>
    <w:uiPriority w:val="9"/>
    <w:qFormat/>
    <w:rPr>
      <w:rFonts w:ascii="XO Thames" w:hAnsi="XO Thames" w:cs="XO Thames"/>
      <w:b/>
      <w:szCs w:val="32"/>
    </w:rPr>
  </w:style>
  <w:style w:type="character" w:customStyle="1" w:styleId="aff3">
    <w:name w:val="Содержимое таблицы"/>
    <w:qFormat/>
    <w:rPr>
      <w:rFonts w:ascii="Arial" w:hAnsi="Arial" w:cs="Arial"/>
      <w:szCs w:val="20"/>
    </w:rPr>
  </w:style>
  <w:style w:type="character" w:customStyle="1" w:styleId="aff4">
    <w:name w:val="Гипертекстовая ссылка"/>
    <w:qFormat/>
    <w:rPr>
      <w:b/>
      <w:color w:val="000000"/>
      <w:sz w:val="26"/>
    </w:rPr>
  </w:style>
  <w:style w:type="character" w:customStyle="1" w:styleId="37">
    <w:name w:val="Заголовок 3 Знак"/>
    <w:qFormat/>
    <w:rPr>
      <w:rFonts w:ascii="XO Thames" w:hAnsi="XO Thames" w:cs="XO Thames"/>
      <w:b/>
      <w:szCs w:val="26"/>
    </w:rPr>
  </w:style>
  <w:style w:type="character" w:customStyle="1" w:styleId="10pt">
    <w:name w:val="Основной текст + 10 pt"/>
    <w:qFormat/>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bidi="ru-RU"/>
    </w:rPr>
  </w:style>
  <w:style w:type="character" w:customStyle="1" w:styleId="LucidaSansUnicode75pt">
    <w:name w:val="Основной текст + Lucida Sans Unicode;7;5 pt"/>
    <w:qFormat/>
    <w:rPr>
      <w:rFonts w:ascii="Lucida Sans Unicode" w:eastAsia="Lucida Sans Unicode" w:hAnsi="Lucida Sans Unicode" w:cs="Lucida Sans Unicode"/>
      <w:b w:val="0"/>
      <w:bCs w:val="0"/>
      <w:i w:val="0"/>
      <w:iCs w:val="0"/>
      <w:caps w:val="0"/>
      <w:smallCaps w:val="0"/>
      <w:strike w:val="0"/>
      <w:dstrike w:val="0"/>
      <w:color w:val="000000"/>
      <w:spacing w:val="0"/>
      <w:w w:val="100"/>
      <w:position w:val="0"/>
      <w:sz w:val="15"/>
      <w:szCs w:val="15"/>
      <w:u w:val="none"/>
      <w:vertAlign w:val="baseline"/>
      <w:lang w:val="ru-RU" w:bidi="ru-RU"/>
    </w:rPr>
  </w:style>
  <w:style w:type="character" w:customStyle="1" w:styleId="FontStyle42">
    <w:name w:val="Font Style42"/>
    <w:qFormat/>
    <w:rPr>
      <w:rFonts w:ascii="Times New Roman" w:eastAsia="Times New Roman" w:hAnsi="Times New Roman" w:cs="Times New Roman"/>
      <w:sz w:val="20"/>
      <w:szCs w:val="20"/>
    </w:rPr>
  </w:style>
  <w:style w:type="character" w:customStyle="1" w:styleId="1fffff2">
    <w:name w:val="Основной шрифт абзаца1"/>
    <w:qFormat/>
  </w:style>
  <w:style w:type="paragraph" w:styleId="a0">
    <w:name w:val="Title"/>
    <w:basedOn w:val="a"/>
    <w:next w:val="aff5"/>
    <w:link w:val="aff6"/>
    <w:qFormat/>
    <w:pPr>
      <w:keepNext/>
      <w:spacing w:before="240" w:after="120"/>
      <w:jc w:val="both"/>
    </w:pPr>
    <w:rPr>
      <w:rFonts w:ascii="Arial" w:hAnsi="Arial"/>
      <w:sz w:val="28"/>
    </w:rPr>
  </w:style>
  <w:style w:type="paragraph" w:styleId="aff5">
    <w:name w:val="Body Text"/>
    <w:basedOn w:val="a"/>
    <w:pPr>
      <w:spacing w:before="60" w:after="60"/>
      <w:ind w:firstLine="567"/>
      <w:jc w:val="both"/>
    </w:pPr>
    <w:rPr>
      <w:rFonts w:ascii="Arial" w:hAnsi="Arial"/>
      <w:sz w:val="22"/>
    </w:rPr>
  </w:style>
  <w:style w:type="paragraph" w:styleId="aff7">
    <w:name w:val="List"/>
    <w:basedOn w:val="aff5"/>
    <w:pPr>
      <w:spacing w:after="120"/>
    </w:pPr>
  </w:style>
  <w:style w:type="paragraph" w:styleId="aff8">
    <w:name w:val="caption"/>
    <w:basedOn w:val="a"/>
    <w:qFormat/>
    <w:pPr>
      <w:widowControl w:val="0"/>
      <w:spacing w:before="120" w:after="120" w:line="276" w:lineRule="auto"/>
    </w:pPr>
    <w:rPr>
      <w:rFonts w:ascii="Arial" w:hAnsi="Arial"/>
      <w:i/>
    </w:rPr>
  </w:style>
  <w:style w:type="paragraph" w:styleId="aff9">
    <w:name w:val="index heading"/>
    <w:basedOn w:val="a0"/>
    <w:qFormat/>
    <w:pPr>
      <w:jc w:val="left"/>
    </w:pPr>
    <w:rPr>
      <w:b/>
      <w:sz w:val="32"/>
    </w:rPr>
  </w:style>
  <w:style w:type="paragraph" w:customStyle="1" w:styleId="Standard">
    <w:name w:val="Standard"/>
    <w:qFormat/>
    <w:pPr>
      <w:widowControl w:val="0"/>
    </w:pPr>
    <w:rPr>
      <w:rFonts w:ascii="Arial" w:hAnsi="Arial"/>
      <w:color w:val="000000"/>
      <w:sz w:val="21"/>
    </w:rPr>
  </w:style>
  <w:style w:type="paragraph" w:styleId="affa">
    <w:name w:val="Balloon Text"/>
    <w:basedOn w:val="a"/>
    <w:uiPriority w:val="99"/>
    <w:qFormat/>
    <w:rPr>
      <w:rFonts w:ascii="Tahoma" w:eastAsia="Tahoma" w:hAnsi="Tahoma"/>
      <w:sz w:val="16"/>
      <w:lang w:eastAsia="ar-SA"/>
    </w:rPr>
  </w:style>
  <w:style w:type="paragraph" w:styleId="affb">
    <w:name w:val="Block Text"/>
    <w:basedOn w:val="a"/>
    <w:qFormat/>
    <w:pPr>
      <w:ind w:left="360" w:right="-483"/>
      <w:jc w:val="both"/>
    </w:pPr>
  </w:style>
  <w:style w:type="paragraph" w:styleId="2f3">
    <w:name w:val="Body Text 2"/>
    <w:basedOn w:val="Iauiue"/>
    <w:qFormat/>
    <w:pPr>
      <w:widowControl/>
      <w:jc w:val="left"/>
    </w:pPr>
    <w:rPr>
      <w:sz w:val="28"/>
      <w:lang w:eastAsia="ar-SA"/>
    </w:rPr>
  </w:style>
  <w:style w:type="paragraph" w:customStyle="1" w:styleId="Iauiue">
    <w:name w:val="Iau?iue"/>
    <w:qFormat/>
    <w:pPr>
      <w:widowControl w:val="0"/>
      <w:spacing w:before="120"/>
      <w:ind w:firstLine="567"/>
      <w:jc w:val="both"/>
    </w:pPr>
    <w:rPr>
      <w:rFonts w:ascii="Times New Roman" w:hAnsi="Times New Roman"/>
      <w:color w:val="000000"/>
      <w:sz w:val="24"/>
    </w:rPr>
  </w:style>
  <w:style w:type="paragraph" w:styleId="38">
    <w:name w:val="Body Text 3"/>
    <w:basedOn w:val="a"/>
    <w:qFormat/>
    <w:pPr>
      <w:spacing w:after="120"/>
    </w:pPr>
    <w:rPr>
      <w:sz w:val="16"/>
    </w:rPr>
  </w:style>
  <w:style w:type="paragraph" w:styleId="affc">
    <w:name w:val="Body Text Indent"/>
    <w:basedOn w:val="a"/>
    <w:uiPriority w:val="99"/>
    <w:pPr>
      <w:widowControl w:val="0"/>
      <w:spacing w:line="360" w:lineRule="auto"/>
      <w:ind w:firstLine="720"/>
    </w:pPr>
    <w:rPr>
      <w:sz w:val="28"/>
    </w:rPr>
  </w:style>
  <w:style w:type="paragraph" w:styleId="2f4">
    <w:name w:val="Body Text Indent 2"/>
    <w:basedOn w:val="a"/>
    <w:qFormat/>
    <w:pPr>
      <w:spacing w:after="120" w:line="480" w:lineRule="auto"/>
      <w:ind w:left="283"/>
      <w:jc w:val="both"/>
    </w:pPr>
    <w:rPr>
      <w:rFonts w:ascii="Calibri" w:hAnsi="Calibri"/>
      <w:sz w:val="22"/>
    </w:rPr>
  </w:style>
  <w:style w:type="paragraph" w:styleId="39">
    <w:name w:val="Body Text Indent 3"/>
    <w:basedOn w:val="a"/>
    <w:qFormat/>
    <w:pPr>
      <w:spacing w:after="120"/>
      <w:ind w:left="283"/>
    </w:pPr>
    <w:rPr>
      <w:sz w:val="16"/>
    </w:rPr>
  </w:style>
  <w:style w:type="paragraph" w:customStyle="1" w:styleId="1fffff3">
    <w:name w:val="Знак примечания1"/>
    <w:qFormat/>
    <w:rPr>
      <w:color w:val="000000"/>
      <w:sz w:val="16"/>
    </w:rPr>
  </w:style>
  <w:style w:type="paragraph" w:styleId="affd">
    <w:name w:val="annotation text"/>
    <w:basedOn w:val="a"/>
    <w:uiPriority w:val="99"/>
    <w:qFormat/>
    <w:pPr>
      <w:jc w:val="both"/>
    </w:pPr>
  </w:style>
  <w:style w:type="paragraph" w:styleId="affe">
    <w:name w:val="annotation subject"/>
    <w:basedOn w:val="affd"/>
    <w:uiPriority w:val="99"/>
    <w:qFormat/>
    <w:rPr>
      <w:b/>
    </w:rPr>
  </w:style>
  <w:style w:type="paragraph" w:styleId="afff">
    <w:name w:val="Date"/>
    <w:basedOn w:val="a"/>
    <w:qFormat/>
    <w:pPr>
      <w:tabs>
        <w:tab w:val="left" w:pos="426"/>
      </w:tabs>
      <w:jc w:val="both"/>
    </w:pPr>
  </w:style>
  <w:style w:type="paragraph" w:styleId="afff0">
    <w:name w:val="Document Map"/>
    <w:basedOn w:val="a"/>
    <w:qFormat/>
    <w:rPr>
      <w:rFonts w:ascii="Tahoma" w:hAnsi="Tahoma"/>
      <w:sz w:val="16"/>
    </w:rPr>
  </w:style>
  <w:style w:type="paragraph" w:customStyle="1" w:styleId="1fffff4">
    <w:name w:val="Выделение1"/>
    <w:qFormat/>
    <w:rPr>
      <w:i/>
      <w:color w:val="000000"/>
      <w:sz w:val="24"/>
    </w:rPr>
  </w:style>
  <w:style w:type="paragraph" w:customStyle="1" w:styleId="2f5">
    <w:name w:val="Знак концевой сноски2"/>
    <w:qFormat/>
    <w:rPr>
      <w:color w:val="000000"/>
      <w:sz w:val="24"/>
      <w:vertAlign w:val="superscript"/>
    </w:rPr>
  </w:style>
  <w:style w:type="paragraph" w:styleId="afff1">
    <w:name w:val="endnote text"/>
    <w:basedOn w:val="a"/>
    <w:qFormat/>
    <w:pPr>
      <w:jc w:val="both"/>
    </w:pPr>
  </w:style>
  <w:style w:type="paragraph" w:customStyle="1" w:styleId="1fffff5">
    <w:name w:val="Просмотренная гиперссылка1"/>
    <w:qFormat/>
    <w:rPr>
      <w:color w:val="954F72"/>
      <w:sz w:val="24"/>
      <w:u w:val="single"/>
    </w:rPr>
  </w:style>
  <w:style w:type="paragraph" w:styleId="afff2">
    <w:name w:val="footer"/>
    <w:basedOn w:val="a"/>
    <w:uiPriority w:val="99"/>
    <w:pPr>
      <w:tabs>
        <w:tab w:val="center" w:pos="4677"/>
        <w:tab w:val="right" w:pos="9355"/>
      </w:tabs>
    </w:pPr>
  </w:style>
  <w:style w:type="paragraph" w:styleId="afff3">
    <w:name w:val="header"/>
    <w:basedOn w:val="a"/>
    <w:uiPriority w:val="99"/>
    <w:pPr>
      <w:tabs>
        <w:tab w:val="center" w:pos="4677"/>
        <w:tab w:val="right" w:pos="9355"/>
      </w:tabs>
      <w:jc w:val="both"/>
    </w:pPr>
    <w:rPr>
      <w:rFonts w:ascii="Calibri" w:hAnsi="Calibri"/>
      <w:sz w:val="22"/>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567"/>
      <w:jc w:val="both"/>
    </w:pPr>
    <w:rPr>
      <w:rFonts w:ascii="Courier New" w:hAnsi="Courier New"/>
    </w:rPr>
  </w:style>
  <w:style w:type="paragraph" w:customStyle="1" w:styleId="1fffff6">
    <w:name w:val="Гиперссылка1"/>
    <w:qFormat/>
    <w:rPr>
      <w:color w:val="0000FF"/>
      <w:sz w:val="24"/>
      <w:u w:val="single"/>
    </w:rPr>
  </w:style>
  <w:style w:type="paragraph" w:styleId="1fffff7">
    <w:name w:val="index 1"/>
    <w:basedOn w:val="a"/>
    <w:qFormat/>
    <w:pPr>
      <w:ind w:left="240" w:hanging="240"/>
    </w:pPr>
  </w:style>
  <w:style w:type="paragraph" w:customStyle="1" w:styleId="1fffff8">
    <w:name w:val="Номер строки1"/>
    <w:qFormat/>
    <w:rPr>
      <w:color w:val="000000"/>
      <w:sz w:val="24"/>
    </w:rPr>
  </w:style>
  <w:style w:type="paragraph" w:styleId="3a">
    <w:name w:val="List Bullet 3"/>
    <w:basedOn w:val="a"/>
    <w:qFormat/>
    <w:pPr>
      <w:tabs>
        <w:tab w:val="left" w:pos="926"/>
      </w:tabs>
      <w:ind w:left="926" w:hanging="360"/>
      <w:jc w:val="both"/>
    </w:pPr>
    <w:rPr>
      <w:rFonts w:ascii="Arial Narrow" w:hAnsi="Arial Narrow"/>
      <w:sz w:val="26"/>
    </w:rPr>
  </w:style>
  <w:style w:type="paragraph" w:styleId="47">
    <w:name w:val="List Bullet 4"/>
    <w:basedOn w:val="a"/>
    <w:qFormat/>
    <w:pPr>
      <w:tabs>
        <w:tab w:val="left" w:pos="720"/>
        <w:tab w:val="left" w:pos="1209"/>
      </w:tabs>
      <w:ind w:left="1209" w:hanging="360"/>
    </w:pPr>
  </w:style>
  <w:style w:type="paragraph" w:styleId="afff4">
    <w:name w:val="List Bullet"/>
    <w:basedOn w:val="a"/>
    <w:qFormat/>
  </w:style>
  <w:style w:type="paragraph" w:styleId="2f6">
    <w:name w:val="List Bullet 2"/>
    <w:basedOn w:val="a"/>
    <w:qFormat/>
    <w:pPr>
      <w:tabs>
        <w:tab w:val="left" w:pos="643"/>
      </w:tabs>
      <w:ind w:left="643" w:hanging="360"/>
      <w:jc w:val="both"/>
    </w:pPr>
    <w:rPr>
      <w:rFonts w:ascii="Arial Narrow" w:hAnsi="Arial Narrow"/>
      <w:sz w:val="26"/>
    </w:rPr>
  </w:style>
  <w:style w:type="paragraph" w:styleId="56">
    <w:name w:val="List Bullet 5"/>
    <w:basedOn w:val="a"/>
    <w:qFormat/>
    <w:pPr>
      <w:tabs>
        <w:tab w:val="left" w:pos="1492"/>
      </w:tabs>
      <w:ind w:left="1492" w:hanging="360"/>
      <w:jc w:val="both"/>
    </w:pPr>
    <w:rPr>
      <w:rFonts w:ascii="Arial Narrow" w:hAnsi="Arial Narrow"/>
      <w:sz w:val="26"/>
    </w:rPr>
  </w:style>
  <w:style w:type="paragraph" w:styleId="afff5">
    <w:name w:val="List Continue"/>
    <w:basedOn w:val="a"/>
    <w:qFormat/>
    <w:pPr>
      <w:spacing w:after="120"/>
      <w:ind w:left="283"/>
      <w:contextualSpacing/>
      <w:jc w:val="both"/>
    </w:pPr>
    <w:rPr>
      <w:rFonts w:ascii="Calibri" w:hAnsi="Calibri"/>
      <w:sz w:val="22"/>
    </w:rPr>
  </w:style>
  <w:style w:type="paragraph" w:styleId="afff6">
    <w:name w:val="List Number"/>
    <w:basedOn w:val="a"/>
    <w:qFormat/>
    <w:pPr>
      <w:tabs>
        <w:tab w:val="left" w:pos="360"/>
      </w:tabs>
      <w:ind w:left="360" w:hanging="360"/>
      <w:jc w:val="both"/>
    </w:pPr>
    <w:rPr>
      <w:rFonts w:ascii="Arial Narrow" w:hAnsi="Arial Narrow"/>
      <w:sz w:val="26"/>
    </w:rPr>
  </w:style>
  <w:style w:type="paragraph" w:styleId="2f7">
    <w:name w:val="List Number 2"/>
    <w:basedOn w:val="a"/>
    <w:qFormat/>
    <w:pPr>
      <w:tabs>
        <w:tab w:val="left" w:pos="643"/>
      </w:tabs>
      <w:ind w:left="643" w:hanging="360"/>
      <w:jc w:val="both"/>
    </w:pPr>
    <w:rPr>
      <w:rFonts w:ascii="Arial Narrow" w:hAnsi="Arial Narrow"/>
      <w:sz w:val="26"/>
    </w:rPr>
  </w:style>
  <w:style w:type="paragraph" w:styleId="3b">
    <w:name w:val="List Number 3"/>
    <w:basedOn w:val="a"/>
    <w:qFormat/>
    <w:pPr>
      <w:tabs>
        <w:tab w:val="left" w:pos="926"/>
      </w:tabs>
      <w:ind w:left="926" w:hanging="360"/>
      <w:jc w:val="both"/>
    </w:pPr>
    <w:rPr>
      <w:rFonts w:ascii="Arial Narrow" w:hAnsi="Arial Narrow"/>
      <w:sz w:val="26"/>
    </w:rPr>
  </w:style>
  <w:style w:type="paragraph" w:styleId="48">
    <w:name w:val="List Number 4"/>
    <w:basedOn w:val="a"/>
    <w:qFormat/>
    <w:pPr>
      <w:tabs>
        <w:tab w:val="left" w:pos="1209"/>
      </w:tabs>
      <w:ind w:left="1209" w:hanging="360"/>
      <w:jc w:val="both"/>
    </w:pPr>
    <w:rPr>
      <w:rFonts w:ascii="Arial Narrow" w:hAnsi="Arial Narrow"/>
      <w:sz w:val="26"/>
    </w:rPr>
  </w:style>
  <w:style w:type="paragraph" w:styleId="57">
    <w:name w:val="List Number 5"/>
    <w:basedOn w:val="a"/>
    <w:qFormat/>
    <w:pPr>
      <w:tabs>
        <w:tab w:val="left" w:pos="1492"/>
      </w:tabs>
      <w:ind w:left="1492" w:hanging="360"/>
      <w:jc w:val="both"/>
    </w:pPr>
    <w:rPr>
      <w:rFonts w:ascii="Arial Narrow" w:hAnsi="Arial Narrow"/>
      <w:sz w:val="26"/>
    </w:rPr>
  </w:style>
  <w:style w:type="paragraph" w:styleId="afff7">
    <w:name w:val="Normal (Web)"/>
    <w:basedOn w:val="a"/>
    <w:uiPriority w:val="99"/>
    <w:qFormat/>
    <w:pPr>
      <w:spacing w:before="280" w:after="280" w:line="100" w:lineRule="atLeast"/>
      <w:ind w:firstLine="567"/>
      <w:jc w:val="both"/>
    </w:pPr>
  </w:style>
  <w:style w:type="paragraph" w:customStyle="1" w:styleId="1fffff9">
    <w:name w:val="Номер страницы1"/>
    <w:qFormat/>
    <w:rPr>
      <w:color w:val="000000"/>
      <w:sz w:val="24"/>
    </w:rPr>
  </w:style>
  <w:style w:type="paragraph" w:styleId="afff8">
    <w:name w:val="Plain Text"/>
    <w:basedOn w:val="a"/>
    <w:qFormat/>
    <w:rPr>
      <w:rFonts w:ascii="Courier New" w:hAnsi="Courier New"/>
    </w:rPr>
  </w:style>
  <w:style w:type="paragraph" w:customStyle="1" w:styleId="1fffffa">
    <w:name w:val="Строгий1"/>
    <w:qFormat/>
    <w:rPr>
      <w:b/>
      <w:color w:val="000000"/>
      <w:sz w:val="24"/>
    </w:rPr>
  </w:style>
  <w:style w:type="paragraph" w:styleId="afff9">
    <w:name w:val="Subtitle"/>
    <w:basedOn w:val="2f8"/>
    <w:uiPriority w:val="11"/>
    <w:qFormat/>
    <w:pPr>
      <w:widowControl/>
      <w:tabs>
        <w:tab w:val="left" w:leader="dot" w:pos="10065"/>
      </w:tabs>
      <w:spacing w:before="240" w:after="240" w:line="360" w:lineRule="auto"/>
      <w:ind w:right="-2" w:firstLine="709"/>
    </w:pPr>
    <w:rPr>
      <w:b/>
      <w:spacing w:val="2"/>
      <w:sz w:val="24"/>
      <w:highlight w:val="white"/>
    </w:rPr>
  </w:style>
  <w:style w:type="paragraph" w:styleId="2f8">
    <w:name w:val="toc 2"/>
    <w:basedOn w:val="a"/>
    <w:pPr>
      <w:widowControl w:val="0"/>
      <w:tabs>
        <w:tab w:val="right" w:leader="dot" w:pos="9344"/>
      </w:tabs>
      <w:spacing w:before="80" w:after="80"/>
    </w:pPr>
    <w:rPr>
      <w:sz w:val="26"/>
    </w:rPr>
  </w:style>
  <w:style w:type="paragraph" w:styleId="afffa">
    <w:name w:val="toa heading"/>
    <w:basedOn w:val="1"/>
    <w:qFormat/>
    <w:pPr>
      <w:keepLines/>
      <w:numPr>
        <w:numId w:val="0"/>
      </w:numPr>
      <w:spacing w:before="480" w:line="276" w:lineRule="auto"/>
    </w:pPr>
    <w:rPr>
      <w:color w:val="365F91"/>
      <w:sz w:val="28"/>
    </w:rPr>
  </w:style>
  <w:style w:type="paragraph" w:styleId="1fffffb">
    <w:name w:val="toc 1"/>
    <w:basedOn w:val="a"/>
    <w:pPr>
      <w:widowControl w:val="0"/>
      <w:spacing w:before="120"/>
      <w:jc w:val="both"/>
    </w:pPr>
  </w:style>
  <w:style w:type="paragraph" w:styleId="3c">
    <w:name w:val="toc 3"/>
    <w:basedOn w:val="a"/>
    <w:pPr>
      <w:widowControl w:val="0"/>
      <w:tabs>
        <w:tab w:val="right" w:leader="dot" w:pos="9344"/>
      </w:tabs>
      <w:jc w:val="both"/>
    </w:pPr>
  </w:style>
  <w:style w:type="paragraph" w:styleId="49">
    <w:name w:val="toc 4"/>
    <w:basedOn w:val="a"/>
    <w:pPr>
      <w:spacing w:before="120"/>
      <w:ind w:left="720"/>
      <w:jc w:val="both"/>
    </w:pPr>
  </w:style>
  <w:style w:type="paragraph" w:styleId="58">
    <w:name w:val="toc 5"/>
    <w:basedOn w:val="a"/>
    <w:pPr>
      <w:spacing w:before="120"/>
      <w:ind w:left="960"/>
      <w:jc w:val="both"/>
    </w:pPr>
  </w:style>
  <w:style w:type="paragraph" w:styleId="62">
    <w:name w:val="toc 6"/>
    <w:basedOn w:val="a"/>
    <w:pPr>
      <w:spacing w:before="120"/>
      <w:ind w:left="1200"/>
      <w:jc w:val="both"/>
    </w:pPr>
  </w:style>
  <w:style w:type="paragraph" w:styleId="72">
    <w:name w:val="toc 7"/>
    <w:basedOn w:val="a"/>
    <w:pPr>
      <w:spacing w:before="120"/>
      <w:ind w:left="1440"/>
      <w:jc w:val="both"/>
    </w:pPr>
  </w:style>
  <w:style w:type="paragraph" w:styleId="83">
    <w:name w:val="toc 8"/>
    <w:basedOn w:val="a"/>
    <w:pPr>
      <w:spacing w:before="120"/>
      <w:ind w:left="1680"/>
      <w:jc w:val="both"/>
    </w:pPr>
  </w:style>
  <w:style w:type="paragraph" w:styleId="92">
    <w:name w:val="toc 9"/>
    <w:basedOn w:val="a"/>
    <w:pPr>
      <w:spacing w:before="120"/>
      <w:ind w:left="1920"/>
      <w:jc w:val="both"/>
    </w:pPr>
  </w:style>
  <w:style w:type="paragraph" w:customStyle="1" w:styleId="Style12">
    <w:name w:val="Style12"/>
    <w:basedOn w:val="a"/>
    <w:qFormat/>
    <w:pPr>
      <w:widowControl w:val="0"/>
      <w:spacing w:line="281" w:lineRule="exact"/>
      <w:ind w:left="94" w:hanging="94"/>
      <w:jc w:val="both"/>
    </w:pPr>
    <w:rPr>
      <w:rFonts w:ascii="MS Reference Sans Serif" w:hAnsi="MS Reference Sans Serif"/>
    </w:rPr>
  </w:style>
  <w:style w:type="paragraph" w:customStyle="1" w:styleId="232">
    <w:name w:val="Основной текст 23"/>
    <w:basedOn w:val="a"/>
    <w:qFormat/>
    <w:pPr>
      <w:spacing w:after="120" w:line="480" w:lineRule="auto"/>
    </w:pPr>
    <w:rPr>
      <w:sz w:val="20"/>
    </w:rPr>
  </w:style>
  <w:style w:type="paragraph" w:customStyle="1" w:styleId="xl101">
    <w:name w:val="xl101"/>
    <w:basedOn w:val="a"/>
    <w:qFormat/>
    <w:pPr>
      <w:spacing w:before="280" w:after="280"/>
      <w:jc w:val="center"/>
    </w:pPr>
  </w:style>
  <w:style w:type="paragraph" w:customStyle="1" w:styleId="225">
    <w:name w:val="Н22"/>
    <w:basedOn w:val="a"/>
    <w:qFormat/>
    <w:pPr>
      <w:tabs>
        <w:tab w:val="left" w:pos="1474"/>
      </w:tabs>
      <w:ind w:left="1474" w:hanging="1134"/>
    </w:pPr>
  </w:style>
  <w:style w:type="paragraph" w:customStyle="1" w:styleId="WW8Num12z2">
    <w:name w:val="WW8Num12z2"/>
    <w:qFormat/>
    <w:rPr>
      <w:color w:val="000000"/>
      <w:sz w:val="24"/>
    </w:rPr>
  </w:style>
  <w:style w:type="paragraph" w:customStyle="1" w:styleId="text3cl">
    <w:name w:val="text3cl"/>
    <w:basedOn w:val="a"/>
    <w:qFormat/>
    <w:pPr>
      <w:spacing w:before="280" w:after="280"/>
      <w:ind w:firstLine="567"/>
      <w:jc w:val="both"/>
    </w:pPr>
  </w:style>
  <w:style w:type="paragraph" w:customStyle="1" w:styleId="TablNL">
    <w:name w:val="Tabl_N_L"/>
    <w:basedOn w:val="a"/>
    <w:qFormat/>
    <w:pPr>
      <w:tabs>
        <w:tab w:val="left" w:pos="11907"/>
      </w:tabs>
      <w:spacing w:line="360" w:lineRule="auto"/>
      <w:ind w:firstLine="567"/>
      <w:jc w:val="both"/>
    </w:pPr>
    <w:rPr>
      <w:rFonts w:ascii="NTTimes/Cyrillic" w:hAnsi="NTTimes/Cyrillic"/>
    </w:rPr>
  </w:style>
  <w:style w:type="paragraph" w:customStyle="1" w:styleId="text1">
    <w:name w:val="text1"/>
    <w:qFormat/>
    <w:rPr>
      <w:color w:val="000000"/>
      <w:sz w:val="24"/>
    </w:rPr>
  </w:style>
  <w:style w:type="paragraph" w:customStyle="1" w:styleId="WW8Num24z5">
    <w:name w:val="WW8Num24z5"/>
    <w:qFormat/>
    <w:rPr>
      <w:color w:val="000000"/>
      <w:sz w:val="24"/>
    </w:rPr>
  </w:style>
  <w:style w:type="paragraph" w:customStyle="1" w:styleId="caaieiaie2">
    <w:name w:val="caaieiaie 2"/>
    <w:basedOn w:val="Iauiue"/>
    <w:qFormat/>
    <w:pPr>
      <w:keepNext/>
      <w:keepLines/>
      <w:spacing w:before="240" w:after="60"/>
      <w:ind w:firstLine="0"/>
      <w:jc w:val="center"/>
    </w:pPr>
    <w:rPr>
      <w:rFonts w:ascii="Peterburg" w:hAnsi="Peterburg"/>
      <w:b/>
    </w:rPr>
  </w:style>
  <w:style w:type="paragraph" w:customStyle="1" w:styleId="WW8Num113z0">
    <w:name w:val="WW8Num113z0"/>
    <w:qFormat/>
    <w:rPr>
      <w:rFonts w:ascii="Symbol" w:hAnsi="Symbol"/>
      <w:color w:val="000000"/>
      <w:sz w:val="24"/>
    </w:rPr>
  </w:style>
  <w:style w:type="paragraph" w:customStyle="1" w:styleId="WW8Num29z4">
    <w:name w:val="WW8Num29z4"/>
    <w:qFormat/>
    <w:rPr>
      <w:color w:val="000000"/>
      <w:sz w:val="24"/>
    </w:rPr>
  </w:style>
  <w:style w:type="paragraph" w:customStyle="1" w:styleId="WW8Num32z8">
    <w:name w:val="WW8Num32z8"/>
    <w:qFormat/>
    <w:rPr>
      <w:color w:val="000000"/>
      <w:sz w:val="24"/>
    </w:rPr>
  </w:style>
  <w:style w:type="paragraph" w:customStyle="1" w:styleId="WW8Num10z0">
    <w:name w:val="WW8Num10z0"/>
    <w:qFormat/>
    <w:rPr>
      <w:rFonts w:ascii="Times New Roman" w:hAnsi="Times New Roman"/>
      <w:color w:val="000000"/>
      <w:sz w:val="24"/>
    </w:rPr>
  </w:style>
  <w:style w:type="paragraph" w:customStyle="1" w:styleId="WW8Num56z0">
    <w:name w:val="WW8Num56z0"/>
    <w:qFormat/>
    <w:rPr>
      <w:rFonts w:ascii="Times New Roman" w:hAnsi="Times New Roman"/>
      <w:color w:val="000000"/>
      <w:sz w:val="24"/>
    </w:rPr>
  </w:style>
  <w:style w:type="paragraph" w:customStyle="1" w:styleId="xl195">
    <w:name w:val="xl195"/>
    <w:basedOn w:val="a"/>
    <w:qFormat/>
    <w:pPr>
      <w:spacing w:before="280" w:after="280"/>
    </w:pPr>
  </w:style>
  <w:style w:type="paragraph" w:customStyle="1" w:styleId="1fffffc">
    <w:name w:val="Неразрешенное упоминание1"/>
    <w:qFormat/>
    <w:pPr>
      <w:widowControl w:val="0"/>
    </w:pPr>
    <w:rPr>
      <w:color w:val="605E5C"/>
      <w:sz w:val="24"/>
      <w:highlight w:val="lightGray"/>
    </w:rPr>
  </w:style>
  <w:style w:type="paragraph" w:customStyle="1" w:styleId="afffb">
    <w:name w:val="Содержимое списка"/>
    <w:basedOn w:val="a"/>
    <w:qFormat/>
    <w:pPr>
      <w:ind w:left="567"/>
    </w:pPr>
    <w:rPr>
      <w:sz w:val="20"/>
    </w:rPr>
  </w:style>
  <w:style w:type="paragraph" w:customStyle="1" w:styleId="WW8Num57z6">
    <w:name w:val="WW8Num57z6"/>
    <w:qFormat/>
    <w:rPr>
      <w:color w:val="000000"/>
      <w:sz w:val="24"/>
    </w:rPr>
  </w:style>
  <w:style w:type="paragraph" w:customStyle="1" w:styleId="maintextbi">
    <w:name w:val="maintextbi"/>
    <w:basedOn w:val="a"/>
    <w:qFormat/>
    <w:pPr>
      <w:ind w:left="480" w:right="480"/>
      <w:jc w:val="center"/>
    </w:pPr>
    <w:rPr>
      <w:rFonts w:ascii="Arial" w:hAnsi="Arial"/>
      <w:b/>
      <w:i/>
      <w:color w:val="202020"/>
    </w:rPr>
  </w:style>
  <w:style w:type="paragraph" w:customStyle="1" w:styleId="xl109">
    <w:name w:val="xl109"/>
    <w:basedOn w:val="a"/>
    <w:qFormat/>
    <w:pPr>
      <w:spacing w:before="280" w:after="280"/>
      <w:jc w:val="center"/>
    </w:pPr>
  </w:style>
  <w:style w:type="paragraph" w:customStyle="1" w:styleId="WW8Num62z2">
    <w:name w:val="WW8Num62z2"/>
    <w:qFormat/>
    <w:rPr>
      <w:color w:val="000000"/>
      <w:sz w:val="24"/>
    </w:rPr>
  </w:style>
  <w:style w:type="paragraph" w:customStyle="1" w:styleId="Heading1">
    <w:name w:val="Heading #1"/>
    <w:basedOn w:val="a"/>
    <w:qFormat/>
    <w:pPr>
      <w:spacing w:after="120" w:line="251" w:lineRule="exact"/>
      <w:outlineLvl w:val="0"/>
    </w:pPr>
    <w:rPr>
      <w:rFonts w:ascii="Sylfaen" w:hAnsi="Sylfaen"/>
      <w:spacing w:val="-10"/>
      <w:sz w:val="19"/>
      <w:highlight w:val="white"/>
    </w:rPr>
  </w:style>
  <w:style w:type="paragraph" w:customStyle="1" w:styleId="WW8Num20z3">
    <w:name w:val="WW8Num20z3"/>
    <w:qFormat/>
    <w:rPr>
      <w:color w:val="000000"/>
      <w:sz w:val="24"/>
    </w:rPr>
  </w:style>
  <w:style w:type="paragraph" w:customStyle="1" w:styleId="WW8Num21z4">
    <w:name w:val="WW8Num21z4"/>
    <w:qFormat/>
    <w:rPr>
      <w:color w:val="000000"/>
      <w:sz w:val="24"/>
    </w:rPr>
  </w:style>
  <w:style w:type="paragraph" w:customStyle="1" w:styleId="WW8Num20z2">
    <w:name w:val="WW8Num20z2"/>
    <w:qFormat/>
    <w:rPr>
      <w:color w:val="000000"/>
      <w:sz w:val="24"/>
    </w:rPr>
  </w:style>
  <w:style w:type="paragraph" w:customStyle="1" w:styleId="u">
    <w:name w:val="u"/>
    <w:qFormat/>
    <w:rPr>
      <w:color w:val="000000"/>
      <w:sz w:val="24"/>
    </w:rPr>
  </w:style>
  <w:style w:type="paragraph" w:customStyle="1" w:styleId="xl192">
    <w:name w:val="xl192"/>
    <w:basedOn w:val="a"/>
    <w:qFormat/>
    <w:pPr>
      <w:spacing w:before="280" w:after="280"/>
    </w:pPr>
    <w:rPr>
      <w:b/>
    </w:rPr>
  </w:style>
  <w:style w:type="paragraph" w:customStyle="1" w:styleId="WW8Num106z0">
    <w:name w:val="WW8Num106z0"/>
    <w:qFormat/>
    <w:rPr>
      <w:color w:val="000000"/>
      <w:sz w:val="28"/>
    </w:rPr>
  </w:style>
  <w:style w:type="paragraph" w:customStyle="1" w:styleId="WW8Num28z3">
    <w:name w:val="WW8Num28z3"/>
    <w:qFormat/>
    <w:rPr>
      <w:color w:val="000000"/>
      <w:sz w:val="24"/>
    </w:rPr>
  </w:style>
  <w:style w:type="paragraph" w:customStyle="1" w:styleId="nienie">
    <w:name w:val="nienie"/>
    <w:basedOn w:val="Iauiue"/>
    <w:qFormat/>
    <w:pPr>
      <w:keepLines/>
      <w:spacing w:before="0"/>
      <w:ind w:left="709" w:hanging="284"/>
    </w:pPr>
    <w:rPr>
      <w:rFonts w:ascii="Peterburg" w:hAnsi="Peterburg"/>
    </w:rPr>
  </w:style>
  <w:style w:type="paragraph" w:customStyle="1" w:styleId="style13222631300000000552consplusnormal">
    <w:name w:val="style_13222631300000000552consplusnormal"/>
    <w:basedOn w:val="a"/>
    <w:qFormat/>
    <w:pPr>
      <w:spacing w:before="280" w:after="280"/>
    </w:pPr>
  </w:style>
  <w:style w:type="paragraph" w:customStyle="1" w:styleId="2f9">
    <w:name w:val="Обычный2"/>
    <w:qFormat/>
    <w:rPr>
      <w:rFonts w:ascii="Times New Roman" w:hAnsi="Times New Roman"/>
      <w:color w:val="000000"/>
      <w:sz w:val="24"/>
    </w:rPr>
  </w:style>
  <w:style w:type="paragraph" w:customStyle="1" w:styleId="caaieiaie8">
    <w:name w:val="caaieiaie 8"/>
    <w:basedOn w:val="Iauiue1"/>
    <w:qFormat/>
    <w:pPr>
      <w:keepNext/>
      <w:ind w:firstLine="720"/>
      <w:jc w:val="both"/>
    </w:pPr>
    <w:rPr>
      <w:b/>
    </w:rPr>
  </w:style>
  <w:style w:type="paragraph" w:customStyle="1" w:styleId="Iauiue1">
    <w:name w:val="Iau?iue1"/>
    <w:qFormat/>
    <w:pPr>
      <w:widowControl w:val="0"/>
    </w:pPr>
    <w:rPr>
      <w:rFonts w:ascii="Times New Roman" w:hAnsi="Times New Roman"/>
      <w:color w:val="000000"/>
      <w:sz w:val="24"/>
    </w:rPr>
  </w:style>
  <w:style w:type="paragraph" w:customStyle="1" w:styleId="WW8Num28z8">
    <w:name w:val="WW8Num28z8"/>
    <w:qFormat/>
    <w:rPr>
      <w:color w:val="000000"/>
      <w:sz w:val="24"/>
    </w:rPr>
  </w:style>
  <w:style w:type="paragraph" w:customStyle="1" w:styleId="xl169">
    <w:name w:val="xl169"/>
    <w:basedOn w:val="a"/>
    <w:qFormat/>
    <w:pPr>
      <w:spacing w:before="280" w:after="280"/>
      <w:jc w:val="center"/>
    </w:pPr>
  </w:style>
  <w:style w:type="paragraph" w:customStyle="1" w:styleId="WW8Num44z2">
    <w:name w:val="WW8Num44z2"/>
    <w:qFormat/>
    <w:rPr>
      <w:rFonts w:ascii="Wingdings" w:hAnsi="Wingdings"/>
      <w:color w:val="000000"/>
      <w:sz w:val="24"/>
    </w:rPr>
  </w:style>
  <w:style w:type="paragraph" w:customStyle="1" w:styleId="textn">
    <w:name w:val="textn"/>
    <w:basedOn w:val="a"/>
    <w:qFormat/>
    <w:pPr>
      <w:spacing w:before="280" w:after="280"/>
      <w:ind w:firstLine="567"/>
      <w:jc w:val="both"/>
    </w:pPr>
  </w:style>
  <w:style w:type="paragraph" w:customStyle="1" w:styleId="WW8Num6z7">
    <w:name w:val="WW8Num6z7"/>
    <w:qFormat/>
    <w:rPr>
      <w:color w:val="000000"/>
      <w:sz w:val="24"/>
    </w:rPr>
  </w:style>
  <w:style w:type="paragraph" w:customStyle="1" w:styleId="WW8Num25z1">
    <w:name w:val="WW8Num25z1"/>
    <w:qFormat/>
    <w:rPr>
      <w:rFonts w:ascii="Times New Roman" w:hAnsi="Times New Roman"/>
      <w:color w:val="000000"/>
      <w:sz w:val="24"/>
    </w:rPr>
  </w:style>
  <w:style w:type="paragraph" w:customStyle="1" w:styleId="WW8Num58z3">
    <w:name w:val="WW8Num58z3"/>
    <w:qFormat/>
    <w:rPr>
      <w:rFonts w:ascii="Symbol" w:hAnsi="Symbol"/>
      <w:color w:val="000000"/>
      <w:sz w:val="24"/>
    </w:rPr>
  </w:style>
  <w:style w:type="paragraph" w:customStyle="1" w:styleId="xl137">
    <w:name w:val="xl137"/>
    <w:basedOn w:val="a"/>
    <w:qFormat/>
    <w:pPr>
      <w:spacing w:before="280" w:after="280"/>
      <w:jc w:val="center"/>
    </w:pPr>
  </w:style>
  <w:style w:type="paragraph" w:customStyle="1" w:styleId="xl113">
    <w:name w:val="xl113"/>
    <w:basedOn w:val="a"/>
    <w:qFormat/>
    <w:pPr>
      <w:spacing w:before="280" w:after="280"/>
      <w:jc w:val="center"/>
    </w:pPr>
  </w:style>
  <w:style w:type="paragraph" w:customStyle="1" w:styleId="ParagraphStyle33">
    <w:name w:val="ParagraphStyle33"/>
    <w:qFormat/>
    <w:pPr>
      <w:ind w:left="28" w:right="28"/>
      <w:jc w:val="center"/>
    </w:pPr>
    <w:rPr>
      <w:color w:val="000000"/>
      <w:sz w:val="22"/>
    </w:rPr>
  </w:style>
  <w:style w:type="paragraph" w:customStyle="1" w:styleId="xl178">
    <w:name w:val="xl178"/>
    <w:basedOn w:val="a"/>
    <w:qFormat/>
    <w:pPr>
      <w:spacing w:before="280" w:after="280"/>
    </w:pPr>
  </w:style>
  <w:style w:type="paragraph" w:customStyle="1" w:styleId="2fa">
    <w:name w:val="Без интервала2"/>
    <w:qFormat/>
    <w:rPr>
      <w:color w:val="000000"/>
      <w:sz w:val="22"/>
    </w:rPr>
  </w:style>
  <w:style w:type="paragraph" w:customStyle="1" w:styleId="ConsPlusNonformat">
    <w:name w:val="ConsPlusNonformat"/>
    <w:uiPriority w:val="99"/>
    <w:qFormat/>
    <w:rPr>
      <w:rFonts w:ascii="Courier New" w:hAnsi="Courier New"/>
      <w:color w:val="000000"/>
      <w:sz w:val="24"/>
    </w:rPr>
  </w:style>
  <w:style w:type="paragraph" w:customStyle="1" w:styleId="WW8Num54z4">
    <w:name w:val="WW8Num54z4"/>
    <w:qFormat/>
    <w:rPr>
      <w:color w:val="000000"/>
      <w:sz w:val="24"/>
    </w:rPr>
  </w:style>
  <w:style w:type="paragraph" w:customStyle="1" w:styleId="ParagraphStyle31">
    <w:name w:val="ParagraphStyle31"/>
    <w:qFormat/>
    <w:pPr>
      <w:ind w:left="28" w:right="28"/>
      <w:jc w:val="center"/>
    </w:pPr>
    <w:rPr>
      <w:color w:val="000000"/>
      <w:sz w:val="22"/>
    </w:rPr>
  </w:style>
  <w:style w:type="paragraph" w:customStyle="1" w:styleId="2fb">
    <w:name w:val="Основной текст с отступом 2 Знак"/>
    <w:qFormat/>
    <w:rPr>
      <w:rFonts w:ascii="Times New Roman" w:hAnsi="Times New Roman"/>
      <w:color w:val="000000"/>
      <w:sz w:val="24"/>
    </w:rPr>
  </w:style>
  <w:style w:type="paragraph" w:customStyle="1" w:styleId="xl117">
    <w:name w:val="xl117"/>
    <w:basedOn w:val="a"/>
    <w:qFormat/>
    <w:pPr>
      <w:spacing w:before="280" w:after="280"/>
    </w:pPr>
    <w:rPr>
      <w:b/>
    </w:rPr>
  </w:style>
  <w:style w:type="paragraph" w:customStyle="1" w:styleId="WW-Absatz-Standardschriftart">
    <w:name w:val="WW-Absatz-Standardschriftart"/>
    <w:qFormat/>
    <w:rPr>
      <w:color w:val="000000"/>
      <w:sz w:val="24"/>
    </w:rPr>
  </w:style>
  <w:style w:type="paragraph" w:customStyle="1" w:styleId="pt-a0-000004">
    <w:name w:val="pt-a0-000004"/>
    <w:qFormat/>
    <w:rPr>
      <w:color w:val="000000"/>
      <w:sz w:val="24"/>
    </w:rPr>
  </w:style>
  <w:style w:type="paragraph" w:customStyle="1" w:styleId="WW8Num43z1">
    <w:name w:val="WW8Num43z1"/>
    <w:qFormat/>
    <w:rPr>
      <w:rFonts w:ascii="Courier New" w:hAnsi="Courier New"/>
      <w:color w:val="000000"/>
      <w:sz w:val="24"/>
    </w:rPr>
  </w:style>
  <w:style w:type="paragraph" w:customStyle="1" w:styleId="CharacterStyle24">
    <w:name w:val="CharacterStyle24"/>
    <w:qFormat/>
    <w:rPr>
      <w:rFonts w:ascii="Times New Roman" w:hAnsi="Times New Roman"/>
      <w:b/>
      <w:color w:val="000000"/>
      <w:sz w:val="24"/>
    </w:rPr>
  </w:style>
  <w:style w:type="paragraph" w:customStyle="1" w:styleId="FontStyle25">
    <w:name w:val="Font Style25"/>
    <w:qFormat/>
    <w:rPr>
      <w:rFonts w:ascii="MS Reference Sans Serif" w:hAnsi="MS Reference Sans Serif"/>
      <w:b/>
      <w:color w:val="000000"/>
      <w:sz w:val="24"/>
    </w:rPr>
  </w:style>
  <w:style w:type="paragraph" w:customStyle="1" w:styleId="afffc">
    <w:name w:val="Основной стиль"/>
    <w:basedOn w:val="a"/>
    <w:qFormat/>
    <w:pPr>
      <w:spacing w:before="120"/>
      <w:ind w:firstLine="680"/>
      <w:jc w:val="both"/>
    </w:pPr>
    <w:rPr>
      <w:rFonts w:ascii="Arial" w:hAnsi="Arial"/>
    </w:rPr>
  </w:style>
  <w:style w:type="paragraph" w:customStyle="1" w:styleId="msonormalbullet2gifbullet3gif">
    <w:name w:val="msonormalbullet2gifbullet3.gif"/>
    <w:basedOn w:val="a"/>
    <w:qFormat/>
    <w:pPr>
      <w:spacing w:before="280" w:after="280"/>
    </w:pPr>
  </w:style>
  <w:style w:type="paragraph" w:customStyle="1" w:styleId="WW8Num9z3">
    <w:name w:val="WW8Num9z3"/>
    <w:qFormat/>
    <w:rPr>
      <w:rFonts w:ascii="Symbol" w:hAnsi="Symbol"/>
      <w:color w:val="000000"/>
      <w:sz w:val="24"/>
    </w:rPr>
  </w:style>
  <w:style w:type="paragraph" w:customStyle="1" w:styleId="WW8Num46z6">
    <w:name w:val="WW8Num46z6"/>
    <w:qFormat/>
    <w:rPr>
      <w:color w:val="000000"/>
      <w:sz w:val="24"/>
    </w:rPr>
  </w:style>
  <w:style w:type="paragraph" w:customStyle="1" w:styleId="WW8Num55z8">
    <w:name w:val="WW8Num55z8"/>
    <w:qFormat/>
    <w:rPr>
      <w:color w:val="000000"/>
      <w:sz w:val="24"/>
    </w:rPr>
  </w:style>
  <w:style w:type="paragraph" w:customStyle="1" w:styleId="xl104">
    <w:name w:val="xl104"/>
    <w:basedOn w:val="a"/>
    <w:qFormat/>
    <w:pPr>
      <w:spacing w:before="280" w:after="280"/>
      <w:jc w:val="center"/>
    </w:pPr>
  </w:style>
  <w:style w:type="paragraph" w:customStyle="1" w:styleId="Iniiaiieoaenonionooiii31">
    <w:name w:val="Iniiaiie oaeno n ionooiii 31"/>
    <w:basedOn w:val="Iauiue21"/>
    <w:qFormat/>
    <w:pPr>
      <w:ind w:firstLine="567"/>
      <w:jc w:val="both"/>
    </w:pPr>
  </w:style>
  <w:style w:type="paragraph" w:customStyle="1" w:styleId="Iauiue21">
    <w:name w:val="Iau?iue21"/>
    <w:qFormat/>
    <w:pPr>
      <w:widowControl w:val="0"/>
    </w:pPr>
    <w:rPr>
      <w:rFonts w:ascii="Times New Roman" w:hAnsi="Times New Roman"/>
      <w:color w:val="000000"/>
      <w:sz w:val="24"/>
    </w:rPr>
  </w:style>
  <w:style w:type="paragraph" w:customStyle="1" w:styleId="WW8Num41z4">
    <w:name w:val="WW8Num41z4"/>
    <w:qFormat/>
    <w:rPr>
      <w:color w:val="000000"/>
      <w:sz w:val="24"/>
    </w:rPr>
  </w:style>
  <w:style w:type="paragraph" w:customStyle="1" w:styleId="FontStyle20">
    <w:name w:val="Font Style20"/>
    <w:qFormat/>
    <w:rPr>
      <w:rFonts w:ascii="Consolas" w:hAnsi="Consolas"/>
      <w:b/>
      <w:color w:val="000000"/>
      <w:sz w:val="22"/>
    </w:rPr>
  </w:style>
  <w:style w:type="paragraph" w:customStyle="1" w:styleId="WW8Num79z0">
    <w:name w:val="WW8Num79z0"/>
    <w:qFormat/>
    <w:rPr>
      <w:rFonts w:ascii="Times New Roman" w:hAnsi="Times New Roman"/>
      <w:color w:val="000000"/>
      <w:sz w:val="24"/>
    </w:rPr>
  </w:style>
  <w:style w:type="paragraph" w:customStyle="1" w:styleId="msonormalbullet1gif">
    <w:name w:val="msonormalbullet1.gif"/>
    <w:basedOn w:val="a"/>
    <w:qFormat/>
    <w:pPr>
      <w:spacing w:before="280" w:after="280"/>
    </w:pPr>
  </w:style>
  <w:style w:type="paragraph" w:customStyle="1" w:styleId="WW8Num26z3">
    <w:name w:val="WW8Num26z3"/>
    <w:qFormat/>
    <w:rPr>
      <w:rFonts w:ascii="Symbol" w:hAnsi="Symbol"/>
      <w:color w:val="000000"/>
      <w:sz w:val="24"/>
    </w:rPr>
  </w:style>
  <w:style w:type="paragraph" w:customStyle="1" w:styleId="WW8Num58z1">
    <w:name w:val="WW8Num58z1"/>
    <w:qFormat/>
    <w:rPr>
      <w:rFonts w:ascii="Courier New" w:hAnsi="Courier New"/>
      <w:color w:val="000000"/>
      <w:sz w:val="24"/>
    </w:rPr>
  </w:style>
  <w:style w:type="paragraph" w:customStyle="1" w:styleId="WW8Num21z2">
    <w:name w:val="WW8Num21z2"/>
    <w:qFormat/>
    <w:rPr>
      <w:color w:val="000000"/>
      <w:sz w:val="24"/>
    </w:rPr>
  </w:style>
  <w:style w:type="paragraph" w:customStyle="1" w:styleId="1fffffd">
    <w:name w:val="заголовок 1"/>
    <w:basedOn w:val="a"/>
    <w:qFormat/>
    <w:pPr>
      <w:keepNext/>
      <w:jc w:val="center"/>
    </w:pPr>
    <w:rPr>
      <w:sz w:val="28"/>
    </w:rPr>
  </w:style>
  <w:style w:type="paragraph" w:customStyle="1" w:styleId="3d">
    <w:name w:val="Обычный3"/>
    <w:qFormat/>
    <w:pPr>
      <w:widowControl w:val="0"/>
    </w:pPr>
    <w:rPr>
      <w:rFonts w:ascii="Times New Roman" w:hAnsi="Times New Roman"/>
      <w:color w:val="000000"/>
      <w:sz w:val="28"/>
    </w:rPr>
  </w:style>
  <w:style w:type="paragraph" w:customStyle="1" w:styleId="xl87">
    <w:name w:val="xl87"/>
    <w:basedOn w:val="a"/>
    <w:qFormat/>
    <w:pPr>
      <w:spacing w:before="280" w:after="280"/>
      <w:jc w:val="center"/>
    </w:pPr>
    <w:rPr>
      <w:b/>
    </w:rPr>
  </w:style>
  <w:style w:type="paragraph" w:customStyle="1" w:styleId="6-3">
    <w:name w:val="6.Табл.-3уровень"/>
    <w:basedOn w:val="6-10"/>
    <w:qFormat/>
    <w:pPr>
      <w:spacing w:before="0"/>
      <w:ind w:left="397" w:firstLine="0"/>
    </w:pPr>
  </w:style>
  <w:style w:type="paragraph" w:customStyle="1" w:styleId="6-10">
    <w:name w:val="6.Табл.-1уровень"/>
    <w:basedOn w:val="1fffffe"/>
    <w:qFormat/>
    <w:pPr>
      <w:widowControl w:val="0"/>
      <w:spacing w:before="20"/>
      <w:ind w:left="170" w:hanging="113"/>
      <w:jc w:val="left"/>
    </w:pPr>
    <w:rPr>
      <w:rFonts w:ascii="Times New Roman" w:hAnsi="Times New Roman"/>
      <w:sz w:val="16"/>
    </w:rPr>
  </w:style>
  <w:style w:type="paragraph" w:customStyle="1" w:styleId="1fffffe">
    <w:name w:val="1.Текст"/>
    <w:qFormat/>
    <w:pPr>
      <w:spacing w:before="60"/>
      <w:ind w:firstLine="851"/>
      <w:jc w:val="both"/>
    </w:pPr>
    <w:rPr>
      <w:rFonts w:ascii="Arial" w:hAnsi="Arial"/>
      <w:color w:val="000000"/>
      <w:sz w:val="24"/>
    </w:rPr>
  </w:style>
  <w:style w:type="paragraph" w:customStyle="1" w:styleId="xl152">
    <w:name w:val="xl152"/>
    <w:basedOn w:val="a"/>
    <w:qFormat/>
    <w:pPr>
      <w:spacing w:before="280" w:after="280"/>
      <w:jc w:val="center"/>
    </w:pPr>
  </w:style>
  <w:style w:type="paragraph" w:customStyle="1" w:styleId="WW8Num43z0">
    <w:name w:val="WW8Num43z0"/>
    <w:qFormat/>
    <w:rPr>
      <w:rFonts w:ascii="Symbol" w:hAnsi="Symbol"/>
      <w:color w:val="000000"/>
      <w:sz w:val="24"/>
    </w:rPr>
  </w:style>
  <w:style w:type="paragraph" w:customStyle="1" w:styleId="xl199">
    <w:name w:val="xl199"/>
    <w:basedOn w:val="a"/>
    <w:qFormat/>
    <w:pPr>
      <w:spacing w:before="280" w:after="280"/>
    </w:pPr>
  </w:style>
  <w:style w:type="paragraph" w:customStyle="1" w:styleId="WW8Num4z62">
    <w:name w:val="WW8Num4z62"/>
    <w:qFormat/>
    <w:rPr>
      <w:color w:val="000000"/>
      <w:sz w:val="24"/>
    </w:rPr>
  </w:style>
  <w:style w:type="paragraph" w:customStyle="1" w:styleId="unip">
    <w:name w:val="unip"/>
    <w:basedOn w:val="a"/>
    <w:qFormat/>
    <w:pPr>
      <w:spacing w:before="280" w:after="280"/>
    </w:pPr>
  </w:style>
  <w:style w:type="paragraph" w:customStyle="1" w:styleId="WW8Num15z3">
    <w:name w:val="WW8Num15z3"/>
    <w:qFormat/>
    <w:rPr>
      <w:rFonts w:ascii="Symbol" w:hAnsi="Symbol"/>
      <w:color w:val="000000"/>
      <w:sz w:val="24"/>
    </w:rPr>
  </w:style>
  <w:style w:type="paragraph" w:customStyle="1" w:styleId="WW8Num19z4">
    <w:name w:val="WW8Num19z4"/>
    <w:qFormat/>
    <w:rPr>
      <w:color w:val="000000"/>
      <w:sz w:val="24"/>
    </w:rPr>
  </w:style>
  <w:style w:type="paragraph" w:customStyle="1" w:styleId="S">
    <w:name w:val="S_Таблица Знак"/>
    <w:qFormat/>
    <w:rPr>
      <w:color w:val="000000"/>
      <w:sz w:val="24"/>
    </w:rPr>
  </w:style>
  <w:style w:type="paragraph" w:customStyle="1" w:styleId="3e">
    <w:name w:val="Знак сноски3"/>
    <w:qFormat/>
    <w:rPr>
      <w:color w:val="000000"/>
      <w:sz w:val="24"/>
      <w:vertAlign w:val="superscript"/>
    </w:rPr>
  </w:style>
  <w:style w:type="paragraph" w:customStyle="1" w:styleId="xl176">
    <w:name w:val="xl176"/>
    <w:basedOn w:val="a"/>
    <w:qFormat/>
    <w:pPr>
      <w:spacing w:before="280" w:after="280"/>
    </w:pPr>
    <w:rPr>
      <w:b/>
    </w:rPr>
  </w:style>
  <w:style w:type="paragraph" w:customStyle="1" w:styleId="FontStyle22">
    <w:name w:val="Font Style22"/>
    <w:qFormat/>
    <w:rPr>
      <w:rFonts w:ascii="MS Reference Sans Serif" w:hAnsi="MS Reference Sans Serif"/>
      <w:b/>
      <w:color w:val="000000"/>
      <w:sz w:val="18"/>
    </w:rPr>
  </w:style>
  <w:style w:type="paragraph" w:customStyle="1" w:styleId="S0">
    <w:name w:val="S_Титульный"/>
    <w:basedOn w:val="a"/>
    <w:qFormat/>
    <w:pPr>
      <w:spacing w:line="360" w:lineRule="auto"/>
      <w:ind w:left="3060"/>
      <w:jc w:val="right"/>
    </w:pPr>
    <w:rPr>
      <w:b/>
      <w:caps/>
    </w:rPr>
  </w:style>
  <w:style w:type="paragraph" w:customStyle="1" w:styleId="ntmstext">
    <w:name w:val="ntmstext"/>
    <w:basedOn w:val="a"/>
    <w:qFormat/>
    <w:pPr>
      <w:spacing w:before="280" w:after="280"/>
    </w:pPr>
  </w:style>
  <w:style w:type="paragraph" w:customStyle="1" w:styleId="WW8Num20z8">
    <w:name w:val="WW8Num20z8"/>
    <w:qFormat/>
    <w:rPr>
      <w:color w:val="000000"/>
      <w:sz w:val="24"/>
    </w:rPr>
  </w:style>
  <w:style w:type="paragraph" w:customStyle="1" w:styleId="WW8Num36z1">
    <w:name w:val="WW8Num36z1"/>
    <w:qFormat/>
    <w:rPr>
      <w:rFonts w:ascii="Courier New" w:hAnsi="Courier New"/>
      <w:color w:val="000000"/>
      <w:sz w:val="24"/>
    </w:rPr>
  </w:style>
  <w:style w:type="paragraph" w:customStyle="1" w:styleId="WW8Num37z5">
    <w:name w:val="WW8Num37z5"/>
    <w:qFormat/>
    <w:rPr>
      <w:color w:val="000000"/>
      <w:sz w:val="24"/>
    </w:rPr>
  </w:style>
  <w:style w:type="paragraph" w:customStyle="1" w:styleId="WW8Num31z1">
    <w:name w:val="WW8Num31z1"/>
    <w:qFormat/>
    <w:rPr>
      <w:rFonts w:ascii="Courier New" w:hAnsi="Courier New"/>
      <w:color w:val="000000"/>
      <w:sz w:val="24"/>
    </w:rPr>
  </w:style>
  <w:style w:type="paragraph" w:customStyle="1" w:styleId="11ff">
    <w:name w:val="Обычный11"/>
    <w:qFormat/>
    <w:pPr>
      <w:spacing w:before="120"/>
      <w:ind w:firstLine="567"/>
      <w:jc w:val="both"/>
    </w:pPr>
    <w:rPr>
      <w:rFonts w:ascii="Times New Roman" w:hAnsi="Times New Roman"/>
      <w:color w:val="000000"/>
      <w:sz w:val="22"/>
    </w:rPr>
  </w:style>
  <w:style w:type="paragraph" w:customStyle="1" w:styleId="afffd">
    <w:name w:val="оглавление статья"/>
    <w:basedOn w:val="3c"/>
    <w:qFormat/>
    <w:pPr>
      <w:widowControl/>
      <w:ind w:left="240"/>
      <w:jc w:val="left"/>
    </w:pPr>
    <w:rPr>
      <w:rFonts w:ascii="Calibri" w:hAnsi="Calibri"/>
      <w:b/>
      <w:sz w:val="20"/>
    </w:rPr>
  </w:style>
  <w:style w:type="paragraph" w:customStyle="1" w:styleId="WW8Num122z0">
    <w:name w:val="WW8Num122z0"/>
    <w:qFormat/>
    <w:rPr>
      <w:color w:val="000000"/>
      <w:sz w:val="28"/>
    </w:rPr>
  </w:style>
  <w:style w:type="paragraph" w:customStyle="1" w:styleId="2fc">
    <w:name w:val="Знак2"/>
    <w:basedOn w:val="a"/>
    <w:qFormat/>
    <w:pPr>
      <w:spacing w:after="160" w:line="240" w:lineRule="exact"/>
    </w:pPr>
    <w:rPr>
      <w:rFonts w:ascii="Verdana" w:hAnsi="Verdana"/>
    </w:rPr>
  </w:style>
  <w:style w:type="paragraph" w:customStyle="1" w:styleId="S3">
    <w:name w:val="S_Заголовок 3"/>
    <w:basedOn w:val="3"/>
    <w:qFormat/>
    <w:pPr>
      <w:tabs>
        <w:tab w:val="left" w:pos="1980"/>
        <w:tab w:val="left" w:pos="2869"/>
      </w:tabs>
      <w:spacing w:line="360" w:lineRule="auto"/>
      <w:ind w:left="1980" w:hanging="720"/>
      <w:jc w:val="center"/>
    </w:pPr>
    <w:rPr>
      <w:b w:val="0"/>
      <w:sz w:val="20"/>
      <w:u w:val="single"/>
    </w:rPr>
  </w:style>
  <w:style w:type="paragraph" w:customStyle="1" w:styleId="CharacterStyle9">
    <w:name w:val="CharacterStyle9"/>
    <w:qFormat/>
    <w:rPr>
      <w:rFonts w:ascii="Times New Roman" w:hAnsi="Times New Roman"/>
      <w:color w:val="000000"/>
      <w:sz w:val="24"/>
    </w:rPr>
  </w:style>
  <w:style w:type="paragraph" w:customStyle="1" w:styleId="WW8Num105z0">
    <w:name w:val="WW8Num105z0"/>
    <w:qFormat/>
    <w:rPr>
      <w:color w:val="000000"/>
      <w:sz w:val="28"/>
    </w:rPr>
  </w:style>
  <w:style w:type="paragraph" w:customStyle="1" w:styleId="WW8Num77z0">
    <w:name w:val="WW8Num77z0"/>
    <w:qFormat/>
    <w:rPr>
      <w:color w:val="000000"/>
      <w:sz w:val="28"/>
    </w:rPr>
  </w:style>
  <w:style w:type="paragraph" w:customStyle="1" w:styleId="caaieiaie1">
    <w:name w:val="caaieiaie 1"/>
    <w:basedOn w:val="Iauiue"/>
    <w:qFormat/>
    <w:pPr>
      <w:keepNext/>
      <w:spacing w:before="0"/>
      <w:ind w:firstLine="0"/>
      <w:jc w:val="left"/>
    </w:pPr>
    <w:rPr>
      <w:b/>
      <w:sz w:val="28"/>
    </w:rPr>
  </w:style>
  <w:style w:type="paragraph" w:customStyle="1" w:styleId="WW8Num28z2">
    <w:name w:val="WW8Num28z2"/>
    <w:qFormat/>
    <w:rPr>
      <w:rFonts w:ascii="Wingdings" w:hAnsi="Wingdings"/>
      <w:color w:val="000000"/>
      <w:sz w:val="24"/>
    </w:rPr>
  </w:style>
  <w:style w:type="paragraph" w:customStyle="1" w:styleId="WW8Num41z0">
    <w:name w:val="WW8Num41z0"/>
    <w:qFormat/>
    <w:rPr>
      <w:rFonts w:ascii="Symbol" w:hAnsi="Symbol"/>
      <w:color w:val="000000"/>
      <w:sz w:val="24"/>
    </w:rPr>
  </w:style>
  <w:style w:type="paragraph" w:customStyle="1" w:styleId="CharacterStyle23">
    <w:name w:val="CharacterStyle23"/>
    <w:qFormat/>
    <w:rPr>
      <w:rFonts w:ascii="Times New Roman" w:hAnsi="Times New Roman"/>
      <w:color w:val="000000"/>
      <w:sz w:val="24"/>
    </w:rPr>
  </w:style>
  <w:style w:type="paragraph" w:customStyle="1" w:styleId="WW8Num49z3">
    <w:name w:val="WW8Num49z3"/>
    <w:qFormat/>
    <w:rPr>
      <w:color w:val="000000"/>
      <w:sz w:val="24"/>
    </w:rPr>
  </w:style>
  <w:style w:type="paragraph" w:customStyle="1" w:styleId="12a">
    <w:name w:val="Основной шрифт абзаца12"/>
    <w:qFormat/>
    <w:rPr>
      <w:color w:val="000000"/>
      <w:sz w:val="24"/>
    </w:rPr>
  </w:style>
  <w:style w:type="paragraph" w:customStyle="1" w:styleId="xl108">
    <w:name w:val="xl108"/>
    <w:basedOn w:val="a"/>
    <w:qFormat/>
    <w:pPr>
      <w:spacing w:before="280" w:after="280"/>
      <w:jc w:val="center"/>
    </w:pPr>
  </w:style>
  <w:style w:type="paragraph" w:customStyle="1" w:styleId="WW8Num46z2">
    <w:name w:val="WW8Num46z2"/>
    <w:qFormat/>
    <w:rPr>
      <w:color w:val="000000"/>
      <w:sz w:val="24"/>
    </w:rPr>
  </w:style>
  <w:style w:type="paragraph" w:customStyle="1" w:styleId="afffe">
    <w:name w:val="ñïèñîê"/>
    <w:basedOn w:val="affff"/>
    <w:qFormat/>
    <w:pPr>
      <w:keepLines/>
      <w:ind w:left="709" w:hanging="284"/>
      <w:jc w:val="both"/>
    </w:pPr>
    <w:rPr>
      <w:rFonts w:ascii="Peterburg" w:hAnsi="Peterburg"/>
      <w:sz w:val="24"/>
    </w:rPr>
  </w:style>
  <w:style w:type="paragraph" w:customStyle="1" w:styleId="affff">
    <w:name w:val="Îáû÷íûé"/>
    <w:qFormat/>
    <w:pPr>
      <w:widowControl w:val="0"/>
    </w:pPr>
    <w:rPr>
      <w:color w:val="000000"/>
      <w:sz w:val="28"/>
    </w:rPr>
  </w:style>
  <w:style w:type="paragraph" w:customStyle="1" w:styleId="WW8Num47z1">
    <w:name w:val="WW8Num47z1"/>
    <w:qFormat/>
    <w:rPr>
      <w:rFonts w:ascii="Courier New" w:hAnsi="Courier New"/>
      <w:color w:val="000000"/>
      <w:sz w:val="24"/>
    </w:rPr>
  </w:style>
  <w:style w:type="paragraph" w:customStyle="1" w:styleId="xl72">
    <w:name w:val="xl72"/>
    <w:basedOn w:val="a"/>
    <w:qFormat/>
    <w:pPr>
      <w:spacing w:before="280" w:after="280"/>
      <w:jc w:val="right"/>
    </w:pPr>
    <w:rPr>
      <w:rFonts w:ascii="Arial Narrow" w:hAnsi="Arial Narrow"/>
      <w:sz w:val="16"/>
    </w:rPr>
  </w:style>
  <w:style w:type="paragraph" w:customStyle="1" w:styleId="WW8Num21z0">
    <w:name w:val="WW8Num21z0"/>
    <w:qFormat/>
    <w:rPr>
      <w:rFonts w:ascii="Times New Roman" w:hAnsi="Times New Roman"/>
      <w:color w:val="000000"/>
      <w:sz w:val="24"/>
    </w:rPr>
  </w:style>
  <w:style w:type="paragraph" w:customStyle="1" w:styleId="4a">
    <w:name w:val="Указатель4"/>
    <w:basedOn w:val="a"/>
    <w:qFormat/>
    <w:rPr>
      <w:sz w:val="20"/>
    </w:rPr>
  </w:style>
  <w:style w:type="paragraph" w:customStyle="1" w:styleId="xl88">
    <w:name w:val="xl88"/>
    <w:basedOn w:val="a"/>
    <w:qFormat/>
    <w:pPr>
      <w:spacing w:before="280" w:after="280"/>
      <w:jc w:val="center"/>
    </w:pPr>
  </w:style>
  <w:style w:type="paragraph" w:customStyle="1" w:styleId="xl140">
    <w:name w:val="xl140"/>
    <w:basedOn w:val="a"/>
    <w:qFormat/>
    <w:pPr>
      <w:spacing w:before="280" w:after="280"/>
    </w:pPr>
  </w:style>
  <w:style w:type="paragraph" w:customStyle="1" w:styleId="WW8Num57z4">
    <w:name w:val="WW8Num57z4"/>
    <w:qFormat/>
    <w:rPr>
      <w:color w:val="000000"/>
      <w:sz w:val="24"/>
    </w:rPr>
  </w:style>
  <w:style w:type="paragraph" w:customStyle="1" w:styleId="xl107">
    <w:name w:val="xl107"/>
    <w:basedOn w:val="a"/>
    <w:qFormat/>
    <w:pPr>
      <w:spacing w:before="280" w:after="280"/>
      <w:jc w:val="center"/>
    </w:pPr>
  </w:style>
  <w:style w:type="paragraph" w:customStyle="1" w:styleId="FontStyle18">
    <w:name w:val="Font Style18"/>
    <w:qFormat/>
    <w:rPr>
      <w:rFonts w:ascii="Times New Roman" w:hAnsi="Times New Roman"/>
      <w:b/>
      <w:color w:val="000000"/>
      <w:sz w:val="24"/>
    </w:rPr>
  </w:style>
  <w:style w:type="paragraph" w:customStyle="1" w:styleId="xl69">
    <w:name w:val="xl69"/>
    <w:basedOn w:val="a"/>
    <w:qFormat/>
    <w:pPr>
      <w:spacing w:before="280" w:after="280"/>
      <w:jc w:val="right"/>
    </w:pPr>
    <w:rPr>
      <w:rFonts w:ascii="Arial Narrow" w:hAnsi="Arial Narrow"/>
      <w:b/>
      <w:sz w:val="16"/>
    </w:rPr>
  </w:style>
  <w:style w:type="paragraph" w:customStyle="1" w:styleId="WW8Num46z8">
    <w:name w:val="WW8Num46z8"/>
    <w:qFormat/>
    <w:rPr>
      <w:color w:val="000000"/>
      <w:sz w:val="24"/>
    </w:rPr>
  </w:style>
  <w:style w:type="paragraph" w:customStyle="1" w:styleId="affff0">
    <w:name w:val="основной"/>
    <w:basedOn w:val="a"/>
    <w:qFormat/>
    <w:pPr>
      <w:keepNext/>
    </w:pPr>
  </w:style>
  <w:style w:type="paragraph" w:customStyle="1" w:styleId="2fd">
    <w:name w:val="Егор2"/>
    <w:basedOn w:val="3"/>
    <w:qFormat/>
    <w:pPr>
      <w:keepLines/>
      <w:spacing w:before="120" w:after="120"/>
      <w:jc w:val="center"/>
    </w:pPr>
    <w:rPr>
      <w:b w:val="0"/>
      <w:i/>
    </w:rPr>
  </w:style>
  <w:style w:type="paragraph" w:customStyle="1" w:styleId="Iniiaiieoaeno1">
    <w:name w:val="Iniiaiie oaeno1"/>
    <w:basedOn w:val="Iauiue1"/>
    <w:qFormat/>
    <w:rPr>
      <w:b/>
    </w:rPr>
  </w:style>
  <w:style w:type="paragraph" w:customStyle="1" w:styleId="xl191">
    <w:name w:val="xl191"/>
    <w:basedOn w:val="a"/>
    <w:qFormat/>
    <w:pPr>
      <w:spacing w:before="280" w:after="280"/>
      <w:jc w:val="center"/>
    </w:pPr>
    <w:rPr>
      <w:b/>
    </w:rPr>
  </w:style>
  <w:style w:type="paragraph" w:customStyle="1" w:styleId="WW8Num63z3">
    <w:name w:val="WW8Num63z3"/>
    <w:qFormat/>
    <w:rPr>
      <w:rFonts w:ascii="Symbol" w:hAnsi="Symbol"/>
      <w:color w:val="000000"/>
      <w:sz w:val="24"/>
    </w:rPr>
  </w:style>
  <w:style w:type="paragraph" w:customStyle="1" w:styleId="ConsPlusTitle2">
    <w:name w:val="ConsPlusTitle2"/>
    <w:qFormat/>
    <w:pPr>
      <w:widowControl w:val="0"/>
    </w:pPr>
    <w:rPr>
      <w:b/>
      <w:color w:val="000000"/>
      <w:sz w:val="22"/>
    </w:rPr>
  </w:style>
  <w:style w:type="paragraph" w:customStyle="1" w:styleId="affff1">
    <w:name w:val="ПодзаголовокКАТЯ"/>
    <w:basedOn w:val="afff9"/>
    <w:qFormat/>
    <w:pPr>
      <w:spacing w:before="0" w:after="60" w:line="276" w:lineRule="auto"/>
      <w:ind w:right="0" w:firstLine="0"/>
      <w:jc w:val="center"/>
      <w:outlineLvl w:val="1"/>
    </w:pPr>
    <w:rPr>
      <w:b w:val="0"/>
      <w:i/>
      <w:spacing w:val="0"/>
      <w:sz w:val="26"/>
    </w:rPr>
  </w:style>
  <w:style w:type="paragraph" w:customStyle="1" w:styleId="WW8Num50z7">
    <w:name w:val="WW8Num50z7"/>
    <w:qFormat/>
    <w:rPr>
      <w:color w:val="000000"/>
      <w:sz w:val="24"/>
    </w:rPr>
  </w:style>
  <w:style w:type="paragraph" w:customStyle="1" w:styleId="WW8Num54z6">
    <w:name w:val="WW8Num54z6"/>
    <w:qFormat/>
    <w:rPr>
      <w:color w:val="000000"/>
      <w:sz w:val="24"/>
    </w:rPr>
  </w:style>
  <w:style w:type="paragraph" w:customStyle="1" w:styleId="6-2">
    <w:name w:val="6.Табл.-2уровень"/>
    <w:basedOn w:val="6-10"/>
    <w:qFormat/>
    <w:pPr>
      <w:spacing w:before="0"/>
      <w:ind w:left="283" w:firstLine="0"/>
    </w:pPr>
  </w:style>
  <w:style w:type="paragraph" w:customStyle="1" w:styleId="Style137">
    <w:name w:val="Style137"/>
    <w:basedOn w:val="a"/>
    <w:qFormat/>
    <w:pPr>
      <w:widowControl w:val="0"/>
    </w:pPr>
    <w:rPr>
      <w:rFonts w:ascii="Arial" w:hAnsi="Arial"/>
    </w:rPr>
  </w:style>
  <w:style w:type="paragraph" w:customStyle="1" w:styleId="WW8Num62z1">
    <w:name w:val="WW8Num62z1"/>
    <w:qFormat/>
    <w:rPr>
      <w:color w:val="000000"/>
      <w:sz w:val="24"/>
    </w:rPr>
  </w:style>
  <w:style w:type="paragraph" w:customStyle="1" w:styleId="WW8Num41z7">
    <w:name w:val="WW8Num41z7"/>
    <w:qFormat/>
    <w:rPr>
      <w:color w:val="000000"/>
      <w:sz w:val="24"/>
    </w:rPr>
  </w:style>
  <w:style w:type="paragraph" w:customStyle="1" w:styleId="font11">
    <w:name w:val="font11"/>
    <w:basedOn w:val="a"/>
    <w:qFormat/>
    <w:pPr>
      <w:spacing w:before="280" w:after="280"/>
    </w:pPr>
    <w:rPr>
      <w:rFonts w:ascii="Tahoma" w:hAnsi="Tahoma"/>
      <w:b/>
      <w:sz w:val="18"/>
    </w:rPr>
  </w:style>
  <w:style w:type="paragraph" w:customStyle="1" w:styleId="xl103">
    <w:name w:val="xl103"/>
    <w:basedOn w:val="a"/>
    <w:qFormat/>
    <w:pPr>
      <w:spacing w:before="280" w:after="280"/>
      <w:jc w:val="center"/>
    </w:pPr>
  </w:style>
  <w:style w:type="paragraph" w:customStyle="1" w:styleId="Normal0">
    <w:name w:val="Normal_0"/>
    <w:qFormat/>
    <w:pPr>
      <w:widowControl w:val="0"/>
      <w:spacing w:before="60"/>
      <w:ind w:left="40" w:firstLine="680"/>
      <w:jc w:val="both"/>
    </w:pPr>
    <w:rPr>
      <w:rFonts w:ascii="Times New Roman" w:hAnsi="Times New Roman"/>
      <w:color w:val="000000"/>
      <w:sz w:val="24"/>
    </w:rPr>
  </w:style>
  <w:style w:type="paragraph" w:customStyle="1" w:styleId="Internetlink">
    <w:name w:val="Internet link"/>
    <w:qFormat/>
    <w:rPr>
      <w:rFonts w:ascii="Times New Roman" w:hAnsi="Times New Roman"/>
      <w:color w:val="000080"/>
      <w:sz w:val="24"/>
      <w:u w:val="single"/>
    </w:rPr>
  </w:style>
  <w:style w:type="paragraph" w:customStyle="1" w:styleId="S2">
    <w:name w:val="S_Заголовок 2"/>
    <w:basedOn w:val="2"/>
    <w:qFormat/>
    <w:pPr>
      <w:tabs>
        <w:tab w:val="left" w:pos="720"/>
        <w:tab w:val="left" w:pos="2149"/>
      </w:tabs>
      <w:spacing w:after="300"/>
      <w:ind w:left="720" w:hanging="360"/>
    </w:pPr>
    <w:rPr>
      <w:b/>
      <w:sz w:val="24"/>
    </w:rPr>
  </w:style>
  <w:style w:type="paragraph" w:customStyle="1" w:styleId="Iniiaiieoaenonionooiii3">
    <w:name w:val="Iniiaiie oaeno n ionooiii 3"/>
    <w:basedOn w:val="Iauiue"/>
    <w:qFormat/>
    <w:pPr>
      <w:widowControl/>
      <w:spacing w:before="0"/>
      <w:ind w:firstLine="720"/>
    </w:pPr>
    <w:rPr>
      <w:rFonts w:ascii="Peterburg" w:hAnsi="Peterburg"/>
      <w:sz w:val="28"/>
    </w:rPr>
  </w:style>
  <w:style w:type="paragraph" w:customStyle="1" w:styleId="WW8Num28z7">
    <w:name w:val="WW8Num28z7"/>
    <w:qFormat/>
    <w:rPr>
      <w:color w:val="000000"/>
      <w:sz w:val="24"/>
    </w:rPr>
  </w:style>
  <w:style w:type="paragraph" w:customStyle="1" w:styleId="BalloonTextChar">
    <w:name w:val="Balloon Text Char"/>
    <w:qFormat/>
    <w:rPr>
      <w:rFonts w:ascii="Tahoma" w:hAnsi="Tahoma"/>
      <w:color w:val="000000"/>
      <w:sz w:val="16"/>
    </w:rPr>
  </w:style>
  <w:style w:type="paragraph" w:customStyle="1" w:styleId="WW8Num4z52">
    <w:name w:val="WW8Num4z52"/>
    <w:qFormat/>
    <w:rPr>
      <w:color w:val="000000"/>
      <w:sz w:val="24"/>
    </w:rPr>
  </w:style>
  <w:style w:type="paragraph" w:customStyle="1" w:styleId="Iauiue3">
    <w:name w:val="Iau?iue3"/>
    <w:qFormat/>
    <w:pPr>
      <w:widowControl w:val="0"/>
    </w:pPr>
    <w:rPr>
      <w:rFonts w:ascii="Times New Roman" w:hAnsi="Times New Roman"/>
      <w:color w:val="000000"/>
      <w:sz w:val="24"/>
    </w:rPr>
  </w:style>
  <w:style w:type="paragraph" w:customStyle="1" w:styleId="zagc-0">
    <w:name w:val="zagc-0"/>
    <w:basedOn w:val="a"/>
    <w:qFormat/>
    <w:pPr>
      <w:spacing w:before="192" w:after="64"/>
      <w:ind w:firstLine="160"/>
      <w:jc w:val="center"/>
    </w:pPr>
    <w:rPr>
      <w:rFonts w:ascii="Arial" w:hAnsi="Arial"/>
      <w:b/>
      <w:caps/>
      <w:color w:val="29211E"/>
    </w:rPr>
  </w:style>
  <w:style w:type="paragraph" w:customStyle="1" w:styleId="WW8Num27z1">
    <w:name w:val="WW8Num27z1"/>
    <w:qFormat/>
    <w:rPr>
      <w:rFonts w:ascii="Courier New" w:hAnsi="Courier New"/>
      <w:color w:val="000000"/>
      <w:sz w:val="24"/>
    </w:rPr>
  </w:style>
  <w:style w:type="paragraph" w:customStyle="1" w:styleId="WW8Num23z8">
    <w:name w:val="WW8Num23z8"/>
    <w:qFormat/>
    <w:rPr>
      <w:color w:val="000000"/>
      <w:sz w:val="24"/>
    </w:rPr>
  </w:style>
  <w:style w:type="paragraph" w:customStyle="1" w:styleId="2fe">
    <w:name w:val="Основной текст2"/>
    <w:basedOn w:val="a"/>
    <w:qFormat/>
    <w:pPr>
      <w:spacing w:before="720" w:line="298" w:lineRule="exact"/>
      <w:jc w:val="right"/>
    </w:pPr>
    <w:rPr>
      <w:rFonts w:ascii="Calibri" w:hAnsi="Calibri"/>
      <w:sz w:val="26"/>
    </w:rPr>
  </w:style>
  <w:style w:type="paragraph" w:customStyle="1" w:styleId="WW8Num30z3">
    <w:name w:val="WW8Num30z3"/>
    <w:qFormat/>
    <w:rPr>
      <w:rFonts w:ascii="Symbol" w:hAnsi="Symbol"/>
      <w:color w:val="000000"/>
      <w:sz w:val="24"/>
    </w:rPr>
  </w:style>
  <w:style w:type="paragraph" w:customStyle="1" w:styleId="1ffffff">
    <w:name w:val="Подзаголовок 1"/>
    <w:basedOn w:val="aff5"/>
    <w:qFormat/>
    <w:pPr>
      <w:spacing w:line="480" w:lineRule="auto"/>
      <w:outlineLvl w:val="1"/>
    </w:pPr>
    <w:rPr>
      <w:b/>
      <w:sz w:val="28"/>
    </w:rPr>
  </w:style>
  <w:style w:type="paragraph" w:customStyle="1" w:styleId="233">
    <w:name w:val="Основной текст 2 Знак3"/>
    <w:qFormat/>
    <w:rPr>
      <w:color w:val="000000"/>
      <w:sz w:val="24"/>
    </w:rPr>
  </w:style>
  <w:style w:type="paragraph" w:customStyle="1" w:styleId="WW8Num37z4">
    <w:name w:val="WW8Num37z4"/>
    <w:qFormat/>
    <w:rPr>
      <w:color w:val="000000"/>
      <w:sz w:val="24"/>
    </w:rPr>
  </w:style>
  <w:style w:type="paragraph" w:customStyle="1" w:styleId="4b">
    <w:name w:val="Егор4"/>
    <w:basedOn w:val="a"/>
    <w:qFormat/>
    <w:pPr>
      <w:spacing w:after="200" w:line="276" w:lineRule="auto"/>
      <w:ind w:firstLine="851"/>
      <w:jc w:val="center"/>
    </w:pPr>
    <w:rPr>
      <w:sz w:val="26"/>
      <w:u w:val="single"/>
    </w:rPr>
  </w:style>
  <w:style w:type="paragraph" w:customStyle="1" w:styleId="S4">
    <w:name w:val="S_Обычный"/>
    <w:basedOn w:val="a"/>
    <w:qFormat/>
    <w:pPr>
      <w:spacing w:before="120" w:line="360" w:lineRule="auto"/>
      <w:ind w:firstLine="709"/>
      <w:jc w:val="both"/>
    </w:pPr>
  </w:style>
  <w:style w:type="paragraph" w:customStyle="1" w:styleId="WW8Num37z1">
    <w:name w:val="WW8Num37z1"/>
    <w:qFormat/>
    <w:rPr>
      <w:color w:val="000000"/>
      <w:sz w:val="24"/>
    </w:rPr>
  </w:style>
  <w:style w:type="paragraph" w:customStyle="1" w:styleId="WW8Num18z6">
    <w:name w:val="WW8Num18z6"/>
    <w:qFormat/>
    <w:rPr>
      <w:color w:val="000000"/>
      <w:sz w:val="24"/>
    </w:rPr>
  </w:style>
  <w:style w:type="paragraph" w:customStyle="1" w:styleId="link-text">
    <w:name w:val="link-text"/>
    <w:basedOn w:val="4c"/>
    <w:qFormat/>
  </w:style>
  <w:style w:type="paragraph" w:customStyle="1" w:styleId="4c">
    <w:name w:val="Основной шрифт абзаца4"/>
    <w:qFormat/>
    <w:rPr>
      <w:color w:val="000000"/>
      <w:sz w:val="24"/>
    </w:rPr>
  </w:style>
  <w:style w:type="paragraph" w:customStyle="1" w:styleId="31d">
    <w:name w:val="Основной текст с отступом 31"/>
    <w:basedOn w:val="a"/>
    <w:qFormat/>
    <w:pPr>
      <w:widowControl w:val="0"/>
      <w:spacing w:after="120"/>
      <w:ind w:left="283"/>
    </w:pPr>
    <w:rPr>
      <w:sz w:val="16"/>
    </w:rPr>
  </w:style>
  <w:style w:type="paragraph" w:customStyle="1" w:styleId="WW8Num61z1">
    <w:name w:val="WW8Num61z1"/>
    <w:qFormat/>
    <w:rPr>
      <w:rFonts w:ascii="Courier New" w:hAnsi="Courier New"/>
      <w:color w:val="000000"/>
      <w:sz w:val="24"/>
    </w:rPr>
  </w:style>
  <w:style w:type="paragraph" w:styleId="affff2">
    <w:name w:val="List Paragraph"/>
    <w:basedOn w:val="a"/>
    <w:uiPriority w:val="34"/>
    <w:qFormat/>
    <w:pPr>
      <w:ind w:left="720"/>
      <w:jc w:val="both"/>
    </w:pPr>
    <w:rPr>
      <w:rFonts w:ascii="Calibri" w:hAnsi="Calibri"/>
      <w:sz w:val="22"/>
    </w:rPr>
  </w:style>
  <w:style w:type="paragraph" w:customStyle="1" w:styleId="3f">
    <w:name w:val="Егор3"/>
    <w:basedOn w:val="affff3"/>
    <w:qFormat/>
    <w:pPr>
      <w:pageBreakBefore w:val="0"/>
    </w:pPr>
    <w:rPr>
      <w:b w:val="0"/>
      <w:i/>
      <w:sz w:val="26"/>
    </w:rPr>
  </w:style>
  <w:style w:type="paragraph" w:customStyle="1" w:styleId="affff3">
    <w:name w:val="Егор"/>
    <w:basedOn w:val="a"/>
    <w:qFormat/>
    <w:pPr>
      <w:pageBreakBefore/>
      <w:spacing w:after="200" w:line="276" w:lineRule="auto"/>
      <w:ind w:firstLine="851"/>
      <w:jc w:val="center"/>
    </w:pPr>
    <w:rPr>
      <w:b/>
      <w:sz w:val="28"/>
    </w:rPr>
  </w:style>
  <w:style w:type="paragraph" w:customStyle="1" w:styleId="WW8Num39z2">
    <w:name w:val="WW8Num39z2"/>
    <w:qFormat/>
    <w:rPr>
      <w:rFonts w:ascii="Wingdings" w:hAnsi="Wingdings"/>
      <w:color w:val="000000"/>
      <w:sz w:val="24"/>
    </w:rPr>
  </w:style>
  <w:style w:type="paragraph" w:customStyle="1" w:styleId="WW8Num6z2">
    <w:name w:val="WW8Num6z2"/>
    <w:qFormat/>
    <w:rPr>
      <w:rFonts w:ascii="Times New Roman" w:hAnsi="Times New Roman"/>
      <w:b/>
      <w:i/>
      <w:color w:val="000000"/>
      <w:sz w:val="24"/>
    </w:rPr>
  </w:style>
  <w:style w:type="paragraph" w:customStyle="1" w:styleId="WW8Num32z6">
    <w:name w:val="WW8Num32z6"/>
    <w:qFormat/>
    <w:rPr>
      <w:color w:val="000000"/>
      <w:sz w:val="24"/>
    </w:rPr>
  </w:style>
  <w:style w:type="paragraph" w:customStyle="1" w:styleId="Heading42Bold">
    <w:name w:val="Heading #4 (2) + Bold"/>
    <w:qFormat/>
    <w:rPr>
      <w:rFonts w:ascii="Arial Narrow" w:hAnsi="Arial Narrow"/>
      <w:b/>
      <w:i/>
      <w:color w:val="000000"/>
      <w:spacing w:val="-10"/>
      <w:sz w:val="21"/>
      <w:highlight w:val="white"/>
    </w:rPr>
  </w:style>
  <w:style w:type="paragraph" w:customStyle="1" w:styleId="WW8Num63z1">
    <w:name w:val="WW8Num63z1"/>
    <w:qFormat/>
    <w:rPr>
      <w:rFonts w:ascii="Courier New" w:hAnsi="Courier New"/>
      <w:color w:val="000000"/>
      <w:sz w:val="24"/>
    </w:rPr>
  </w:style>
  <w:style w:type="paragraph" w:customStyle="1" w:styleId="listparagraphcxspmiddle">
    <w:name w:val="listparagraphcxspmiddle"/>
    <w:basedOn w:val="a"/>
    <w:qFormat/>
    <w:pPr>
      <w:spacing w:before="280" w:after="280"/>
    </w:pPr>
  </w:style>
  <w:style w:type="paragraph" w:customStyle="1" w:styleId="xl153">
    <w:name w:val="xl153"/>
    <w:basedOn w:val="a"/>
    <w:qFormat/>
    <w:pPr>
      <w:spacing w:before="280" w:after="280"/>
      <w:jc w:val="center"/>
    </w:pPr>
  </w:style>
  <w:style w:type="paragraph" w:customStyle="1" w:styleId="s18">
    <w:name w:val="s_1"/>
    <w:basedOn w:val="a"/>
    <w:qFormat/>
    <w:pPr>
      <w:ind w:firstLine="720"/>
      <w:jc w:val="both"/>
    </w:pPr>
    <w:rPr>
      <w:rFonts w:ascii="Arial" w:hAnsi="Arial"/>
      <w:sz w:val="26"/>
    </w:rPr>
  </w:style>
  <w:style w:type="paragraph" w:customStyle="1" w:styleId="xl136">
    <w:name w:val="xl136"/>
    <w:basedOn w:val="a"/>
    <w:qFormat/>
    <w:pPr>
      <w:spacing w:before="280" w:after="280"/>
      <w:jc w:val="center"/>
    </w:pPr>
  </w:style>
  <w:style w:type="paragraph" w:customStyle="1" w:styleId="affff4">
    <w:name w:val="Знак"/>
    <w:basedOn w:val="a"/>
    <w:qFormat/>
    <w:pPr>
      <w:spacing w:after="160" w:line="240" w:lineRule="exact"/>
    </w:pPr>
    <w:rPr>
      <w:rFonts w:ascii="Verdana" w:hAnsi="Verdana"/>
    </w:rPr>
  </w:style>
  <w:style w:type="paragraph" w:customStyle="1" w:styleId="ConsTitle">
    <w:name w:val="ConsTitle"/>
    <w:qFormat/>
    <w:pPr>
      <w:widowControl w:val="0"/>
    </w:pPr>
    <w:rPr>
      <w:rFonts w:ascii="Arial" w:hAnsi="Arial"/>
      <w:b/>
      <w:color w:val="000000"/>
      <w:sz w:val="16"/>
    </w:rPr>
  </w:style>
  <w:style w:type="paragraph" w:customStyle="1" w:styleId="affff5">
    <w:name w:val="Современный Знак"/>
    <w:qFormat/>
    <w:pPr>
      <w:jc w:val="center"/>
    </w:pPr>
    <w:rPr>
      <w:rFonts w:ascii="Times New Roman" w:hAnsi="Times New Roman"/>
      <w:b/>
      <w:color w:val="000000"/>
      <w:sz w:val="24"/>
    </w:rPr>
  </w:style>
  <w:style w:type="paragraph" w:customStyle="1" w:styleId="xl179">
    <w:name w:val="xl179"/>
    <w:basedOn w:val="a"/>
    <w:qFormat/>
    <w:pPr>
      <w:spacing w:before="280" w:after="280"/>
    </w:pPr>
  </w:style>
  <w:style w:type="paragraph" w:customStyle="1" w:styleId="WW8Num46z5">
    <w:name w:val="WW8Num46z5"/>
    <w:qFormat/>
    <w:rPr>
      <w:color w:val="000000"/>
      <w:sz w:val="24"/>
    </w:rPr>
  </w:style>
  <w:style w:type="paragraph" w:customStyle="1" w:styleId="msonormalcxspmiddle">
    <w:name w:val="msonormalcxspmiddle"/>
    <w:basedOn w:val="a"/>
    <w:qFormat/>
    <w:pPr>
      <w:spacing w:before="280" w:after="280"/>
    </w:pPr>
  </w:style>
  <w:style w:type="paragraph" w:customStyle="1" w:styleId="affff6">
    <w:name w:val="Базовый указатель"/>
    <w:basedOn w:val="a"/>
    <w:qFormat/>
    <w:pPr>
      <w:ind w:left="720" w:hanging="720"/>
    </w:pPr>
    <w:rPr>
      <w:rFonts w:ascii="Arial" w:hAnsi="Arial"/>
      <w:sz w:val="22"/>
    </w:rPr>
  </w:style>
  <w:style w:type="paragraph" w:customStyle="1" w:styleId="WW8Num14z4">
    <w:name w:val="WW8Num14z4"/>
    <w:qFormat/>
    <w:rPr>
      <w:color w:val="000000"/>
      <w:sz w:val="24"/>
    </w:rPr>
  </w:style>
  <w:style w:type="paragraph" w:customStyle="1" w:styleId="WW8Num18z2">
    <w:name w:val="WW8Num18z2"/>
    <w:qFormat/>
    <w:rPr>
      <w:color w:val="000000"/>
      <w:sz w:val="24"/>
    </w:rPr>
  </w:style>
  <w:style w:type="paragraph" w:customStyle="1" w:styleId="WW8Num19z0">
    <w:name w:val="WW8Num19z0"/>
    <w:qFormat/>
    <w:rPr>
      <w:rFonts w:ascii="Times New Roman" w:hAnsi="Times New Roman"/>
      <w:color w:val="000000"/>
      <w:sz w:val="24"/>
    </w:rPr>
  </w:style>
  <w:style w:type="paragraph" w:customStyle="1" w:styleId="spelle">
    <w:name w:val="spelle"/>
    <w:qFormat/>
    <w:rPr>
      <w:color w:val="000000"/>
      <w:sz w:val="24"/>
    </w:rPr>
  </w:style>
  <w:style w:type="paragraph" w:customStyle="1" w:styleId="Style400">
    <w:name w:val="_Style 400"/>
    <w:basedOn w:val="a"/>
    <w:qFormat/>
    <w:pPr>
      <w:keepNext/>
      <w:widowControl w:val="0"/>
      <w:spacing w:before="240" w:after="120" w:line="200" w:lineRule="atLeast"/>
    </w:pPr>
    <w:rPr>
      <w:rFonts w:ascii="Arial" w:hAnsi="Arial"/>
      <w:sz w:val="28"/>
    </w:rPr>
  </w:style>
  <w:style w:type="paragraph" w:customStyle="1" w:styleId="WW8Num5z32">
    <w:name w:val="WW8Num5z32"/>
    <w:qFormat/>
    <w:rPr>
      <w:rFonts w:ascii="Times New Roman" w:hAnsi="Times New Roman"/>
      <w:color w:val="000000"/>
      <w:sz w:val="28"/>
    </w:rPr>
  </w:style>
  <w:style w:type="paragraph" w:customStyle="1" w:styleId="ConsPlusTitlePage">
    <w:name w:val="ConsPlusTitlePage"/>
    <w:qFormat/>
    <w:pPr>
      <w:widowControl w:val="0"/>
    </w:pPr>
    <w:rPr>
      <w:rFonts w:ascii="Tahoma" w:hAnsi="Tahoma"/>
      <w:color w:val="000000"/>
      <w:sz w:val="24"/>
    </w:rPr>
  </w:style>
  <w:style w:type="paragraph" w:customStyle="1" w:styleId="xl96">
    <w:name w:val="xl96"/>
    <w:basedOn w:val="a"/>
    <w:qFormat/>
    <w:pPr>
      <w:spacing w:before="280" w:after="280"/>
      <w:jc w:val="center"/>
    </w:pPr>
  </w:style>
  <w:style w:type="paragraph" w:customStyle="1" w:styleId="affff7">
    <w:name w:val="Обычный + Черный"/>
    <w:basedOn w:val="a"/>
    <w:qFormat/>
    <w:pPr>
      <w:ind w:firstLine="720"/>
      <w:jc w:val="both"/>
    </w:pPr>
  </w:style>
  <w:style w:type="paragraph" w:customStyle="1" w:styleId="xl182">
    <w:name w:val="xl182"/>
    <w:basedOn w:val="a"/>
    <w:qFormat/>
    <w:pPr>
      <w:spacing w:before="280" w:after="280"/>
    </w:pPr>
  </w:style>
  <w:style w:type="paragraph" w:customStyle="1" w:styleId="xl120">
    <w:name w:val="xl120"/>
    <w:basedOn w:val="a"/>
    <w:qFormat/>
    <w:pPr>
      <w:spacing w:before="280" w:after="280"/>
    </w:pPr>
    <w:rPr>
      <w:b/>
    </w:rPr>
  </w:style>
  <w:style w:type="paragraph" w:customStyle="1" w:styleId="WW8Num114z0">
    <w:name w:val="WW8Num114z0"/>
    <w:qFormat/>
    <w:rPr>
      <w:rFonts w:ascii="Symbol" w:hAnsi="Symbol"/>
      <w:color w:val="000000"/>
      <w:sz w:val="24"/>
    </w:rPr>
  </w:style>
  <w:style w:type="paragraph" w:customStyle="1" w:styleId="WW8Num6z5">
    <w:name w:val="WW8Num6z5"/>
    <w:qFormat/>
    <w:rPr>
      <w:color w:val="000000"/>
      <w:sz w:val="24"/>
    </w:rPr>
  </w:style>
  <w:style w:type="paragraph" w:customStyle="1" w:styleId="31e">
    <w:name w:val="Основной текст 31"/>
    <w:qFormat/>
    <w:pPr>
      <w:widowControl w:val="0"/>
      <w:spacing w:after="120" w:line="100" w:lineRule="atLeast"/>
    </w:pPr>
    <w:rPr>
      <w:rFonts w:ascii="Times New Roman" w:hAnsi="Times New Roman"/>
      <w:color w:val="000000"/>
      <w:sz w:val="16"/>
    </w:rPr>
  </w:style>
  <w:style w:type="paragraph" w:customStyle="1" w:styleId="xl92">
    <w:name w:val="xl92"/>
    <w:basedOn w:val="a"/>
    <w:qFormat/>
    <w:pPr>
      <w:spacing w:before="280" w:after="280"/>
      <w:jc w:val="center"/>
    </w:pPr>
  </w:style>
  <w:style w:type="paragraph" w:customStyle="1" w:styleId="xl124">
    <w:name w:val="xl124"/>
    <w:basedOn w:val="a"/>
    <w:qFormat/>
    <w:pPr>
      <w:spacing w:before="280" w:after="280"/>
    </w:pPr>
    <w:rPr>
      <w:b/>
    </w:rPr>
  </w:style>
  <w:style w:type="paragraph" w:customStyle="1" w:styleId="WW8Num14z7">
    <w:name w:val="WW8Num14z7"/>
    <w:qFormat/>
    <w:rPr>
      <w:color w:val="000000"/>
      <w:sz w:val="24"/>
    </w:rPr>
  </w:style>
  <w:style w:type="paragraph" w:customStyle="1" w:styleId="WW8Num29z0">
    <w:name w:val="WW8Num29z0"/>
    <w:qFormat/>
    <w:rPr>
      <w:rFonts w:ascii="Times New Roman" w:hAnsi="Times New Roman"/>
      <w:color w:val="000000"/>
      <w:sz w:val="24"/>
    </w:rPr>
  </w:style>
  <w:style w:type="paragraph" w:customStyle="1" w:styleId="dropcap">
    <w:name w:val="dropcap"/>
    <w:qFormat/>
    <w:rPr>
      <w:color w:val="000000"/>
      <w:sz w:val="24"/>
    </w:rPr>
  </w:style>
  <w:style w:type="paragraph" w:customStyle="1" w:styleId="WW8Num38z2">
    <w:name w:val="WW8Num38z2"/>
    <w:qFormat/>
    <w:rPr>
      <w:rFonts w:ascii="Wingdings" w:hAnsi="Wingdings"/>
      <w:color w:val="000000"/>
      <w:sz w:val="24"/>
    </w:rPr>
  </w:style>
  <w:style w:type="paragraph" w:customStyle="1" w:styleId="HeaderChar1">
    <w:name w:val="Header Char1"/>
    <w:qFormat/>
    <w:rPr>
      <w:rFonts w:ascii="font290" w:hAnsi="font290"/>
      <w:color w:val="000000"/>
      <w:sz w:val="24"/>
    </w:rPr>
  </w:style>
  <w:style w:type="paragraph" w:customStyle="1" w:styleId="3f0">
    <w:name w:val="заголовок 3"/>
    <w:basedOn w:val="2"/>
    <w:qFormat/>
    <w:pPr>
      <w:spacing w:before="240" w:after="60"/>
      <w:jc w:val="left"/>
    </w:pPr>
    <w:rPr>
      <w:rFonts w:ascii="Arial" w:hAnsi="Arial"/>
      <w:b/>
      <w:sz w:val="24"/>
    </w:rPr>
  </w:style>
  <w:style w:type="paragraph" w:customStyle="1" w:styleId="WW8Num49z1">
    <w:name w:val="WW8Num49z1"/>
    <w:qFormat/>
    <w:rPr>
      <w:color w:val="000000"/>
      <w:sz w:val="24"/>
    </w:rPr>
  </w:style>
  <w:style w:type="paragraph" w:customStyle="1" w:styleId="caaieiaie6">
    <w:name w:val="caaieiaie 6"/>
    <w:basedOn w:val="Iauiue1"/>
    <w:qFormat/>
    <w:pPr>
      <w:keepNext/>
      <w:ind w:firstLine="567"/>
      <w:jc w:val="both"/>
    </w:pPr>
    <w:rPr>
      <w:b/>
      <w:u w:val="single"/>
    </w:rPr>
  </w:style>
  <w:style w:type="paragraph" w:customStyle="1" w:styleId="xl114">
    <w:name w:val="xl114"/>
    <w:basedOn w:val="a"/>
    <w:qFormat/>
    <w:pPr>
      <w:spacing w:before="280" w:after="280"/>
      <w:jc w:val="center"/>
    </w:pPr>
    <w:rPr>
      <w:rFonts w:ascii="Open_sansregular" w:hAnsi="Open_sansregular"/>
    </w:rPr>
  </w:style>
  <w:style w:type="paragraph" w:customStyle="1" w:styleId="4d">
    <w:name w:val="Абзац списка4"/>
    <w:basedOn w:val="a"/>
    <w:qFormat/>
    <w:pPr>
      <w:ind w:left="720"/>
    </w:pPr>
    <w:rPr>
      <w:sz w:val="26"/>
    </w:rPr>
  </w:style>
  <w:style w:type="paragraph" w:customStyle="1" w:styleId="WW8Num6z3">
    <w:name w:val="WW8Num6z3"/>
    <w:qFormat/>
    <w:rPr>
      <w:rFonts w:ascii="Times New Roman" w:hAnsi="Times New Roman"/>
      <w:color w:val="000000"/>
      <w:sz w:val="24"/>
    </w:rPr>
  </w:style>
  <w:style w:type="paragraph" w:customStyle="1" w:styleId="S5">
    <w:name w:val="S_Маркированный"/>
    <w:basedOn w:val="afff4"/>
    <w:qFormat/>
    <w:pPr>
      <w:tabs>
        <w:tab w:val="left" w:pos="992"/>
        <w:tab w:val="left" w:pos="2149"/>
      </w:tabs>
      <w:ind w:left="2149" w:hanging="360"/>
      <w:jc w:val="both"/>
    </w:pPr>
  </w:style>
  <w:style w:type="paragraph" w:customStyle="1" w:styleId="WW8Num51z0">
    <w:name w:val="WW8Num51z0"/>
    <w:qFormat/>
    <w:rPr>
      <w:color w:val="000000"/>
      <w:sz w:val="24"/>
    </w:rPr>
  </w:style>
  <w:style w:type="paragraph" w:customStyle="1" w:styleId="WW8Num1z42">
    <w:name w:val="WW8Num1z42"/>
    <w:qFormat/>
    <w:rPr>
      <w:color w:val="000000"/>
      <w:sz w:val="24"/>
    </w:rPr>
  </w:style>
  <w:style w:type="paragraph" w:customStyle="1" w:styleId="-2">
    <w:name w:val="Интернет-ссылка2"/>
    <w:qFormat/>
    <w:rPr>
      <w:color w:val="0000FF"/>
      <w:sz w:val="24"/>
      <w:u w:val="single"/>
    </w:rPr>
  </w:style>
  <w:style w:type="paragraph" w:customStyle="1" w:styleId="ParagraphStyle20">
    <w:name w:val="ParagraphStyle20"/>
    <w:qFormat/>
    <w:pPr>
      <w:ind w:left="28" w:right="28"/>
    </w:pPr>
    <w:rPr>
      <w:color w:val="000000"/>
      <w:sz w:val="22"/>
    </w:rPr>
  </w:style>
  <w:style w:type="paragraph" w:customStyle="1" w:styleId="FooterChar1">
    <w:name w:val="Footer Char1"/>
    <w:qFormat/>
    <w:rPr>
      <w:rFonts w:ascii="font290" w:hAnsi="font290"/>
      <w:color w:val="000000"/>
      <w:sz w:val="24"/>
    </w:rPr>
  </w:style>
  <w:style w:type="paragraph" w:customStyle="1" w:styleId="rtejustify1">
    <w:name w:val="rtejustify1"/>
    <w:qFormat/>
    <w:pPr>
      <w:widowControl w:val="0"/>
      <w:spacing w:after="180" w:line="270" w:lineRule="atLeast"/>
      <w:jc w:val="both"/>
    </w:pPr>
    <w:rPr>
      <w:rFonts w:ascii="Arial" w:hAnsi="Arial"/>
      <w:color w:val="000000"/>
      <w:sz w:val="21"/>
    </w:rPr>
  </w:style>
  <w:style w:type="paragraph" w:customStyle="1" w:styleId="WW8Num48z1">
    <w:name w:val="WW8Num48z1"/>
    <w:qFormat/>
    <w:rPr>
      <w:color w:val="000000"/>
      <w:sz w:val="24"/>
    </w:rPr>
  </w:style>
  <w:style w:type="paragraph" w:customStyle="1" w:styleId="WW8Num32z2">
    <w:name w:val="WW8Num32z2"/>
    <w:qFormat/>
    <w:rPr>
      <w:color w:val="000000"/>
      <w:sz w:val="24"/>
    </w:rPr>
  </w:style>
  <w:style w:type="paragraph" w:customStyle="1" w:styleId="western">
    <w:name w:val="western"/>
    <w:basedOn w:val="a"/>
    <w:qFormat/>
    <w:pPr>
      <w:spacing w:before="280" w:after="280"/>
      <w:ind w:firstLine="567"/>
      <w:jc w:val="both"/>
    </w:pPr>
  </w:style>
  <w:style w:type="paragraph" w:customStyle="1" w:styleId="3f1">
    <w:name w:val="Основной шрифт абзаца3"/>
    <w:qFormat/>
    <w:rPr>
      <w:color w:val="000000"/>
      <w:sz w:val="24"/>
    </w:rPr>
  </w:style>
  <w:style w:type="paragraph" w:customStyle="1" w:styleId="xl155">
    <w:name w:val="xl155"/>
    <w:basedOn w:val="a"/>
    <w:qFormat/>
    <w:pPr>
      <w:spacing w:before="280" w:after="280"/>
    </w:pPr>
    <w:rPr>
      <w:b/>
    </w:rPr>
  </w:style>
  <w:style w:type="paragraph" w:customStyle="1" w:styleId="righttext1">
    <w:name w:val="righttext1"/>
    <w:basedOn w:val="a"/>
    <w:qFormat/>
    <w:pPr>
      <w:spacing w:before="280" w:after="280"/>
    </w:pPr>
  </w:style>
  <w:style w:type="paragraph" w:customStyle="1" w:styleId="WW8Num26z4">
    <w:name w:val="WW8Num26z4"/>
    <w:qFormat/>
    <w:rPr>
      <w:rFonts w:ascii="Courier New" w:hAnsi="Courier New"/>
      <w:color w:val="000000"/>
      <w:sz w:val="24"/>
    </w:rPr>
  </w:style>
  <w:style w:type="paragraph" w:customStyle="1" w:styleId="WW8Num39z1">
    <w:name w:val="WW8Num39z1"/>
    <w:qFormat/>
    <w:rPr>
      <w:rFonts w:ascii="Courier New" w:hAnsi="Courier New"/>
      <w:color w:val="000000"/>
      <w:sz w:val="24"/>
    </w:rPr>
  </w:style>
  <w:style w:type="paragraph" w:customStyle="1" w:styleId="21f6">
    <w:name w:val="Цитата 21"/>
    <w:basedOn w:val="a"/>
    <w:qFormat/>
    <w:pPr>
      <w:spacing w:after="200" w:line="288" w:lineRule="auto"/>
    </w:pPr>
    <w:rPr>
      <w:rFonts w:ascii="Calibri" w:hAnsi="Calibri"/>
      <w:color w:val="943634"/>
    </w:rPr>
  </w:style>
  <w:style w:type="paragraph" w:customStyle="1" w:styleId="WW8Num23z4">
    <w:name w:val="WW8Num23z4"/>
    <w:qFormat/>
    <w:rPr>
      <w:color w:val="000000"/>
      <w:sz w:val="24"/>
    </w:rPr>
  </w:style>
  <w:style w:type="paragraph" w:customStyle="1" w:styleId="0">
    <w:name w:val="КК0"/>
    <w:basedOn w:val="a"/>
    <w:qFormat/>
    <w:pPr>
      <w:spacing w:before="120" w:after="120"/>
      <w:ind w:firstLine="709"/>
      <w:jc w:val="both"/>
    </w:pPr>
    <w:rPr>
      <w:sz w:val="26"/>
    </w:rPr>
  </w:style>
  <w:style w:type="paragraph" w:customStyle="1" w:styleId="tex2st">
    <w:name w:val="tex2st"/>
    <w:basedOn w:val="a"/>
    <w:qFormat/>
    <w:pPr>
      <w:spacing w:before="280" w:after="280"/>
    </w:pPr>
  </w:style>
  <w:style w:type="paragraph" w:customStyle="1" w:styleId="FontStyle21">
    <w:name w:val="Font Style21"/>
    <w:qFormat/>
    <w:rPr>
      <w:rFonts w:ascii="MS Reference Sans Serif" w:hAnsi="MS Reference Sans Serif"/>
      <w:b/>
      <w:color w:val="000000"/>
      <w:sz w:val="18"/>
    </w:rPr>
  </w:style>
  <w:style w:type="paragraph" w:customStyle="1" w:styleId="11Char2">
    <w:name w:val="Знак1 Знак Знак Знак Знак Знак Знак Знак Знак1 Char2"/>
    <w:basedOn w:val="a"/>
    <w:qFormat/>
    <w:pPr>
      <w:spacing w:after="160" w:line="240" w:lineRule="exact"/>
    </w:pPr>
    <w:rPr>
      <w:rFonts w:ascii="Verdana" w:hAnsi="Verdana"/>
    </w:rPr>
  </w:style>
  <w:style w:type="paragraph" w:customStyle="1" w:styleId="1251">
    <w:name w:val="Стиль по ширине Первая строка:  125 см1"/>
    <w:basedOn w:val="a"/>
    <w:qFormat/>
    <w:pPr>
      <w:ind w:firstLine="708"/>
      <w:jc w:val="both"/>
    </w:pPr>
    <w:rPr>
      <w:rFonts w:ascii="Verdana" w:hAnsi="Verdana"/>
    </w:rPr>
  </w:style>
  <w:style w:type="paragraph" w:customStyle="1" w:styleId="WW8Num32z7">
    <w:name w:val="WW8Num32z7"/>
    <w:qFormat/>
    <w:rPr>
      <w:color w:val="000000"/>
      <w:sz w:val="24"/>
    </w:rPr>
  </w:style>
  <w:style w:type="paragraph" w:customStyle="1" w:styleId="style410">
    <w:name w:val="style41"/>
    <w:qFormat/>
    <w:rPr>
      <w:b/>
      <w:color w:val="000000"/>
      <w:sz w:val="24"/>
    </w:rPr>
  </w:style>
  <w:style w:type="paragraph" w:customStyle="1" w:styleId="1ffffff0">
    <w:name w:val="Знак Знак1"/>
    <w:qFormat/>
    <w:rPr>
      <w:color w:val="000000"/>
      <w:sz w:val="28"/>
    </w:rPr>
  </w:style>
  <w:style w:type="paragraph" w:customStyle="1" w:styleId="WW8Num15z0">
    <w:name w:val="WW8Num15z0"/>
    <w:qFormat/>
    <w:rPr>
      <w:rFonts w:ascii="Times New Roman" w:hAnsi="Times New Roman"/>
      <w:color w:val="000000"/>
      <w:sz w:val="24"/>
    </w:rPr>
  </w:style>
  <w:style w:type="paragraph" w:customStyle="1" w:styleId="centertext">
    <w:name w:val="centertext"/>
    <w:basedOn w:val="a"/>
    <w:qFormat/>
    <w:pPr>
      <w:jc w:val="center"/>
    </w:pPr>
    <w:rPr>
      <w:color w:val="202020"/>
      <w:sz w:val="22"/>
    </w:rPr>
  </w:style>
  <w:style w:type="paragraph" w:customStyle="1" w:styleId="caaieiaie4">
    <w:name w:val="caaieiaie 4"/>
    <w:basedOn w:val="Iauiue1"/>
    <w:qFormat/>
    <w:pPr>
      <w:keepNext/>
    </w:pPr>
    <w:rPr>
      <w:b/>
      <w:u w:val="single"/>
    </w:rPr>
  </w:style>
  <w:style w:type="paragraph" w:customStyle="1" w:styleId="WW8Num12z7">
    <w:name w:val="WW8Num12z7"/>
    <w:qFormat/>
    <w:rPr>
      <w:color w:val="000000"/>
      <w:sz w:val="24"/>
    </w:rPr>
  </w:style>
  <w:style w:type="paragraph" w:customStyle="1" w:styleId="S20">
    <w:name w:val="S_Маркированный Знак2"/>
    <w:qFormat/>
    <w:rPr>
      <w:color w:val="000000"/>
      <w:sz w:val="24"/>
    </w:rPr>
  </w:style>
  <w:style w:type="paragraph" w:customStyle="1" w:styleId="WW8Num23z1">
    <w:name w:val="WW8Num23z1"/>
    <w:qFormat/>
    <w:rPr>
      <w:color w:val="000000"/>
      <w:sz w:val="24"/>
    </w:rPr>
  </w:style>
  <w:style w:type="paragraph" w:customStyle="1" w:styleId="xl185">
    <w:name w:val="xl185"/>
    <w:basedOn w:val="a"/>
    <w:qFormat/>
    <w:pPr>
      <w:spacing w:before="280" w:after="280"/>
      <w:jc w:val="center"/>
    </w:pPr>
    <w:rPr>
      <w:b/>
    </w:rPr>
  </w:style>
  <w:style w:type="paragraph" w:customStyle="1" w:styleId="4e">
    <w:name w:val="4.Пояснение к таблице"/>
    <w:basedOn w:val="a"/>
    <w:qFormat/>
    <w:pPr>
      <w:widowControl w:val="0"/>
      <w:spacing w:line="216" w:lineRule="auto"/>
      <w:jc w:val="both"/>
    </w:pPr>
    <w:rPr>
      <w:i/>
      <w:sz w:val="20"/>
    </w:rPr>
  </w:style>
  <w:style w:type="paragraph" w:customStyle="1" w:styleId="5-">
    <w:name w:val="5.Табл.-шапка"/>
    <w:basedOn w:val="a"/>
    <w:qFormat/>
    <w:pPr>
      <w:widowControl w:val="0"/>
      <w:spacing w:before="20" w:after="20"/>
      <w:jc w:val="center"/>
    </w:pPr>
    <w:rPr>
      <w:rFonts w:ascii="Arial" w:hAnsi="Arial"/>
      <w:sz w:val="20"/>
    </w:rPr>
  </w:style>
  <w:style w:type="paragraph" w:customStyle="1" w:styleId="Iniiaiieoaeno">
    <w:name w:val="Iniiaiie oaeno"/>
    <w:basedOn w:val="Iauiue"/>
    <w:qFormat/>
    <w:pPr>
      <w:widowControl/>
      <w:spacing w:before="0"/>
      <w:ind w:firstLine="0"/>
    </w:pPr>
    <w:rPr>
      <w:rFonts w:ascii="Peterburg" w:hAnsi="Peterburg"/>
    </w:rPr>
  </w:style>
  <w:style w:type="paragraph" w:styleId="affff8">
    <w:name w:val="No Spacing"/>
    <w:uiPriority w:val="1"/>
    <w:qFormat/>
    <w:rPr>
      <w:color w:val="000000"/>
      <w:sz w:val="22"/>
    </w:rPr>
  </w:style>
  <w:style w:type="paragraph" w:customStyle="1" w:styleId="FontStyle138">
    <w:name w:val="Font Style138"/>
    <w:qFormat/>
    <w:rPr>
      <w:rFonts w:ascii="Bookman Old Style" w:hAnsi="Bookman Old Style"/>
      <w:color w:val="000000"/>
      <w:sz w:val="24"/>
    </w:rPr>
  </w:style>
  <w:style w:type="paragraph" w:customStyle="1" w:styleId="WW8Num49z0">
    <w:name w:val="WW8Num49z0"/>
    <w:qFormat/>
    <w:rPr>
      <w:color w:val="000000"/>
      <w:sz w:val="24"/>
    </w:rPr>
  </w:style>
  <w:style w:type="paragraph" w:customStyle="1" w:styleId="WW8Num32z5">
    <w:name w:val="WW8Num32z5"/>
    <w:qFormat/>
    <w:rPr>
      <w:color w:val="000000"/>
      <w:sz w:val="24"/>
    </w:rPr>
  </w:style>
  <w:style w:type="paragraph" w:customStyle="1" w:styleId="WW8Num50z4">
    <w:name w:val="WW8Num50z4"/>
    <w:qFormat/>
    <w:rPr>
      <w:color w:val="000000"/>
      <w:sz w:val="24"/>
    </w:rPr>
  </w:style>
  <w:style w:type="paragraph" w:customStyle="1" w:styleId="ParagraphStyle28">
    <w:name w:val="ParagraphStyle28"/>
    <w:qFormat/>
    <w:pPr>
      <w:ind w:left="28" w:right="28"/>
    </w:pPr>
    <w:rPr>
      <w:color w:val="000000"/>
      <w:sz w:val="22"/>
    </w:rPr>
  </w:style>
  <w:style w:type="paragraph" w:customStyle="1" w:styleId="WW8Num46z4">
    <w:name w:val="WW8Num46z4"/>
    <w:qFormat/>
    <w:rPr>
      <w:color w:val="000000"/>
      <w:sz w:val="24"/>
    </w:rPr>
  </w:style>
  <w:style w:type="paragraph" w:customStyle="1" w:styleId="WW8Num56z2">
    <w:name w:val="WW8Num56z2"/>
    <w:qFormat/>
    <w:rPr>
      <w:rFonts w:ascii="Wingdings" w:hAnsi="Wingdings"/>
      <w:color w:val="000000"/>
      <w:sz w:val="24"/>
    </w:rPr>
  </w:style>
  <w:style w:type="paragraph" w:customStyle="1" w:styleId="WW8Num19z7">
    <w:name w:val="WW8Num19z7"/>
    <w:qFormat/>
    <w:rPr>
      <w:color w:val="000000"/>
      <w:sz w:val="24"/>
    </w:rPr>
  </w:style>
  <w:style w:type="paragraph" w:customStyle="1" w:styleId="xl105">
    <w:name w:val="xl105"/>
    <w:basedOn w:val="a"/>
    <w:qFormat/>
    <w:pPr>
      <w:spacing w:before="280" w:after="280"/>
      <w:jc w:val="center"/>
    </w:pPr>
    <w:rPr>
      <w:color w:val="FF0000"/>
    </w:rPr>
  </w:style>
  <w:style w:type="paragraph" w:customStyle="1" w:styleId="WW8Num59z5">
    <w:name w:val="WW8Num59z5"/>
    <w:qFormat/>
    <w:rPr>
      <w:color w:val="000000"/>
      <w:sz w:val="24"/>
    </w:rPr>
  </w:style>
  <w:style w:type="paragraph" w:customStyle="1" w:styleId="WW8Num50z1">
    <w:name w:val="WW8Num50z1"/>
    <w:qFormat/>
    <w:rPr>
      <w:color w:val="000000"/>
      <w:sz w:val="24"/>
    </w:rPr>
  </w:style>
  <w:style w:type="paragraph" w:customStyle="1" w:styleId="WW8Num2z32">
    <w:name w:val="WW8Num2z32"/>
    <w:qFormat/>
    <w:rPr>
      <w:rFonts w:ascii="Times New Roman" w:hAnsi="Times New Roman"/>
      <w:color w:val="000000"/>
      <w:sz w:val="24"/>
    </w:rPr>
  </w:style>
  <w:style w:type="paragraph" w:customStyle="1" w:styleId="WW8Num14z2">
    <w:name w:val="WW8Num14z2"/>
    <w:qFormat/>
    <w:rPr>
      <w:color w:val="000000"/>
      <w:sz w:val="24"/>
    </w:rPr>
  </w:style>
  <w:style w:type="paragraph" w:customStyle="1" w:styleId="WW8Num54z0">
    <w:name w:val="WW8Num54z0"/>
    <w:qFormat/>
    <w:rPr>
      <w:color w:val="000000"/>
      <w:sz w:val="24"/>
    </w:rPr>
  </w:style>
  <w:style w:type="paragraph" w:customStyle="1" w:styleId="WW8Num32z0">
    <w:name w:val="WW8Num32z0"/>
    <w:qFormat/>
    <w:rPr>
      <w:rFonts w:ascii="Times New Roman" w:hAnsi="Times New Roman"/>
      <w:color w:val="000000"/>
      <w:sz w:val="24"/>
    </w:rPr>
  </w:style>
  <w:style w:type="paragraph" w:customStyle="1" w:styleId="WW8Num34z1">
    <w:name w:val="WW8Num34z1"/>
    <w:qFormat/>
    <w:rPr>
      <w:color w:val="000000"/>
      <w:sz w:val="24"/>
    </w:rPr>
  </w:style>
  <w:style w:type="paragraph" w:customStyle="1" w:styleId="CharacterStyle33">
    <w:name w:val="CharacterStyle33"/>
    <w:qFormat/>
    <w:rPr>
      <w:rFonts w:ascii="Times New Roman" w:hAnsi="Times New Roman"/>
      <w:b/>
      <w:color w:val="000000"/>
      <w:sz w:val="24"/>
    </w:rPr>
  </w:style>
  <w:style w:type="paragraph" w:customStyle="1" w:styleId="imgheader">
    <w:name w:val="img_header"/>
    <w:basedOn w:val="a"/>
    <w:qFormat/>
    <w:pPr>
      <w:spacing w:before="16" w:after="16"/>
      <w:ind w:firstLine="160"/>
    </w:pPr>
    <w:rPr>
      <w:rFonts w:ascii="Arial" w:hAnsi="Arial"/>
      <w:color w:val="FFFFFF"/>
      <w:sz w:val="18"/>
    </w:rPr>
  </w:style>
  <w:style w:type="paragraph" w:customStyle="1" w:styleId="ConsNonformat">
    <w:name w:val="ConsNonformat"/>
    <w:qFormat/>
    <w:pPr>
      <w:widowControl w:val="0"/>
    </w:pPr>
    <w:rPr>
      <w:rFonts w:ascii="Courier New" w:hAnsi="Courier New"/>
      <w:color w:val="000000"/>
      <w:sz w:val="24"/>
    </w:rPr>
  </w:style>
  <w:style w:type="paragraph" w:customStyle="1" w:styleId="WW8Num64z0">
    <w:name w:val="WW8Num64z0"/>
    <w:qFormat/>
    <w:rPr>
      <w:rFonts w:ascii="Symbol" w:hAnsi="Symbol"/>
      <w:color w:val="000000"/>
      <w:sz w:val="24"/>
    </w:rPr>
  </w:style>
  <w:style w:type="paragraph" w:customStyle="1" w:styleId="226">
    <w:name w:val="Заголовок 2 Знак2"/>
    <w:qFormat/>
    <w:rPr>
      <w:rFonts w:ascii="Arial" w:hAnsi="Arial"/>
      <w:b/>
      <w:color w:val="000000"/>
      <w:sz w:val="28"/>
    </w:rPr>
  </w:style>
  <w:style w:type="paragraph" w:customStyle="1" w:styleId="Heading12">
    <w:name w:val="Heading #1 (2)"/>
    <w:basedOn w:val="a"/>
    <w:qFormat/>
    <w:pPr>
      <w:spacing w:before="540" w:line="240" w:lineRule="atLeast"/>
      <w:outlineLvl w:val="0"/>
    </w:pPr>
    <w:rPr>
      <w:rFonts w:ascii="Calibri" w:hAnsi="Calibri"/>
      <w:sz w:val="19"/>
      <w:highlight w:val="white"/>
    </w:rPr>
  </w:style>
  <w:style w:type="paragraph" w:customStyle="1" w:styleId="1ffffff1">
    <w:name w:val="çàãîëîâîê 1"/>
    <w:basedOn w:val="affff"/>
    <w:qFormat/>
    <w:pPr>
      <w:keepNext/>
    </w:pPr>
    <w:rPr>
      <w:rFonts w:ascii="Times New Roman" w:hAnsi="Times New Roman"/>
    </w:rPr>
  </w:style>
  <w:style w:type="paragraph" w:customStyle="1" w:styleId="11ff0">
    <w:name w:val="Основной текст11"/>
    <w:qFormat/>
    <w:rPr>
      <w:rFonts w:ascii="Times New Roman" w:hAnsi="Times New Roman"/>
      <w:color w:val="000000"/>
      <w:sz w:val="26"/>
    </w:rPr>
  </w:style>
  <w:style w:type="paragraph" w:customStyle="1" w:styleId="xl132">
    <w:name w:val="xl132"/>
    <w:basedOn w:val="a"/>
    <w:qFormat/>
    <w:pPr>
      <w:spacing w:before="280" w:after="280"/>
    </w:pPr>
  </w:style>
  <w:style w:type="paragraph" w:customStyle="1" w:styleId="BodyText2Char">
    <w:name w:val="Body Text 2 Char"/>
    <w:qFormat/>
    <w:rPr>
      <w:color w:val="000000"/>
      <w:sz w:val="24"/>
    </w:rPr>
  </w:style>
  <w:style w:type="paragraph" w:customStyle="1" w:styleId="WW8Num62z0">
    <w:name w:val="WW8Num62z0"/>
    <w:qFormat/>
    <w:rPr>
      <w:color w:val="000000"/>
      <w:sz w:val="24"/>
    </w:rPr>
  </w:style>
  <w:style w:type="paragraph" w:customStyle="1" w:styleId="link">
    <w:name w:val="link"/>
    <w:qFormat/>
    <w:rPr>
      <w:color w:val="000000"/>
      <w:sz w:val="24"/>
    </w:rPr>
  </w:style>
  <w:style w:type="paragraph" w:customStyle="1" w:styleId="11ff1">
    <w:name w:val="Заголовок оглавления11"/>
    <w:basedOn w:val="1"/>
    <w:qFormat/>
    <w:pPr>
      <w:keepLines/>
      <w:numPr>
        <w:numId w:val="0"/>
      </w:numPr>
      <w:tabs>
        <w:tab w:val="left" w:pos="1069"/>
      </w:tabs>
      <w:spacing w:before="480" w:line="360" w:lineRule="auto"/>
      <w:ind w:left="1069" w:hanging="360"/>
      <w:contextualSpacing/>
      <w:outlineLvl w:val="8"/>
    </w:pPr>
    <w:rPr>
      <w:color w:val="365F91"/>
      <w:sz w:val="28"/>
    </w:rPr>
  </w:style>
  <w:style w:type="paragraph" w:customStyle="1" w:styleId="uni">
    <w:name w:val="uni"/>
    <w:basedOn w:val="a"/>
    <w:qFormat/>
    <w:pPr>
      <w:spacing w:before="280" w:after="280"/>
    </w:pPr>
  </w:style>
  <w:style w:type="paragraph" w:customStyle="1" w:styleId="WW8Num60z2">
    <w:name w:val="WW8Num60z2"/>
    <w:qFormat/>
    <w:rPr>
      <w:rFonts w:ascii="Wingdings" w:hAnsi="Wingdings"/>
      <w:color w:val="000000"/>
      <w:sz w:val="24"/>
    </w:rPr>
  </w:style>
  <w:style w:type="paragraph" w:customStyle="1" w:styleId="WW8Num48z7">
    <w:name w:val="WW8Num48z7"/>
    <w:qFormat/>
    <w:rPr>
      <w:color w:val="000000"/>
      <w:sz w:val="24"/>
    </w:rPr>
  </w:style>
  <w:style w:type="paragraph" w:customStyle="1" w:styleId="63">
    <w:name w:val="6."/>
    <w:basedOn w:val="a"/>
    <w:qFormat/>
    <w:pPr>
      <w:widowControl w:val="0"/>
      <w:spacing w:before="20"/>
      <w:ind w:left="170" w:hanging="113"/>
    </w:pPr>
    <w:rPr>
      <w:sz w:val="16"/>
    </w:rPr>
  </w:style>
  <w:style w:type="paragraph" w:customStyle="1" w:styleId="59">
    <w:name w:val="заголовок 5"/>
    <w:basedOn w:val="a"/>
    <w:qFormat/>
    <w:pPr>
      <w:keepNext/>
    </w:pPr>
    <w:rPr>
      <w:sz w:val="28"/>
    </w:rPr>
  </w:style>
  <w:style w:type="paragraph" w:customStyle="1" w:styleId="WW8Num42z0">
    <w:name w:val="WW8Num42z0"/>
    <w:qFormat/>
    <w:rPr>
      <w:rFonts w:ascii="Wingdings" w:hAnsi="Wingdings"/>
      <w:color w:val="000000"/>
      <w:sz w:val="24"/>
    </w:rPr>
  </w:style>
  <w:style w:type="paragraph" w:customStyle="1" w:styleId="WW8Num59z1">
    <w:name w:val="WW8Num59z1"/>
    <w:qFormat/>
    <w:rPr>
      <w:color w:val="000000"/>
      <w:sz w:val="24"/>
    </w:rPr>
  </w:style>
  <w:style w:type="paragraph" w:customStyle="1" w:styleId="edit">
    <w:name w:val="edit"/>
    <w:basedOn w:val="a"/>
    <w:qFormat/>
    <w:pPr>
      <w:spacing w:before="16" w:after="16"/>
      <w:ind w:firstLine="160"/>
      <w:jc w:val="both"/>
    </w:pPr>
    <w:rPr>
      <w:rFonts w:ascii="Arial" w:hAnsi="Arial"/>
      <w:sz w:val="18"/>
    </w:rPr>
  </w:style>
  <w:style w:type="paragraph" w:customStyle="1" w:styleId="WW8Num15z2">
    <w:name w:val="WW8Num15z2"/>
    <w:qFormat/>
    <w:rPr>
      <w:rFonts w:ascii="Wingdings" w:hAnsi="Wingdings"/>
      <w:color w:val="000000"/>
      <w:sz w:val="24"/>
    </w:rPr>
  </w:style>
  <w:style w:type="paragraph" w:customStyle="1" w:styleId="xl82">
    <w:name w:val="xl82"/>
    <w:basedOn w:val="a"/>
    <w:qFormat/>
    <w:pPr>
      <w:spacing w:before="280" w:after="280"/>
      <w:jc w:val="center"/>
    </w:pPr>
    <w:rPr>
      <w:b/>
    </w:rPr>
  </w:style>
  <w:style w:type="paragraph" w:customStyle="1" w:styleId="WW8Num89z1">
    <w:name w:val="WW8Num89z1"/>
    <w:qFormat/>
    <w:rPr>
      <w:rFonts w:ascii="Symbol" w:hAnsi="Symbol"/>
      <w:color w:val="000000"/>
      <w:sz w:val="24"/>
    </w:rPr>
  </w:style>
  <w:style w:type="paragraph" w:customStyle="1" w:styleId="pt-000029">
    <w:name w:val="pt-000029"/>
    <w:qFormat/>
    <w:rPr>
      <w:color w:val="000000"/>
      <w:sz w:val="24"/>
    </w:rPr>
  </w:style>
  <w:style w:type="paragraph" w:customStyle="1" w:styleId="WW8Num12z0">
    <w:name w:val="WW8Num12z0"/>
    <w:qFormat/>
    <w:rPr>
      <w:rFonts w:ascii="Times New Roman" w:hAnsi="Times New Roman"/>
      <w:color w:val="000000"/>
      <w:sz w:val="24"/>
    </w:rPr>
  </w:style>
  <w:style w:type="paragraph" w:customStyle="1" w:styleId="xl102">
    <w:name w:val="xl102"/>
    <w:basedOn w:val="a"/>
    <w:qFormat/>
    <w:pPr>
      <w:spacing w:before="280" w:after="280"/>
      <w:jc w:val="center"/>
    </w:pPr>
  </w:style>
  <w:style w:type="paragraph" w:customStyle="1" w:styleId="WW8Num29z5">
    <w:name w:val="WW8Num29z5"/>
    <w:qFormat/>
    <w:rPr>
      <w:color w:val="000000"/>
      <w:sz w:val="24"/>
    </w:rPr>
  </w:style>
  <w:style w:type="paragraph" w:customStyle="1" w:styleId="1ffffff2">
    <w:name w:val="1.Текст Знак"/>
    <w:qFormat/>
    <w:rPr>
      <w:rFonts w:ascii="Arial" w:hAnsi="Arial"/>
      <w:color w:val="000000"/>
      <w:sz w:val="18"/>
    </w:rPr>
  </w:style>
  <w:style w:type="paragraph" w:customStyle="1" w:styleId="WW8Num25z2">
    <w:name w:val="WW8Num25z2"/>
    <w:qFormat/>
    <w:rPr>
      <w:rFonts w:ascii="Wingdings" w:hAnsi="Wingdings"/>
      <w:color w:val="000000"/>
      <w:sz w:val="24"/>
    </w:rPr>
  </w:style>
  <w:style w:type="paragraph" w:customStyle="1" w:styleId="WW8Num46z3">
    <w:name w:val="WW8Num46z3"/>
    <w:qFormat/>
    <w:rPr>
      <w:color w:val="000000"/>
      <w:sz w:val="24"/>
    </w:rPr>
  </w:style>
  <w:style w:type="paragraph" w:customStyle="1" w:styleId="FontStyle19">
    <w:name w:val="Font Style19"/>
    <w:qFormat/>
    <w:rPr>
      <w:rFonts w:ascii="MS Reference Sans Serif" w:hAnsi="MS Reference Sans Serif"/>
      <w:color w:val="000000"/>
      <w:sz w:val="18"/>
    </w:rPr>
  </w:style>
  <w:style w:type="paragraph" w:customStyle="1" w:styleId="WW8Num24z1">
    <w:name w:val="WW8Num24z1"/>
    <w:qFormat/>
    <w:rPr>
      <w:color w:val="000000"/>
      <w:sz w:val="24"/>
    </w:rPr>
  </w:style>
  <w:style w:type="paragraph" w:customStyle="1" w:styleId="WW8Num20z4">
    <w:name w:val="WW8Num20z4"/>
    <w:qFormat/>
    <w:rPr>
      <w:color w:val="000000"/>
      <w:sz w:val="24"/>
    </w:rPr>
  </w:style>
  <w:style w:type="paragraph" w:customStyle="1" w:styleId="WW8Num21z5">
    <w:name w:val="WW8Num21z5"/>
    <w:qFormat/>
    <w:rPr>
      <w:color w:val="000000"/>
      <w:sz w:val="24"/>
    </w:rPr>
  </w:style>
  <w:style w:type="paragraph" w:customStyle="1" w:styleId="Iniiaiieoaenonionooiii21">
    <w:name w:val="Iniiaiie oaeno n ionooiii 21"/>
    <w:basedOn w:val="Iauiue1"/>
    <w:qFormat/>
    <w:pPr>
      <w:ind w:firstLine="720"/>
      <w:jc w:val="both"/>
    </w:pPr>
  </w:style>
  <w:style w:type="paragraph" w:customStyle="1" w:styleId="xl174">
    <w:name w:val="xl174"/>
    <w:basedOn w:val="a"/>
    <w:qFormat/>
    <w:pPr>
      <w:spacing w:before="280" w:after="280"/>
    </w:pPr>
  </w:style>
  <w:style w:type="paragraph" w:customStyle="1" w:styleId="S6">
    <w:name w:val="S_рисунок"/>
    <w:basedOn w:val="a"/>
    <w:qFormat/>
    <w:pPr>
      <w:tabs>
        <w:tab w:val="left" w:pos="0"/>
      </w:tabs>
      <w:spacing w:after="280"/>
      <w:jc w:val="center"/>
    </w:pPr>
  </w:style>
  <w:style w:type="paragraph" w:customStyle="1" w:styleId="WW8Num59z0">
    <w:name w:val="WW8Num59z0"/>
    <w:qFormat/>
    <w:rPr>
      <w:b/>
      <w:i/>
      <w:color w:val="000000"/>
      <w:sz w:val="24"/>
    </w:rPr>
  </w:style>
  <w:style w:type="paragraph" w:customStyle="1" w:styleId="Tabn">
    <w:name w:val="Tab_n"/>
    <w:basedOn w:val="aff5"/>
    <w:qFormat/>
    <w:pPr>
      <w:keepNext/>
      <w:jc w:val="center"/>
    </w:pPr>
    <w:rPr>
      <w:rFonts w:ascii="Trebuchet MS" w:hAnsi="Trebuchet MS"/>
      <w:i/>
    </w:rPr>
  </w:style>
  <w:style w:type="paragraph" w:customStyle="1" w:styleId="WW8Num59z3">
    <w:name w:val="WW8Num59z3"/>
    <w:qFormat/>
    <w:rPr>
      <w:color w:val="000000"/>
      <w:sz w:val="24"/>
    </w:rPr>
  </w:style>
  <w:style w:type="paragraph" w:customStyle="1" w:styleId="S7">
    <w:name w:val="S_Обычный Знак"/>
    <w:qFormat/>
    <w:rPr>
      <w:color w:val="000000"/>
      <w:sz w:val="24"/>
    </w:rPr>
  </w:style>
  <w:style w:type="paragraph" w:customStyle="1" w:styleId="WW8Num52z2">
    <w:name w:val="WW8Num52z2"/>
    <w:qFormat/>
    <w:rPr>
      <w:rFonts w:ascii="Wingdings" w:hAnsi="Wingdings"/>
      <w:color w:val="000000"/>
      <w:sz w:val="24"/>
    </w:rPr>
  </w:style>
  <w:style w:type="paragraph" w:customStyle="1" w:styleId="WW8Num1z12">
    <w:name w:val="WW8Num1z12"/>
    <w:qFormat/>
    <w:rPr>
      <w:color w:val="000000"/>
      <w:sz w:val="24"/>
    </w:rPr>
  </w:style>
  <w:style w:type="paragraph" w:customStyle="1" w:styleId="xl127">
    <w:name w:val="xl127"/>
    <w:basedOn w:val="a"/>
    <w:qFormat/>
    <w:pPr>
      <w:spacing w:before="280" w:after="280"/>
    </w:pPr>
    <w:rPr>
      <w:b/>
    </w:rPr>
  </w:style>
  <w:style w:type="paragraph" w:customStyle="1" w:styleId="WW8Num54z2">
    <w:name w:val="WW8Num54z2"/>
    <w:qFormat/>
    <w:rPr>
      <w:color w:val="000000"/>
      <w:sz w:val="24"/>
    </w:rPr>
  </w:style>
  <w:style w:type="paragraph" w:customStyle="1" w:styleId="WW8Num37z0">
    <w:name w:val="WW8Num37z0"/>
    <w:qFormat/>
    <w:rPr>
      <w:rFonts w:ascii="Symbol" w:hAnsi="Symbol"/>
      <w:color w:val="000000"/>
      <w:sz w:val="24"/>
    </w:rPr>
  </w:style>
  <w:style w:type="paragraph" w:customStyle="1" w:styleId="WW8Num56z3">
    <w:name w:val="WW8Num56z3"/>
    <w:qFormat/>
    <w:rPr>
      <w:rFonts w:ascii="Symbol" w:hAnsi="Symbol"/>
      <w:color w:val="000000"/>
      <w:sz w:val="24"/>
    </w:rPr>
  </w:style>
  <w:style w:type="paragraph" w:customStyle="1" w:styleId="WW8Num56z1">
    <w:name w:val="WW8Num56z1"/>
    <w:qFormat/>
    <w:rPr>
      <w:rFonts w:ascii="Courier New" w:hAnsi="Courier New"/>
      <w:color w:val="000000"/>
      <w:sz w:val="24"/>
    </w:rPr>
  </w:style>
  <w:style w:type="paragraph" w:customStyle="1" w:styleId="WW8Num1z72">
    <w:name w:val="WW8Num1z72"/>
    <w:qFormat/>
    <w:rPr>
      <w:color w:val="000000"/>
      <w:sz w:val="24"/>
    </w:rPr>
  </w:style>
  <w:style w:type="paragraph" w:customStyle="1" w:styleId="1ffffff3">
    <w:name w:val="Схема документа1"/>
    <w:basedOn w:val="a"/>
    <w:qFormat/>
    <w:pPr>
      <w:spacing w:before="120"/>
      <w:ind w:firstLine="567"/>
      <w:jc w:val="both"/>
    </w:pPr>
    <w:rPr>
      <w:rFonts w:ascii="Tahoma" w:hAnsi="Tahoma"/>
    </w:rPr>
  </w:style>
  <w:style w:type="paragraph" w:customStyle="1" w:styleId="CharacterStyle21">
    <w:name w:val="CharacterStyle21"/>
    <w:qFormat/>
    <w:rPr>
      <w:rFonts w:ascii="Times New Roman" w:hAnsi="Times New Roman"/>
      <w:color w:val="000000"/>
      <w:sz w:val="24"/>
    </w:rPr>
  </w:style>
  <w:style w:type="paragraph" w:customStyle="1" w:styleId="affff9">
    <w:name w:val="Заголовок списка"/>
    <w:basedOn w:val="a"/>
    <w:qFormat/>
  </w:style>
  <w:style w:type="paragraph" w:customStyle="1" w:styleId="WW8Num10z2">
    <w:name w:val="WW8Num10z2"/>
    <w:qFormat/>
    <w:rPr>
      <w:rFonts w:ascii="Wingdings" w:hAnsi="Wingdings"/>
      <w:color w:val="000000"/>
      <w:sz w:val="24"/>
    </w:rPr>
  </w:style>
  <w:style w:type="paragraph" w:customStyle="1" w:styleId="xl129">
    <w:name w:val="xl129"/>
    <w:basedOn w:val="a"/>
    <w:qFormat/>
    <w:pPr>
      <w:spacing w:before="280" w:after="280"/>
    </w:pPr>
    <w:rPr>
      <w:b/>
    </w:rPr>
  </w:style>
  <w:style w:type="paragraph" w:customStyle="1" w:styleId="FontStyle422">
    <w:name w:val="Font Style422"/>
    <w:qFormat/>
    <w:rPr>
      <w:rFonts w:ascii="Times New Roman" w:hAnsi="Times New Roman"/>
      <w:color w:val="000000"/>
      <w:sz w:val="24"/>
    </w:rPr>
  </w:style>
  <w:style w:type="paragraph" w:customStyle="1" w:styleId="WW8Num34z4">
    <w:name w:val="WW8Num34z4"/>
    <w:qFormat/>
    <w:rPr>
      <w:color w:val="000000"/>
      <w:sz w:val="24"/>
    </w:rPr>
  </w:style>
  <w:style w:type="paragraph" w:customStyle="1" w:styleId="affffa">
    <w:name w:val="Егор+"/>
    <w:basedOn w:val="a"/>
    <w:qFormat/>
    <w:pPr>
      <w:spacing w:before="120" w:after="120"/>
      <w:ind w:firstLine="709"/>
      <w:jc w:val="center"/>
    </w:pPr>
    <w:rPr>
      <w:b/>
      <w:sz w:val="32"/>
    </w:rPr>
  </w:style>
  <w:style w:type="paragraph" w:customStyle="1" w:styleId="6-310">
    <w:name w:val="6.Табл.-3уровен1"/>
    <w:basedOn w:val="6-10"/>
    <w:qFormat/>
    <w:pPr>
      <w:spacing w:before="0"/>
      <w:ind w:left="397" w:firstLine="0"/>
    </w:pPr>
  </w:style>
  <w:style w:type="paragraph" w:customStyle="1" w:styleId="affffb">
    <w:name w:val="Адресат"/>
    <w:basedOn w:val="a"/>
    <w:qFormat/>
    <w:pPr>
      <w:ind w:left="5670" w:firstLine="720"/>
      <w:jc w:val="both"/>
    </w:pPr>
    <w:rPr>
      <w:rFonts w:ascii="Arial Narrow" w:hAnsi="Arial Narrow"/>
    </w:rPr>
  </w:style>
  <w:style w:type="paragraph" w:customStyle="1" w:styleId="WW8Num23z5">
    <w:name w:val="WW8Num23z5"/>
    <w:qFormat/>
    <w:rPr>
      <w:color w:val="000000"/>
      <w:sz w:val="24"/>
    </w:rPr>
  </w:style>
  <w:style w:type="paragraph" w:customStyle="1" w:styleId="WW8Num53z2">
    <w:name w:val="WW8Num53z2"/>
    <w:qFormat/>
    <w:rPr>
      <w:rFonts w:ascii="Wingdings" w:hAnsi="Wingdings"/>
      <w:color w:val="000000"/>
      <w:sz w:val="24"/>
    </w:rPr>
  </w:style>
  <w:style w:type="paragraph" w:customStyle="1" w:styleId="affffc">
    <w:name w:val="Знак Знак Знак Знак Знак Знак"/>
    <w:basedOn w:val="a"/>
    <w:qFormat/>
    <w:pPr>
      <w:spacing w:before="280" w:after="280"/>
    </w:pPr>
    <w:rPr>
      <w:rFonts w:ascii="Tahoma" w:hAnsi="Tahoma"/>
    </w:rPr>
  </w:style>
  <w:style w:type="paragraph" w:customStyle="1" w:styleId="xl106">
    <w:name w:val="xl106"/>
    <w:basedOn w:val="a"/>
    <w:qFormat/>
    <w:pPr>
      <w:spacing w:before="280" w:after="280"/>
      <w:jc w:val="center"/>
    </w:pPr>
  </w:style>
  <w:style w:type="paragraph" w:customStyle="1" w:styleId="73">
    <w:name w:val="Основной текст (7)"/>
    <w:basedOn w:val="a"/>
    <w:qFormat/>
    <w:pPr>
      <w:widowControl w:val="0"/>
      <w:spacing w:after="120" w:line="360" w:lineRule="exact"/>
      <w:jc w:val="center"/>
    </w:pPr>
    <w:rPr>
      <w:rFonts w:ascii="Century Schoolbook" w:hAnsi="Century Schoolbook"/>
      <w:b/>
      <w:spacing w:val="-10"/>
      <w:sz w:val="30"/>
    </w:rPr>
  </w:style>
  <w:style w:type="paragraph" w:customStyle="1" w:styleId="xl159">
    <w:name w:val="xl159"/>
    <w:basedOn w:val="a"/>
    <w:qFormat/>
    <w:pPr>
      <w:spacing w:before="280" w:after="280"/>
    </w:pPr>
  </w:style>
  <w:style w:type="paragraph" w:customStyle="1" w:styleId="consplusnormal0">
    <w:name w:val="consplusnormal"/>
    <w:basedOn w:val="a"/>
    <w:qFormat/>
    <w:pPr>
      <w:spacing w:before="280" w:after="280"/>
    </w:pPr>
  </w:style>
  <w:style w:type="paragraph" w:customStyle="1" w:styleId="Heading1Char">
    <w:name w:val="Heading 1 Char"/>
    <w:qFormat/>
    <w:rPr>
      <w:rFonts w:ascii="Cambria" w:hAnsi="Cambria"/>
      <w:b/>
      <w:color w:val="000000"/>
      <w:sz w:val="32"/>
    </w:rPr>
  </w:style>
  <w:style w:type="paragraph" w:customStyle="1" w:styleId="6-6">
    <w:name w:val="6.Табл.-6уровень"/>
    <w:basedOn w:val="6-10"/>
    <w:qFormat/>
    <w:pPr>
      <w:spacing w:before="0"/>
      <w:ind w:left="737" w:firstLine="0"/>
    </w:pPr>
  </w:style>
  <w:style w:type="paragraph" w:customStyle="1" w:styleId="xl100">
    <w:name w:val="xl100"/>
    <w:basedOn w:val="a"/>
    <w:qFormat/>
    <w:pPr>
      <w:spacing w:before="280" w:after="280"/>
      <w:jc w:val="center"/>
    </w:pPr>
  </w:style>
  <w:style w:type="paragraph" w:customStyle="1" w:styleId="WW8Num4z72">
    <w:name w:val="WW8Num4z72"/>
    <w:qFormat/>
    <w:rPr>
      <w:color w:val="000000"/>
      <w:sz w:val="24"/>
    </w:rPr>
  </w:style>
  <w:style w:type="paragraph" w:customStyle="1" w:styleId="Aaoieeeieiioeooe">
    <w:name w:val="Aa?oiee eieiioeooe"/>
    <w:basedOn w:val="Iauiue"/>
    <w:qFormat/>
    <w:pPr>
      <w:tabs>
        <w:tab w:val="center" w:pos="4153"/>
        <w:tab w:val="right" w:pos="8306"/>
      </w:tabs>
      <w:spacing w:before="0"/>
      <w:ind w:firstLine="0"/>
      <w:jc w:val="left"/>
    </w:pPr>
  </w:style>
  <w:style w:type="paragraph" w:customStyle="1" w:styleId="msonormalbullet2gifbullet1gif">
    <w:name w:val="msonormalbullet2gifbullet1.gif"/>
    <w:basedOn w:val="a"/>
    <w:qFormat/>
    <w:pPr>
      <w:spacing w:before="280" w:after="280"/>
    </w:pPr>
  </w:style>
  <w:style w:type="paragraph" w:customStyle="1" w:styleId="Style25">
    <w:name w:val="Style25"/>
    <w:basedOn w:val="a"/>
    <w:qFormat/>
    <w:pPr>
      <w:widowControl w:val="0"/>
      <w:spacing w:line="346" w:lineRule="exact"/>
      <w:ind w:firstLine="686"/>
      <w:jc w:val="both"/>
    </w:pPr>
  </w:style>
  <w:style w:type="paragraph" w:customStyle="1" w:styleId="1ffffff4">
    <w:name w:val="Современный Знак Знак1"/>
    <w:qFormat/>
    <w:rPr>
      <w:b/>
      <w:color w:val="000000"/>
      <w:sz w:val="24"/>
    </w:rPr>
  </w:style>
  <w:style w:type="paragraph" w:customStyle="1" w:styleId="BodyTxt">
    <w:name w:val="Body Txt"/>
    <w:basedOn w:val="a"/>
    <w:qFormat/>
    <w:pPr>
      <w:keepLines/>
      <w:spacing w:before="60" w:after="60"/>
      <w:ind w:firstLine="567"/>
      <w:jc w:val="both"/>
    </w:pPr>
    <w:rPr>
      <w:rFonts w:ascii="Arial Narrow" w:hAnsi="Arial Narrow"/>
    </w:rPr>
  </w:style>
  <w:style w:type="paragraph" w:customStyle="1" w:styleId="PlainTextChar">
    <w:name w:val="Plain Text Char"/>
    <w:qFormat/>
    <w:rPr>
      <w:rFonts w:ascii="Courier New" w:hAnsi="Courier New"/>
      <w:color w:val="000000"/>
      <w:sz w:val="24"/>
    </w:rPr>
  </w:style>
  <w:style w:type="paragraph" w:customStyle="1" w:styleId="xl165">
    <w:name w:val="xl165"/>
    <w:basedOn w:val="a"/>
    <w:qFormat/>
    <w:pPr>
      <w:spacing w:before="280" w:after="280"/>
      <w:jc w:val="center"/>
    </w:pPr>
  </w:style>
  <w:style w:type="paragraph" w:customStyle="1" w:styleId="WW8Num48z8">
    <w:name w:val="WW8Num48z8"/>
    <w:qFormat/>
    <w:rPr>
      <w:color w:val="000000"/>
      <w:sz w:val="24"/>
    </w:rPr>
  </w:style>
  <w:style w:type="paragraph" w:customStyle="1" w:styleId="2ff">
    <w:name w:val="Знак Знак Знак2 Знак Знак Знак Знак Знак Знак Знак"/>
    <w:basedOn w:val="a"/>
    <w:qFormat/>
    <w:rPr>
      <w:rFonts w:ascii="Verdana" w:hAnsi="Verdana"/>
    </w:rPr>
  </w:style>
  <w:style w:type="paragraph" w:customStyle="1" w:styleId="xl183">
    <w:name w:val="xl183"/>
    <w:basedOn w:val="a"/>
    <w:qFormat/>
    <w:pPr>
      <w:spacing w:before="280" w:after="280"/>
    </w:pPr>
  </w:style>
  <w:style w:type="paragraph" w:customStyle="1" w:styleId="WW8Num13z2">
    <w:name w:val="WW8Num13z2"/>
    <w:qFormat/>
    <w:rPr>
      <w:rFonts w:ascii="Wingdings" w:hAnsi="Wingdings"/>
      <w:color w:val="000000"/>
      <w:sz w:val="24"/>
    </w:rPr>
  </w:style>
  <w:style w:type="paragraph" w:customStyle="1" w:styleId="xl81">
    <w:name w:val="xl81"/>
    <w:basedOn w:val="a"/>
    <w:qFormat/>
    <w:pPr>
      <w:spacing w:before="280" w:after="280"/>
      <w:jc w:val="center"/>
    </w:pPr>
    <w:rPr>
      <w:b/>
    </w:rPr>
  </w:style>
  <w:style w:type="paragraph" w:customStyle="1" w:styleId="xl65">
    <w:name w:val="xl65"/>
    <w:basedOn w:val="a"/>
    <w:qFormat/>
    <w:pPr>
      <w:spacing w:before="280" w:after="280"/>
    </w:pPr>
    <w:rPr>
      <w:rFonts w:ascii="MS Sans Serif" w:hAnsi="MS Sans Serif"/>
      <w:sz w:val="17"/>
    </w:rPr>
  </w:style>
  <w:style w:type="paragraph" w:customStyle="1" w:styleId="Heading1Char11">
    <w:name w:val="Heading 1 Char11"/>
    <w:qFormat/>
    <w:rPr>
      <w:rFonts w:ascii="Arial" w:hAnsi="Arial"/>
      <w:b/>
      <w:color w:val="000000"/>
      <w:sz w:val="28"/>
    </w:rPr>
  </w:style>
  <w:style w:type="paragraph" w:customStyle="1" w:styleId="WW8Num49z6">
    <w:name w:val="WW8Num49z6"/>
    <w:qFormat/>
    <w:rPr>
      <w:color w:val="000000"/>
      <w:sz w:val="24"/>
    </w:rPr>
  </w:style>
  <w:style w:type="paragraph" w:customStyle="1" w:styleId="xl177">
    <w:name w:val="xl177"/>
    <w:basedOn w:val="a"/>
    <w:qFormat/>
    <w:pPr>
      <w:spacing w:before="280" w:after="280"/>
    </w:pPr>
    <w:rPr>
      <w:b/>
    </w:rPr>
  </w:style>
  <w:style w:type="paragraph" w:customStyle="1" w:styleId="FR2">
    <w:name w:val="FR2"/>
    <w:qFormat/>
    <w:pPr>
      <w:widowControl w:val="0"/>
      <w:ind w:left="280"/>
    </w:pPr>
    <w:rPr>
      <w:rFonts w:ascii="Arial" w:hAnsi="Arial"/>
      <w:color w:val="000000"/>
      <w:sz w:val="12"/>
    </w:rPr>
  </w:style>
  <w:style w:type="paragraph" w:customStyle="1" w:styleId="WW8Num21z8">
    <w:name w:val="WW8Num21z8"/>
    <w:qFormat/>
    <w:rPr>
      <w:color w:val="000000"/>
      <w:sz w:val="24"/>
    </w:rPr>
  </w:style>
  <w:style w:type="paragraph" w:customStyle="1" w:styleId="consplustitle0">
    <w:name w:val="consplustitle"/>
    <w:basedOn w:val="a"/>
    <w:qFormat/>
    <w:pPr>
      <w:spacing w:before="280" w:after="280"/>
    </w:pPr>
  </w:style>
  <w:style w:type="paragraph" w:customStyle="1" w:styleId="WW8Num36z0">
    <w:name w:val="WW8Num36z0"/>
    <w:qFormat/>
    <w:rPr>
      <w:rFonts w:ascii="Symbol" w:hAnsi="Symbol"/>
      <w:color w:val="000000"/>
      <w:sz w:val="24"/>
    </w:rPr>
  </w:style>
  <w:style w:type="paragraph" w:customStyle="1" w:styleId="zagl-2">
    <w:name w:val="zagl-2"/>
    <w:basedOn w:val="a"/>
    <w:qFormat/>
    <w:pPr>
      <w:spacing w:before="96" w:after="64"/>
      <w:ind w:firstLine="160"/>
    </w:pPr>
    <w:rPr>
      <w:rFonts w:ascii="Arial" w:hAnsi="Arial"/>
      <w:b/>
      <w:color w:val="29211E"/>
      <w:sz w:val="18"/>
    </w:rPr>
  </w:style>
  <w:style w:type="paragraph" w:customStyle="1" w:styleId="xl147">
    <w:name w:val="xl147"/>
    <w:basedOn w:val="a"/>
    <w:qFormat/>
    <w:pPr>
      <w:spacing w:before="280" w:after="280"/>
    </w:pPr>
  </w:style>
  <w:style w:type="paragraph" w:customStyle="1" w:styleId="WW8Num59z4">
    <w:name w:val="WW8Num59z4"/>
    <w:qFormat/>
    <w:rPr>
      <w:color w:val="000000"/>
      <w:sz w:val="24"/>
    </w:rPr>
  </w:style>
  <w:style w:type="paragraph" w:customStyle="1" w:styleId="11Char1">
    <w:name w:val="Знак1 Знак Знак Знак Знак Знак Знак Знак Знак1 Char1"/>
    <w:basedOn w:val="a"/>
    <w:qFormat/>
    <w:pPr>
      <w:spacing w:after="160" w:line="240" w:lineRule="exact"/>
    </w:pPr>
    <w:rPr>
      <w:rFonts w:ascii="Verdana" w:hAnsi="Verdana"/>
    </w:rPr>
  </w:style>
  <w:style w:type="paragraph" w:customStyle="1" w:styleId="1ffffff5">
    <w:name w:val="Маркированный_1"/>
    <w:basedOn w:val="a"/>
    <w:qFormat/>
    <w:pPr>
      <w:tabs>
        <w:tab w:val="left" w:pos="900"/>
      </w:tabs>
      <w:spacing w:line="360" w:lineRule="auto"/>
      <w:jc w:val="both"/>
    </w:pPr>
  </w:style>
  <w:style w:type="paragraph" w:customStyle="1" w:styleId="CharacterStyle19">
    <w:name w:val="CharacterStyle19"/>
    <w:qFormat/>
    <w:rPr>
      <w:rFonts w:ascii="Times New Roman" w:hAnsi="Times New Roman"/>
      <w:b/>
      <w:color w:val="000000"/>
      <w:sz w:val="24"/>
    </w:rPr>
  </w:style>
  <w:style w:type="paragraph" w:customStyle="1" w:styleId="4f">
    <w:name w:val="заголовок 4"/>
    <w:basedOn w:val="a"/>
    <w:qFormat/>
    <w:pPr>
      <w:keepNext/>
      <w:jc w:val="both"/>
      <w:outlineLvl w:val="3"/>
    </w:pPr>
  </w:style>
  <w:style w:type="paragraph" w:customStyle="1" w:styleId="3f2">
    <w:name w:val="Îñíîâíîé òåêñò ñ îòñòóïîì 3"/>
    <w:basedOn w:val="affff"/>
    <w:qFormat/>
    <w:pPr>
      <w:ind w:firstLine="567"/>
      <w:jc w:val="both"/>
    </w:pPr>
    <w:rPr>
      <w:rFonts w:ascii="Peterburg" w:hAnsi="Peterburg"/>
      <w:b/>
      <w:i/>
      <w:sz w:val="24"/>
    </w:rPr>
  </w:style>
  <w:style w:type="paragraph" w:customStyle="1" w:styleId="WW8Num14z3">
    <w:name w:val="WW8Num14z3"/>
    <w:qFormat/>
    <w:rPr>
      <w:color w:val="000000"/>
      <w:sz w:val="24"/>
    </w:rPr>
  </w:style>
  <w:style w:type="paragraph" w:customStyle="1" w:styleId="listparagraphcxsplast">
    <w:name w:val="listparagraphcxsplast"/>
    <w:basedOn w:val="a"/>
    <w:qFormat/>
    <w:pPr>
      <w:spacing w:before="280" w:after="280"/>
    </w:pPr>
  </w:style>
  <w:style w:type="paragraph" w:customStyle="1" w:styleId="WW8Num44z3">
    <w:name w:val="WW8Num44z3"/>
    <w:qFormat/>
    <w:rPr>
      <w:rFonts w:ascii="Symbol" w:hAnsi="Symbol"/>
      <w:color w:val="000000"/>
      <w:sz w:val="24"/>
    </w:rPr>
  </w:style>
  <w:style w:type="paragraph" w:customStyle="1" w:styleId="editsection">
    <w:name w:val="editsection"/>
    <w:qFormat/>
    <w:rPr>
      <w:color w:val="000000"/>
      <w:sz w:val="24"/>
    </w:rPr>
  </w:style>
  <w:style w:type="paragraph" w:customStyle="1" w:styleId="ConsNormal">
    <w:name w:val="ConsNormal"/>
    <w:qFormat/>
    <w:pPr>
      <w:widowControl w:val="0"/>
      <w:ind w:firstLine="720"/>
    </w:pPr>
    <w:rPr>
      <w:rFonts w:ascii="Times New Roman" w:hAnsi="Times New Roman"/>
      <w:color w:val="000000"/>
      <w:sz w:val="24"/>
    </w:rPr>
  </w:style>
  <w:style w:type="paragraph" w:customStyle="1" w:styleId="WW8Num50z0">
    <w:name w:val="WW8Num50z0"/>
    <w:qFormat/>
    <w:rPr>
      <w:color w:val="000000"/>
      <w:sz w:val="28"/>
    </w:rPr>
  </w:style>
  <w:style w:type="paragraph" w:customStyle="1" w:styleId="mark-">
    <w:name w:val="mark -"/>
    <w:basedOn w:val="a"/>
    <w:qFormat/>
    <w:pPr>
      <w:tabs>
        <w:tab w:val="left" w:pos="360"/>
        <w:tab w:val="left" w:pos="1134"/>
        <w:tab w:val="right" w:leader="dot" w:pos="10490"/>
      </w:tabs>
      <w:spacing w:after="40"/>
      <w:ind w:left="1134" w:hanging="425"/>
    </w:pPr>
  </w:style>
  <w:style w:type="paragraph" w:customStyle="1" w:styleId="WW8Num113z1">
    <w:name w:val="WW8Num113z1"/>
    <w:qFormat/>
    <w:rPr>
      <w:rFonts w:ascii="Courier New" w:hAnsi="Courier New"/>
      <w:color w:val="000000"/>
      <w:sz w:val="24"/>
    </w:rPr>
  </w:style>
  <w:style w:type="paragraph" w:customStyle="1" w:styleId="WW8Num48z0">
    <w:name w:val="WW8Num48z0"/>
    <w:qFormat/>
    <w:rPr>
      <w:color w:val="000000"/>
      <w:sz w:val="24"/>
    </w:rPr>
  </w:style>
  <w:style w:type="paragraph" w:customStyle="1" w:styleId="BodyTextIndentChar">
    <w:name w:val="Body Text Indent Char"/>
    <w:qFormat/>
    <w:rPr>
      <w:rFonts w:ascii="Times New Roman" w:hAnsi="Times New Roman"/>
      <w:color w:val="000000"/>
      <w:sz w:val="24"/>
    </w:rPr>
  </w:style>
  <w:style w:type="paragraph" w:customStyle="1" w:styleId="1ffffff6">
    <w:name w:val="Текст сноски Знак1"/>
    <w:qFormat/>
    <w:rPr>
      <w:color w:val="000000"/>
      <w:sz w:val="24"/>
    </w:rPr>
  </w:style>
  <w:style w:type="paragraph" w:customStyle="1" w:styleId="ParagraphStyle1">
    <w:name w:val="ParagraphStyle1"/>
    <w:qFormat/>
    <w:rPr>
      <w:color w:val="000000"/>
      <w:sz w:val="22"/>
    </w:rPr>
  </w:style>
  <w:style w:type="paragraph" w:customStyle="1" w:styleId="1ffffff7">
    <w:name w:val="Знак Знак Знак Знак Знак Знак Знак Знак Знак Знак1"/>
    <w:basedOn w:val="a"/>
    <w:qFormat/>
    <w:rPr>
      <w:rFonts w:ascii="Verdana" w:hAnsi="Verdana"/>
    </w:rPr>
  </w:style>
  <w:style w:type="paragraph" w:customStyle="1" w:styleId="affffd">
    <w:name w:val="Îñíîâíîé òåêñò"/>
    <w:basedOn w:val="affff"/>
    <w:qFormat/>
    <w:pPr>
      <w:tabs>
        <w:tab w:val="left" w:leader="dot" w:pos="9072"/>
      </w:tabs>
      <w:jc w:val="both"/>
    </w:pPr>
    <w:rPr>
      <w:rFonts w:ascii="Times New Roman" w:hAnsi="Times New Roman"/>
      <w:b/>
      <w:sz w:val="24"/>
    </w:rPr>
  </w:style>
  <w:style w:type="paragraph" w:customStyle="1" w:styleId="WW8Num6z6">
    <w:name w:val="WW8Num6z6"/>
    <w:qFormat/>
    <w:rPr>
      <w:color w:val="000000"/>
      <w:sz w:val="24"/>
    </w:rPr>
  </w:style>
  <w:style w:type="paragraph" w:customStyle="1" w:styleId="xl200">
    <w:name w:val="xl200"/>
    <w:basedOn w:val="a"/>
    <w:qFormat/>
    <w:pPr>
      <w:spacing w:before="280" w:after="280"/>
    </w:pPr>
  </w:style>
  <w:style w:type="paragraph" w:customStyle="1" w:styleId="WW8Num23z0">
    <w:name w:val="WW8Num23z0"/>
    <w:qFormat/>
    <w:rPr>
      <w:rFonts w:ascii="Times New Roman" w:hAnsi="Times New Roman"/>
      <w:color w:val="000000"/>
      <w:sz w:val="24"/>
    </w:rPr>
  </w:style>
  <w:style w:type="paragraph" w:customStyle="1" w:styleId="Style3">
    <w:name w:val="Style 3"/>
    <w:qFormat/>
    <w:pPr>
      <w:widowControl w:val="0"/>
      <w:ind w:left="1512"/>
    </w:pPr>
    <w:rPr>
      <w:rFonts w:ascii="Arial" w:hAnsi="Arial"/>
      <w:color w:val="000000"/>
      <w:sz w:val="24"/>
    </w:rPr>
  </w:style>
  <w:style w:type="paragraph" w:customStyle="1" w:styleId="s22">
    <w:name w:val="s_22"/>
    <w:basedOn w:val="a"/>
    <w:qFormat/>
    <w:pPr>
      <w:ind w:firstLine="140"/>
      <w:jc w:val="both"/>
    </w:pPr>
    <w:rPr>
      <w:rFonts w:ascii="Arial" w:hAnsi="Arial"/>
      <w:i/>
      <w:color w:val="353842"/>
      <w:sz w:val="26"/>
    </w:rPr>
  </w:style>
  <w:style w:type="paragraph" w:customStyle="1" w:styleId="affffe">
    <w:name w:val="Маркеры списка"/>
    <w:qFormat/>
    <w:rPr>
      <w:rFonts w:ascii="OpenSymbol" w:hAnsi="OpenSymbol"/>
      <w:color w:val="000000"/>
      <w:sz w:val="24"/>
    </w:rPr>
  </w:style>
  <w:style w:type="paragraph" w:customStyle="1" w:styleId="WW-Absatz-Standardschriftart11">
    <w:name w:val="WW-Absatz-Standardschriftart11"/>
    <w:qFormat/>
    <w:rPr>
      <w:color w:val="000000"/>
      <w:sz w:val="24"/>
    </w:rPr>
  </w:style>
  <w:style w:type="paragraph" w:customStyle="1" w:styleId="WW8Num28z4">
    <w:name w:val="WW8Num28z4"/>
    <w:qFormat/>
    <w:rPr>
      <w:color w:val="000000"/>
      <w:sz w:val="24"/>
    </w:rPr>
  </w:style>
  <w:style w:type="paragraph" w:customStyle="1" w:styleId="xl162">
    <w:name w:val="xl162"/>
    <w:basedOn w:val="a"/>
    <w:qFormat/>
    <w:pPr>
      <w:spacing w:before="280" w:after="280"/>
      <w:jc w:val="center"/>
    </w:pPr>
  </w:style>
  <w:style w:type="paragraph" w:customStyle="1" w:styleId="xl99">
    <w:name w:val="xl99"/>
    <w:basedOn w:val="a"/>
    <w:qFormat/>
    <w:pPr>
      <w:spacing w:before="280" w:after="280"/>
      <w:jc w:val="center"/>
    </w:pPr>
  </w:style>
  <w:style w:type="paragraph" w:customStyle="1" w:styleId="FontStyle11">
    <w:name w:val="Font Style11"/>
    <w:qFormat/>
    <w:rPr>
      <w:rFonts w:ascii="MS Reference Sans Serif" w:hAnsi="MS Reference Sans Serif"/>
      <w:b/>
      <w:i/>
      <w:color w:val="000000"/>
      <w:spacing w:val="-10"/>
      <w:sz w:val="24"/>
    </w:rPr>
  </w:style>
  <w:style w:type="paragraph" w:customStyle="1" w:styleId="WW8Num92z0">
    <w:name w:val="WW8Num92z0"/>
    <w:qFormat/>
    <w:rPr>
      <w:color w:val="000000"/>
      <w:sz w:val="28"/>
    </w:rPr>
  </w:style>
  <w:style w:type="paragraph" w:customStyle="1" w:styleId="1ffffff8">
    <w:name w:val="Сильное выделение1"/>
    <w:qFormat/>
    <w:rPr>
      <w:b/>
      <w:i/>
      <w:color w:val="4F81BD"/>
      <w:sz w:val="24"/>
    </w:rPr>
  </w:style>
  <w:style w:type="paragraph" w:customStyle="1" w:styleId="ParagraphStyle26">
    <w:name w:val="ParagraphStyle26"/>
    <w:qFormat/>
    <w:pPr>
      <w:jc w:val="center"/>
    </w:pPr>
    <w:rPr>
      <w:color w:val="000000"/>
      <w:sz w:val="22"/>
    </w:rPr>
  </w:style>
  <w:style w:type="paragraph" w:customStyle="1" w:styleId="WW8Num2z42">
    <w:name w:val="WW8Num2z42"/>
    <w:qFormat/>
    <w:rPr>
      <w:color w:val="000000"/>
      <w:sz w:val="24"/>
    </w:rPr>
  </w:style>
  <w:style w:type="paragraph" w:customStyle="1" w:styleId="WW8Num55z6">
    <w:name w:val="WW8Num55z6"/>
    <w:qFormat/>
    <w:rPr>
      <w:color w:val="000000"/>
      <w:sz w:val="24"/>
    </w:rPr>
  </w:style>
  <w:style w:type="paragraph" w:customStyle="1" w:styleId="WW8Num37z3">
    <w:name w:val="WW8Num37z3"/>
    <w:qFormat/>
    <w:rPr>
      <w:color w:val="000000"/>
      <w:sz w:val="24"/>
    </w:rPr>
  </w:style>
  <w:style w:type="paragraph" w:customStyle="1" w:styleId="afffff">
    <w:name w:val="!Жёлтый"/>
    <w:qFormat/>
    <w:pPr>
      <w:widowControl w:val="0"/>
    </w:pPr>
    <w:rPr>
      <w:color w:val="000000"/>
      <w:sz w:val="28"/>
      <w:highlight w:val="yellow"/>
    </w:rPr>
  </w:style>
  <w:style w:type="paragraph" w:customStyle="1" w:styleId="WW8Num18z5">
    <w:name w:val="WW8Num18z5"/>
    <w:qFormat/>
    <w:rPr>
      <w:color w:val="000000"/>
      <w:sz w:val="24"/>
    </w:rPr>
  </w:style>
  <w:style w:type="paragraph" w:customStyle="1" w:styleId="WW8Num57z8">
    <w:name w:val="WW8Num57z8"/>
    <w:qFormat/>
    <w:rPr>
      <w:color w:val="000000"/>
      <w:sz w:val="24"/>
    </w:rPr>
  </w:style>
  <w:style w:type="paragraph" w:customStyle="1" w:styleId="msonormal0">
    <w:name w:val="msonormal"/>
    <w:basedOn w:val="a"/>
    <w:qFormat/>
    <w:pPr>
      <w:spacing w:before="280" w:after="280"/>
    </w:pPr>
  </w:style>
  <w:style w:type="paragraph" w:customStyle="1" w:styleId="xl198">
    <w:name w:val="xl198"/>
    <w:basedOn w:val="a"/>
    <w:qFormat/>
    <w:pPr>
      <w:spacing w:before="280" w:after="280"/>
      <w:jc w:val="center"/>
    </w:pPr>
  </w:style>
  <w:style w:type="paragraph" w:customStyle="1" w:styleId="Web1">
    <w:name w:val="Обычный (Web)1"/>
    <w:basedOn w:val="a"/>
    <w:qFormat/>
    <w:pPr>
      <w:spacing w:before="100" w:after="100"/>
      <w:ind w:left="480" w:right="240"/>
      <w:jc w:val="both"/>
    </w:pPr>
    <w:rPr>
      <w:rFonts w:ascii="Verdana" w:hAnsi="Verdana"/>
      <w:sz w:val="16"/>
    </w:rPr>
  </w:style>
  <w:style w:type="paragraph" w:customStyle="1" w:styleId="xl168">
    <w:name w:val="xl168"/>
    <w:basedOn w:val="a"/>
    <w:qFormat/>
    <w:pPr>
      <w:spacing w:before="280" w:after="280"/>
      <w:jc w:val="center"/>
    </w:pPr>
  </w:style>
  <w:style w:type="paragraph" w:customStyle="1" w:styleId="WW8Num57z7">
    <w:name w:val="WW8Num57z7"/>
    <w:qFormat/>
    <w:rPr>
      <w:color w:val="000000"/>
      <w:sz w:val="24"/>
    </w:rPr>
  </w:style>
  <w:style w:type="paragraph" w:customStyle="1" w:styleId="xl64">
    <w:name w:val="xl64"/>
    <w:basedOn w:val="a"/>
    <w:qFormat/>
    <w:pPr>
      <w:spacing w:before="280" w:after="280"/>
    </w:pPr>
    <w:rPr>
      <w:rFonts w:ascii="Arial Narrow" w:hAnsi="Arial Narrow"/>
      <w:sz w:val="16"/>
    </w:rPr>
  </w:style>
  <w:style w:type="paragraph" w:customStyle="1" w:styleId="Tablecaption">
    <w:name w:val="Table caption"/>
    <w:basedOn w:val="a"/>
    <w:qFormat/>
    <w:pPr>
      <w:spacing w:line="240" w:lineRule="atLeast"/>
    </w:pPr>
    <w:rPr>
      <w:rFonts w:ascii="Sylfaen" w:hAnsi="Sylfaen"/>
      <w:sz w:val="19"/>
      <w:highlight w:val="white"/>
    </w:rPr>
  </w:style>
  <w:style w:type="paragraph" w:customStyle="1" w:styleId="WW8Num45z0">
    <w:name w:val="WW8Num45z0"/>
    <w:qFormat/>
    <w:rPr>
      <w:color w:val="000000"/>
      <w:sz w:val="24"/>
    </w:rPr>
  </w:style>
  <w:style w:type="paragraph" w:customStyle="1" w:styleId="WW8Num52z1">
    <w:name w:val="WW8Num52z1"/>
    <w:qFormat/>
    <w:rPr>
      <w:rFonts w:ascii="Courier New" w:hAnsi="Courier New"/>
      <w:color w:val="000000"/>
      <w:sz w:val="24"/>
    </w:rPr>
  </w:style>
  <w:style w:type="paragraph" w:customStyle="1" w:styleId="WW8Num22z1">
    <w:name w:val="WW8Num22z1"/>
    <w:qFormat/>
    <w:rPr>
      <w:rFonts w:ascii="Courier New" w:hAnsi="Courier New"/>
      <w:color w:val="000000"/>
      <w:sz w:val="24"/>
    </w:rPr>
  </w:style>
  <w:style w:type="paragraph" w:customStyle="1" w:styleId="WW8Num130z0">
    <w:name w:val="WW8Num130z0"/>
    <w:qFormat/>
    <w:rPr>
      <w:color w:val="000000"/>
      <w:sz w:val="28"/>
    </w:rPr>
  </w:style>
  <w:style w:type="paragraph" w:customStyle="1" w:styleId="WW-Absatz-Standardschriftart111111111111">
    <w:name w:val="WW-Absatz-Standardschriftart111111111111"/>
    <w:qFormat/>
    <w:rPr>
      <w:color w:val="000000"/>
      <w:sz w:val="24"/>
    </w:rPr>
  </w:style>
  <w:style w:type="paragraph" w:customStyle="1" w:styleId="WW8Num55z1">
    <w:name w:val="WW8Num55z1"/>
    <w:qFormat/>
    <w:rPr>
      <w:color w:val="000000"/>
      <w:sz w:val="24"/>
    </w:rPr>
  </w:style>
  <w:style w:type="paragraph" w:customStyle="1" w:styleId="WW8Num50z5">
    <w:name w:val="WW8Num50z5"/>
    <w:qFormat/>
    <w:rPr>
      <w:color w:val="000000"/>
      <w:sz w:val="24"/>
    </w:rPr>
  </w:style>
  <w:style w:type="paragraph" w:customStyle="1" w:styleId="xl148">
    <w:name w:val="xl148"/>
    <w:basedOn w:val="a"/>
    <w:qFormat/>
    <w:pPr>
      <w:spacing w:before="280" w:after="280"/>
    </w:pPr>
  </w:style>
  <w:style w:type="paragraph" w:customStyle="1" w:styleId="74">
    <w:name w:val="çàãîëîâîê 7"/>
    <w:basedOn w:val="a"/>
    <w:qFormat/>
    <w:pPr>
      <w:keepNext/>
    </w:pPr>
    <w:rPr>
      <w:sz w:val="28"/>
    </w:rPr>
  </w:style>
  <w:style w:type="paragraph" w:customStyle="1" w:styleId="ParagraphStyle3">
    <w:name w:val="ParagraphStyle3"/>
    <w:qFormat/>
    <w:pPr>
      <w:jc w:val="center"/>
    </w:pPr>
    <w:rPr>
      <w:color w:val="000000"/>
      <w:sz w:val="22"/>
    </w:rPr>
  </w:style>
  <w:style w:type="paragraph" w:customStyle="1" w:styleId="1ffffff9">
    <w:name w:val="Обычный (веб)1"/>
    <w:qFormat/>
    <w:pPr>
      <w:widowControl w:val="0"/>
      <w:spacing w:after="200" w:line="276" w:lineRule="auto"/>
    </w:pPr>
    <w:rPr>
      <w:color w:val="000000"/>
      <w:sz w:val="22"/>
    </w:rPr>
  </w:style>
  <w:style w:type="paragraph" w:customStyle="1" w:styleId="WW8Num25z0">
    <w:name w:val="WW8Num25z0"/>
    <w:qFormat/>
    <w:rPr>
      <w:rFonts w:ascii="Times New Roman" w:hAnsi="Times New Roman"/>
      <w:color w:val="000000"/>
      <w:sz w:val="24"/>
    </w:rPr>
  </w:style>
  <w:style w:type="paragraph" w:customStyle="1" w:styleId="WW8Num113z2">
    <w:name w:val="WW8Num113z2"/>
    <w:qFormat/>
    <w:rPr>
      <w:rFonts w:ascii="Wingdings" w:hAnsi="Wingdings"/>
      <w:color w:val="000000"/>
      <w:sz w:val="24"/>
    </w:rPr>
  </w:style>
  <w:style w:type="paragraph" w:customStyle="1" w:styleId="WW8Num114z1">
    <w:name w:val="WW8Num114z1"/>
    <w:qFormat/>
    <w:rPr>
      <w:rFonts w:ascii="Courier New" w:hAnsi="Courier New"/>
      <w:color w:val="000000"/>
      <w:sz w:val="24"/>
    </w:rPr>
  </w:style>
  <w:style w:type="paragraph" w:customStyle="1" w:styleId="WW8Num39z3">
    <w:name w:val="WW8Num39z3"/>
    <w:qFormat/>
    <w:rPr>
      <w:rFonts w:ascii="Symbol" w:hAnsi="Symbol"/>
      <w:color w:val="000000"/>
      <w:sz w:val="24"/>
    </w:rPr>
  </w:style>
  <w:style w:type="paragraph" w:customStyle="1" w:styleId="WW8Num28z5">
    <w:name w:val="WW8Num28z5"/>
    <w:qFormat/>
    <w:rPr>
      <w:color w:val="000000"/>
      <w:sz w:val="24"/>
    </w:rPr>
  </w:style>
  <w:style w:type="paragraph" w:customStyle="1" w:styleId="CharacterStyle12">
    <w:name w:val="CharacterStyle12"/>
    <w:qFormat/>
    <w:rPr>
      <w:rFonts w:ascii="Times New Roman" w:hAnsi="Times New Roman"/>
      <w:b/>
      <w:color w:val="000000"/>
      <w:sz w:val="24"/>
    </w:rPr>
  </w:style>
  <w:style w:type="paragraph" w:customStyle="1" w:styleId="WW8Num69z0">
    <w:name w:val="WW8Num69z0"/>
    <w:qFormat/>
    <w:rPr>
      <w:color w:val="000000"/>
      <w:sz w:val="24"/>
    </w:rPr>
  </w:style>
  <w:style w:type="paragraph" w:customStyle="1" w:styleId="WW8Num32z3">
    <w:name w:val="WW8Num32z3"/>
    <w:qFormat/>
    <w:rPr>
      <w:color w:val="000000"/>
      <w:sz w:val="24"/>
    </w:rPr>
  </w:style>
  <w:style w:type="paragraph" w:customStyle="1" w:styleId="xl151">
    <w:name w:val="xl151"/>
    <w:basedOn w:val="a"/>
    <w:qFormat/>
    <w:pPr>
      <w:spacing w:before="280" w:after="280"/>
      <w:jc w:val="center"/>
    </w:pPr>
  </w:style>
  <w:style w:type="paragraph" w:customStyle="1" w:styleId="CharacterStyle35">
    <w:name w:val="CharacterStyle35"/>
    <w:qFormat/>
    <w:rPr>
      <w:rFonts w:ascii="Times New Roman" w:hAnsi="Times New Roman"/>
      <w:color w:val="000000"/>
      <w:sz w:val="24"/>
    </w:rPr>
  </w:style>
  <w:style w:type="paragraph" w:customStyle="1" w:styleId="WW8Num11z0">
    <w:name w:val="WW8Num11z0"/>
    <w:qFormat/>
    <w:rPr>
      <w:rFonts w:ascii="Times New Roman" w:hAnsi="Times New Roman"/>
      <w:color w:val="000000"/>
      <w:sz w:val="24"/>
    </w:rPr>
  </w:style>
  <w:style w:type="paragraph" w:customStyle="1" w:styleId="00">
    <w:name w:val="_0"/>
    <w:basedOn w:val="a"/>
    <w:qFormat/>
    <w:pPr>
      <w:jc w:val="center"/>
    </w:pPr>
    <w:rPr>
      <w:b/>
      <w:sz w:val="32"/>
    </w:rPr>
  </w:style>
  <w:style w:type="paragraph" w:customStyle="1" w:styleId="WW8Num10z3">
    <w:name w:val="WW8Num10z3"/>
    <w:qFormat/>
    <w:rPr>
      <w:rFonts w:ascii="Symbol" w:hAnsi="Symbol"/>
      <w:color w:val="000000"/>
      <w:sz w:val="24"/>
    </w:rPr>
  </w:style>
  <w:style w:type="paragraph" w:customStyle="1" w:styleId="2115">
    <w:name w:val="Основной текст 211"/>
    <w:basedOn w:val="a"/>
    <w:qFormat/>
    <w:pPr>
      <w:jc w:val="both"/>
    </w:pPr>
  </w:style>
  <w:style w:type="paragraph" w:customStyle="1" w:styleId="WW8Num53z0">
    <w:name w:val="WW8Num53z0"/>
    <w:qFormat/>
    <w:rPr>
      <w:rFonts w:ascii="Times New Roman" w:hAnsi="Times New Roman"/>
      <w:color w:val="000000"/>
      <w:sz w:val="24"/>
    </w:rPr>
  </w:style>
  <w:style w:type="paragraph" w:customStyle="1" w:styleId="3f3">
    <w:name w:val="Название3"/>
    <w:basedOn w:val="a"/>
    <w:qFormat/>
    <w:pPr>
      <w:spacing w:before="120" w:after="120"/>
    </w:pPr>
    <w:rPr>
      <w:i/>
    </w:rPr>
  </w:style>
  <w:style w:type="paragraph" w:customStyle="1" w:styleId="FontStyle13">
    <w:name w:val="Font Style13"/>
    <w:qFormat/>
    <w:rPr>
      <w:rFonts w:ascii="Times New Roman" w:hAnsi="Times New Roman"/>
      <w:color w:val="000000"/>
      <w:sz w:val="22"/>
    </w:rPr>
  </w:style>
  <w:style w:type="paragraph" w:customStyle="1" w:styleId="2ff0">
    <w:name w:val="Îñíîâíîé òåêñò 2"/>
    <w:basedOn w:val="affff"/>
    <w:qFormat/>
    <w:pPr>
      <w:ind w:firstLine="720"/>
      <w:jc w:val="both"/>
    </w:pPr>
    <w:rPr>
      <w:b/>
      <w:sz w:val="24"/>
    </w:rPr>
  </w:style>
  <w:style w:type="paragraph" w:customStyle="1" w:styleId="xl75">
    <w:name w:val="xl75"/>
    <w:basedOn w:val="a"/>
    <w:qFormat/>
    <w:pPr>
      <w:spacing w:before="280" w:after="280"/>
      <w:jc w:val="center"/>
    </w:pPr>
    <w:rPr>
      <w:rFonts w:ascii="Arial Narrow" w:hAnsi="Arial Narrow"/>
      <w:b/>
      <w:sz w:val="16"/>
    </w:rPr>
  </w:style>
  <w:style w:type="paragraph" w:customStyle="1" w:styleId="ParagraphStyle0">
    <w:name w:val="ParagraphStyle0"/>
    <w:qFormat/>
    <w:pPr>
      <w:jc w:val="center"/>
    </w:pPr>
    <w:rPr>
      <w:color w:val="000000"/>
      <w:sz w:val="22"/>
    </w:rPr>
  </w:style>
  <w:style w:type="paragraph" w:customStyle="1" w:styleId="WW8Num57z2">
    <w:name w:val="WW8Num57z2"/>
    <w:qFormat/>
    <w:rPr>
      <w:color w:val="000000"/>
      <w:sz w:val="24"/>
    </w:rPr>
  </w:style>
  <w:style w:type="paragraph" w:customStyle="1" w:styleId="1ffffffa">
    <w:name w:val="Знак концевой сноски1"/>
    <w:qFormat/>
    <w:rPr>
      <w:color w:val="000000"/>
      <w:sz w:val="24"/>
      <w:vertAlign w:val="superscript"/>
    </w:rPr>
  </w:style>
  <w:style w:type="paragraph" w:customStyle="1" w:styleId="xl85">
    <w:name w:val="xl85"/>
    <w:basedOn w:val="a"/>
    <w:qFormat/>
    <w:pPr>
      <w:spacing w:before="280" w:after="280"/>
      <w:jc w:val="center"/>
    </w:pPr>
  </w:style>
  <w:style w:type="paragraph" w:customStyle="1" w:styleId="1ffffffb">
    <w:name w:val="Заголовок №1"/>
    <w:qFormat/>
    <w:rPr>
      <w:rFonts w:ascii="Times New Roman" w:hAnsi="Times New Roman"/>
      <w:b/>
      <w:color w:val="000000"/>
      <w:sz w:val="26"/>
      <w:u w:val="single"/>
    </w:rPr>
  </w:style>
  <w:style w:type="paragraph" w:customStyle="1" w:styleId="WW8Num32z1">
    <w:name w:val="WW8Num32z1"/>
    <w:qFormat/>
    <w:rPr>
      <w:color w:val="000000"/>
      <w:sz w:val="24"/>
    </w:rPr>
  </w:style>
  <w:style w:type="paragraph" w:customStyle="1" w:styleId="xl197">
    <w:name w:val="xl197"/>
    <w:basedOn w:val="a"/>
    <w:qFormat/>
    <w:pPr>
      <w:spacing w:before="280" w:after="280"/>
      <w:jc w:val="center"/>
    </w:pPr>
  </w:style>
  <w:style w:type="paragraph" w:customStyle="1" w:styleId="z2">
    <w:name w:val="z2"/>
    <w:basedOn w:val="a"/>
    <w:qFormat/>
    <w:pPr>
      <w:spacing w:before="150" w:after="30"/>
      <w:jc w:val="center"/>
    </w:pPr>
    <w:rPr>
      <w:b/>
      <w:sz w:val="18"/>
    </w:rPr>
  </w:style>
  <w:style w:type="paragraph" w:customStyle="1" w:styleId="hl">
    <w:name w:val="hl"/>
    <w:basedOn w:val="a"/>
    <w:qFormat/>
    <w:pPr>
      <w:spacing w:before="280" w:after="280"/>
      <w:jc w:val="center"/>
    </w:pPr>
    <w:rPr>
      <w:rFonts w:ascii="Tahoma" w:hAnsi="Tahoma"/>
      <w:color w:val="0000CC"/>
      <w:sz w:val="30"/>
    </w:rPr>
  </w:style>
  <w:style w:type="paragraph" w:customStyle="1" w:styleId="ang-standard">
    <w:name w:val="ang-standard"/>
    <w:basedOn w:val="a"/>
    <w:qFormat/>
    <w:rPr>
      <w:rFonts w:ascii="Arial" w:hAnsi="Arial"/>
    </w:rPr>
  </w:style>
  <w:style w:type="paragraph" w:customStyle="1" w:styleId="WW8Num1z82">
    <w:name w:val="WW8Num1z82"/>
    <w:qFormat/>
    <w:rPr>
      <w:color w:val="000000"/>
      <w:sz w:val="24"/>
    </w:rPr>
  </w:style>
  <w:style w:type="paragraph" w:customStyle="1" w:styleId="ParagraphStyle36">
    <w:name w:val="ParagraphStyle36"/>
    <w:qFormat/>
    <w:pPr>
      <w:ind w:left="28" w:right="28"/>
      <w:jc w:val="center"/>
    </w:pPr>
    <w:rPr>
      <w:color w:val="000000"/>
      <w:sz w:val="22"/>
    </w:rPr>
  </w:style>
  <w:style w:type="paragraph" w:customStyle="1" w:styleId="afffff0">
    <w:name w:val="Узел"/>
    <w:qFormat/>
    <w:rPr>
      <w:i/>
      <w:color w:val="000000"/>
      <w:sz w:val="24"/>
    </w:rPr>
  </w:style>
  <w:style w:type="paragraph" w:customStyle="1" w:styleId="WW8Num14z8">
    <w:name w:val="WW8Num14z8"/>
    <w:qFormat/>
    <w:rPr>
      <w:color w:val="000000"/>
      <w:sz w:val="24"/>
    </w:rPr>
  </w:style>
  <w:style w:type="paragraph" w:customStyle="1" w:styleId="WW8Num4z82">
    <w:name w:val="WW8Num4z82"/>
    <w:qFormat/>
    <w:rPr>
      <w:color w:val="000000"/>
      <w:sz w:val="24"/>
    </w:rPr>
  </w:style>
  <w:style w:type="paragraph" w:customStyle="1" w:styleId="font8">
    <w:name w:val="font8"/>
    <w:basedOn w:val="a"/>
    <w:qFormat/>
    <w:pPr>
      <w:spacing w:before="280" w:after="280"/>
    </w:pPr>
  </w:style>
  <w:style w:type="paragraph" w:customStyle="1" w:styleId="afffff1">
    <w:name w:val="Современный"/>
    <w:qFormat/>
    <w:pPr>
      <w:jc w:val="center"/>
    </w:pPr>
    <w:rPr>
      <w:rFonts w:ascii="Times New Roman" w:hAnsi="Times New Roman"/>
      <w:b/>
      <w:color w:val="000000"/>
      <w:sz w:val="24"/>
    </w:rPr>
  </w:style>
  <w:style w:type="paragraph" w:customStyle="1" w:styleId="xl170">
    <w:name w:val="xl170"/>
    <w:basedOn w:val="a"/>
    <w:qFormat/>
    <w:pPr>
      <w:spacing w:before="280" w:after="280"/>
      <w:jc w:val="center"/>
    </w:pPr>
  </w:style>
  <w:style w:type="paragraph" w:customStyle="1" w:styleId="WW-Absatz-Standardschriftart1111112">
    <w:name w:val="WW-Absatz-Standardschriftart1111112"/>
    <w:qFormat/>
    <w:rPr>
      <w:color w:val="000000"/>
      <w:sz w:val="24"/>
    </w:rPr>
  </w:style>
  <w:style w:type="paragraph" w:customStyle="1" w:styleId="afffff2">
    <w:name w:val="Прижатый влево"/>
    <w:basedOn w:val="a"/>
    <w:qFormat/>
    <w:pPr>
      <w:widowControl w:val="0"/>
    </w:pPr>
    <w:rPr>
      <w:rFonts w:ascii="Arial" w:hAnsi="Arial"/>
    </w:rPr>
  </w:style>
  <w:style w:type="paragraph" w:customStyle="1" w:styleId="WW8Num14z5">
    <w:name w:val="WW8Num14z5"/>
    <w:qFormat/>
    <w:rPr>
      <w:color w:val="000000"/>
      <w:sz w:val="24"/>
    </w:rPr>
  </w:style>
  <w:style w:type="paragraph" w:customStyle="1" w:styleId="S8">
    <w:name w:val="S_Таблица"/>
    <w:basedOn w:val="a"/>
    <w:qFormat/>
    <w:pPr>
      <w:tabs>
        <w:tab w:val="left" w:pos="1429"/>
      </w:tabs>
      <w:spacing w:before="120"/>
      <w:ind w:left="1429" w:right="-284" w:hanging="360"/>
      <w:jc w:val="right"/>
    </w:pPr>
  </w:style>
  <w:style w:type="paragraph" w:customStyle="1" w:styleId="Bodytext">
    <w:name w:val="Body text_"/>
    <w:qFormat/>
    <w:rPr>
      <w:color w:val="000000"/>
      <w:sz w:val="24"/>
      <w:highlight w:val="white"/>
    </w:rPr>
  </w:style>
  <w:style w:type="paragraph" w:customStyle="1" w:styleId="WW8Num10z1">
    <w:name w:val="WW8Num10z1"/>
    <w:qFormat/>
    <w:rPr>
      <w:rFonts w:ascii="Symbol" w:hAnsi="Symbol"/>
      <w:color w:val="000000"/>
      <w:sz w:val="24"/>
    </w:rPr>
  </w:style>
  <w:style w:type="paragraph" w:customStyle="1" w:styleId="afffff3">
    <w:name w:val="П_Обычный"/>
    <w:basedOn w:val="a"/>
    <w:qFormat/>
    <w:pPr>
      <w:ind w:firstLine="709"/>
      <w:jc w:val="both"/>
    </w:pPr>
    <w:rPr>
      <w:rFonts w:ascii="Tahoma" w:hAnsi="Tahoma"/>
    </w:rPr>
  </w:style>
  <w:style w:type="paragraph" w:customStyle="1" w:styleId="npb">
    <w:name w:val="npb"/>
    <w:basedOn w:val="a"/>
    <w:qFormat/>
    <w:pPr>
      <w:ind w:firstLine="100"/>
    </w:pPr>
  </w:style>
  <w:style w:type="paragraph" w:customStyle="1" w:styleId="WW8Num57z3">
    <w:name w:val="WW8Num57z3"/>
    <w:qFormat/>
    <w:rPr>
      <w:color w:val="000000"/>
      <w:sz w:val="24"/>
    </w:rPr>
  </w:style>
  <w:style w:type="paragraph" w:customStyle="1" w:styleId="afffff4">
    <w:name w:val="Знак Знак Знак Знак Знак Знак Знак Знак Знак Знак"/>
    <w:basedOn w:val="a"/>
    <w:qFormat/>
    <w:pPr>
      <w:spacing w:after="160" w:line="240" w:lineRule="exact"/>
    </w:pPr>
    <w:rPr>
      <w:rFonts w:ascii="Verdana" w:hAnsi="Verdana"/>
    </w:rPr>
  </w:style>
  <w:style w:type="paragraph" w:customStyle="1" w:styleId="WW8Num124z0">
    <w:name w:val="WW8Num124z0"/>
    <w:qFormat/>
    <w:rPr>
      <w:rFonts w:ascii="Times New Roman" w:hAnsi="Times New Roman"/>
      <w:color w:val="000000"/>
      <w:sz w:val="24"/>
    </w:rPr>
  </w:style>
  <w:style w:type="paragraph" w:customStyle="1" w:styleId="4f0">
    <w:name w:val="Знак Знак4"/>
    <w:qFormat/>
    <w:rPr>
      <w:rFonts w:ascii="Times New Roman" w:hAnsi="Times New Roman"/>
      <w:b/>
      <w:color w:val="000000"/>
      <w:sz w:val="28"/>
    </w:rPr>
  </w:style>
  <w:style w:type="paragraph" w:customStyle="1" w:styleId="afffff5">
    <w:name w:val="Для Содержания"/>
    <w:basedOn w:val="1fffffb"/>
    <w:qFormat/>
    <w:pPr>
      <w:widowControl/>
      <w:tabs>
        <w:tab w:val="right" w:leader="dot" w:pos="10065"/>
      </w:tabs>
      <w:spacing w:after="120" w:line="276" w:lineRule="auto"/>
      <w:jc w:val="left"/>
    </w:pPr>
    <w:rPr>
      <w:rFonts w:ascii="Arial" w:hAnsi="Arial"/>
      <w:sz w:val="22"/>
    </w:rPr>
  </w:style>
  <w:style w:type="paragraph" w:customStyle="1" w:styleId="WW8Num33z2">
    <w:name w:val="WW8Num33z2"/>
    <w:qFormat/>
    <w:rPr>
      <w:rFonts w:ascii="Wingdings" w:hAnsi="Wingdings"/>
      <w:color w:val="000000"/>
      <w:sz w:val="24"/>
    </w:rPr>
  </w:style>
  <w:style w:type="paragraph" w:customStyle="1" w:styleId="CharacterStyle5">
    <w:name w:val="CharacterStyle5"/>
    <w:qFormat/>
    <w:rPr>
      <w:rFonts w:ascii="Times New Roman" w:hAnsi="Times New Roman"/>
      <w:b/>
      <w:color w:val="000000"/>
      <w:sz w:val="24"/>
    </w:rPr>
  </w:style>
  <w:style w:type="paragraph" w:customStyle="1" w:styleId="s101">
    <w:name w:val="s_101"/>
    <w:qFormat/>
    <w:rPr>
      <w:b/>
      <w:color w:val="26282F"/>
      <w:sz w:val="26"/>
    </w:rPr>
  </w:style>
  <w:style w:type="paragraph" w:customStyle="1" w:styleId="xl135">
    <w:name w:val="xl135"/>
    <w:basedOn w:val="a"/>
    <w:qFormat/>
    <w:pPr>
      <w:spacing w:before="280" w:after="280"/>
      <w:jc w:val="center"/>
    </w:pPr>
  </w:style>
  <w:style w:type="paragraph" w:customStyle="1" w:styleId="3f4">
    <w:name w:val="Основной текст с отступом 3 Знак"/>
    <w:qFormat/>
    <w:rPr>
      <w:rFonts w:ascii="Times New Roman" w:hAnsi="Times New Roman"/>
      <w:color w:val="000000"/>
      <w:sz w:val="16"/>
    </w:rPr>
  </w:style>
  <w:style w:type="paragraph" w:customStyle="1" w:styleId="ParagraphStyle25">
    <w:name w:val="ParagraphStyle25"/>
    <w:qFormat/>
    <w:pPr>
      <w:ind w:left="28" w:right="28"/>
      <w:jc w:val="center"/>
    </w:pPr>
    <w:rPr>
      <w:color w:val="000000"/>
      <w:sz w:val="22"/>
    </w:rPr>
  </w:style>
  <w:style w:type="paragraph" w:customStyle="1" w:styleId="WW8NumSt5z0">
    <w:name w:val="WW8NumSt5z0"/>
    <w:qFormat/>
    <w:rPr>
      <w:rFonts w:ascii="Times New Roman" w:hAnsi="Times New Roman"/>
      <w:color w:val="000000"/>
      <w:sz w:val="24"/>
    </w:rPr>
  </w:style>
  <w:style w:type="paragraph" w:customStyle="1" w:styleId="headertexttopleveltextcentertext">
    <w:name w:val="headertext topleveltext centertext"/>
    <w:basedOn w:val="a"/>
    <w:qFormat/>
    <w:pPr>
      <w:spacing w:before="280" w:after="280"/>
    </w:pPr>
  </w:style>
  <w:style w:type="paragraph" w:customStyle="1" w:styleId="Normal10-022">
    <w:name w:val="Стиль Normal + 10 пт полужирный По центру Слева:  -02 см Справ...2"/>
    <w:basedOn w:val="a"/>
    <w:qFormat/>
    <w:pPr>
      <w:spacing w:before="120"/>
      <w:ind w:left="-113" w:right="-113"/>
      <w:jc w:val="center"/>
    </w:pPr>
    <w:rPr>
      <w:b/>
    </w:rPr>
  </w:style>
  <w:style w:type="paragraph" w:customStyle="1" w:styleId="tablename">
    <w:name w:val="tablename"/>
    <w:basedOn w:val="a"/>
    <w:qFormat/>
    <w:pPr>
      <w:spacing w:before="280" w:after="280"/>
    </w:pPr>
  </w:style>
  <w:style w:type="paragraph" w:customStyle="1" w:styleId="apple-style-span">
    <w:name w:val="apple-style-span"/>
    <w:qFormat/>
    <w:rPr>
      <w:color w:val="000000"/>
      <w:sz w:val="24"/>
    </w:rPr>
  </w:style>
  <w:style w:type="paragraph" w:customStyle="1" w:styleId="WW8Num54z7">
    <w:name w:val="WW8Num54z7"/>
    <w:qFormat/>
    <w:rPr>
      <w:color w:val="000000"/>
      <w:sz w:val="24"/>
    </w:rPr>
  </w:style>
  <w:style w:type="paragraph" w:customStyle="1" w:styleId="ListLabel2">
    <w:name w:val="ListLabel 2"/>
    <w:qFormat/>
    <w:rPr>
      <w:color w:val="000000"/>
      <w:sz w:val="24"/>
    </w:rPr>
  </w:style>
  <w:style w:type="paragraph" w:customStyle="1" w:styleId="ParagraphStyle10">
    <w:name w:val="ParagraphStyle10"/>
    <w:qFormat/>
    <w:pPr>
      <w:ind w:left="28" w:right="28"/>
      <w:jc w:val="center"/>
    </w:pPr>
    <w:rPr>
      <w:color w:val="000000"/>
      <w:sz w:val="22"/>
    </w:rPr>
  </w:style>
  <w:style w:type="paragraph" w:customStyle="1" w:styleId="dirty-clipboard">
    <w:name w:val="dirty-clipboard"/>
    <w:basedOn w:val="2ff1"/>
    <w:qFormat/>
  </w:style>
  <w:style w:type="paragraph" w:customStyle="1" w:styleId="2ff1">
    <w:name w:val="Основной шрифт абзаца2"/>
    <w:qFormat/>
    <w:rPr>
      <w:color w:val="000000"/>
      <w:sz w:val="24"/>
    </w:rPr>
  </w:style>
  <w:style w:type="paragraph" w:customStyle="1" w:styleId="afffff6">
    <w:name w:val="СтильЗ"/>
    <w:basedOn w:val="a"/>
    <w:qFormat/>
    <w:pPr>
      <w:spacing w:line="360" w:lineRule="auto"/>
      <w:ind w:firstLine="567"/>
      <w:jc w:val="both"/>
    </w:pPr>
  </w:style>
  <w:style w:type="paragraph" w:customStyle="1" w:styleId="WW8Num46z1">
    <w:name w:val="WW8Num46z1"/>
    <w:qFormat/>
    <w:rPr>
      <w:color w:val="000000"/>
      <w:sz w:val="24"/>
    </w:rPr>
  </w:style>
  <w:style w:type="paragraph" w:customStyle="1" w:styleId="FontStyle17">
    <w:name w:val="Font Style17"/>
    <w:qFormat/>
    <w:rPr>
      <w:rFonts w:ascii="MS Reference Sans Serif" w:hAnsi="MS Reference Sans Serif"/>
      <w:b/>
      <w:color w:val="000000"/>
      <w:spacing w:val="10"/>
      <w:sz w:val="14"/>
    </w:rPr>
  </w:style>
  <w:style w:type="paragraph" w:customStyle="1" w:styleId="xl133">
    <w:name w:val="xl133"/>
    <w:basedOn w:val="a"/>
    <w:qFormat/>
    <w:pPr>
      <w:spacing w:before="280" w:after="280"/>
    </w:pPr>
  </w:style>
  <w:style w:type="paragraph" w:customStyle="1" w:styleId="WW8Num68z0">
    <w:name w:val="WW8Num68z0"/>
    <w:qFormat/>
    <w:rPr>
      <w:rFonts w:ascii="Symbol" w:hAnsi="Symbol"/>
      <w:color w:val="000000"/>
      <w:sz w:val="24"/>
    </w:rPr>
  </w:style>
  <w:style w:type="paragraph" w:customStyle="1" w:styleId="xl97">
    <w:name w:val="xl97"/>
    <w:basedOn w:val="a"/>
    <w:qFormat/>
    <w:pPr>
      <w:spacing w:before="280" w:after="280"/>
      <w:jc w:val="center"/>
    </w:pPr>
  </w:style>
  <w:style w:type="paragraph" w:customStyle="1" w:styleId="6-4">
    <w:name w:val="6.Табл.-4уровень"/>
    <w:basedOn w:val="6-10"/>
    <w:qFormat/>
    <w:pPr>
      <w:spacing w:before="0"/>
      <w:ind w:left="510" w:firstLine="0"/>
    </w:pPr>
  </w:style>
  <w:style w:type="paragraph" w:customStyle="1" w:styleId="xl196">
    <w:name w:val="xl196"/>
    <w:basedOn w:val="a"/>
    <w:qFormat/>
    <w:pPr>
      <w:spacing w:before="280" w:after="280"/>
      <w:jc w:val="center"/>
    </w:pPr>
  </w:style>
  <w:style w:type="paragraph" w:customStyle="1" w:styleId="WW8Num30z2">
    <w:name w:val="WW8Num30z2"/>
    <w:qFormat/>
    <w:rPr>
      <w:rFonts w:ascii="Wingdings" w:hAnsi="Wingdings"/>
      <w:color w:val="000000"/>
      <w:sz w:val="24"/>
    </w:rPr>
  </w:style>
  <w:style w:type="paragraph" w:customStyle="1" w:styleId="blk">
    <w:name w:val="blk"/>
    <w:qFormat/>
    <w:rPr>
      <w:color w:val="000000"/>
      <w:sz w:val="24"/>
    </w:rPr>
  </w:style>
  <w:style w:type="paragraph" w:customStyle="1" w:styleId="WW8Num12z1">
    <w:name w:val="WW8Num12z1"/>
    <w:qFormat/>
    <w:rPr>
      <w:color w:val="000000"/>
      <w:sz w:val="24"/>
    </w:rPr>
  </w:style>
  <w:style w:type="paragraph" w:customStyle="1" w:styleId="WW8Num41z8">
    <w:name w:val="WW8Num41z8"/>
    <w:qFormat/>
    <w:rPr>
      <w:color w:val="000000"/>
      <w:sz w:val="24"/>
    </w:rPr>
  </w:style>
  <w:style w:type="paragraph" w:customStyle="1" w:styleId="xl180">
    <w:name w:val="xl180"/>
    <w:basedOn w:val="a"/>
    <w:qFormat/>
    <w:pPr>
      <w:spacing w:before="280" w:after="280"/>
    </w:pPr>
  </w:style>
  <w:style w:type="paragraph" w:customStyle="1" w:styleId="WW8Num59z7">
    <w:name w:val="WW8Num59z7"/>
    <w:qFormat/>
    <w:rPr>
      <w:color w:val="000000"/>
      <w:sz w:val="24"/>
    </w:rPr>
  </w:style>
  <w:style w:type="paragraph" w:customStyle="1" w:styleId="WW8Num38z3">
    <w:name w:val="WW8Num38z3"/>
    <w:qFormat/>
    <w:rPr>
      <w:rFonts w:ascii="Symbol" w:hAnsi="Symbol"/>
      <w:color w:val="000000"/>
      <w:sz w:val="24"/>
    </w:rPr>
  </w:style>
  <w:style w:type="paragraph" w:customStyle="1" w:styleId="xl86">
    <w:name w:val="xl86"/>
    <w:basedOn w:val="a"/>
    <w:qFormat/>
    <w:pPr>
      <w:spacing w:before="280" w:after="280"/>
      <w:jc w:val="center"/>
    </w:pPr>
  </w:style>
  <w:style w:type="paragraph" w:customStyle="1" w:styleId="WW8Num55z7">
    <w:name w:val="WW8Num55z7"/>
    <w:qFormat/>
    <w:rPr>
      <w:color w:val="000000"/>
      <w:sz w:val="24"/>
    </w:rPr>
  </w:style>
  <w:style w:type="paragraph" w:customStyle="1" w:styleId="1ffffffc">
    <w:name w:val="Егор1"/>
    <w:basedOn w:val="a"/>
    <w:qFormat/>
    <w:pPr>
      <w:spacing w:before="120" w:after="120"/>
      <w:ind w:firstLine="709"/>
      <w:jc w:val="center"/>
    </w:pPr>
    <w:rPr>
      <w:b/>
      <w:i/>
      <w:sz w:val="26"/>
    </w:rPr>
  </w:style>
  <w:style w:type="paragraph" w:customStyle="1" w:styleId="afffff7">
    <w:name w:val="Подпись к таблице"/>
    <w:basedOn w:val="a"/>
    <w:qFormat/>
    <w:pPr>
      <w:widowControl w:val="0"/>
      <w:spacing w:line="240" w:lineRule="atLeast"/>
    </w:pPr>
    <w:rPr>
      <w:sz w:val="15"/>
    </w:rPr>
  </w:style>
  <w:style w:type="paragraph" w:customStyle="1" w:styleId="WW8Num31z0">
    <w:name w:val="WW8Num31z0"/>
    <w:qFormat/>
    <w:rPr>
      <w:rFonts w:ascii="Times New Roman" w:hAnsi="Times New Roman"/>
      <w:color w:val="000000"/>
      <w:sz w:val="24"/>
    </w:rPr>
  </w:style>
  <w:style w:type="paragraph" w:customStyle="1" w:styleId="WW8Num55z5">
    <w:name w:val="WW8Num55z5"/>
    <w:qFormat/>
    <w:rPr>
      <w:color w:val="000000"/>
      <w:sz w:val="24"/>
    </w:rPr>
  </w:style>
  <w:style w:type="paragraph" w:customStyle="1" w:styleId="84">
    <w:name w:val="çàãîëîâîê 8"/>
    <w:basedOn w:val="affff"/>
    <w:qFormat/>
    <w:pPr>
      <w:keepNext/>
      <w:ind w:firstLine="720"/>
      <w:jc w:val="both"/>
    </w:pPr>
    <w:rPr>
      <w:rFonts w:ascii="Times New Roman" w:hAnsi="Times New Roman"/>
      <w:b/>
      <w:sz w:val="24"/>
    </w:rPr>
  </w:style>
  <w:style w:type="paragraph" w:customStyle="1" w:styleId="WW8Num64z3">
    <w:name w:val="WW8Num64z3"/>
    <w:qFormat/>
    <w:rPr>
      <w:rFonts w:ascii="Symbol" w:hAnsi="Symbol"/>
      <w:color w:val="000000"/>
      <w:sz w:val="24"/>
    </w:rPr>
  </w:style>
  <w:style w:type="paragraph" w:customStyle="1" w:styleId="afffff8">
    <w:name w:val="буллиты"/>
    <w:basedOn w:val="a"/>
    <w:qFormat/>
    <w:pPr>
      <w:tabs>
        <w:tab w:val="decimal" w:pos="340"/>
        <w:tab w:val="left" w:pos="426"/>
      </w:tabs>
      <w:ind w:left="426"/>
      <w:jc w:val="both"/>
    </w:pPr>
  </w:style>
  <w:style w:type="paragraph" w:customStyle="1" w:styleId="font10">
    <w:name w:val="font10"/>
    <w:basedOn w:val="a"/>
    <w:qFormat/>
    <w:pPr>
      <w:spacing w:before="280" w:after="280"/>
    </w:pPr>
    <w:rPr>
      <w:rFonts w:ascii="Tahoma" w:hAnsi="Tahoma"/>
      <w:sz w:val="18"/>
    </w:rPr>
  </w:style>
  <w:style w:type="paragraph" w:customStyle="1" w:styleId="227">
    <w:name w:val="Основной текст с отступом 22"/>
    <w:basedOn w:val="a"/>
    <w:qFormat/>
    <w:pPr>
      <w:spacing w:after="120" w:line="480" w:lineRule="auto"/>
      <w:ind w:left="283"/>
    </w:pPr>
    <w:rPr>
      <w:sz w:val="20"/>
    </w:rPr>
  </w:style>
  <w:style w:type="paragraph" w:customStyle="1" w:styleId="WW8Num16z0">
    <w:name w:val="WW8Num16z0"/>
    <w:qFormat/>
    <w:rPr>
      <w:rFonts w:ascii="Times New Roman" w:hAnsi="Times New Roman"/>
      <w:color w:val="000000"/>
      <w:sz w:val="24"/>
    </w:rPr>
  </w:style>
  <w:style w:type="paragraph" w:customStyle="1" w:styleId="WW8Num18z4">
    <w:name w:val="WW8Num18z4"/>
    <w:qFormat/>
    <w:rPr>
      <w:color w:val="000000"/>
      <w:sz w:val="24"/>
    </w:rPr>
  </w:style>
  <w:style w:type="paragraph" w:customStyle="1" w:styleId="WW8Num43z2">
    <w:name w:val="WW8Num43z2"/>
    <w:qFormat/>
    <w:rPr>
      <w:rFonts w:ascii="Wingdings" w:hAnsi="Wingdings"/>
      <w:color w:val="000000"/>
      <w:sz w:val="24"/>
    </w:rPr>
  </w:style>
  <w:style w:type="paragraph" w:customStyle="1" w:styleId="afffff9">
    <w:name w:val="???????"/>
    <w:qFormat/>
    <w:rPr>
      <w:rFonts w:ascii="Times New Roman" w:hAnsi="Times New Roman"/>
      <w:color w:val="000000"/>
      <w:sz w:val="22"/>
    </w:rPr>
  </w:style>
  <w:style w:type="paragraph" w:customStyle="1" w:styleId="WW8Num23z3">
    <w:name w:val="WW8Num23z3"/>
    <w:qFormat/>
    <w:rPr>
      <w:color w:val="000000"/>
      <w:sz w:val="24"/>
    </w:rPr>
  </w:style>
  <w:style w:type="paragraph" w:customStyle="1" w:styleId="CharacterStyle18">
    <w:name w:val="CharacterStyle18"/>
    <w:qFormat/>
    <w:rPr>
      <w:rFonts w:ascii="Times New Roman" w:hAnsi="Times New Roman"/>
      <w:b/>
      <w:color w:val="000000"/>
      <w:sz w:val="24"/>
    </w:rPr>
  </w:style>
  <w:style w:type="paragraph" w:customStyle="1" w:styleId="WW8Num17z2">
    <w:name w:val="WW8Num17z2"/>
    <w:qFormat/>
    <w:rPr>
      <w:rFonts w:ascii="Wingdings" w:hAnsi="Wingdings"/>
      <w:color w:val="000000"/>
      <w:sz w:val="24"/>
    </w:rPr>
  </w:style>
  <w:style w:type="paragraph" w:customStyle="1" w:styleId="WW8Num12z6">
    <w:name w:val="WW8Num12z6"/>
    <w:qFormat/>
    <w:rPr>
      <w:color w:val="000000"/>
      <w:sz w:val="24"/>
    </w:rPr>
  </w:style>
  <w:style w:type="paragraph" w:customStyle="1" w:styleId="WW8Num91z0">
    <w:name w:val="WW8Num91z0"/>
    <w:qFormat/>
    <w:rPr>
      <w:color w:val="000000"/>
      <w:sz w:val="28"/>
    </w:rPr>
  </w:style>
  <w:style w:type="paragraph" w:customStyle="1" w:styleId="WW8Num88z0">
    <w:name w:val="WW8Num88z0"/>
    <w:qFormat/>
    <w:rPr>
      <w:color w:val="000000"/>
      <w:sz w:val="28"/>
    </w:rPr>
  </w:style>
  <w:style w:type="paragraph" w:customStyle="1" w:styleId="1ffffffd">
    <w:name w:val="Сильная ссылка1"/>
    <w:qFormat/>
    <w:rPr>
      <w:b/>
      <w:smallCaps/>
      <w:color w:val="C0504D"/>
      <w:spacing w:val="5"/>
      <w:sz w:val="24"/>
      <w:u w:val="single"/>
    </w:rPr>
  </w:style>
  <w:style w:type="paragraph" w:customStyle="1" w:styleId="21f7">
    <w:name w:val="Сильная ссылка21"/>
    <w:qFormat/>
    <w:rPr>
      <w:b/>
      <w:smallCaps/>
      <w:color w:val="C0504D"/>
      <w:spacing w:val="5"/>
      <w:sz w:val="24"/>
      <w:u w:val="single"/>
    </w:rPr>
  </w:style>
  <w:style w:type="paragraph" w:customStyle="1" w:styleId="WW8Num59z8">
    <w:name w:val="WW8Num59z8"/>
    <w:qFormat/>
    <w:rPr>
      <w:color w:val="000000"/>
      <w:sz w:val="24"/>
    </w:rPr>
  </w:style>
  <w:style w:type="paragraph" w:customStyle="1" w:styleId="CharacterStyle25">
    <w:name w:val="CharacterStyle25"/>
    <w:qFormat/>
    <w:rPr>
      <w:rFonts w:ascii="Times New Roman" w:hAnsi="Times New Roman"/>
      <w:b/>
      <w:color w:val="000000"/>
      <w:sz w:val="24"/>
    </w:rPr>
  </w:style>
  <w:style w:type="paragraph" w:customStyle="1" w:styleId="2ff2">
    <w:name w:val="Основной текст (2)"/>
    <w:qFormat/>
    <w:rPr>
      <w:rFonts w:ascii="Century Schoolbook" w:hAnsi="Century Schoolbook"/>
      <w:b/>
      <w:color w:val="000000"/>
      <w:sz w:val="18"/>
    </w:rPr>
  </w:style>
  <w:style w:type="paragraph" w:customStyle="1" w:styleId="64">
    <w:name w:val="Знак Знак6"/>
    <w:qFormat/>
    <w:rPr>
      <w:color w:val="000000"/>
      <w:sz w:val="28"/>
    </w:rPr>
  </w:style>
  <w:style w:type="paragraph" w:customStyle="1" w:styleId="WW-Absatz-Standardschriftart111111111">
    <w:name w:val="WW-Absatz-Standardschriftart111111111"/>
    <w:qFormat/>
    <w:rPr>
      <w:color w:val="000000"/>
      <w:sz w:val="24"/>
    </w:rPr>
  </w:style>
  <w:style w:type="paragraph" w:customStyle="1" w:styleId="4f1">
    <w:name w:val="çàãîëîâîê 4"/>
    <w:basedOn w:val="a"/>
    <w:qFormat/>
    <w:pPr>
      <w:keepNext/>
      <w:jc w:val="both"/>
    </w:pPr>
    <w:rPr>
      <w:sz w:val="28"/>
    </w:rPr>
  </w:style>
  <w:style w:type="paragraph" w:customStyle="1" w:styleId="WW8Num17z3">
    <w:name w:val="WW8Num17z3"/>
    <w:qFormat/>
    <w:rPr>
      <w:rFonts w:ascii="Symbol" w:hAnsi="Symbol"/>
      <w:color w:val="000000"/>
      <w:sz w:val="24"/>
    </w:rPr>
  </w:style>
  <w:style w:type="paragraph" w:customStyle="1" w:styleId="WW8Num28z6">
    <w:name w:val="WW8Num28z6"/>
    <w:qFormat/>
    <w:rPr>
      <w:color w:val="000000"/>
      <w:sz w:val="24"/>
    </w:rPr>
  </w:style>
  <w:style w:type="paragraph" w:customStyle="1" w:styleId="WW8Num35z0">
    <w:name w:val="WW8Num35z0"/>
    <w:qFormat/>
    <w:rPr>
      <w:rFonts w:ascii="Symbol" w:hAnsi="Symbol"/>
      <w:color w:val="000000"/>
      <w:sz w:val="24"/>
    </w:rPr>
  </w:style>
  <w:style w:type="paragraph" w:customStyle="1" w:styleId="zagolovok7">
    <w:name w:val="zagolovok_7"/>
    <w:basedOn w:val="a"/>
    <w:qFormat/>
    <w:pPr>
      <w:spacing w:before="280" w:after="280"/>
    </w:pPr>
  </w:style>
  <w:style w:type="paragraph" w:customStyle="1" w:styleId="WW8Num19z1">
    <w:name w:val="WW8Num19z1"/>
    <w:qFormat/>
    <w:rPr>
      <w:rFonts w:ascii="Courier New" w:hAnsi="Courier New"/>
      <w:color w:val="000000"/>
      <w:sz w:val="24"/>
    </w:rPr>
  </w:style>
  <w:style w:type="paragraph" w:customStyle="1" w:styleId="WW-Absatz-Standardschriftart12">
    <w:name w:val="WW-Absatz-Standardschriftart12"/>
    <w:qFormat/>
    <w:rPr>
      <w:color w:val="000000"/>
      <w:sz w:val="24"/>
    </w:rPr>
  </w:style>
  <w:style w:type="paragraph" w:customStyle="1" w:styleId="WW8Num34z7">
    <w:name w:val="WW8Num34z7"/>
    <w:qFormat/>
    <w:rPr>
      <w:color w:val="000000"/>
      <w:sz w:val="24"/>
    </w:rPr>
  </w:style>
  <w:style w:type="paragraph" w:customStyle="1" w:styleId="WW8Num41z6">
    <w:name w:val="WW8Num41z6"/>
    <w:qFormat/>
    <w:rPr>
      <w:color w:val="000000"/>
      <w:sz w:val="24"/>
    </w:rPr>
  </w:style>
  <w:style w:type="paragraph" w:customStyle="1" w:styleId="xl157">
    <w:name w:val="xl157"/>
    <w:basedOn w:val="a"/>
    <w:qFormat/>
    <w:pPr>
      <w:spacing w:before="280" w:after="280"/>
    </w:pPr>
  </w:style>
  <w:style w:type="paragraph" w:customStyle="1" w:styleId="WW8Num24z6">
    <w:name w:val="WW8Num24z6"/>
    <w:qFormat/>
    <w:rPr>
      <w:color w:val="000000"/>
      <w:sz w:val="24"/>
    </w:rPr>
  </w:style>
  <w:style w:type="paragraph" w:customStyle="1" w:styleId="ParagraphStyle34">
    <w:name w:val="ParagraphStyle34"/>
    <w:qFormat/>
    <w:pPr>
      <w:ind w:left="28" w:right="28"/>
      <w:jc w:val="center"/>
    </w:pPr>
    <w:rPr>
      <w:color w:val="000000"/>
      <w:sz w:val="22"/>
    </w:rPr>
  </w:style>
  <w:style w:type="paragraph" w:customStyle="1" w:styleId="WW8Num24z8">
    <w:name w:val="WW8Num24z8"/>
    <w:qFormat/>
    <w:rPr>
      <w:color w:val="000000"/>
      <w:sz w:val="24"/>
    </w:rPr>
  </w:style>
  <w:style w:type="paragraph" w:customStyle="1" w:styleId="WW8Num24z4">
    <w:name w:val="WW8Num24z4"/>
    <w:qFormat/>
    <w:rPr>
      <w:color w:val="000000"/>
      <w:sz w:val="24"/>
    </w:rPr>
  </w:style>
  <w:style w:type="paragraph" w:customStyle="1" w:styleId="WW8Num49z8">
    <w:name w:val="WW8Num49z8"/>
    <w:qFormat/>
    <w:rPr>
      <w:color w:val="000000"/>
      <w:sz w:val="24"/>
    </w:rPr>
  </w:style>
  <w:style w:type="paragraph" w:customStyle="1" w:styleId="2ff3">
    <w:name w:val="Гипертекстовая ссылка2"/>
    <w:qFormat/>
    <w:rPr>
      <w:b/>
      <w:color w:val="106BBE"/>
      <w:sz w:val="24"/>
    </w:rPr>
  </w:style>
  <w:style w:type="paragraph" w:customStyle="1" w:styleId="322">
    <w:name w:val="Заголовок 3 Знак2"/>
    <w:qFormat/>
    <w:rPr>
      <w:rFonts w:ascii="FuturisXCondC" w:hAnsi="FuturisXCondC"/>
      <w:color w:val="000000"/>
      <w:sz w:val="32"/>
    </w:rPr>
  </w:style>
  <w:style w:type="paragraph" w:customStyle="1" w:styleId="afffffa">
    <w:name w:val="Для статей закона о бюджете"/>
    <w:basedOn w:val="1"/>
    <w:qFormat/>
    <w:pPr>
      <w:numPr>
        <w:numId w:val="0"/>
      </w:numPr>
      <w:spacing w:line="360" w:lineRule="auto"/>
      <w:ind w:firstLine="851"/>
      <w:jc w:val="both"/>
    </w:pPr>
    <w:rPr>
      <w:sz w:val="28"/>
    </w:rPr>
  </w:style>
  <w:style w:type="paragraph" w:customStyle="1" w:styleId="WW8Num29z8">
    <w:name w:val="WW8Num29z8"/>
    <w:qFormat/>
    <w:rPr>
      <w:color w:val="000000"/>
      <w:sz w:val="24"/>
    </w:rPr>
  </w:style>
  <w:style w:type="paragraph" w:customStyle="1" w:styleId="WW8Num22z2">
    <w:name w:val="WW8Num22z2"/>
    <w:qFormat/>
    <w:rPr>
      <w:rFonts w:ascii="Wingdings" w:hAnsi="Wingdings"/>
      <w:color w:val="000000"/>
      <w:sz w:val="24"/>
    </w:rPr>
  </w:style>
  <w:style w:type="paragraph" w:customStyle="1" w:styleId="Style56">
    <w:name w:val="Style56"/>
    <w:basedOn w:val="a"/>
    <w:qFormat/>
    <w:pPr>
      <w:widowControl w:val="0"/>
      <w:spacing w:line="163" w:lineRule="exact"/>
      <w:ind w:left="221" w:hanging="221"/>
      <w:jc w:val="both"/>
    </w:pPr>
    <w:rPr>
      <w:rFonts w:ascii="Arial" w:hAnsi="Arial"/>
    </w:rPr>
  </w:style>
  <w:style w:type="paragraph" w:customStyle="1" w:styleId="style30">
    <w:name w:val="style3"/>
    <w:qFormat/>
    <w:rPr>
      <w:color w:val="000000"/>
      <w:sz w:val="24"/>
    </w:rPr>
  </w:style>
  <w:style w:type="paragraph" w:customStyle="1" w:styleId="Heading3Char">
    <w:name w:val="Heading 3 Char"/>
    <w:qFormat/>
    <w:rPr>
      <w:rFonts w:ascii="Arial" w:hAnsi="Arial"/>
      <w:b/>
      <w:color w:val="000000"/>
      <w:sz w:val="28"/>
    </w:rPr>
  </w:style>
  <w:style w:type="paragraph" w:customStyle="1" w:styleId="2ff4">
    <w:name w:val="Содержимое таблицы2"/>
    <w:basedOn w:val="a"/>
    <w:qFormat/>
    <w:pPr>
      <w:widowControl w:val="0"/>
      <w:spacing w:after="200" w:line="276" w:lineRule="auto"/>
    </w:pPr>
    <w:rPr>
      <w:rFonts w:ascii="Calibri" w:hAnsi="Calibri"/>
      <w:sz w:val="22"/>
    </w:rPr>
  </w:style>
  <w:style w:type="paragraph" w:customStyle="1" w:styleId="afffffb">
    <w:name w:val="Заголовок таблицы"/>
    <w:basedOn w:val="2ff4"/>
    <w:qFormat/>
    <w:pPr>
      <w:jc w:val="center"/>
    </w:pPr>
    <w:rPr>
      <w:b/>
    </w:rPr>
  </w:style>
  <w:style w:type="paragraph" w:customStyle="1" w:styleId="paper">
    <w:name w:val="paper"/>
    <w:basedOn w:val="a"/>
    <w:qFormat/>
    <w:pPr>
      <w:spacing w:before="280" w:after="280"/>
      <w:ind w:firstLine="125"/>
      <w:jc w:val="both"/>
    </w:pPr>
  </w:style>
  <w:style w:type="paragraph" w:customStyle="1" w:styleId="WW8Num20z1">
    <w:name w:val="WW8Num20z1"/>
    <w:qFormat/>
    <w:rPr>
      <w:color w:val="000000"/>
      <w:sz w:val="24"/>
    </w:rPr>
  </w:style>
  <w:style w:type="paragraph" w:customStyle="1" w:styleId="WW8Num50z2">
    <w:name w:val="WW8Num50z2"/>
    <w:qFormat/>
    <w:rPr>
      <w:color w:val="000000"/>
      <w:sz w:val="24"/>
    </w:rPr>
  </w:style>
  <w:style w:type="paragraph" w:customStyle="1" w:styleId="style2">
    <w:name w:val="style2"/>
    <w:qFormat/>
    <w:rPr>
      <w:rFonts w:ascii="Times New Roman" w:hAnsi="Times New Roman"/>
      <w:color w:val="000000"/>
      <w:sz w:val="24"/>
    </w:rPr>
  </w:style>
  <w:style w:type="paragraph" w:customStyle="1" w:styleId="WW8Num6z1">
    <w:name w:val="WW8Num6z1"/>
    <w:qFormat/>
    <w:rPr>
      <w:color w:val="202020"/>
      <w:sz w:val="24"/>
    </w:rPr>
  </w:style>
  <w:style w:type="paragraph" w:customStyle="1" w:styleId="xl138">
    <w:name w:val="xl138"/>
    <w:basedOn w:val="a"/>
    <w:qFormat/>
    <w:pPr>
      <w:spacing w:before="280" w:after="280"/>
    </w:pPr>
  </w:style>
  <w:style w:type="paragraph" w:customStyle="1" w:styleId="Footnote4">
    <w:name w:val="Footnote4"/>
    <w:basedOn w:val="a"/>
    <w:qFormat/>
    <w:pPr>
      <w:widowControl w:val="0"/>
    </w:pPr>
    <w:rPr>
      <w:rFonts w:ascii="Arial" w:hAnsi="Arial"/>
    </w:rPr>
  </w:style>
  <w:style w:type="paragraph" w:customStyle="1" w:styleId="z-">
    <w:name w:val="z-Конец формы Знак"/>
    <w:qFormat/>
    <w:rPr>
      <w:rFonts w:ascii="Arial" w:hAnsi="Arial"/>
      <w:color w:val="000000"/>
      <w:sz w:val="16"/>
    </w:rPr>
  </w:style>
  <w:style w:type="paragraph" w:customStyle="1" w:styleId="afffffc">
    <w:name w:val="!Красный"/>
    <w:qFormat/>
    <w:rPr>
      <w:color w:val="000000"/>
      <w:sz w:val="28"/>
      <w:highlight w:val="red"/>
    </w:rPr>
  </w:style>
  <w:style w:type="paragraph" w:customStyle="1" w:styleId="maintext">
    <w:name w:val="maintext"/>
    <w:basedOn w:val="a"/>
    <w:qFormat/>
    <w:pPr>
      <w:ind w:left="480" w:right="480"/>
      <w:jc w:val="both"/>
    </w:pPr>
    <w:rPr>
      <w:rFonts w:ascii="Arial" w:hAnsi="Arial"/>
      <w:color w:val="202020"/>
    </w:rPr>
  </w:style>
  <w:style w:type="paragraph" w:customStyle="1" w:styleId="WW8Num41z1">
    <w:name w:val="WW8Num41z1"/>
    <w:qFormat/>
    <w:rPr>
      <w:color w:val="000000"/>
      <w:sz w:val="24"/>
    </w:rPr>
  </w:style>
  <w:style w:type="paragraph" w:customStyle="1" w:styleId="tabletextcenter">
    <w:name w:val="tabletextcenter"/>
    <w:basedOn w:val="a"/>
    <w:qFormat/>
    <w:pPr>
      <w:spacing w:before="280" w:after="280"/>
    </w:pPr>
  </w:style>
  <w:style w:type="paragraph" w:customStyle="1" w:styleId="S50">
    <w:name w:val="S_Заголовок 5"/>
    <w:basedOn w:val="5"/>
    <w:qFormat/>
    <w:pPr>
      <w:tabs>
        <w:tab w:val="left" w:pos="360"/>
      </w:tabs>
      <w:spacing w:before="0" w:after="0"/>
    </w:pPr>
    <w:rPr>
      <w:rFonts w:ascii="Times New Roman" w:hAnsi="Times New Roman"/>
      <w:b w:val="0"/>
      <w:i w:val="0"/>
      <w:sz w:val="24"/>
    </w:rPr>
  </w:style>
  <w:style w:type="paragraph" w:customStyle="1" w:styleId="WW8Num27z2">
    <w:name w:val="WW8Num27z2"/>
    <w:qFormat/>
    <w:rPr>
      <w:rFonts w:ascii="Wingdings" w:hAnsi="Wingdings"/>
      <w:color w:val="000000"/>
      <w:sz w:val="24"/>
    </w:rPr>
  </w:style>
  <w:style w:type="paragraph" w:customStyle="1" w:styleId="85">
    <w:name w:val="Знак Знак8"/>
    <w:qFormat/>
    <w:rPr>
      <w:rFonts w:ascii="Arial" w:hAnsi="Arial"/>
      <w:color w:val="000000"/>
      <w:sz w:val="24"/>
    </w:rPr>
  </w:style>
  <w:style w:type="paragraph" w:customStyle="1" w:styleId="WW8Num2z82">
    <w:name w:val="WW8Num2z82"/>
    <w:qFormat/>
    <w:rPr>
      <w:color w:val="000000"/>
      <w:sz w:val="24"/>
    </w:rPr>
  </w:style>
  <w:style w:type="paragraph" w:customStyle="1" w:styleId="CharacterStyle28">
    <w:name w:val="CharacterStyle28"/>
    <w:qFormat/>
    <w:rPr>
      <w:rFonts w:ascii="Times New Roman" w:hAnsi="Times New Roman"/>
      <w:color w:val="000000"/>
      <w:sz w:val="24"/>
    </w:rPr>
  </w:style>
  <w:style w:type="paragraph" w:customStyle="1" w:styleId="xl66">
    <w:name w:val="xl66"/>
    <w:basedOn w:val="a"/>
    <w:qFormat/>
    <w:pPr>
      <w:spacing w:before="280" w:after="280"/>
      <w:jc w:val="center"/>
    </w:pPr>
    <w:rPr>
      <w:rFonts w:ascii="MS Sans Serif" w:hAnsi="MS Sans Serif"/>
      <w:b/>
      <w:sz w:val="18"/>
    </w:rPr>
  </w:style>
  <w:style w:type="paragraph" w:customStyle="1" w:styleId="tabletextleft">
    <w:name w:val="tabletextleft"/>
    <w:basedOn w:val="a"/>
    <w:qFormat/>
    <w:pPr>
      <w:spacing w:before="280" w:after="280"/>
    </w:pPr>
  </w:style>
  <w:style w:type="paragraph" w:customStyle="1" w:styleId="xl130">
    <w:name w:val="xl130"/>
    <w:basedOn w:val="a"/>
    <w:qFormat/>
    <w:pPr>
      <w:spacing w:before="280" w:after="280"/>
    </w:pPr>
  </w:style>
  <w:style w:type="paragraph" w:customStyle="1" w:styleId="ListLabel4">
    <w:name w:val="ListLabel 4"/>
    <w:qFormat/>
    <w:rPr>
      <w:color w:val="000000"/>
      <w:sz w:val="28"/>
    </w:rPr>
  </w:style>
  <w:style w:type="paragraph" w:customStyle="1" w:styleId="86">
    <w:name w:val="заголовок 8"/>
    <w:basedOn w:val="a"/>
    <w:qFormat/>
    <w:pPr>
      <w:keepNext/>
      <w:ind w:firstLine="851"/>
      <w:jc w:val="both"/>
      <w:outlineLvl w:val="7"/>
    </w:pPr>
    <w:rPr>
      <w:sz w:val="28"/>
    </w:rPr>
  </w:style>
  <w:style w:type="paragraph" w:customStyle="1" w:styleId="xl80">
    <w:name w:val="xl80"/>
    <w:basedOn w:val="a"/>
    <w:qFormat/>
    <w:pPr>
      <w:spacing w:before="280" w:after="280"/>
      <w:jc w:val="center"/>
    </w:pPr>
    <w:rPr>
      <w:b/>
    </w:rPr>
  </w:style>
  <w:style w:type="paragraph" w:customStyle="1" w:styleId="afffffd">
    <w:name w:val="Подчеркнутый Знак"/>
    <w:qFormat/>
    <w:rPr>
      <w:color w:val="000000"/>
      <w:sz w:val="24"/>
      <w:u w:val="single"/>
    </w:rPr>
  </w:style>
  <w:style w:type="paragraph" w:customStyle="1" w:styleId="articleseperator">
    <w:name w:val="article_seperator"/>
    <w:basedOn w:val="2ff1"/>
    <w:qFormat/>
  </w:style>
  <w:style w:type="paragraph" w:customStyle="1" w:styleId="toc10">
    <w:name w:val="toc 10"/>
    <w:qFormat/>
    <w:pPr>
      <w:spacing w:after="200" w:line="276" w:lineRule="auto"/>
      <w:ind w:left="1800"/>
    </w:pPr>
    <w:rPr>
      <w:color w:val="000000"/>
      <w:sz w:val="22"/>
    </w:rPr>
  </w:style>
  <w:style w:type="paragraph" w:customStyle="1" w:styleId="WW8Num34z3">
    <w:name w:val="WW8Num34z3"/>
    <w:qFormat/>
    <w:rPr>
      <w:color w:val="000000"/>
      <w:sz w:val="24"/>
    </w:rPr>
  </w:style>
  <w:style w:type="paragraph" w:customStyle="1" w:styleId="WW8Num27z0">
    <w:name w:val="WW8Num27z0"/>
    <w:qFormat/>
    <w:rPr>
      <w:rFonts w:ascii="Times New Roman" w:hAnsi="Times New Roman"/>
      <w:color w:val="000000"/>
      <w:sz w:val="24"/>
    </w:rPr>
  </w:style>
  <w:style w:type="paragraph" w:customStyle="1" w:styleId="xl164">
    <w:name w:val="xl164"/>
    <w:basedOn w:val="a"/>
    <w:qFormat/>
    <w:pPr>
      <w:spacing w:before="280" w:after="280"/>
      <w:jc w:val="center"/>
    </w:pPr>
  </w:style>
  <w:style w:type="paragraph" w:customStyle="1" w:styleId="3f5">
    <w:name w:val="Знак Знак Знак Знак Знак Знак Знак Знак Знак Знак3"/>
    <w:basedOn w:val="a"/>
    <w:qFormat/>
    <w:rPr>
      <w:rFonts w:ascii="Verdana" w:hAnsi="Verdana"/>
    </w:rPr>
  </w:style>
  <w:style w:type="paragraph" w:customStyle="1" w:styleId="WW8Num2z72">
    <w:name w:val="WW8Num2z72"/>
    <w:qFormat/>
    <w:rPr>
      <w:color w:val="000000"/>
      <w:sz w:val="24"/>
    </w:rPr>
  </w:style>
  <w:style w:type="paragraph" w:customStyle="1" w:styleId="WW8Num5z02">
    <w:name w:val="WW8Num5z02"/>
    <w:qFormat/>
    <w:rPr>
      <w:rFonts w:ascii="Times New Roman" w:hAnsi="Times New Roman"/>
      <w:color w:val="000000"/>
      <w:sz w:val="24"/>
    </w:rPr>
  </w:style>
  <w:style w:type="paragraph" w:customStyle="1" w:styleId="CharacterStyle2">
    <w:name w:val="CharacterStyle2"/>
    <w:qFormat/>
    <w:rPr>
      <w:rFonts w:ascii="Times New Roman" w:hAnsi="Times New Roman"/>
      <w:b/>
      <w:i/>
      <w:color w:val="000000"/>
      <w:sz w:val="24"/>
    </w:rPr>
  </w:style>
  <w:style w:type="paragraph" w:customStyle="1" w:styleId="65">
    <w:name w:val="çàãîëîâîê 6"/>
    <w:basedOn w:val="a"/>
    <w:qFormat/>
    <w:pPr>
      <w:keepNext/>
      <w:jc w:val="center"/>
    </w:pPr>
    <w:rPr>
      <w:sz w:val="28"/>
    </w:rPr>
  </w:style>
  <w:style w:type="paragraph" w:customStyle="1" w:styleId="WW8Num49z7">
    <w:name w:val="WW8Num49z7"/>
    <w:qFormat/>
    <w:rPr>
      <w:color w:val="000000"/>
      <w:sz w:val="24"/>
    </w:rPr>
  </w:style>
  <w:style w:type="paragraph" w:customStyle="1" w:styleId="2ff5">
    <w:name w:val="Текст2"/>
    <w:basedOn w:val="a"/>
    <w:qFormat/>
    <w:pPr>
      <w:widowControl w:val="0"/>
      <w:jc w:val="both"/>
    </w:pPr>
    <w:rPr>
      <w:rFonts w:ascii="Courier New" w:hAnsi="Courier New"/>
    </w:rPr>
  </w:style>
  <w:style w:type="paragraph" w:customStyle="1" w:styleId="WW8Num4z12">
    <w:name w:val="WW8Num4z12"/>
    <w:qFormat/>
    <w:rPr>
      <w:color w:val="000000"/>
      <w:sz w:val="24"/>
    </w:rPr>
  </w:style>
  <w:style w:type="paragraph" w:customStyle="1" w:styleId="4f2">
    <w:name w:val="Обычный4"/>
    <w:qFormat/>
    <w:pPr>
      <w:widowControl w:val="0"/>
    </w:pPr>
    <w:rPr>
      <w:rFonts w:ascii="Times New Roman" w:hAnsi="Times New Roman"/>
      <w:color w:val="000000"/>
      <w:sz w:val="28"/>
    </w:rPr>
  </w:style>
  <w:style w:type="paragraph" w:customStyle="1" w:styleId="WW8Num24z0">
    <w:name w:val="WW8Num24z0"/>
    <w:qFormat/>
    <w:rPr>
      <w:rFonts w:ascii="Times New Roman" w:hAnsi="Times New Roman"/>
      <w:color w:val="000000"/>
      <w:sz w:val="24"/>
    </w:rPr>
  </w:style>
  <w:style w:type="paragraph" w:customStyle="1" w:styleId="WW8Num28z0">
    <w:name w:val="WW8Num28z0"/>
    <w:qFormat/>
    <w:rPr>
      <w:rFonts w:ascii="Symbol" w:hAnsi="Symbol"/>
      <w:color w:val="000000"/>
      <w:sz w:val="24"/>
    </w:rPr>
  </w:style>
  <w:style w:type="paragraph" w:customStyle="1" w:styleId="WW8Num61z3">
    <w:name w:val="WW8Num61z3"/>
    <w:qFormat/>
    <w:rPr>
      <w:rFonts w:ascii="Symbol" w:hAnsi="Symbol"/>
      <w:color w:val="000000"/>
      <w:sz w:val="24"/>
    </w:rPr>
  </w:style>
  <w:style w:type="paragraph" w:customStyle="1" w:styleId="ParagraphStyle2">
    <w:name w:val="ParagraphStyle2"/>
    <w:qFormat/>
    <w:pPr>
      <w:jc w:val="center"/>
    </w:pPr>
    <w:rPr>
      <w:color w:val="000000"/>
      <w:sz w:val="22"/>
    </w:rPr>
  </w:style>
  <w:style w:type="paragraph" w:customStyle="1" w:styleId="afffffe">
    <w:name w:val="Обычный в таблице"/>
    <w:basedOn w:val="a"/>
    <w:qFormat/>
    <w:pPr>
      <w:spacing w:line="360" w:lineRule="auto"/>
      <w:ind w:left="6" w:hanging="6"/>
      <w:jc w:val="center"/>
    </w:pPr>
  </w:style>
  <w:style w:type="paragraph" w:customStyle="1" w:styleId="ParagraphStyle7">
    <w:name w:val="ParagraphStyle7"/>
    <w:qFormat/>
    <w:pPr>
      <w:ind w:left="28" w:right="28"/>
      <w:jc w:val="center"/>
    </w:pPr>
    <w:rPr>
      <w:color w:val="000000"/>
      <w:sz w:val="22"/>
    </w:rPr>
  </w:style>
  <w:style w:type="paragraph" w:customStyle="1" w:styleId="formattexttopleveltext">
    <w:name w:val="formattext topleveltext"/>
    <w:basedOn w:val="a"/>
    <w:qFormat/>
    <w:pPr>
      <w:spacing w:before="280" w:after="280"/>
      <w:ind w:left="403"/>
    </w:pPr>
  </w:style>
  <w:style w:type="paragraph" w:customStyle="1" w:styleId="affffff">
    <w:name w:val="Основной текст + Полужирный"/>
    <w:qFormat/>
    <w:rPr>
      <w:rFonts w:ascii="Times New Roman" w:hAnsi="Times New Roman"/>
      <w:b/>
      <w:color w:val="000000"/>
      <w:spacing w:val="8"/>
      <w:sz w:val="24"/>
      <w:highlight w:val="white"/>
    </w:rPr>
  </w:style>
  <w:style w:type="paragraph" w:customStyle="1" w:styleId="ListLabel5">
    <w:name w:val="ListLabel 5"/>
    <w:qFormat/>
    <w:rPr>
      <w:color w:val="000000"/>
      <w:sz w:val="28"/>
    </w:rPr>
  </w:style>
  <w:style w:type="paragraph" w:customStyle="1" w:styleId="CharacterStyle31">
    <w:name w:val="CharacterStyle31"/>
    <w:qFormat/>
    <w:rPr>
      <w:rFonts w:ascii="Times New Roman" w:hAnsi="Times New Roman"/>
      <w:b/>
      <w:color w:val="000000"/>
      <w:sz w:val="24"/>
    </w:rPr>
  </w:style>
  <w:style w:type="paragraph" w:customStyle="1" w:styleId="Heading8Char">
    <w:name w:val="Heading 8 Char"/>
    <w:qFormat/>
    <w:rPr>
      <w:rFonts w:ascii="Cambria" w:hAnsi="Cambria"/>
      <w:color w:val="272727"/>
      <w:sz w:val="21"/>
    </w:rPr>
  </w:style>
  <w:style w:type="paragraph" w:customStyle="1" w:styleId="WW8Num55z0">
    <w:name w:val="WW8Num55z0"/>
    <w:qFormat/>
    <w:rPr>
      <w:rFonts w:ascii="Symbol" w:hAnsi="Symbol"/>
      <w:color w:val="000000"/>
      <w:sz w:val="24"/>
    </w:rPr>
  </w:style>
  <w:style w:type="paragraph" w:customStyle="1" w:styleId="WW8Num18z1">
    <w:name w:val="WW8Num18z1"/>
    <w:qFormat/>
    <w:rPr>
      <w:color w:val="000000"/>
      <w:sz w:val="24"/>
    </w:rPr>
  </w:style>
  <w:style w:type="paragraph" w:customStyle="1" w:styleId="xl163">
    <w:name w:val="xl163"/>
    <w:basedOn w:val="a"/>
    <w:qFormat/>
    <w:pPr>
      <w:spacing w:before="280" w:after="280"/>
      <w:jc w:val="center"/>
    </w:pPr>
  </w:style>
  <w:style w:type="paragraph" w:customStyle="1" w:styleId="wmi-callto">
    <w:name w:val="wmi-callto"/>
    <w:qFormat/>
    <w:rPr>
      <w:color w:val="000000"/>
      <w:sz w:val="24"/>
    </w:rPr>
  </w:style>
  <w:style w:type="paragraph" w:customStyle="1" w:styleId="ConsPlusCell">
    <w:name w:val="ConsPlusCell"/>
    <w:uiPriority w:val="99"/>
    <w:qFormat/>
    <w:pPr>
      <w:widowControl w:val="0"/>
    </w:pPr>
    <w:rPr>
      <w:color w:val="000000"/>
      <w:sz w:val="22"/>
    </w:rPr>
  </w:style>
  <w:style w:type="paragraph" w:customStyle="1" w:styleId="1ffffffe">
    <w:name w:val="_1"/>
    <w:basedOn w:val="a"/>
    <w:qFormat/>
    <w:pPr>
      <w:jc w:val="center"/>
    </w:pPr>
    <w:rPr>
      <w:b/>
      <w:sz w:val="32"/>
    </w:rPr>
  </w:style>
  <w:style w:type="paragraph" w:customStyle="1" w:styleId="S19">
    <w:name w:val="S_Маркированный Знак1"/>
    <w:qFormat/>
    <w:rPr>
      <w:rFonts w:ascii="Times New Roman" w:hAnsi="Times New Roman"/>
      <w:color w:val="000000"/>
      <w:sz w:val="24"/>
    </w:rPr>
  </w:style>
  <w:style w:type="paragraph" w:customStyle="1" w:styleId="WW8Num50z8">
    <w:name w:val="WW8Num50z8"/>
    <w:qFormat/>
    <w:rPr>
      <w:color w:val="000000"/>
      <w:sz w:val="24"/>
    </w:rPr>
  </w:style>
  <w:style w:type="paragraph" w:customStyle="1" w:styleId="CharacterStyle26">
    <w:name w:val="CharacterStyle26"/>
    <w:qFormat/>
    <w:rPr>
      <w:rFonts w:ascii="Times New Roman" w:hAnsi="Times New Roman"/>
      <w:b/>
      <w:color w:val="000000"/>
      <w:sz w:val="24"/>
    </w:rPr>
  </w:style>
  <w:style w:type="paragraph" w:customStyle="1" w:styleId="WW-Absatz-Standardschriftart1111111">
    <w:name w:val="WW-Absatz-Standardschriftart1111111"/>
    <w:qFormat/>
    <w:rPr>
      <w:color w:val="000000"/>
      <w:sz w:val="24"/>
    </w:rPr>
  </w:style>
  <w:style w:type="paragraph" w:customStyle="1" w:styleId="1fffffff">
    <w:name w:val="Стиль1"/>
    <w:basedOn w:val="3"/>
    <w:qFormat/>
    <w:pPr>
      <w:keepLines/>
      <w:spacing w:before="60" w:after="120"/>
      <w:jc w:val="both"/>
    </w:pPr>
    <w:rPr>
      <w:sz w:val="22"/>
    </w:rPr>
  </w:style>
  <w:style w:type="paragraph" w:customStyle="1" w:styleId="ParagraphStyle27">
    <w:name w:val="ParagraphStyle27"/>
    <w:qFormat/>
    <w:pPr>
      <w:ind w:left="28" w:right="28"/>
    </w:pPr>
    <w:rPr>
      <w:color w:val="000000"/>
      <w:sz w:val="22"/>
    </w:rPr>
  </w:style>
  <w:style w:type="paragraph" w:customStyle="1" w:styleId="Iniiaiieoaenonionooiii2">
    <w:name w:val="Iniiaiie oaeno n ionooiii 2"/>
    <w:basedOn w:val="Iauiue"/>
    <w:qFormat/>
    <w:pPr>
      <w:widowControl/>
      <w:spacing w:before="0"/>
      <w:ind w:firstLine="284"/>
    </w:pPr>
    <w:rPr>
      <w:rFonts w:ascii="Peterburg" w:hAnsi="Peterburg"/>
    </w:rPr>
  </w:style>
  <w:style w:type="paragraph" w:customStyle="1" w:styleId="WW8Num50z6">
    <w:name w:val="WW8Num50z6"/>
    <w:qFormat/>
    <w:rPr>
      <w:color w:val="000000"/>
      <w:sz w:val="24"/>
    </w:rPr>
  </w:style>
  <w:style w:type="paragraph" w:customStyle="1" w:styleId="WW8Num38z1">
    <w:name w:val="WW8Num38z1"/>
    <w:qFormat/>
    <w:rPr>
      <w:rFonts w:ascii="Courier New" w:hAnsi="Courier New"/>
      <w:color w:val="000000"/>
      <w:sz w:val="24"/>
    </w:rPr>
  </w:style>
  <w:style w:type="paragraph" w:customStyle="1" w:styleId="WW8Num44z0">
    <w:name w:val="WW8Num44z0"/>
    <w:qFormat/>
    <w:rPr>
      <w:rFonts w:ascii="Times New Roman" w:hAnsi="Times New Roman"/>
      <w:color w:val="000000"/>
      <w:sz w:val="24"/>
    </w:rPr>
  </w:style>
  <w:style w:type="paragraph" w:customStyle="1" w:styleId="WW8Num13z1">
    <w:name w:val="WW8Num13z1"/>
    <w:qFormat/>
    <w:rPr>
      <w:rFonts w:ascii="Courier New" w:hAnsi="Courier New"/>
      <w:color w:val="000000"/>
      <w:sz w:val="24"/>
    </w:rPr>
  </w:style>
  <w:style w:type="paragraph" w:customStyle="1" w:styleId="WW8Num3z02">
    <w:name w:val="WW8Num3z02"/>
    <w:qFormat/>
    <w:rPr>
      <w:rFonts w:ascii="Symbol" w:hAnsi="Symbol"/>
      <w:color w:val="000000"/>
      <w:sz w:val="24"/>
    </w:rPr>
  </w:style>
  <w:style w:type="paragraph" w:customStyle="1" w:styleId="2ff6">
    <w:name w:val="2 Глава"/>
    <w:basedOn w:val="a"/>
    <w:qFormat/>
    <w:pPr>
      <w:spacing w:before="480" w:after="420" w:line="360" w:lineRule="auto"/>
      <w:contextualSpacing/>
      <w:jc w:val="center"/>
    </w:pPr>
    <w:rPr>
      <w:b/>
      <w:caps/>
    </w:rPr>
  </w:style>
  <w:style w:type="paragraph" w:customStyle="1" w:styleId="WW8Num16z2">
    <w:name w:val="WW8Num16z2"/>
    <w:qFormat/>
    <w:rPr>
      <w:rFonts w:ascii="Wingdings" w:hAnsi="Wingdings"/>
      <w:color w:val="000000"/>
      <w:sz w:val="24"/>
    </w:rPr>
  </w:style>
  <w:style w:type="paragraph" w:customStyle="1" w:styleId="CharacterStyle8">
    <w:name w:val="CharacterStyle8"/>
    <w:qFormat/>
    <w:rPr>
      <w:rFonts w:ascii="Times New Roman" w:hAnsi="Times New Roman"/>
      <w:color w:val="000000"/>
      <w:sz w:val="24"/>
    </w:rPr>
  </w:style>
  <w:style w:type="paragraph" w:customStyle="1" w:styleId="WW8Num55z2">
    <w:name w:val="WW8Num55z2"/>
    <w:qFormat/>
    <w:rPr>
      <w:color w:val="000000"/>
      <w:sz w:val="24"/>
    </w:rPr>
  </w:style>
  <w:style w:type="paragraph" w:customStyle="1" w:styleId="WW8Num30z0">
    <w:name w:val="WW8Num30z0"/>
    <w:qFormat/>
    <w:rPr>
      <w:color w:val="000000"/>
      <w:sz w:val="24"/>
    </w:rPr>
  </w:style>
  <w:style w:type="paragraph" w:customStyle="1" w:styleId="WW8Num41z5">
    <w:name w:val="WW8Num41z5"/>
    <w:qFormat/>
    <w:rPr>
      <w:color w:val="000000"/>
      <w:sz w:val="24"/>
    </w:rPr>
  </w:style>
  <w:style w:type="paragraph" w:customStyle="1" w:styleId="Tabl">
    <w:name w:val="Tabl"/>
    <w:basedOn w:val="a"/>
    <w:qFormat/>
    <w:pPr>
      <w:keepNext/>
      <w:spacing w:before="120"/>
      <w:jc w:val="right"/>
    </w:pPr>
    <w:rPr>
      <w:rFonts w:ascii="Trebuchet MS" w:hAnsi="Trebuchet MS"/>
      <w:i/>
    </w:rPr>
  </w:style>
  <w:style w:type="paragraph" w:customStyle="1" w:styleId="xl173">
    <w:name w:val="xl173"/>
    <w:basedOn w:val="a"/>
    <w:qFormat/>
    <w:pPr>
      <w:spacing w:before="280" w:after="280"/>
      <w:jc w:val="center"/>
    </w:pPr>
  </w:style>
  <w:style w:type="paragraph" w:customStyle="1" w:styleId="xl142">
    <w:name w:val="xl142"/>
    <w:basedOn w:val="a"/>
    <w:qFormat/>
    <w:pPr>
      <w:spacing w:before="280" w:after="280"/>
    </w:pPr>
  </w:style>
  <w:style w:type="paragraph" w:customStyle="1" w:styleId="mw-headline">
    <w:name w:val="mw-headline"/>
    <w:qFormat/>
    <w:rPr>
      <w:color w:val="000000"/>
      <w:sz w:val="24"/>
    </w:rPr>
  </w:style>
  <w:style w:type="paragraph" w:customStyle="1" w:styleId="WW8Num21z1">
    <w:name w:val="WW8Num21z1"/>
    <w:qFormat/>
    <w:rPr>
      <w:color w:val="000000"/>
      <w:sz w:val="24"/>
    </w:rPr>
  </w:style>
  <w:style w:type="paragraph" w:customStyle="1" w:styleId="xl76">
    <w:name w:val="xl76"/>
    <w:basedOn w:val="a"/>
    <w:qFormat/>
    <w:pPr>
      <w:spacing w:before="280" w:after="280"/>
      <w:jc w:val="right"/>
    </w:pPr>
    <w:rPr>
      <w:rFonts w:ascii="Arial Narrow" w:hAnsi="Arial Narrow"/>
      <w:b/>
      <w:sz w:val="16"/>
    </w:rPr>
  </w:style>
  <w:style w:type="paragraph" w:customStyle="1" w:styleId="WW8Num62z4">
    <w:name w:val="WW8Num62z4"/>
    <w:qFormat/>
    <w:rPr>
      <w:color w:val="000000"/>
      <w:sz w:val="24"/>
    </w:rPr>
  </w:style>
  <w:style w:type="paragraph" w:customStyle="1" w:styleId="WW8Num64z1">
    <w:name w:val="WW8Num64z1"/>
    <w:qFormat/>
    <w:rPr>
      <w:rFonts w:ascii="Courier New" w:hAnsi="Courier New"/>
      <w:color w:val="000000"/>
      <w:sz w:val="24"/>
    </w:rPr>
  </w:style>
  <w:style w:type="paragraph" w:customStyle="1" w:styleId="xl190">
    <w:name w:val="xl190"/>
    <w:basedOn w:val="a"/>
    <w:qFormat/>
    <w:pPr>
      <w:spacing w:before="280" w:after="280"/>
      <w:jc w:val="center"/>
    </w:pPr>
    <w:rPr>
      <w:b/>
    </w:rPr>
  </w:style>
  <w:style w:type="paragraph" w:customStyle="1" w:styleId="z-0">
    <w:name w:val="z-Начало формы Знак"/>
    <w:qFormat/>
    <w:rPr>
      <w:rFonts w:ascii="Arial" w:hAnsi="Arial"/>
      <w:color w:val="000000"/>
      <w:sz w:val="16"/>
    </w:rPr>
  </w:style>
  <w:style w:type="paragraph" w:customStyle="1" w:styleId="highlight">
    <w:name w:val="highlight"/>
    <w:qFormat/>
    <w:rPr>
      <w:color w:val="000000"/>
      <w:sz w:val="24"/>
    </w:rPr>
  </w:style>
  <w:style w:type="paragraph" w:customStyle="1" w:styleId="xl150">
    <w:name w:val="xl150"/>
    <w:basedOn w:val="a"/>
    <w:qFormat/>
    <w:pPr>
      <w:spacing w:before="280" w:after="280"/>
      <w:jc w:val="center"/>
    </w:pPr>
  </w:style>
  <w:style w:type="paragraph" w:customStyle="1" w:styleId="Style9">
    <w:name w:val="Style9"/>
    <w:basedOn w:val="a"/>
    <w:qFormat/>
    <w:pPr>
      <w:widowControl w:val="0"/>
      <w:spacing w:line="238" w:lineRule="exact"/>
      <w:jc w:val="center"/>
    </w:pPr>
    <w:rPr>
      <w:rFonts w:ascii="MS Reference Sans Serif" w:hAnsi="MS Reference Sans Serif"/>
    </w:rPr>
  </w:style>
  <w:style w:type="paragraph" w:customStyle="1" w:styleId="WW8Num34z6">
    <w:name w:val="WW8Num34z6"/>
    <w:qFormat/>
    <w:rPr>
      <w:color w:val="000000"/>
      <w:sz w:val="24"/>
    </w:rPr>
  </w:style>
  <w:style w:type="paragraph" w:customStyle="1" w:styleId="WW-Absatz-Standardschriftart11111111111">
    <w:name w:val="WW-Absatz-Standardschriftart11111111111"/>
    <w:qFormat/>
    <w:rPr>
      <w:color w:val="000000"/>
      <w:sz w:val="24"/>
    </w:rPr>
  </w:style>
  <w:style w:type="paragraph" w:customStyle="1" w:styleId="WW8Num60z1">
    <w:name w:val="WW8Num60z1"/>
    <w:qFormat/>
    <w:rPr>
      <w:rFonts w:ascii="Courier New" w:hAnsi="Courier New"/>
      <w:color w:val="000000"/>
      <w:sz w:val="24"/>
    </w:rPr>
  </w:style>
  <w:style w:type="paragraph" w:customStyle="1" w:styleId="OTCHET00">
    <w:name w:val="OTCHET_00"/>
    <w:basedOn w:val="2f7"/>
    <w:qFormat/>
    <w:pPr>
      <w:tabs>
        <w:tab w:val="left" w:pos="709"/>
        <w:tab w:val="left" w:pos="3402"/>
      </w:tabs>
      <w:spacing w:line="360" w:lineRule="auto"/>
      <w:ind w:left="0" w:firstLine="0"/>
    </w:pPr>
    <w:rPr>
      <w:rFonts w:ascii="NTTimes/Cyrillic" w:hAnsi="NTTimes/Cyrillic"/>
      <w:sz w:val="24"/>
    </w:rPr>
  </w:style>
  <w:style w:type="paragraph" w:customStyle="1" w:styleId="WW8Num34z5">
    <w:name w:val="WW8Num34z5"/>
    <w:qFormat/>
    <w:rPr>
      <w:color w:val="000000"/>
      <w:sz w:val="24"/>
    </w:rPr>
  </w:style>
  <w:style w:type="paragraph" w:customStyle="1" w:styleId="WW8Num57z5">
    <w:name w:val="WW8Num57z5"/>
    <w:qFormat/>
    <w:rPr>
      <w:color w:val="000000"/>
      <w:sz w:val="24"/>
    </w:rPr>
  </w:style>
  <w:style w:type="paragraph" w:customStyle="1" w:styleId="xl145">
    <w:name w:val="xl145"/>
    <w:basedOn w:val="a"/>
    <w:qFormat/>
    <w:pPr>
      <w:spacing w:before="280" w:after="280"/>
      <w:jc w:val="center"/>
    </w:pPr>
  </w:style>
  <w:style w:type="paragraph" w:customStyle="1" w:styleId="WW8Num98z0">
    <w:name w:val="WW8Num98z0"/>
    <w:qFormat/>
    <w:rPr>
      <w:color w:val="000000"/>
      <w:sz w:val="28"/>
    </w:rPr>
  </w:style>
  <w:style w:type="paragraph" w:customStyle="1" w:styleId="WW8Num33z1">
    <w:name w:val="WW8Num33z1"/>
    <w:qFormat/>
    <w:rPr>
      <w:rFonts w:ascii="Courier New" w:hAnsi="Courier New"/>
      <w:color w:val="000000"/>
      <w:sz w:val="24"/>
    </w:rPr>
  </w:style>
  <w:style w:type="paragraph" w:customStyle="1" w:styleId="xl95">
    <w:name w:val="xl95"/>
    <w:basedOn w:val="a"/>
    <w:qFormat/>
    <w:pPr>
      <w:spacing w:before="280" w:after="280"/>
      <w:jc w:val="center"/>
    </w:pPr>
  </w:style>
  <w:style w:type="paragraph" w:customStyle="1" w:styleId="xl123">
    <w:name w:val="xl123"/>
    <w:basedOn w:val="a"/>
    <w:qFormat/>
    <w:pPr>
      <w:spacing w:before="280" w:after="280"/>
    </w:pPr>
    <w:rPr>
      <w:b/>
    </w:rPr>
  </w:style>
  <w:style w:type="paragraph" w:customStyle="1" w:styleId="WW8Num21z3">
    <w:name w:val="WW8Num21z3"/>
    <w:qFormat/>
    <w:rPr>
      <w:color w:val="000000"/>
      <w:sz w:val="24"/>
    </w:rPr>
  </w:style>
  <w:style w:type="paragraph" w:customStyle="1" w:styleId="Footnote2">
    <w:name w:val="Footnote2"/>
    <w:basedOn w:val="a"/>
    <w:qFormat/>
  </w:style>
  <w:style w:type="paragraph" w:customStyle="1" w:styleId="affffff0">
    <w:name w:val="т"/>
    <w:basedOn w:val="a"/>
    <w:qFormat/>
    <w:pPr>
      <w:spacing w:after="40"/>
      <w:ind w:firstLine="357"/>
      <w:jc w:val="both"/>
    </w:pPr>
    <w:rPr>
      <w:rFonts w:ascii="Tahoma" w:hAnsi="Tahoma"/>
    </w:rPr>
  </w:style>
  <w:style w:type="paragraph" w:customStyle="1" w:styleId="affffff1">
    <w:name w:val="Знак Знак"/>
    <w:qFormat/>
    <w:rPr>
      <w:rFonts w:ascii="Times New Roman" w:hAnsi="Times New Roman"/>
      <w:color w:val="000000"/>
      <w:sz w:val="24"/>
    </w:rPr>
  </w:style>
  <w:style w:type="paragraph" w:customStyle="1" w:styleId="1fffffff0">
    <w:name w:val="Маркированный список1"/>
    <w:basedOn w:val="a"/>
    <w:qFormat/>
    <w:pPr>
      <w:tabs>
        <w:tab w:val="left" w:pos="1429"/>
      </w:tabs>
      <w:spacing w:before="280" w:after="280"/>
      <w:ind w:left="360" w:hanging="360"/>
      <w:jc w:val="both"/>
    </w:pPr>
  </w:style>
  <w:style w:type="paragraph" w:customStyle="1" w:styleId="ListLabel1">
    <w:name w:val="ListLabel 1"/>
    <w:qFormat/>
    <w:rPr>
      <w:color w:val="000000"/>
      <w:sz w:val="28"/>
    </w:rPr>
  </w:style>
  <w:style w:type="paragraph" w:customStyle="1" w:styleId="CharacterStyle6">
    <w:name w:val="CharacterStyle6"/>
    <w:qFormat/>
    <w:rPr>
      <w:rFonts w:ascii="Times New Roman" w:hAnsi="Times New Roman"/>
      <w:b/>
      <w:color w:val="000000"/>
      <w:sz w:val="24"/>
    </w:rPr>
  </w:style>
  <w:style w:type="paragraph" w:customStyle="1" w:styleId="Style11">
    <w:name w:val="Style11"/>
    <w:basedOn w:val="a"/>
    <w:qFormat/>
    <w:pPr>
      <w:widowControl w:val="0"/>
      <w:spacing w:line="274" w:lineRule="exact"/>
      <w:jc w:val="both"/>
    </w:pPr>
    <w:rPr>
      <w:rFonts w:ascii="MS Reference Sans Serif" w:hAnsi="MS Reference Sans Serif"/>
    </w:rPr>
  </w:style>
  <w:style w:type="paragraph" w:customStyle="1" w:styleId="Bodytext4">
    <w:name w:val="Body text (4)"/>
    <w:qFormat/>
    <w:rPr>
      <w:rFonts w:ascii="Arial Narrow" w:hAnsi="Arial Narrow"/>
      <w:color w:val="000000"/>
      <w:sz w:val="16"/>
      <w:highlight w:val="white"/>
    </w:rPr>
  </w:style>
  <w:style w:type="paragraph" w:customStyle="1" w:styleId="zagc-1">
    <w:name w:val="zagc-1"/>
    <w:basedOn w:val="a"/>
    <w:qFormat/>
    <w:pPr>
      <w:spacing w:before="144" w:after="64"/>
      <w:ind w:firstLine="160"/>
      <w:jc w:val="center"/>
    </w:pPr>
    <w:rPr>
      <w:rFonts w:ascii="Arial" w:hAnsi="Arial"/>
      <w:b/>
      <w:caps/>
      <w:color w:val="29211E"/>
    </w:rPr>
  </w:style>
  <w:style w:type="paragraph" w:customStyle="1" w:styleId="Style10">
    <w:name w:val="Style10"/>
    <w:basedOn w:val="a"/>
    <w:qFormat/>
    <w:pPr>
      <w:widowControl w:val="0"/>
      <w:jc w:val="center"/>
    </w:pPr>
    <w:rPr>
      <w:rFonts w:ascii="Garamond" w:hAnsi="Garamond"/>
    </w:rPr>
  </w:style>
  <w:style w:type="paragraph" w:customStyle="1" w:styleId="1fffffff1">
    <w:name w:val="Знак Знак Знак1"/>
    <w:qFormat/>
    <w:rPr>
      <w:color w:val="000000"/>
      <w:sz w:val="24"/>
    </w:rPr>
  </w:style>
  <w:style w:type="paragraph" w:customStyle="1" w:styleId="1fffffff2">
    <w:name w:val="Указатель1"/>
    <w:basedOn w:val="a"/>
    <w:qFormat/>
    <w:pPr>
      <w:jc w:val="both"/>
    </w:pPr>
    <w:rPr>
      <w:rFonts w:ascii="Arial" w:hAnsi="Arial"/>
      <w:sz w:val="22"/>
    </w:rPr>
  </w:style>
  <w:style w:type="paragraph" w:customStyle="1" w:styleId="WW8Num15z1">
    <w:name w:val="WW8Num15z1"/>
    <w:qFormat/>
    <w:rPr>
      <w:rFonts w:ascii="Courier New" w:hAnsi="Courier New"/>
      <w:color w:val="000000"/>
      <w:sz w:val="24"/>
    </w:rPr>
  </w:style>
  <w:style w:type="paragraph" w:customStyle="1" w:styleId="xl139">
    <w:name w:val="xl139"/>
    <w:basedOn w:val="a"/>
    <w:qFormat/>
    <w:pPr>
      <w:spacing w:before="280" w:after="280"/>
    </w:pPr>
  </w:style>
  <w:style w:type="paragraph" w:customStyle="1" w:styleId="WW8Num41z3">
    <w:name w:val="WW8Num41z3"/>
    <w:qFormat/>
    <w:rPr>
      <w:color w:val="000000"/>
      <w:sz w:val="24"/>
    </w:rPr>
  </w:style>
  <w:style w:type="paragraph" w:customStyle="1" w:styleId="WW8Num117z2">
    <w:name w:val="WW8Num117z2"/>
    <w:qFormat/>
    <w:rPr>
      <w:rFonts w:ascii="Wingdings" w:hAnsi="Wingdings"/>
      <w:color w:val="000000"/>
      <w:sz w:val="24"/>
    </w:rPr>
  </w:style>
  <w:style w:type="paragraph" w:customStyle="1" w:styleId="mw-editsection-divider">
    <w:name w:val="mw-editsection-divider"/>
    <w:qFormat/>
    <w:rPr>
      <w:color w:val="000000"/>
      <w:sz w:val="24"/>
    </w:rPr>
  </w:style>
  <w:style w:type="paragraph" w:customStyle="1" w:styleId="xl70">
    <w:name w:val="xl70"/>
    <w:basedOn w:val="a"/>
    <w:qFormat/>
    <w:pPr>
      <w:spacing w:before="280" w:after="280"/>
    </w:pPr>
    <w:rPr>
      <w:rFonts w:ascii="Arial Narrow" w:hAnsi="Arial Narrow"/>
      <w:sz w:val="16"/>
    </w:rPr>
  </w:style>
  <w:style w:type="paragraph" w:customStyle="1" w:styleId="highlighthighlightactive">
    <w:name w:val="highlight highlight_active"/>
    <w:qFormat/>
    <w:rPr>
      <w:color w:val="000000"/>
      <w:sz w:val="24"/>
    </w:rPr>
  </w:style>
  <w:style w:type="paragraph" w:customStyle="1" w:styleId="affffff2">
    <w:name w:val="Абзац рядовой"/>
    <w:basedOn w:val="a"/>
    <w:qFormat/>
    <w:pPr>
      <w:jc w:val="both"/>
    </w:pPr>
    <w:rPr>
      <w:sz w:val="28"/>
    </w:rPr>
  </w:style>
  <w:style w:type="paragraph" w:customStyle="1" w:styleId="WW8Num62z5">
    <w:name w:val="WW8Num62z5"/>
    <w:qFormat/>
    <w:rPr>
      <w:color w:val="000000"/>
      <w:sz w:val="24"/>
    </w:rPr>
  </w:style>
  <w:style w:type="paragraph" w:customStyle="1" w:styleId="CharacterStyle29">
    <w:name w:val="CharacterStyle29"/>
    <w:qFormat/>
    <w:rPr>
      <w:rFonts w:ascii="Times New Roman" w:hAnsi="Times New Roman"/>
      <w:b/>
      <w:color w:val="000000"/>
      <w:sz w:val="22"/>
    </w:rPr>
  </w:style>
  <w:style w:type="paragraph" w:customStyle="1" w:styleId="affffff3">
    <w:name w:val="Основной шрифт"/>
    <w:qFormat/>
    <w:rPr>
      <w:color w:val="000000"/>
      <w:sz w:val="24"/>
    </w:rPr>
  </w:style>
  <w:style w:type="paragraph" w:customStyle="1" w:styleId="323">
    <w:name w:val="Основной текст с отступом 32"/>
    <w:basedOn w:val="a"/>
    <w:qFormat/>
    <w:pPr>
      <w:spacing w:after="120"/>
      <w:ind w:left="283"/>
    </w:pPr>
    <w:rPr>
      <w:sz w:val="16"/>
    </w:rPr>
  </w:style>
  <w:style w:type="paragraph" w:customStyle="1" w:styleId="WW8Num1z62">
    <w:name w:val="WW8Num1z62"/>
    <w:qFormat/>
    <w:rPr>
      <w:color w:val="000000"/>
      <w:sz w:val="24"/>
    </w:rPr>
  </w:style>
  <w:style w:type="paragraph" w:customStyle="1" w:styleId="WW8Num128z0">
    <w:name w:val="WW8Num128z0"/>
    <w:qFormat/>
    <w:rPr>
      <w:color w:val="000000"/>
      <w:sz w:val="28"/>
    </w:rPr>
  </w:style>
  <w:style w:type="paragraph" w:customStyle="1" w:styleId="bl1">
    <w:name w:val="bl1"/>
    <w:basedOn w:val="a"/>
    <w:qFormat/>
    <w:pPr>
      <w:spacing w:before="280" w:after="280"/>
    </w:pPr>
    <w:rPr>
      <w:sz w:val="18"/>
    </w:rPr>
  </w:style>
  <w:style w:type="paragraph" w:customStyle="1" w:styleId="130">
    <w:name w:val="Заголовок 1 Знак3"/>
    <w:qFormat/>
    <w:rPr>
      <w:rFonts w:ascii="Times New Roman" w:hAnsi="Times New Roman"/>
      <w:b/>
      <w:color w:val="000000"/>
      <w:sz w:val="28"/>
    </w:rPr>
  </w:style>
  <w:style w:type="paragraph" w:customStyle="1" w:styleId="WW8Num61z0">
    <w:name w:val="WW8Num61z0"/>
    <w:qFormat/>
    <w:rPr>
      <w:rFonts w:ascii="Symbol" w:hAnsi="Symbol"/>
      <w:color w:val="000000"/>
      <w:sz w:val="24"/>
    </w:rPr>
  </w:style>
  <w:style w:type="paragraph" w:customStyle="1" w:styleId="228">
    <w:name w:val="Знак22"/>
    <w:basedOn w:val="a"/>
    <w:qFormat/>
    <w:pPr>
      <w:spacing w:after="160" w:line="240" w:lineRule="exact"/>
      <w:ind w:firstLine="567"/>
      <w:jc w:val="both"/>
    </w:pPr>
    <w:rPr>
      <w:rFonts w:ascii="Verdana" w:hAnsi="Verdana"/>
    </w:rPr>
  </w:style>
  <w:style w:type="paragraph" w:customStyle="1" w:styleId="xl68">
    <w:name w:val="xl68"/>
    <w:basedOn w:val="a"/>
    <w:qFormat/>
    <w:pPr>
      <w:spacing w:before="280" w:after="280"/>
      <w:jc w:val="center"/>
    </w:pPr>
    <w:rPr>
      <w:rFonts w:ascii="Arial Narrow" w:hAnsi="Arial Narrow"/>
      <w:b/>
      <w:sz w:val="16"/>
    </w:rPr>
  </w:style>
  <w:style w:type="paragraph" w:customStyle="1" w:styleId="WW8Num117z1">
    <w:name w:val="WW8Num117z1"/>
    <w:qFormat/>
    <w:rPr>
      <w:rFonts w:ascii="Courier New" w:hAnsi="Courier New"/>
      <w:color w:val="000000"/>
      <w:sz w:val="24"/>
    </w:rPr>
  </w:style>
  <w:style w:type="paragraph" w:customStyle="1" w:styleId="Style7">
    <w:name w:val="Style7"/>
    <w:basedOn w:val="a"/>
    <w:qFormat/>
    <w:pPr>
      <w:widowControl w:val="0"/>
      <w:jc w:val="center"/>
    </w:pPr>
    <w:rPr>
      <w:rFonts w:ascii="MS Reference Sans Serif" w:hAnsi="MS Reference Sans Serif"/>
    </w:rPr>
  </w:style>
  <w:style w:type="paragraph" w:customStyle="1" w:styleId="1fffffff3">
    <w:name w:val="Слабое выделение1"/>
    <w:qFormat/>
    <w:rPr>
      <w:i/>
      <w:color w:val="808080"/>
      <w:sz w:val="24"/>
    </w:rPr>
  </w:style>
  <w:style w:type="paragraph" w:customStyle="1" w:styleId="WW8Num34z2">
    <w:name w:val="WW8Num34z2"/>
    <w:qFormat/>
    <w:rPr>
      <w:color w:val="000000"/>
      <w:sz w:val="24"/>
    </w:rPr>
  </w:style>
  <w:style w:type="paragraph" w:customStyle="1" w:styleId="affffff4">
    <w:name w:val="Знак Знак Знак"/>
    <w:basedOn w:val="a"/>
    <w:qFormat/>
    <w:rPr>
      <w:rFonts w:ascii="Verdana" w:hAnsi="Verdana"/>
    </w:rPr>
  </w:style>
  <w:style w:type="paragraph" w:customStyle="1" w:styleId="HeaderandFooter2">
    <w:name w:val="Header and Footer2"/>
    <w:qFormat/>
    <w:pPr>
      <w:spacing w:after="200" w:line="360" w:lineRule="auto"/>
    </w:pPr>
    <w:rPr>
      <w:rFonts w:ascii="XO Thames" w:hAnsi="XO Thames"/>
      <w:color w:val="000000"/>
      <w:sz w:val="22"/>
    </w:rPr>
  </w:style>
  <w:style w:type="paragraph" w:customStyle="1" w:styleId="WW8Num113z3">
    <w:name w:val="WW8Num113z3"/>
    <w:qFormat/>
    <w:rPr>
      <w:rFonts w:ascii="Symbol" w:hAnsi="Symbol"/>
      <w:color w:val="000000"/>
      <w:sz w:val="24"/>
    </w:rPr>
  </w:style>
  <w:style w:type="paragraph" w:customStyle="1" w:styleId="Style6">
    <w:name w:val="Style6"/>
    <w:basedOn w:val="a"/>
    <w:qFormat/>
    <w:pPr>
      <w:widowControl w:val="0"/>
      <w:spacing w:line="410" w:lineRule="exact"/>
      <w:jc w:val="center"/>
    </w:pPr>
    <w:rPr>
      <w:rFonts w:ascii="MS Reference Sans Serif" w:hAnsi="MS Reference Sans Serif"/>
    </w:rPr>
  </w:style>
  <w:style w:type="paragraph" w:customStyle="1" w:styleId="WW8Num6z02">
    <w:name w:val="WW8Num6z02"/>
    <w:qFormat/>
    <w:rPr>
      <w:rFonts w:ascii="Times New Roman" w:hAnsi="Times New Roman"/>
      <w:color w:val="000000"/>
      <w:sz w:val="24"/>
    </w:rPr>
  </w:style>
  <w:style w:type="paragraph" w:customStyle="1" w:styleId="WW8Num16z1">
    <w:name w:val="WW8Num16z1"/>
    <w:qFormat/>
    <w:rPr>
      <w:b/>
      <w:color w:val="000000"/>
      <w:sz w:val="24"/>
    </w:rPr>
  </w:style>
  <w:style w:type="paragraph" w:customStyle="1" w:styleId="21f8">
    <w:name w:val="Знак Знак21"/>
    <w:qFormat/>
    <w:rPr>
      <w:color w:val="000000"/>
      <w:sz w:val="24"/>
    </w:rPr>
  </w:style>
  <w:style w:type="paragraph" w:customStyle="1" w:styleId="FontStyle33">
    <w:name w:val="Font Style33"/>
    <w:qFormat/>
    <w:rPr>
      <w:rFonts w:ascii="Times New Roman" w:hAnsi="Times New Roman"/>
      <w:color w:val="000000"/>
      <w:sz w:val="26"/>
    </w:rPr>
  </w:style>
  <w:style w:type="paragraph" w:customStyle="1" w:styleId="66">
    <w:name w:val="Заголовок 6 Знак"/>
    <w:qFormat/>
    <w:rPr>
      <w:b/>
      <w:color w:val="000000"/>
      <w:sz w:val="24"/>
    </w:rPr>
  </w:style>
  <w:style w:type="paragraph" w:customStyle="1" w:styleId="WW8Num49z5">
    <w:name w:val="WW8Num49z5"/>
    <w:qFormat/>
    <w:rPr>
      <w:color w:val="000000"/>
      <w:sz w:val="24"/>
    </w:rPr>
  </w:style>
  <w:style w:type="paragraph" w:customStyle="1" w:styleId="CharacterStyle27">
    <w:name w:val="CharacterStyle27"/>
    <w:qFormat/>
    <w:rPr>
      <w:rFonts w:ascii="Times New Roman" w:hAnsi="Times New Roman"/>
      <w:b/>
      <w:color w:val="000000"/>
      <w:sz w:val="24"/>
    </w:rPr>
  </w:style>
  <w:style w:type="paragraph" w:customStyle="1" w:styleId="FontStyle57">
    <w:name w:val="Font Style57"/>
    <w:qFormat/>
    <w:rPr>
      <w:rFonts w:ascii="Times New Roman" w:hAnsi="Times New Roman"/>
      <w:color w:val="000000"/>
      <w:sz w:val="26"/>
    </w:rPr>
  </w:style>
  <w:style w:type="paragraph" w:customStyle="1" w:styleId="WW8Num58z0">
    <w:name w:val="WW8Num58z0"/>
    <w:qFormat/>
    <w:rPr>
      <w:rFonts w:ascii="Wingdings" w:hAnsi="Wingdings"/>
      <w:color w:val="000000"/>
      <w:sz w:val="24"/>
    </w:rPr>
  </w:style>
  <w:style w:type="paragraph" w:customStyle="1" w:styleId="WW8Num117z0">
    <w:name w:val="WW8Num117z0"/>
    <w:qFormat/>
    <w:rPr>
      <w:rFonts w:ascii="Symbol" w:hAnsi="Symbol"/>
      <w:color w:val="000000"/>
      <w:sz w:val="24"/>
    </w:rPr>
  </w:style>
  <w:style w:type="paragraph" w:customStyle="1" w:styleId="WW8Num49z2">
    <w:name w:val="WW8Num49z2"/>
    <w:qFormat/>
    <w:rPr>
      <w:color w:val="000000"/>
      <w:sz w:val="24"/>
    </w:rPr>
  </w:style>
  <w:style w:type="paragraph" w:customStyle="1" w:styleId="WW8Num18z3">
    <w:name w:val="WW8Num18z3"/>
    <w:qFormat/>
    <w:rPr>
      <w:color w:val="000000"/>
      <w:sz w:val="24"/>
    </w:rPr>
  </w:style>
  <w:style w:type="paragraph" w:customStyle="1" w:styleId="CharacterStyle1">
    <w:name w:val="CharacterStyle1"/>
    <w:qFormat/>
    <w:rPr>
      <w:rFonts w:ascii="Times New Roman" w:hAnsi="Times New Roman"/>
      <w:color w:val="000000"/>
      <w:sz w:val="24"/>
    </w:rPr>
  </w:style>
  <w:style w:type="paragraph" w:customStyle="1" w:styleId="Heading4Char">
    <w:name w:val="Heading 4 Char"/>
    <w:qFormat/>
    <w:rPr>
      <w:b/>
      <w:color w:val="000000"/>
      <w:sz w:val="28"/>
    </w:rPr>
  </w:style>
  <w:style w:type="paragraph" w:customStyle="1" w:styleId="WW8Num17z1">
    <w:name w:val="WW8Num17z1"/>
    <w:qFormat/>
    <w:rPr>
      <w:rFonts w:ascii="Courier New" w:hAnsi="Courier New"/>
      <w:color w:val="000000"/>
      <w:sz w:val="24"/>
    </w:rPr>
  </w:style>
  <w:style w:type="paragraph" w:customStyle="1" w:styleId="CharacterStyle10">
    <w:name w:val="CharacterStyle10"/>
    <w:qFormat/>
    <w:rPr>
      <w:rFonts w:ascii="Times New Roman" w:hAnsi="Times New Roman"/>
      <w:color w:val="000000"/>
      <w:sz w:val="24"/>
    </w:rPr>
  </w:style>
  <w:style w:type="paragraph" w:customStyle="1" w:styleId="Nonformat">
    <w:name w:val="Nonformat"/>
    <w:basedOn w:val="a"/>
    <w:qFormat/>
    <w:pPr>
      <w:widowControl w:val="0"/>
    </w:pPr>
    <w:rPr>
      <w:rFonts w:ascii="Consultant" w:hAnsi="Consultant"/>
    </w:rPr>
  </w:style>
  <w:style w:type="paragraph" w:customStyle="1" w:styleId="caaieiaie7">
    <w:name w:val="caaieiaie 7"/>
    <w:basedOn w:val="Iauiue1"/>
    <w:qFormat/>
    <w:pPr>
      <w:keepNext/>
      <w:ind w:firstLine="567"/>
      <w:jc w:val="both"/>
    </w:pPr>
    <w:rPr>
      <w:b/>
    </w:rPr>
  </w:style>
  <w:style w:type="paragraph" w:customStyle="1" w:styleId="p2">
    <w:name w:val="p2"/>
    <w:basedOn w:val="a"/>
    <w:qFormat/>
    <w:pPr>
      <w:spacing w:before="280" w:after="280"/>
    </w:pPr>
  </w:style>
  <w:style w:type="paragraph" w:customStyle="1" w:styleId="mw-editsection">
    <w:name w:val="mw-editsection"/>
    <w:qFormat/>
    <w:rPr>
      <w:color w:val="000000"/>
      <w:sz w:val="24"/>
    </w:rPr>
  </w:style>
  <w:style w:type="paragraph" w:customStyle="1" w:styleId="ParagraphStyle19">
    <w:name w:val="ParagraphStyle19"/>
    <w:qFormat/>
    <w:pPr>
      <w:ind w:left="28" w:right="28"/>
      <w:jc w:val="center"/>
    </w:pPr>
    <w:rPr>
      <w:color w:val="000000"/>
      <w:sz w:val="22"/>
    </w:rPr>
  </w:style>
  <w:style w:type="paragraph" w:customStyle="1" w:styleId="Normal">
    <w:name w:val="Normal Знак Знак"/>
    <w:qFormat/>
    <w:pPr>
      <w:spacing w:before="100" w:after="100"/>
      <w:jc w:val="both"/>
    </w:pPr>
    <w:rPr>
      <w:rFonts w:ascii="Times New Roman" w:hAnsi="Times New Roman"/>
      <w:color w:val="000000"/>
      <w:sz w:val="24"/>
    </w:rPr>
  </w:style>
  <w:style w:type="paragraph" w:customStyle="1" w:styleId="4f3">
    <w:name w:val="Стиль4"/>
    <w:basedOn w:val="a"/>
    <w:qFormat/>
    <w:pPr>
      <w:ind w:right="-73"/>
      <w:jc w:val="center"/>
    </w:pPr>
    <w:rPr>
      <w:b/>
    </w:rPr>
  </w:style>
  <w:style w:type="paragraph" w:customStyle="1" w:styleId="Absatz-Standardschriftart">
    <w:name w:val="Absatz-Standardschriftart"/>
    <w:qFormat/>
    <w:rPr>
      <w:color w:val="000000"/>
      <w:sz w:val="24"/>
    </w:rPr>
  </w:style>
  <w:style w:type="paragraph" w:customStyle="1" w:styleId="WW8Num37z2">
    <w:name w:val="WW8Num37z2"/>
    <w:qFormat/>
    <w:rPr>
      <w:color w:val="000000"/>
      <w:sz w:val="24"/>
    </w:rPr>
  </w:style>
  <w:style w:type="paragraph" w:customStyle="1" w:styleId="1fffffff4">
    <w:name w:val="Стиль1 Знак"/>
    <w:basedOn w:val="3"/>
    <w:qFormat/>
    <w:pPr>
      <w:keepLines/>
      <w:spacing w:before="60" w:after="120"/>
      <w:jc w:val="both"/>
    </w:pPr>
    <w:rPr>
      <w:sz w:val="22"/>
    </w:rPr>
  </w:style>
  <w:style w:type="paragraph" w:customStyle="1" w:styleId="WW8Num38z0">
    <w:name w:val="WW8Num38z0"/>
    <w:qFormat/>
    <w:rPr>
      <w:rFonts w:ascii="Wingdings" w:hAnsi="Wingdings"/>
      <w:color w:val="000000"/>
      <w:sz w:val="24"/>
    </w:rPr>
  </w:style>
  <w:style w:type="paragraph" w:customStyle="1" w:styleId="WW8Num12z8">
    <w:name w:val="WW8Num12z8"/>
    <w:qFormat/>
    <w:rPr>
      <w:color w:val="000000"/>
      <w:sz w:val="24"/>
    </w:rPr>
  </w:style>
  <w:style w:type="paragraph" w:customStyle="1" w:styleId="caaieiaie3">
    <w:name w:val="caaieiaie 3"/>
    <w:basedOn w:val="Iauiue"/>
    <w:qFormat/>
    <w:pPr>
      <w:keepNext/>
      <w:spacing w:before="0"/>
      <w:ind w:firstLine="0"/>
      <w:jc w:val="center"/>
    </w:pPr>
    <w:rPr>
      <w:b/>
    </w:rPr>
  </w:style>
  <w:style w:type="paragraph" w:customStyle="1" w:styleId="WW8Num1z22">
    <w:name w:val="WW8Num1z22"/>
    <w:qFormat/>
    <w:rPr>
      <w:color w:val="000000"/>
      <w:sz w:val="24"/>
    </w:rPr>
  </w:style>
  <w:style w:type="paragraph" w:customStyle="1" w:styleId="xl175">
    <w:name w:val="xl175"/>
    <w:basedOn w:val="a"/>
    <w:qFormat/>
    <w:pPr>
      <w:spacing w:before="280" w:after="280"/>
    </w:pPr>
  </w:style>
  <w:style w:type="paragraph" w:customStyle="1" w:styleId="maintitle">
    <w:name w:val="maintitle"/>
    <w:basedOn w:val="a"/>
    <w:qFormat/>
    <w:pPr>
      <w:spacing w:after="240"/>
      <w:jc w:val="center"/>
    </w:pPr>
    <w:rPr>
      <w:rFonts w:ascii="Arial" w:hAnsi="Arial"/>
      <w:b/>
      <w:color w:val="008866"/>
    </w:rPr>
  </w:style>
  <w:style w:type="paragraph" w:customStyle="1" w:styleId="WW8Num72z0">
    <w:name w:val="WW8Num72z0"/>
    <w:qFormat/>
    <w:rPr>
      <w:color w:val="000000"/>
      <w:sz w:val="28"/>
    </w:rPr>
  </w:style>
  <w:style w:type="paragraph" w:customStyle="1" w:styleId="affffff5">
    <w:name w:val="Содержимое врезки"/>
    <w:basedOn w:val="aff5"/>
    <w:qFormat/>
    <w:pPr>
      <w:spacing w:after="120"/>
    </w:pPr>
  </w:style>
  <w:style w:type="paragraph" w:customStyle="1" w:styleId="WW8Num63z0">
    <w:name w:val="WW8Num63z0"/>
    <w:qFormat/>
    <w:rPr>
      <w:rFonts w:ascii="Wingdings" w:hAnsi="Wingdings"/>
      <w:color w:val="000000"/>
      <w:sz w:val="24"/>
    </w:rPr>
  </w:style>
  <w:style w:type="paragraph" w:customStyle="1" w:styleId="WW8Num120z0">
    <w:name w:val="WW8Num120z0"/>
    <w:qFormat/>
    <w:rPr>
      <w:color w:val="000000"/>
      <w:sz w:val="28"/>
    </w:rPr>
  </w:style>
  <w:style w:type="paragraph" w:customStyle="1" w:styleId="WW8Num12z5">
    <w:name w:val="WW8Num12z5"/>
    <w:qFormat/>
    <w:rPr>
      <w:color w:val="000000"/>
      <w:sz w:val="24"/>
    </w:rPr>
  </w:style>
  <w:style w:type="paragraph" w:customStyle="1" w:styleId="FooterChar">
    <w:name w:val="Footer Char"/>
    <w:qFormat/>
    <w:rPr>
      <w:color w:val="000000"/>
      <w:sz w:val="24"/>
    </w:rPr>
  </w:style>
  <w:style w:type="paragraph" w:customStyle="1" w:styleId="Style1">
    <w:name w:val="Style1"/>
    <w:basedOn w:val="a"/>
    <w:qFormat/>
    <w:pPr>
      <w:widowControl w:val="0"/>
      <w:spacing w:line="410" w:lineRule="exact"/>
      <w:ind w:firstLine="468"/>
      <w:jc w:val="both"/>
    </w:pPr>
    <w:rPr>
      <w:rFonts w:ascii="MS Reference Sans Serif" w:hAnsi="MS Reference Sans Serif"/>
    </w:rPr>
  </w:style>
  <w:style w:type="paragraph" w:customStyle="1" w:styleId="titlepage">
    <w:name w:val="titlepage"/>
    <w:basedOn w:val="a"/>
    <w:qFormat/>
    <w:pPr>
      <w:spacing w:before="48" w:after="48"/>
      <w:ind w:firstLine="160"/>
      <w:jc w:val="center"/>
    </w:pPr>
    <w:rPr>
      <w:rFonts w:ascii="Arial" w:hAnsi="Arial"/>
      <w:b/>
      <w:caps/>
      <w:color w:val="B00000"/>
    </w:rPr>
  </w:style>
  <w:style w:type="paragraph" w:customStyle="1" w:styleId="v121">
    <w:name w:val="v121"/>
    <w:qFormat/>
    <w:rPr>
      <w:rFonts w:ascii="Verdana" w:hAnsi="Verdana"/>
      <w:color w:val="000000"/>
      <w:sz w:val="18"/>
    </w:rPr>
  </w:style>
  <w:style w:type="paragraph" w:customStyle="1" w:styleId="affffff6">
    <w:name w:val="Символы концевой сноски"/>
    <w:qFormat/>
    <w:rPr>
      <w:color w:val="000000"/>
      <w:sz w:val="24"/>
      <w:vertAlign w:val="superscript"/>
    </w:rPr>
  </w:style>
  <w:style w:type="paragraph" w:customStyle="1" w:styleId="229">
    <w:name w:val="Основной текст 2 Знак2"/>
    <w:qFormat/>
    <w:rPr>
      <w:color w:val="000000"/>
      <w:sz w:val="24"/>
    </w:rPr>
  </w:style>
  <w:style w:type="paragraph" w:customStyle="1" w:styleId="xl128">
    <w:name w:val="xl128"/>
    <w:basedOn w:val="a"/>
    <w:qFormat/>
    <w:pPr>
      <w:spacing w:before="280" w:after="280"/>
    </w:pPr>
    <w:rPr>
      <w:b/>
    </w:rPr>
  </w:style>
  <w:style w:type="paragraph" w:customStyle="1" w:styleId="msonormalbullet2gifbullet2gif">
    <w:name w:val="msonormalbullet2gifbullet2.gif"/>
    <w:basedOn w:val="a"/>
    <w:qFormat/>
    <w:pPr>
      <w:spacing w:before="280" w:after="280"/>
    </w:pPr>
  </w:style>
  <w:style w:type="paragraph" w:customStyle="1" w:styleId="affffff7">
    <w:name w:val="список"/>
    <w:basedOn w:val="a"/>
    <w:qFormat/>
    <w:pPr>
      <w:keepLines/>
      <w:ind w:left="709" w:hanging="284"/>
      <w:jc w:val="both"/>
    </w:pPr>
    <w:rPr>
      <w:rFonts w:ascii="Peterburg" w:hAnsi="Peterburg"/>
    </w:rPr>
  </w:style>
  <w:style w:type="paragraph" w:customStyle="1" w:styleId="Heading2Char">
    <w:name w:val="Heading 2 Char"/>
    <w:qFormat/>
    <w:rPr>
      <w:rFonts w:ascii="Arial" w:hAnsi="Arial"/>
      <w:b/>
      <w:color w:val="000000"/>
      <w:sz w:val="28"/>
    </w:rPr>
  </w:style>
  <w:style w:type="paragraph" w:customStyle="1" w:styleId="WW8Num37z7">
    <w:name w:val="WW8Num37z7"/>
    <w:qFormat/>
    <w:rPr>
      <w:color w:val="000000"/>
      <w:sz w:val="24"/>
    </w:rPr>
  </w:style>
  <w:style w:type="paragraph" w:customStyle="1" w:styleId="WW8Num29z6">
    <w:name w:val="WW8Num29z6"/>
    <w:qFormat/>
    <w:rPr>
      <w:color w:val="000000"/>
      <w:sz w:val="24"/>
    </w:rPr>
  </w:style>
  <w:style w:type="paragraph" w:customStyle="1" w:styleId="WW8Num5z12">
    <w:name w:val="WW8Num5z12"/>
    <w:qFormat/>
    <w:rPr>
      <w:rFonts w:ascii="Courier New" w:hAnsi="Courier New"/>
      <w:color w:val="000000"/>
      <w:sz w:val="24"/>
    </w:rPr>
  </w:style>
  <w:style w:type="paragraph" w:customStyle="1" w:styleId="affffff8">
    <w:name w:val="Âåðõíèé êîëîíòèòóë"/>
    <w:basedOn w:val="a"/>
    <w:qFormat/>
    <w:pPr>
      <w:tabs>
        <w:tab w:val="center" w:pos="4153"/>
        <w:tab w:val="right" w:pos="8306"/>
      </w:tabs>
    </w:pPr>
  </w:style>
  <w:style w:type="paragraph" w:customStyle="1" w:styleId="WW8Num11z2">
    <w:name w:val="WW8Num11z2"/>
    <w:qFormat/>
    <w:rPr>
      <w:rFonts w:ascii="Wingdings" w:hAnsi="Wingdings"/>
      <w:color w:val="000000"/>
      <w:sz w:val="24"/>
    </w:rPr>
  </w:style>
  <w:style w:type="paragraph" w:customStyle="1" w:styleId="Bodytext6">
    <w:name w:val="Body text (6)"/>
    <w:basedOn w:val="a"/>
    <w:qFormat/>
    <w:pPr>
      <w:spacing w:line="240" w:lineRule="atLeast"/>
    </w:pPr>
    <w:rPr>
      <w:sz w:val="25"/>
      <w:highlight w:val="white"/>
    </w:rPr>
  </w:style>
  <w:style w:type="paragraph" w:customStyle="1" w:styleId="WW8Num48z4">
    <w:name w:val="WW8Num48z4"/>
    <w:qFormat/>
    <w:rPr>
      <w:color w:val="000000"/>
      <w:sz w:val="24"/>
    </w:rPr>
  </w:style>
  <w:style w:type="paragraph" w:customStyle="1" w:styleId="Style8">
    <w:name w:val="Style8"/>
    <w:basedOn w:val="a"/>
    <w:qFormat/>
    <w:pPr>
      <w:widowControl w:val="0"/>
      <w:spacing w:line="216" w:lineRule="exact"/>
      <w:ind w:firstLine="122"/>
      <w:jc w:val="center"/>
    </w:pPr>
    <w:rPr>
      <w:rFonts w:ascii="MS Reference Sans Serif" w:hAnsi="MS Reference Sans Serif"/>
    </w:rPr>
  </w:style>
  <w:style w:type="paragraph" w:customStyle="1" w:styleId="affffff9">
    <w:name w:val="Основной текст Знак"/>
    <w:qFormat/>
    <w:rPr>
      <w:color w:val="000000"/>
      <w:sz w:val="24"/>
    </w:rPr>
  </w:style>
  <w:style w:type="paragraph" w:customStyle="1" w:styleId="xl90">
    <w:name w:val="xl90"/>
    <w:basedOn w:val="a"/>
    <w:qFormat/>
    <w:pPr>
      <w:spacing w:before="280" w:after="280"/>
      <w:jc w:val="center"/>
    </w:pPr>
    <w:rPr>
      <w:color w:val="343434"/>
    </w:rPr>
  </w:style>
  <w:style w:type="paragraph" w:customStyle="1" w:styleId="WW8Num4z02">
    <w:name w:val="WW8Num4z02"/>
    <w:qFormat/>
    <w:rPr>
      <w:rFonts w:ascii="Symbol" w:hAnsi="Symbol"/>
      <w:color w:val="000000"/>
      <w:sz w:val="24"/>
    </w:rPr>
  </w:style>
  <w:style w:type="paragraph" w:customStyle="1" w:styleId="affffffa">
    <w:name w:val="Знак Знак Знак Знак"/>
    <w:basedOn w:val="a"/>
    <w:qFormat/>
    <w:pPr>
      <w:spacing w:after="160" w:line="240" w:lineRule="exact"/>
    </w:pPr>
  </w:style>
  <w:style w:type="paragraph" w:customStyle="1" w:styleId="xl189">
    <w:name w:val="xl189"/>
    <w:basedOn w:val="a"/>
    <w:qFormat/>
    <w:pPr>
      <w:spacing w:before="280" w:after="280"/>
      <w:jc w:val="center"/>
    </w:pPr>
    <w:rPr>
      <w:b/>
    </w:rPr>
  </w:style>
  <w:style w:type="paragraph" w:customStyle="1" w:styleId="3f6">
    <w:name w:val="Указатель3"/>
    <w:basedOn w:val="a"/>
    <w:qFormat/>
    <w:rPr>
      <w:sz w:val="20"/>
    </w:rPr>
  </w:style>
  <w:style w:type="paragraph" w:customStyle="1" w:styleId="WW8Num48z3">
    <w:name w:val="WW8Num48z3"/>
    <w:qFormat/>
    <w:rPr>
      <w:color w:val="000000"/>
      <w:sz w:val="24"/>
    </w:rPr>
  </w:style>
  <w:style w:type="paragraph" w:customStyle="1" w:styleId="xl166">
    <w:name w:val="xl166"/>
    <w:basedOn w:val="a"/>
    <w:qFormat/>
    <w:pPr>
      <w:spacing w:before="280" w:after="280"/>
    </w:pPr>
    <w:rPr>
      <w:b/>
    </w:rPr>
  </w:style>
  <w:style w:type="paragraph" w:customStyle="1" w:styleId="WW8Num76z2">
    <w:name w:val="WW8Num76z2"/>
    <w:qFormat/>
    <w:rPr>
      <w:rFonts w:ascii="Symbol" w:hAnsi="Symbol"/>
      <w:color w:val="000000"/>
      <w:sz w:val="24"/>
    </w:rPr>
  </w:style>
  <w:style w:type="paragraph" w:customStyle="1" w:styleId="WW8Num137z2">
    <w:name w:val="WW8Num137z2"/>
    <w:qFormat/>
    <w:rPr>
      <w:rFonts w:ascii="Wingdings" w:hAnsi="Wingdings"/>
      <w:color w:val="000000"/>
      <w:sz w:val="24"/>
    </w:rPr>
  </w:style>
  <w:style w:type="paragraph" w:customStyle="1" w:styleId="ParagraphStyle35">
    <w:name w:val="ParagraphStyle35"/>
    <w:qFormat/>
    <w:pPr>
      <w:ind w:left="28" w:right="28"/>
      <w:jc w:val="center"/>
    </w:pPr>
    <w:rPr>
      <w:color w:val="000000"/>
      <w:sz w:val="22"/>
    </w:rPr>
  </w:style>
  <w:style w:type="paragraph" w:customStyle="1" w:styleId="ParagraphStyle9">
    <w:name w:val="ParagraphStyle9"/>
    <w:qFormat/>
    <w:pPr>
      <w:ind w:left="28" w:right="28"/>
    </w:pPr>
    <w:rPr>
      <w:color w:val="000000"/>
      <w:sz w:val="22"/>
    </w:rPr>
  </w:style>
  <w:style w:type="paragraph" w:customStyle="1" w:styleId="WW8Num55z4">
    <w:name w:val="WW8Num55z4"/>
    <w:qFormat/>
    <w:rPr>
      <w:color w:val="000000"/>
      <w:sz w:val="24"/>
    </w:rPr>
  </w:style>
  <w:style w:type="paragraph" w:customStyle="1" w:styleId="6-">
    <w:name w:val="6.Табл.-данные"/>
    <w:qFormat/>
    <w:pPr>
      <w:widowControl w:val="0"/>
      <w:jc w:val="center"/>
    </w:pPr>
    <w:rPr>
      <w:rFonts w:ascii="Times New Roman" w:hAnsi="Times New Roman"/>
      <w:b/>
      <w:color w:val="000000"/>
      <w:sz w:val="24"/>
    </w:rPr>
  </w:style>
  <w:style w:type="paragraph" w:customStyle="1" w:styleId="WW8Num42z2">
    <w:name w:val="WW8Num42z2"/>
    <w:qFormat/>
    <w:rPr>
      <w:rFonts w:ascii="Wingdings" w:hAnsi="Wingdings"/>
      <w:color w:val="000000"/>
      <w:sz w:val="24"/>
    </w:rPr>
  </w:style>
  <w:style w:type="paragraph" w:customStyle="1" w:styleId="Default">
    <w:name w:val="Default"/>
    <w:uiPriority w:val="99"/>
    <w:qFormat/>
    <w:rPr>
      <w:rFonts w:ascii="Times New Roman" w:hAnsi="Times New Roman"/>
      <w:color w:val="000000"/>
      <w:sz w:val="24"/>
    </w:rPr>
  </w:style>
  <w:style w:type="paragraph" w:customStyle="1" w:styleId="StrongEmphasis">
    <w:name w:val="Strong Emphasis"/>
    <w:qFormat/>
    <w:rPr>
      <w:b/>
      <w:color w:val="000000"/>
      <w:sz w:val="24"/>
    </w:rPr>
  </w:style>
  <w:style w:type="paragraph" w:customStyle="1" w:styleId="Style32">
    <w:name w:val="Style3"/>
    <w:basedOn w:val="a"/>
    <w:qFormat/>
    <w:pPr>
      <w:widowControl w:val="0"/>
      <w:spacing w:line="410" w:lineRule="exact"/>
      <w:jc w:val="center"/>
    </w:pPr>
    <w:rPr>
      <w:rFonts w:ascii="MS Reference Sans Serif" w:hAnsi="MS Reference Sans Serif"/>
    </w:rPr>
  </w:style>
  <w:style w:type="paragraph" w:customStyle="1" w:styleId="1fffffff5">
    <w:name w:val="Стиль1 Знак Знак"/>
    <w:qFormat/>
    <w:rPr>
      <w:rFonts w:ascii="Arial" w:hAnsi="Arial"/>
      <w:b/>
      <w:color w:val="000000"/>
      <w:sz w:val="22"/>
    </w:rPr>
  </w:style>
  <w:style w:type="paragraph" w:customStyle="1" w:styleId="02">
    <w:name w:val="Основной текст 0"/>
    <w:basedOn w:val="a"/>
    <w:qFormat/>
    <w:pPr>
      <w:ind w:firstLine="539"/>
      <w:jc w:val="both"/>
    </w:pPr>
  </w:style>
  <w:style w:type="paragraph" w:customStyle="1" w:styleId="WW8Num47z0">
    <w:name w:val="WW8Num47z0"/>
    <w:qFormat/>
    <w:rPr>
      <w:rFonts w:ascii="Symbol" w:hAnsi="Symbol"/>
      <w:color w:val="000000"/>
      <w:sz w:val="24"/>
    </w:rPr>
  </w:style>
  <w:style w:type="paragraph" w:customStyle="1" w:styleId="WW8Num57z0">
    <w:name w:val="WW8Num57z0"/>
    <w:qFormat/>
    <w:rPr>
      <w:rFonts w:ascii="Symbol" w:hAnsi="Symbol"/>
      <w:color w:val="000000"/>
      <w:sz w:val="24"/>
    </w:rPr>
  </w:style>
  <w:style w:type="paragraph" w:customStyle="1" w:styleId="affffffb">
    <w:name w:val="Символ сноски"/>
    <w:qFormat/>
    <w:rPr>
      <w:color w:val="000000"/>
      <w:sz w:val="24"/>
      <w:vertAlign w:val="superscript"/>
    </w:rPr>
  </w:style>
  <w:style w:type="paragraph" w:customStyle="1" w:styleId="CharacterStyle111">
    <w:name w:val="CharacterStyle111"/>
    <w:qFormat/>
    <w:rPr>
      <w:rFonts w:ascii="Times New Roman" w:hAnsi="Times New Roman"/>
      <w:b/>
      <w:color w:val="000000"/>
      <w:sz w:val="24"/>
    </w:rPr>
  </w:style>
  <w:style w:type="paragraph" w:customStyle="1" w:styleId="WW8Num22z3">
    <w:name w:val="WW8Num22z3"/>
    <w:qFormat/>
    <w:rPr>
      <w:rFonts w:ascii="Symbol" w:hAnsi="Symbol"/>
      <w:color w:val="000000"/>
      <w:sz w:val="24"/>
    </w:rPr>
  </w:style>
  <w:style w:type="paragraph" w:customStyle="1" w:styleId="21f9">
    <w:name w:val="Абзац списка21"/>
    <w:qFormat/>
    <w:pPr>
      <w:widowControl w:val="0"/>
      <w:spacing w:before="200" w:after="200" w:line="360" w:lineRule="auto"/>
      <w:ind w:left="720"/>
    </w:pPr>
    <w:rPr>
      <w:rFonts w:ascii="Times New Roman" w:hAnsi="Times New Roman"/>
      <w:color w:val="000000"/>
      <w:sz w:val="24"/>
    </w:rPr>
  </w:style>
  <w:style w:type="paragraph" w:customStyle="1" w:styleId="affffffc">
    <w:name w:val="Стиль"/>
    <w:qFormat/>
    <w:pPr>
      <w:widowControl w:val="0"/>
    </w:pPr>
    <w:rPr>
      <w:rFonts w:ascii="Times New Roman" w:hAnsi="Times New Roman"/>
      <w:color w:val="000000"/>
      <w:sz w:val="24"/>
    </w:rPr>
  </w:style>
  <w:style w:type="paragraph" w:customStyle="1" w:styleId="xl91">
    <w:name w:val="xl91"/>
    <w:basedOn w:val="a"/>
    <w:qFormat/>
    <w:pPr>
      <w:spacing w:before="280" w:after="280"/>
      <w:jc w:val="center"/>
    </w:pPr>
  </w:style>
  <w:style w:type="paragraph" w:customStyle="1" w:styleId="xl122">
    <w:name w:val="xl122"/>
    <w:basedOn w:val="a"/>
    <w:qFormat/>
    <w:pPr>
      <w:spacing w:before="280" w:after="280"/>
    </w:pPr>
    <w:rPr>
      <w:b/>
    </w:rPr>
  </w:style>
  <w:style w:type="paragraph" w:customStyle="1" w:styleId="r">
    <w:name w:val="r"/>
    <w:qFormat/>
    <w:rPr>
      <w:color w:val="000000"/>
      <w:sz w:val="24"/>
    </w:rPr>
  </w:style>
  <w:style w:type="paragraph" w:customStyle="1" w:styleId="offc">
    <w:name w:val="offc"/>
    <w:basedOn w:val="a"/>
    <w:qFormat/>
    <w:pPr>
      <w:spacing w:before="75" w:after="75"/>
      <w:ind w:left="150"/>
    </w:pPr>
    <w:rPr>
      <w:rFonts w:ascii="Verdana" w:hAnsi="Verdana"/>
      <w:b/>
      <w:sz w:val="17"/>
    </w:rPr>
  </w:style>
  <w:style w:type="paragraph" w:customStyle="1" w:styleId="WW8Num36z2">
    <w:name w:val="WW8Num36z2"/>
    <w:qFormat/>
    <w:rPr>
      <w:rFonts w:ascii="Wingdings" w:hAnsi="Wingdings"/>
      <w:color w:val="000000"/>
      <w:sz w:val="24"/>
    </w:rPr>
  </w:style>
  <w:style w:type="paragraph" w:customStyle="1" w:styleId="CharacterStyle20">
    <w:name w:val="CharacterStyle20"/>
    <w:qFormat/>
    <w:rPr>
      <w:rFonts w:ascii="Times New Roman" w:hAnsi="Times New Roman"/>
      <w:color w:val="000000"/>
      <w:sz w:val="24"/>
    </w:rPr>
  </w:style>
  <w:style w:type="paragraph" w:customStyle="1" w:styleId="caaieiaie51">
    <w:name w:val="caaieiaie 51"/>
    <w:basedOn w:val="Iauiue21"/>
    <w:qFormat/>
    <w:pPr>
      <w:keepNext/>
      <w:ind w:firstLine="567"/>
      <w:jc w:val="both"/>
    </w:pPr>
    <w:rPr>
      <w:b/>
      <w:u w:val="single"/>
    </w:rPr>
  </w:style>
  <w:style w:type="paragraph" w:customStyle="1" w:styleId="ParagraphStyle12">
    <w:name w:val="ParagraphStyle12"/>
    <w:qFormat/>
    <w:pPr>
      <w:jc w:val="center"/>
    </w:pPr>
    <w:rPr>
      <w:color w:val="000000"/>
      <w:sz w:val="22"/>
    </w:rPr>
  </w:style>
  <w:style w:type="paragraph" w:customStyle="1" w:styleId="xl78">
    <w:name w:val="xl78"/>
    <w:basedOn w:val="a"/>
    <w:qFormat/>
    <w:pPr>
      <w:spacing w:before="280" w:after="280"/>
      <w:jc w:val="right"/>
    </w:pPr>
    <w:rPr>
      <w:rFonts w:ascii="Arial Narrow" w:hAnsi="Arial Narrow"/>
      <w:b/>
      <w:sz w:val="16"/>
    </w:rPr>
  </w:style>
  <w:style w:type="paragraph" w:customStyle="1" w:styleId="xl193">
    <w:name w:val="xl193"/>
    <w:basedOn w:val="a"/>
    <w:qFormat/>
    <w:pPr>
      <w:spacing w:before="280" w:after="280"/>
    </w:pPr>
    <w:rPr>
      <w:b/>
    </w:rPr>
  </w:style>
  <w:style w:type="paragraph" w:customStyle="1" w:styleId="2ff7">
    <w:name w:val="Название2"/>
    <w:basedOn w:val="a"/>
    <w:qFormat/>
    <w:pPr>
      <w:widowControl w:val="0"/>
      <w:spacing w:before="120" w:after="120" w:line="276" w:lineRule="auto"/>
    </w:pPr>
    <w:rPr>
      <w:rFonts w:ascii="Arial" w:hAnsi="Arial"/>
      <w:i/>
    </w:rPr>
  </w:style>
  <w:style w:type="paragraph" w:customStyle="1" w:styleId="xl158">
    <w:name w:val="xl158"/>
    <w:basedOn w:val="a"/>
    <w:qFormat/>
    <w:pPr>
      <w:spacing w:before="280" w:after="280"/>
    </w:pPr>
  </w:style>
  <w:style w:type="paragraph" w:customStyle="1" w:styleId="FontStyle14">
    <w:name w:val="Font Style14"/>
    <w:qFormat/>
    <w:rPr>
      <w:rFonts w:ascii="MS Reference Sans Serif" w:hAnsi="MS Reference Sans Serif"/>
      <w:color w:val="000000"/>
      <w:sz w:val="30"/>
    </w:rPr>
  </w:style>
  <w:style w:type="paragraph" w:customStyle="1" w:styleId="WW8Num53z1">
    <w:name w:val="WW8Num53z1"/>
    <w:qFormat/>
    <w:rPr>
      <w:rFonts w:ascii="Courier New" w:hAnsi="Courier New"/>
      <w:color w:val="000000"/>
      <w:sz w:val="24"/>
    </w:rPr>
  </w:style>
  <w:style w:type="paragraph" w:customStyle="1" w:styleId="1fffffff6">
    <w:name w:val="Текст1"/>
    <w:basedOn w:val="a"/>
    <w:qFormat/>
    <w:pPr>
      <w:jc w:val="both"/>
    </w:pPr>
  </w:style>
  <w:style w:type="paragraph" w:customStyle="1" w:styleId="font9">
    <w:name w:val="font9"/>
    <w:basedOn w:val="a"/>
    <w:qFormat/>
    <w:pPr>
      <w:spacing w:before="280" w:after="280"/>
    </w:pPr>
    <w:rPr>
      <w:b/>
    </w:rPr>
  </w:style>
  <w:style w:type="paragraph" w:customStyle="1" w:styleId="xl110">
    <w:name w:val="xl110"/>
    <w:basedOn w:val="a"/>
    <w:qFormat/>
    <w:pPr>
      <w:spacing w:before="280" w:after="280"/>
      <w:jc w:val="center"/>
    </w:pPr>
  </w:style>
  <w:style w:type="paragraph" w:customStyle="1" w:styleId="ParagraphStyle18">
    <w:name w:val="ParagraphStyle18"/>
    <w:qFormat/>
    <w:pPr>
      <w:ind w:left="28" w:right="28"/>
      <w:jc w:val="center"/>
    </w:pPr>
    <w:rPr>
      <w:color w:val="000000"/>
      <w:sz w:val="22"/>
    </w:rPr>
  </w:style>
  <w:style w:type="paragraph" w:customStyle="1" w:styleId="xl167">
    <w:name w:val="xl167"/>
    <w:basedOn w:val="a"/>
    <w:qFormat/>
    <w:pPr>
      <w:spacing w:before="280" w:after="280"/>
    </w:pPr>
    <w:rPr>
      <w:b/>
    </w:rPr>
  </w:style>
  <w:style w:type="paragraph" w:customStyle="1" w:styleId="xl149">
    <w:name w:val="xl149"/>
    <w:basedOn w:val="a"/>
    <w:qFormat/>
    <w:pPr>
      <w:spacing w:before="280" w:after="280"/>
    </w:pPr>
  </w:style>
  <w:style w:type="paragraph" w:customStyle="1" w:styleId="z-12">
    <w:name w:val="z-Конец формы1"/>
    <w:basedOn w:val="a"/>
    <w:qFormat/>
    <w:pPr>
      <w:jc w:val="center"/>
    </w:pPr>
    <w:rPr>
      <w:rFonts w:ascii="Arial" w:hAnsi="Arial"/>
      <w:sz w:val="16"/>
    </w:rPr>
  </w:style>
  <w:style w:type="paragraph" w:customStyle="1" w:styleId="2ff8">
    <w:name w:val="Знак сноски2"/>
    <w:qFormat/>
    <w:rPr>
      <w:color w:val="000000"/>
      <w:sz w:val="24"/>
      <w:vertAlign w:val="superscript"/>
    </w:rPr>
  </w:style>
  <w:style w:type="paragraph" w:customStyle="1" w:styleId="87">
    <w:name w:val="8ч"/>
    <w:basedOn w:val="affffff0"/>
    <w:qFormat/>
    <w:pPr>
      <w:ind w:left="-55" w:right="-117" w:firstLine="0"/>
      <w:jc w:val="center"/>
    </w:pPr>
  </w:style>
  <w:style w:type="paragraph" w:customStyle="1" w:styleId="WW8Num46z7">
    <w:name w:val="WW8Num46z7"/>
    <w:qFormat/>
    <w:rPr>
      <w:color w:val="000000"/>
      <w:sz w:val="24"/>
    </w:rPr>
  </w:style>
  <w:style w:type="paragraph" w:customStyle="1" w:styleId="WW8Num2z22">
    <w:name w:val="WW8Num2z22"/>
    <w:qFormat/>
    <w:rPr>
      <w:rFonts w:ascii="Times New Roman" w:hAnsi="Times New Roman"/>
      <w:b/>
      <w:i/>
      <w:color w:val="000000"/>
      <w:sz w:val="24"/>
    </w:rPr>
  </w:style>
  <w:style w:type="paragraph" w:customStyle="1" w:styleId="xl79">
    <w:name w:val="xl79"/>
    <w:basedOn w:val="a"/>
    <w:qFormat/>
    <w:pPr>
      <w:spacing w:before="280" w:after="280"/>
      <w:jc w:val="right"/>
    </w:pPr>
    <w:rPr>
      <w:rFonts w:ascii="Arial Narrow" w:hAnsi="Arial Narrow"/>
      <w:b/>
      <w:sz w:val="16"/>
    </w:rPr>
  </w:style>
  <w:style w:type="paragraph" w:customStyle="1" w:styleId="font7">
    <w:name w:val="font7"/>
    <w:basedOn w:val="a"/>
    <w:qFormat/>
    <w:pPr>
      <w:spacing w:before="280" w:after="280"/>
    </w:pPr>
    <w:rPr>
      <w:color w:val="FF0000"/>
    </w:rPr>
  </w:style>
  <w:style w:type="paragraph" w:customStyle="1" w:styleId="CharacterStyle34">
    <w:name w:val="CharacterStyle34"/>
    <w:qFormat/>
    <w:rPr>
      <w:rFonts w:ascii="Times New Roman" w:hAnsi="Times New Roman"/>
      <w:b/>
      <w:color w:val="000000"/>
      <w:sz w:val="24"/>
    </w:rPr>
  </w:style>
  <w:style w:type="paragraph" w:customStyle="1" w:styleId="WW8Num19z8">
    <w:name w:val="WW8Num19z8"/>
    <w:qFormat/>
    <w:rPr>
      <w:color w:val="000000"/>
      <w:sz w:val="24"/>
    </w:rPr>
  </w:style>
  <w:style w:type="paragraph" w:customStyle="1" w:styleId="xl116">
    <w:name w:val="xl116"/>
    <w:basedOn w:val="a"/>
    <w:qFormat/>
    <w:pPr>
      <w:spacing w:before="280" w:after="280"/>
    </w:pPr>
    <w:rPr>
      <w:b/>
    </w:rPr>
  </w:style>
  <w:style w:type="paragraph" w:customStyle="1" w:styleId="WW8Num12z4">
    <w:name w:val="WW8Num12z4"/>
    <w:qFormat/>
    <w:rPr>
      <w:rFonts w:ascii="Courier New" w:hAnsi="Courier New"/>
      <w:color w:val="000000"/>
      <w:sz w:val="24"/>
    </w:rPr>
  </w:style>
  <w:style w:type="paragraph" w:customStyle="1" w:styleId="100">
    <w:name w:val="Оглавление 10"/>
    <w:basedOn w:val="1fffffff2"/>
    <w:qFormat/>
    <w:pPr>
      <w:tabs>
        <w:tab w:val="right" w:leader="dot" w:pos="7091"/>
      </w:tabs>
      <w:spacing w:before="120"/>
      <w:ind w:left="2547"/>
    </w:pPr>
    <w:rPr>
      <w:rFonts w:ascii="Times New Roman" w:hAnsi="Times New Roman"/>
    </w:rPr>
  </w:style>
  <w:style w:type="paragraph" w:customStyle="1" w:styleId="reference-text">
    <w:name w:val="reference-text"/>
    <w:qFormat/>
    <w:rPr>
      <w:color w:val="000000"/>
      <w:sz w:val="24"/>
    </w:rPr>
  </w:style>
  <w:style w:type="paragraph" w:customStyle="1" w:styleId="xl181">
    <w:name w:val="xl181"/>
    <w:basedOn w:val="a"/>
    <w:qFormat/>
    <w:pPr>
      <w:spacing w:before="280" w:after="280"/>
    </w:pPr>
  </w:style>
  <w:style w:type="paragraph" w:customStyle="1" w:styleId="affffffd">
    <w:name w:val="Табличный_заголовки"/>
    <w:basedOn w:val="a"/>
    <w:qFormat/>
    <w:pPr>
      <w:keepNext/>
      <w:keepLines/>
      <w:jc w:val="center"/>
    </w:pPr>
    <w:rPr>
      <w:b/>
      <w:sz w:val="22"/>
    </w:rPr>
  </w:style>
  <w:style w:type="paragraph" w:customStyle="1" w:styleId="WW8Num85z0">
    <w:name w:val="WW8Num85z0"/>
    <w:qFormat/>
    <w:rPr>
      <w:color w:val="000000"/>
      <w:sz w:val="28"/>
    </w:rPr>
  </w:style>
  <w:style w:type="paragraph" w:customStyle="1" w:styleId="WW8Num54z3">
    <w:name w:val="WW8Num54z3"/>
    <w:qFormat/>
    <w:rPr>
      <w:color w:val="000000"/>
      <w:sz w:val="24"/>
    </w:rPr>
  </w:style>
  <w:style w:type="paragraph" w:customStyle="1" w:styleId="WW8Num20z0">
    <w:name w:val="WW8Num20z0"/>
    <w:qFormat/>
    <w:rPr>
      <w:rFonts w:ascii="Times New Roman" w:hAnsi="Times New Roman"/>
      <w:color w:val="000000"/>
      <w:sz w:val="24"/>
    </w:rPr>
  </w:style>
  <w:style w:type="paragraph" w:customStyle="1" w:styleId="WW8Num67z0">
    <w:name w:val="WW8Num67z0"/>
    <w:qFormat/>
    <w:rPr>
      <w:color w:val="000000"/>
      <w:sz w:val="28"/>
    </w:rPr>
  </w:style>
  <w:style w:type="paragraph" w:customStyle="1" w:styleId="WW8Num3z12">
    <w:name w:val="WW8Num3z12"/>
    <w:qFormat/>
    <w:rPr>
      <w:rFonts w:ascii="Courier New" w:hAnsi="Courier New"/>
      <w:color w:val="000000"/>
      <w:sz w:val="24"/>
    </w:rPr>
  </w:style>
  <w:style w:type="paragraph" w:customStyle="1" w:styleId="FontStyle229">
    <w:name w:val="Font Style229"/>
    <w:qFormat/>
    <w:rPr>
      <w:rFonts w:ascii="Arial" w:hAnsi="Arial"/>
      <w:color w:val="000000"/>
      <w:sz w:val="14"/>
    </w:rPr>
  </w:style>
  <w:style w:type="paragraph" w:customStyle="1" w:styleId="S1a">
    <w:name w:val="S_Заголовок 1"/>
    <w:basedOn w:val="a"/>
    <w:qFormat/>
    <w:pPr>
      <w:tabs>
        <w:tab w:val="left" w:pos="720"/>
      </w:tabs>
      <w:ind w:left="720" w:hanging="360"/>
      <w:jc w:val="center"/>
    </w:pPr>
    <w:rPr>
      <w:b/>
      <w:caps/>
    </w:rPr>
  </w:style>
  <w:style w:type="paragraph" w:customStyle="1" w:styleId="xl141">
    <w:name w:val="xl141"/>
    <w:basedOn w:val="a"/>
    <w:qFormat/>
    <w:pPr>
      <w:spacing w:before="280" w:after="280"/>
    </w:pPr>
  </w:style>
  <w:style w:type="paragraph" w:customStyle="1" w:styleId="FontStyle24">
    <w:name w:val="Font Style24"/>
    <w:qFormat/>
    <w:rPr>
      <w:rFonts w:ascii="MS Reference Sans Serif" w:hAnsi="MS Reference Sans Serif"/>
      <w:b/>
      <w:color w:val="000000"/>
      <w:sz w:val="52"/>
    </w:rPr>
  </w:style>
  <w:style w:type="paragraph" w:customStyle="1" w:styleId="Style136">
    <w:name w:val="Style136"/>
    <w:basedOn w:val="a"/>
    <w:qFormat/>
    <w:pPr>
      <w:widowControl w:val="0"/>
    </w:pPr>
    <w:rPr>
      <w:rFonts w:ascii="Arial" w:hAnsi="Arial"/>
    </w:rPr>
  </w:style>
  <w:style w:type="paragraph" w:customStyle="1" w:styleId="hgkelc">
    <w:name w:val="hgkelc"/>
    <w:qFormat/>
    <w:rPr>
      <w:color w:val="000000"/>
      <w:sz w:val="24"/>
    </w:rPr>
  </w:style>
  <w:style w:type="paragraph" w:customStyle="1" w:styleId="WW8Num127z0">
    <w:name w:val="WW8Num127z0"/>
    <w:qFormat/>
    <w:rPr>
      <w:color w:val="000000"/>
      <w:sz w:val="28"/>
    </w:rPr>
  </w:style>
  <w:style w:type="paragraph" w:customStyle="1" w:styleId="HTML0">
    <w:name w:val="Стандартный HTML Знак"/>
    <w:qFormat/>
    <w:rPr>
      <w:rFonts w:ascii="Courier New" w:hAnsi="Courier New"/>
      <w:color w:val="000000"/>
      <w:sz w:val="24"/>
    </w:rPr>
  </w:style>
  <w:style w:type="paragraph" w:customStyle="1" w:styleId="WW8Num48z6">
    <w:name w:val="WW8Num48z6"/>
    <w:qFormat/>
    <w:rPr>
      <w:color w:val="000000"/>
      <w:sz w:val="24"/>
    </w:rPr>
  </w:style>
  <w:style w:type="paragraph" w:customStyle="1" w:styleId="CharacterStyle30">
    <w:name w:val="CharacterStyle30"/>
    <w:qFormat/>
    <w:rPr>
      <w:rFonts w:ascii="Times New Roman" w:hAnsi="Times New Roman"/>
      <w:color w:val="000000"/>
      <w:sz w:val="22"/>
    </w:rPr>
  </w:style>
  <w:style w:type="paragraph" w:customStyle="1" w:styleId="xl83">
    <w:name w:val="xl83"/>
    <w:basedOn w:val="a"/>
    <w:qFormat/>
    <w:pPr>
      <w:spacing w:before="280" w:after="280"/>
      <w:jc w:val="center"/>
    </w:pPr>
  </w:style>
  <w:style w:type="paragraph" w:customStyle="1" w:styleId="WW8Num20z6">
    <w:name w:val="WW8Num20z6"/>
    <w:qFormat/>
    <w:rPr>
      <w:color w:val="000000"/>
      <w:sz w:val="24"/>
    </w:rPr>
  </w:style>
  <w:style w:type="paragraph" w:customStyle="1" w:styleId="xl98">
    <w:name w:val="xl98"/>
    <w:basedOn w:val="a"/>
    <w:qFormat/>
    <w:pPr>
      <w:spacing w:before="280" w:after="280"/>
      <w:jc w:val="center"/>
    </w:pPr>
  </w:style>
  <w:style w:type="paragraph" w:customStyle="1" w:styleId="WW8Num26z1">
    <w:name w:val="WW8Num26z1"/>
    <w:qFormat/>
    <w:rPr>
      <w:color w:val="000000"/>
      <w:sz w:val="24"/>
    </w:rPr>
  </w:style>
  <w:style w:type="paragraph" w:customStyle="1" w:styleId="WW8Num37z8">
    <w:name w:val="WW8Num37z8"/>
    <w:qFormat/>
    <w:rPr>
      <w:color w:val="000000"/>
      <w:sz w:val="24"/>
    </w:rPr>
  </w:style>
  <w:style w:type="paragraph" w:customStyle="1" w:styleId="WW8Num8z0">
    <w:name w:val="WW8Num8z0"/>
    <w:qFormat/>
    <w:rPr>
      <w:rFonts w:ascii="Times New Roman" w:hAnsi="Times New Roman"/>
      <w:color w:val="000000"/>
      <w:sz w:val="24"/>
    </w:rPr>
  </w:style>
  <w:style w:type="paragraph" w:customStyle="1" w:styleId="WW8Num32z4">
    <w:name w:val="WW8Num32z4"/>
    <w:qFormat/>
    <w:rPr>
      <w:color w:val="000000"/>
      <w:sz w:val="24"/>
    </w:rPr>
  </w:style>
  <w:style w:type="paragraph" w:customStyle="1" w:styleId="xl73">
    <w:name w:val="xl73"/>
    <w:basedOn w:val="a"/>
    <w:qFormat/>
    <w:pPr>
      <w:spacing w:before="280" w:after="280"/>
    </w:pPr>
    <w:rPr>
      <w:rFonts w:ascii="Arial Narrow" w:hAnsi="Arial Narrow"/>
      <w:b/>
      <w:sz w:val="16"/>
    </w:rPr>
  </w:style>
  <w:style w:type="paragraph" w:customStyle="1" w:styleId="Style14">
    <w:name w:val="Style14"/>
    <w:basedOn w:val="a"/>
    <w:qFormat/>
    <w:pPr>
      <w:widowControl w:val="0"/>
      <w:spacing w:line="331" w:lineRule="exact"/>
      <w:jc w:val="both"/>
    </w:pPr>
  </w:style>
  <w:style w:type="paragraph" w:customStyle="1" w:styleId="FontStyle15">
    <w:name w:val="Font Style15"/>
    <w:qFormat/>
    <w:rPr>
      <w:rFonts w:ascii="MS Reference Sans Serif" w:hAnsi="MS Reference Sans Serif"/>
      <w:b/>
      <w:color w:val="000000"/>
      <w:sz w:val="30"/>
    </w:rPr>
  </w:style>
  <w:style w:type="paragraph" w:customStyle="1" w:styleId="CharacterStyle3">
    <w:name w:val="CharacterStyle3"/>
    <w:qFormat/>
    <w:rPr>
      <w:rFonts w:ascii="Times New Roman" w:hAnsi="Times New Roman"/>
      <w:color w:val="000000"/>
      <w:sz w:val="14"/>
    </w:rPr>
  </w:style>
  <w:style w:type="paragraph" w:customStyle="1" w:styleId="WW8Num13z0">
    <w:name w:val="WW8Num13z0"/>
    <w:qFormat/>
    <w:rPr>
      <w:rFonts w:ascii="Symbol" w:hAnsi="Symbol"/>
      <w:color w:val="000000"/>
      <w:sz w:val="24"/>
    </w:rPr>
  </w:style>
  <w:style w:type="paragraph" w:customStyle="1" w:styleId="font6">
    <w:name w:val="font6"/>
    <w:basedOn w:val="a"/>
    <w:qFormat/>
    <w:pPr>
      <w:spacing w:before="280" w:after="280"/>
    </w:pPr>
    <w:rPr>
      <w:b/>
    </w:rPr>
  </w:style>
  <w:style w:type="paragraph" w:customStyle="1" w:styleId="xl194">
    <w:name w:val="xl194"/>
    <w:basedOn w:val="a"/>
    <w:qFormat/>
    <w:pPr>
      <w:spacing w:before="280" w:after="280"/>
    </w:pPr>
  </w:style>
  <w:style w:type="paragraph" w:customStyle="1" w:styleId="xl24">
    <w:name w:val="xl24"/>
    <w:basedOn w:val="a"/>
    <w:qFormat/>
    <w:pPr>
      <w:spacing w:before="280" w:after="280"/>
      <w:jc w:val="center"/>
    </w:pPr>
    <w:rPr>
      <w:rFonts w:ascii="Arial Unicode MS" w:hAnsi="Arial Unicode MS"/>
    </w:rPr>
  </w:style>
  <w:style w:type="paragraph" w:customStyle="1" w:styleId="WW8Num4z22">
    <w:name w:val="WW8Num4z22"/>
    <w:qFormat/>
    <w:rPr>
      <w:rFonts w:ascii="Times New Roman" w:hAnsi="Times New Roman"/>
      <w:color w:val="000000"/>
      <w:sz w:val="24"/>
    </w:rPr>
  </w:style>
  <w:style w:type="paragraph" w:customStyle="1" w:styleId="tekstob">
    <w:name w:val="tekstob"/>
    <w:basedOn w:val="a"/>
    <w:qFormat/>
    <w:pPr>
      <w:spacing w:before="280" w:after="280"/>
    </w:pPr>
  </w:style>
  <w:style w:type="paragraph" w:customStyle="1" w:styleId="WW8Num9z1">
    <w:name w:val="WW8Num9z1"/>
    <w:qFormat/>
    <w:rPr>
      <w:rFonts w:ascii="Courier New" w:hAnsi="Courier New"/>
      <w:color w:val="000000"/>
      <w:sz w:val="24"/>
    </w:rPr>
  </w:style>
  <w:style w:type="paragraph" w:customStyle="1" w:styleId="affffffe">
    <w:name w:val="Основной текст с отступом Знак"/>
    <w:qFormat/>
    <w:rPr>
      <w:rFonts w:ascii="Times New Roman" w:hAnsi="Times New Roman"/>
      <w:color w:val="000000"/>
      <w:sz w:val="28"/>
    </w:rPr>
  </w:style>
  <w:style w:type="paragraph" w:customStyle="1" w:styleId="WW-Absatz-Standardschriftart11111111112">
    <w:name w:val="WW-Absatz-Standardschriftart11111111112"/>
    <w:qFormat/>
    <w:rPr>
      <w:color w:val="000000"/>
      <w:sz w:val="24"/>
    </w:rPr>
  </w:style>
  <w:style w:type="paragraph" w:customStyle="1" w:styleId="tablenumber">
    <w:name w:val="tablenumber"/>
    <w:basedOn w:val="a"/>
    <w:qFormat/>
    <w:pPr>
      <w:spacing w:before="280" w:after="280"/>
    </w:pPr>
  </w:style>
  <w:style w:type="paragraph" w:customStyle="1" w:styleId="WW8Num40z0">
    <w:name w:val="WW8Num40z0"/>
    <w:qFormat/>
    <w:rPr>
      <w:rFonts w:ascii="Symbol" w:hAnsi="Symbol"/>
      <w:color w:val="000000"/>
      <w:sz w:val="24"/>
    </w:rPr>
  </w:style>
  <w:style w:type="paragraph" w:customStyle="1" w:styleId="WW8Num62z3">
    <w:name w:val="WW8Num62z3"/>
    <w:qFormat/>
    <w:rPr>
      <w:color w:val="000000"/>
      <w:sz w:val="24"/>
    </w:rPr>
  </w:style>
  <w:style w:type="paragraph" w:customStyle="1" w:styleId="Heading5Char">
    <w:name w:val="Heading 5 Char"/>
    <w:qFormat/>
    <w:rPr>
      <w:b/>
      <w:i/>
      <w:color w:val="000000"/>
      <w:sz w:val="26"/>
    </w:rPr>
  </w:style>
  <w:style w:type="paragraph" w:customStyle="1" w:styleId="WW8Num46z0">
    <w:name w:val="WW8Num46z0"/>
    <w:qFormat/>
    <w:rPr>
      <w:color w:val="000000"/>
      <w:sz w:val="24"/>
    </w:rPr>
  </w:style>
  <w:style w:type="paragraph" w:customStyle="1" w:styleId="WW8Num23z2">
    <w:name w:val="WW8Num23z2"/>
    <w:qFormat/>
    <w:rPr>
      <w:color w:val="000000"/>
      <w:sz w:val="24"/>
    </w:rPr>
  </w:style>
  <w:style w:type="paragraph" w:customStyle="1" w:styleId="WW8Num19z2">
    <w:name w:val="WW8Num19z2"/>
    <w:qFormat/>
    <w:rPr>
      <w:color w:val="000000"/>
      <w:sz w:val="24"/>
    </w:rPr>
  </w:style>
  <w:style w:type="paragraph" w:customStyle="1" w:styleId="WW8Num39z0">
    <w:name w:val="WW8Num39z0"/>
    <w:qFormat/>
    <w:rPr>
      <w:rFonts w:ascii="Symbol" w:hAnsi="Symbol"/>
      <w:color w:val="000000"/>
      <w:sz w:val="24"/>
    </w:rPr>
  </w:style>
  <w:style w:type="paragraph" w:customStyle="1" w:styleId="67">
    <w:name w:val="заголовок 6"/>
    <w:basedOn w:val="a"/>
    <w:qFormat/>
    <w:pPr>
      <w:keepNext/>
      <w:ind w:left="435"/>
    </w:pPr>
  </w:style>
  <w:style w:type="paragraph" w:customStyle="1" w:styleId="11ff2">
    <w:name w:val="Абзац списка11"/>
    <w:basedOn w:val="a"/>
    <w:qFormat/>
    <w:pPr>
      <w:spacing w:after="200" w:line="276" w:lineRule="auto"/>
      <w:ind w:left="720"/>
    </w:pPr>
    <w:rPr>
      <w:rFonts w:ascii="Calibri" w:hAnsi="Calibri"/>
      <w:sz w:val="22"/>
    </w:rPr>
  </w:style>
  <w:style w:type="paragraph" w:customStyle="1" w:styleId="WW8Num23z7">
    <w:name w:val="WW8Num23z7"/>
    <w:qFormat/>
    <w:rPr>
      <w:color w:val="000000"/>
      <w:sz w:val="24"/>
    </w:rPr>
  </w:style>
  <w:style w:type="paragraph" w:customStyle="1" w:styleId="xl184">
    <w:name w:val="xl184"/>
    <w:basedOn w:val="a"/>
    <w:qFormat/>
    <w:pPr>
      <w:spacing w:before="280" w:after="280"/>
      <w:jc w:val="center"/>
    </w:pPr>
    <w:rPr>
      <w:b/>
    </w:rPr>
  </w:style>
  <w:style w:type="paragraph" w:customStyle="1" w:styleId="ParagraphStyle29">
    <w:name w:val="ParagraphStyle29"/>
    <w:qFormat/>
    <w:pPr>
      <w:ind w:left="28" w:right="28"/>
    </w:pPr>
    <w:rPr>
      <w:color w:val="000000"/>
      <w:sz w:val="22"/>
    </w:rPr>
  </w:style>
  <w:style w:type="paragraph" w:customStyle="1" w:styleId="ParagraphStyle111">
    <w:name w:val="ParagraphStyle111"/>
    <w:qFormat/>
    <w:pPr>
      <w:ind w:left="28" w:right="28"/>
      <w:jc w:val="center"/>
    </w:pPr>
    <w:rPr>
      <w:color w:val="000000"/>
      <w:sz w:val="22"/>
    </w:rPr>
  </w:style>
  <w:style w:type="paragraph" w:customStyle="1" w:styleId="xl187">
    <w:name w:val="xl187"/>
    <w:basedOn w:val="a"/>
    <w:qFormat/>
    <w:pPr>
      <w:spacing w:before="280" w:after="280"/>
    </w:pPr>
    <w:rPr>
      <w:b/>
    </w:rPr>
  </w:style>
  <w:style w:type="paragraph" w:customStyle="1" w:styleId="1fffffff7">
    <w:name w:val="Цитата1"/>
    <w:qFormat/>
    <w:pPr>
      <w:widowControl w:val="0"/>
      <w:spacing w:after="200" w:line="276" w:lineRule="auto"/>
      <w:ind w:left="-567" w:right="-1" w:firstLine="567"/>
      <w:jc w:val="both"/>
    </w:pPr>
    <w:rPr>
      <w:color w:val="000000"/>
      <w:sz w:val="28"/>
    </w:rPr>
  </w:style>
  <w:style w:type="paragraph" w:customStyle="1" w:styleId="11ff3">
    <w:name w:val="Без интервала11"/>
    <w:qFormat/>
    <w:pPr>
      <w:spacing w:before="120"/>
      <w:ind w:firstLine="567"/>
      <w:jc w:val="both"/>
    </w:pPr>
    <w:rPr>
      <w:rFonts w:ascii="Times New Roman" w:hAnsi="Times New Roman"/>
      <w:color w:val="000000"/>
      <w:sz w:val="24"/>
    </w:rPr>
  </w:style>
  <w:style w:type="paragraph" w:customStyle="1" w:styleId="BodyTextIndent3Char">
    <w:name w:val="Body Text Indent 3 Char"/>
    <w:qFormat/>
    <w:rPr>
      <w:color w:val="000000"/>
      <w:sz w:val="16"/>
    </w:rPr>
  </w:style>
  <w:style w:type="paragraph" w:customStyle="1" w:styleId="DefaultParagraphFont0">
    <w:name w:val="Default Paragraph Font_0"/>
    <w:qFormat/>
    <w:rPr>
      <w:color w:val="000000"/>
      <w:sz w:val="24"/>
    </w:rPr>
  </w:style>
  <w:style w:type="paragraph" w:customStyle="1" w:styleId="WW8Num24z7">
    <w:name w:val="WW8Num24z7"/>
    <w:qFormat/>
    <w:rPr>
      <w:color w:val="000000"/>
      <w:sz w:val="24"/>
    </w:rPr>
  </w:style>
  <w:style w:type="paragraph" w:customStyle="1" w:styleId="LO-Normal">
    <w:name w:val="LO-Normal"/>
    <w:qFormat/>
    <w:rPr>
      <w:rFonts w:ascii="Times New Roman" w:hAnsi="Times New Roman"/>
      <w:color w:val="000000"/>
      <w:sz w:val="24"/>
    </w:rPr>
  </w:style>
  <w:style w:type="paragraph" w:customStyle="1" w:styleId="justify2">
    <w:name w:val="justify2"/>
    <w:basedOn w:val="a"/>
    <w:qFormat/>
    <w:pPr>
      <w:spacing w:before="200" w:after="280"/>
      <w:ind w:firstLine="600"/>
      <w:jc w:val="both"/>
    </w:pPr>
  </w:style>
  <w:style w:type="paragraph" w:customStyle="1" w:styleId="S9">
    <w:name w:val="S_Обычний подчёркнутый"/>
    <w:basedOn w:val="a"/>
    <w:qFormat/>
    <w:pPr>
      <w:jc w:val="both"/>
    </w:pPr>
  </w:style>
  <w:style w:type="paragraph" w:customStyle="1" w:styleId="Textbody">
    <w:name w:val="Text body"/>
    <w:basedOn w:val="Standard"/>
    <w:qFormat/>
    <w:pPr>
      <w:widowControl/>
      <w:jc w:val="both"/>
    </w:pPr>
    <w:rPr>
      <w:rFonts w:ascii="Times New Roman" w:hAnsi="Times New Roman"/>
      <w:sz w:val="24"/>
    </w:rPr>
  </w:style>
  <w:style w:type="paragraph" w:customStyle="1" w:styleId="FontStyle23">
    <w:name w:val="Font Style23"/>
    <w:qFormat/>
    <w:rPr>
      <w:rFonts w:ascii="Verdana" w:hAnsi="Verdana"/>
      <w:i/>
      <w:color w:val="000000"/>
      <w:sz w:val="24"/>
    </w:rPr>
  </w:style>
  <w:style w:type="paragraph" w:customStyle="1" w:styleId="righttext">
    <w:name w:val="righttext"/>
    <w:basedOn w:val="a"/>
    <w:qFormat/>
    <w:pPr>
      <w:spacing w:before="280" w:after="280"/>
    </w:pPr>
  </w:style>
  <w:style w:type="paragraph" w:customStyle="1" w:styleId="WW8Num20z5">
    <w:name w:val="WW8Num20z5"/>
    <w:qFormat/>
    <w:rPr>
      <w:color w:val="000000"/>
      <w:sz w:val="24"/>
    </w:rPr>
  </w:style>
  <w:style w:type="paragraph" w:customStyle="1" w:styleId="WW8Num34z8">
    <w:name w:val="WW8Num34z8"/>
    <w:qFormat/>
    <w:rPr>
      <w:color w:val="000000"/>
      <w:sz w:val="24"/>
    </w:rPr>
  </w:style>
  <w:style w:type="paragraph" w:customStyle="1" w:styleId="apple-converted-space">
    <w:name w:val="apple-converted-space"/>
    <w:qFormat/>
    <w:rPr>
      <w:color w:val="000000"/>
      <w:sz w:val="24"/>
    </w:rPr>
  </w:style>
  <w:style w:type="paragraph" w:customStyle="1" w:styleId="xl84">
    <w:name w:val="xl84"/>
    <w:basedOn w:val="a"/>
    <w:qFormat/>
    <w:pPr>
      <w:spacing w:before="280" w:after="280"/>
      <w:jc w:val="center"/>
    </w:pPr>
  </w:style>
  <w:style w:type="paragraph" w:customStyle="1" w:styleId="nienie11">
    <w:name w:val="nienie11"/>
    <w:basedOn w:val="Iauiue21"/>
    <w:qFormat/>
    <w:pPr>
      <w:keepLines/>
      <w:ind w:left="709" w:hanging="284"/>
      <w:jc w:val="both"/>
    </w:pPr>
  </w:style>
  <w:style w:type="paragraph" w:customStyle="1" w:styleId="ce">
    <w:name w:val="&gt;ceсновной текст док."/>
    <w:basedOn w:val="Standard"/>
    <w:qFormat/>
    <w:pPr>
      <w:spacing w:before="60" w:after="60" w:line="100" w:lineRule="atLeast"/>
      <w:ind w:firstLine="567"/>
    </w:pPr>
    <w:rPr>
      <w:sz w:val="24"/>
    </w:rPr>
  </w:style>
  <w:style w:type="paragraph" w:customStyle="1" w:styleId="afffffff">
    <w:name w:val="Знак Знак Знак Знак Знак Знак Знак Знак Знак Знак Знак Знак Знак Знак Знак Знак Знак Знак Знак"/>
    <w:basedOn w:val="a"/>
    <w:qFormat/>
    <w:pPr>
      <w:spacing w:before="280" w:after="280"/>
    </w:pPr>
    <w:rPr>
      <w:rFonts w:ascii="Tahoma" w:hAnsi="Tahoma"/>
    </w:rPr>
  </w:style>
  <w:style w:type="paragraph" w:customStyle="1" w:styleId="S40">
    <w:name w:val="S_Заголовок 4"/>
    <w:basedOn w:val="4"/>
    <w:qFormat/>
    <w:pPr>
      <w:tabs>
        <w:tab w:val="left" w:pos="1800"/>
        <w:tab w:val="left" w:pos="3589"/>
      </w:tabs>
      <w:spacing w:before="0" w:after="0"/>
      <w:ind w:left="1800" w:hanging="720"/>
      <w:jc w:val="center"/>
    </w:pPr>
    <w:rPr>
      <w:rFonts w:ascii="Times New Roman" w:hAnsi="Times New Roman"/>
      <w:b w:val="0"/>
      <w:i/>
      <w:sz w:val="24"/>
    </w:rPr>
  </w:style>
  <w:style w:type="paragraph" w:customStyle="1" w:styleId="WW8Num14z6">
    <w:name w:val="WW8Num14z6"/>
    <w:qFormat/>
    <w:rPr>
      <w:color w:val="000000"/>
      <w:sz w:val="24"/>
    </w:rPr>
  </w:style>
  <w:style w:type="paragraph" w:customStyle="1" w:styleId="WW8Num114z2">
    <w:name w:val="WW8Num114z2"/>
    <w:qFormat/>
    <w:rPr>
      <w:rFonts w:ascii="Wingdings" w:hAnsi="Wingdings"/>
      <w:color w:val="000000"/>
      <w:sz w:val="24"/>
    </w:rPr>
  </w:style>
  <w:style w:type="paragraph" w:customStyle="1" w:styleId="4f4">
    <w:name w:val="4.Заголовок таблицы"/>
    <w:basedOn w:val="a"/>
    <w:qFormat/>
    <w:pPr>
      <w:widowControl w:val="0"/>
      <w:spacing w:before="60"/>
    </w:pPr>
    <w:rPr>
      <w:b/>
      <w:sz w:val="28"/>
    </w:rPr>
  </w:style>
  <w:style w:type="paragraph" w:customStyle="1" w:styleId="Report">
    <w:name w:val="Report"/>
    <w:basedOn w:val="a"/>
    <w:qFormat/>
    <w:pPr>
      <w:spacing w:line="360" w:lineRule="auto"/>
      <w:ind w:firstLine="567"/>
      <w:jc w:val="both"/>
    </w:pPr>
    <w:rPr>
      <w:sz w:val="28"/>
    </w:rPr>
  </w:style>
  <w:style w:type="paragraph" w:customStyle="1" w:styleId="p3">
    <w:name w:val="p3"/>
    <w:basedOn w:val="a"/>
    <w:qFormat/>
    <w:pPr>
      <w:spacing w:before="280" w:after="280"/>
    </w:pPr>
  </w:style>
  <w:style w:type="paragraph" w:customStyle="1" w:styleId="xl74">
    <w:name w:val="xl74"/>
    <w:basedOn w:val="a"/>
    <w:qFormat/>
    <w:pPr>
      <w:spacing w:before="280" w:after="280"/>
    </w:pPr>
    <w:rPr>
      <w:rFonts w:ascii="MS Sans Serif" w:hAnsi="MS Sans Serif"/>
      <w:b/>
      <w:sz w:val="16"/>
    </w:rPr>
  </w:style>
  <w:style w:type="paragraph" w:customStyle="1" w:styleId="Bodytext411">
    <w:name w:val="Body text (4)11"/>
    <w:basedOn w:val="a"/>
    <w:qFormat/>
    <w:pPr>
      <w:spacing w:before="180" w:after="600" w:line="216" w:lineRule="exact"/>
      <w:jc w:val="both"/>
    </w:pPr>
    <w:rPr>
      <w:rFonts w:ascii="Arial Narrow" w:hAnsi="Arial Narrow"/>
      <w:sz w:val="16"/>
      <w:highlight w:val="white"/>
    </w:rPr>
  </w:style>
  <w:style w:type="paragraph" w:customStyle="1" w:styleId="xl126">
    <w:name w:val="xl126"/>
    <w:basedOn w:val="a"/>
    <w:qFormat/>
    <w:pPr>
      <w:spacing w:before="280" w:after="280"/>
    </w:pPr>
    <w:rPr>
      <w:b/>
    </w:rPr>
  </w:style>
  <w:style w:type="paragraph" w:customStyle="1" w:styleId="msonormalcxsplast">
    <w:name w:val="msonormalcxsplast"/>
    <w:basedOn w:val="a"/>
    <w:qFormat/>
    <w:pPr>
      <w:spacing w:before="280" w:after="280"/>
    </w:pPr>
  </w:style>
  <w:style w:type="paragraph" w:customStyle="1" w:styleId="WW8Num37z6">
    <w:name w:val="WW8Num37z6"/>
    <w:qFormat/>
    <w:rPr>
      <w:color w:val="000000"/>
      <w:sz w:val="24"/>
    </w:rPr>
  </w:style>
  <w:style w:type="paragraph" w:customStyle="1" w:styleId="afffffff0">
    <w:name w:val="Основной"/>
    <w:qFormat/>
    <w:pPr>
      <w:ind w:firstLine="709"/>
      <w:jc w:val="both"/>
    </w:pPr>
    <w:rPr>
      <w:rFonts w:ascii="Times New Roman" w:hAnsi="Times New Roman"/>
      <w:color w:val="000000"/>
      <w:sz w:val="24"/>
    </w:rPr>
  </w:style>
  <w:style w:type="paragraph" w:customStyle="1" w:styleId="WW8Num6z8">
    <w:name w:val="WW8Num6z8"/>
    <w:qFormat/>
    <w:rPr>
      <w:color w:val="000000"/>
      <w:sz w:val="24"/>
    </w:rPr>
  </w:style>
  <w:style w:type="paragraph" w:customStyle="1" w:styleId="WW8Num3z22">
    <w:name w:val="WW8Num3z22"/>
    <w:qFormat/>
    <w:rPr>
      <w:rFonts w:ascii="Wingdings" w:hAnsi="Wingdings"/>
      <w:color w:val="000000"/>
      <w:sz w:val="24"/>
    </w:rPr>
  </w:style>
  <w:style w:type="paragraph" w:customStyle="1" w:styleId="WW8Num33z0">
    <w:name w:val="WW8Num33z0"/>
    <w:qFormat/>
    <w:rPr>
      <w:rFonts w:ascii="Times New Roman" w:hAnsi="Times New Roman"/>
      <w:color w:val="000000"/>
      <w:sz w:val="24"/>
    </w:rPr>
  </w:style>
  <w:style w:type="paragraph" w:customStyle="1" w:styleId="HeaderChar">
    <w:name w:val="Header Char"/>
    <w:qFormat/>
    <w:rPr>
      <w:color w:val="000000"/>
      <w:sz w:val="24"/>
    </w:rPr>
  </w:style>
  <w:style w:type="paragraph" w:customStyle="1" w:styleId="WW-">
    <w:name w:val="WW-Символы концевой сноски"/>
    <w:qFormat/>
    <w:rPr>
      <w:color w:val="000000"/>
      <w:sz w:val="24"/>
    </w:rPr>
  </w:style>
  <w:style w:type="paragraph" w:customStyle="1" w:styleId="WW8Num60z0">
    <w:name w:val="WW8Num60z0"/>
    <w:qFormat/>
    <w:rPr>
      <w:rFonts w:ascii="Symbol" w:hAnsi="Symbol"/>
      <w:color w:val="000000"/>
      <w:sz w:val="24"/>
    </w:rPr>
  </w:style>
  <w:style w:type="paragraph" w:customStyle="1" w:styleId="xl93">
    <w:name w:val="xl93"/>
    <w:basedOn w:val="a"/>
    <w:qFormat/>
    <w:pPr>
      <w:spacing w:before="280" w:after="280"/>
      <w:jc w:val="center"/>
    </w:pPr>
  </w:style>
  <w:style w:type="paragraph" w:customStyle="1" w:styleId="1fffffff8">
    <w:name w:val="Îáû÷íûé1"/>
    <w:qFormat/>
    <w:pPr>
      <w:ind w:firstLine="851"/>
      <w:jc w:val="both"/>
    </w:pPr>
    <w:rPr>
      <w:rFonts w:ascii="Times New Roman" w:hAnsi="Times New Roman"/>
      <w:color w:val="000000"/>
      <w:sz w:val="24"/>
    </w:rPr>
  </w:style>
  <w:style w:type="paragraph" w:customStyle="1" w:styleId="xl156">
    <w:name w:val="xl156"/>
    <w:basedOn w:val="a"/>
    <w:qFormat/>
    <w:pPr>
      <w:spacing w:before="280" w:after="280"/>
    </w:pPr>
    <w:rPr>
      <w:b/>
    </w:rPr>
  </w:style>
  <w:style w:type="paragraph" w:customStyle="1" w:styleId="110111">
    <w:name w:val="Стиль 11 пт Слева:  01 см Перед:  1 пт После:  1 пт"/>
    <w:basedOn w:val="a"/>
    <w:qFormat/>
    <w:pPr>
      <w:spacing w:before="20" w:after="20"/>
      <w:ind w:left="57"/>
      <w:jc w:val="both"/>
    </w:pPr>
    <w:rPr>
      <w:sz w:val="22"/>
    </w:rPr>
  </w:style>
  <w:style w:type="paragraph" w:customStyle="1" w:styleId="ParagraphStyle211">
    <w:name w:val="ParagraphStyle211"/>
    <w:qFormat/>
    <w:pPr>
      <w:ind w:left="28" w:right="28"/>
      <w:jc w:val="center"/>
    </w:pPr>
    <w:rPr>
      <w:color w:val="000000"/>
      <w:sz w:val="22"/>
    </w:rPr>
  </w:style>
  <w:style w:type="paragraph" w:customStyle="1" w:styleId="WW8Num137z1">
    <w:name w:val="WW8Num137z1"/>
    <w:qFormat/>
    <w:rPr>
      <w:rFonts w:ascii="Courier New" w:hAnsi="Courier New"/>
      <w:color w:val="000000"/>
      <w:sz w:val="24"/>
    </w:rPr>
  </w:style>
  <w:style w:type="paragraph" w:customStyle="1" w:styleId="WW8Num28z1">
    <w:name w:val="WW8Num28z1"/>
    <w:qFormat/>
    <w:rPr>
      <w:rFonts w:ascii="Courier New" w:hAnsi="Courier New"/>
      <w:color w:val="000000"/>
      <w:sz w:val="24"/>
    </w:rPr>
  </w:style>
  <w:style w:type="paragraph" w:customStyle="1" w:styleId="WW8Num2z12">
    <w:name w:val="WW8Num2z12"/>
    <w:qFormat/>
    <w:rPr>
      <w:color w:val="202020"/>
      <w:sz w:val="24"/>
    </w:rPr>
  </w:style>
  <w:style w:type="paragraph" w:customStyle="1" w:styleId="ParagraphStyle6">
    <w:name w:val="ParagraphStyle6"/>
    <w:qFormat/>
    <w:pPr>
      <w:ind w:left="28" w:right="28"/>
      <w:jc w:val="center"/>
    </w:pPr>
    <w:rPr>
      <w:color w:val="000000"/>
      <w:sz w:val="22"/>
    </w:rPr>
  </w:style>
  <w:style w:type="paragraph" w:customStyle="1" w:styleId="88">
    <w:name w:val="8.Сноска"/>
    <w:basedOn w:val="6-10"/>
    <w:qFormat/>
    <w:pPr>
      <w:spacing w:before="120"/>
      <w:ind w:left="0" w:firstLine="0"/>
      <w:jc w:val="both"/>
    </w:pPr>
    <w:rPr>
      <w:i/>
    </w:rPr>
  </w:style>
  <w:style w:type="paragraph" w:customStyle="1" w:styleId="WW8Num29z7">
    <w:name w:val="WW8Num29z7"/>
    <w:qFormat/>
    <w:rPr>
      <w:color w:val="000000"/>
      <w:sz w:val="24"/>
    </w:rPr>
  </w:style>
  <w:style w:type="paragraph" w:customStyle="1" w:styleId="street-address">
    <w:name w:val="street-address"/>
    <w:qFormat/>
    <w:rPr>
      <w:color w:val="000000"/>
      <w:sz w:val="24"/>
    </w:rPr>
  </w:style>
  <w:style w:type="paragraph" w:customStyle="1" w:styleId="Style1921">
    <w:name w:val="_Style 1921"/>
    <w:qFormat/>
    <w:rPr>
      <w:rFonts w:ascii="Times New Roman" w:hAnsi="Times New Roman"/>
      <w:color w:val="000000"/>
      <w:sz w:val="22"/>
    </w:rPr>
  </w:style>
  <w:style w:type="paragraph" w:customStyle="1" w:styleId="WW8Num2z02">
    <w:name w:val="WW8Num2z02"/>
    <w:qFormat/>
    <w:rPr>
      <w:rFonts w:ascii="Times New Roman" w:hAnsi="Times New Roman"/>
      <w:color w:val="000000"/>
      <w:sz w:val="24"/>
    </w:rPr>
  </w:style>
  <w:style w:type="paragraph" w:customStyle="1" w:styleId="ParagraphStyle23">
    <w:name w:val="ParagraphStyle23"/>
    <w:qFormat/>
    <w:pPr>
      <w:ind w:left="28" w:right="28"/>
      <w:jc w:val="center"/>
    </w:pPr>
    <w:rPr>
      <w:color w:val="000000"/>
      <w:sz w:val="22"/>
    </w:rPr>
  </w:style>
  <w:style w:type="paragraph" w:customStyle="1" w:styleId="xl63">
    <w:name w:val="xl63"/>
    <w:basedOn w:val="a"/>
    <w:qFormat/>
    <w:pPr>
      <w:spacing w:before="280" w:after="280"/>
      <w:jc w:val="center"/>
    </w:pPr>
    <w:rPr>
      <w:rFonts w:ascii="MS Sans Serif" w:hAnsi="MS Sans Serif"/>
      <w:b/>
      <w:sz w:val="17"/>
    </w:rPr>
  </w:style>
  <w:style w:type="paragraph" w:customStyle="1" w:styleId="WW8Num4z32">
    <w:name w:val="WW8Num4z32"/>
    <w:qFormat/>
    <w:rPr>
      <w:color w:val="000000"/>
      <w:sz w:val="24"/>
    </w:rPr>
  </w:style>
  <w:style w:type="paragraph" w:customStyle="1" w:styleId="2ff9">
    <w:name w:val="Нижний колонтитул Знак2"/>
    <w:qFormat/>
    <w:rPr>
      <w:color w:val="000000"/>
      <w:sz w:val="22"/>
    </w:rPr>
  </w:style>
  <w:style w:type="paragraph" w:customStyle="1" w:styleId="xl115">
    <w:name w:val="xl115"/>
    <w:basedOn w:val="a"/>
    <w:qFormat/>
    <w:pPr>
      <w:spacing w:before="280" w:after="280"/>
      <w:jc w:val="center"/>
    </w:pPr>
    <w:rPr>
      <w:rFonts w:ascii="TimesNewRomanPSMT" w:hAnsi="TimesNewRomanPSMT"/>
    </w:rPr>
  </w:style>
  <w:style w:type="paragraph" w:customStyle="1" w:styleId="WW8Num129z0">
    <w:name w:val="WW8Num129z0"/>
    <w:qFormat/>
    <w:rPr>
      <w:color w:val="000000"/>
      <w:sz w:val="28"/>
    </w:rPr>
  </w:style>
  <w:style w:type="paragraph" w:customStyle="1" w:styleId="WW8Num9z2">
    <w:name w:val="WW8Num9z2"/>
    <w:qFormat/>
    <w:rPr>
      <w:rFonts w:ascii="Wingdings" w:hAnsi="Wingdings"/>
      <w:color w:val="000000"/>
      <w:sz w:val="24"/>
    </w:rPr>
  </w:style>
  <w:style w:type="paragraph" w:customStyle="1" w:styleId="1fffffff9">
    <w:name w:val="Знак сноски1"/>
    <w:qFormat/>
    <w:pPr>
      <w:spacing w:after="200" w:line="276" w:lineRule="auto"/>
    </w:pPr>
    <w:rPr>
      <w:color w:val="000000"/>
      <w:sz w:val="24"/>
      <w:vertAlign w:val="superscript"/>
    </w:rPr>
  </w:style>
  <w:style w:type="paragraph" w:customStyle="1" w:styleId="ConsPlusDocList">
    <w:name w:val="ConsPlusDocList"/>
    <w:qFormat/>
    <w:pPr>
      <w:widowControl w:val="0"/>
    </w:pPr>
    <w:rPr>
      <w:rFonts w:ascii="Courier New" w:hAnsi="Courier New"/>
      <w:color w:val="000000"/>
      <w:sz w:val="24"/>
    </w:rPr>
  </w:style>
  <w:style w:type="paragraph" w:customStyle="1" w:styleId="CharacterStyle221">
    <w:name w:val="CharacterStyle221"/>
    <w:qFormat/>
    <w:rPr>
      <w:rFonts w:ascii="Times New Roman" w:hAnsi="Times New Roman"/>
      <w:color w:val="000000"/>
      <w:sz w:val="24"/>
    </w:rPr>
  </w:style>
  <w:style w:type="paragraph" w:customStyle="1" w:styleId="WW8Num62z6">
    <w:name w:val="WW8Num62z6"/>
    <w:qFormat/>
    <w:rPr>
      <w:color w:val="000000"/>
      <w:sz w:val="24"/>
    </w:rPr>
  </w:style>
  <w:style w:type="paragraph" w:customStyle="1" w:styleId="WW8Num26z0">
    <w:name w:val="WW8Num26z0"/>
    <w:qFormat/>
    <w:rPr>
      <w:rFonts w:ascii="Times New Roman" w:hAnsi="Times New Roman"/>
      <w:color w:val="000000"/>
      <w:sz w:val="24"/>
    </w:rPr>
  </w:style>
  <w:style w:type="paragraph" w:customStyle="1" w:styleId="podpis">
    <w:name w:val="podpis"/>
    <w:basedOn w:val="a"/>
    <w:qFormat/>
    <w:pPr>
      <w:spacing w:before="80" w:after="80"/>
      <w:ind w:firstLine="160"/>
      <w:jc w:val="right"/>
    </w:pPr>
    <w:rPr>
      <w:rFonts w:ascii="Arial" w:hAnsi="Arial"/>
      <w:b/>
      <w:sz w:val="18"/>
    </w:rPr>
  </w:style>
  <w:style w:type="paragraph" w:customStyle="1" w:styleId="Style131">
    <w:name w:val="Style131"/>
    <w:basedOn w:val="a"/>
    <w:qFormat/>
    <w:pPr>
      <w:widowControl w:val="0"/>
      <w:spacing w:line="277" w:lineRule="exact"/>
      <w:jc w:val="center"/>
    </w:pPr>
    <w:rPr>
      <w:rFonts w:ascii="MS Reference Sans Serif" w:hAnsi="MS Reference Sans Serif"/>
    </w:rPr>
  </w:style>
  <w:style w:type="paragraph" w:customStyle="1" w:styleId="WW-Absatz-Standardschriftart1111">
    <w:name w:val="WW-Absatz-Standardschriftart1111"/>
    <w:qFormat/>
    <w:rPr>
      <w:color w:val="000000"/>
      <w:sz w:val="24"/>
    </w:rPr>
  </w:style>
  <w:style w:type="paragraph" w:customStyle="1" w:styleId="afffffff1">
    <w:name w:val="Общий"/>
    <w:basedOn w:val="a"/>
    <w:qFormat/>
    <w:pPr>
      <w:ind w:firstLine="709"/>
      <w:jc w:val="both"/>
    </w:pPr>
    <w:rPr>
      <w:sz w:val="28"/>
    </w:rPr>
  </w:style>
  <w:style w:type="paragraph" w:customStyle="1" w:styleId="afffffff2">
    <w:name w:val="таблица прографка"/>
    <w:basedOn w:val="a"/>
    <w:qFormat/>
    <w:pPr>
      <w:jc w:val="both"/>
    </w:pPr>
  </w:style>
  <w:style w:type="paragraph" w:customStyle="1" w:styleId="afffffff3">
    <w:name w:val="Знак Знак Знак Знак Знак Знак Знак Знак Знак Знак Знак Знак Знак Знак Знак Знак Знак Знак Знак Знак Знак Знак"/>
    <w:basedOn w:val="a"/>
    <w:qFormat/>
    <w:pPr>
      <w:tabs>
        <w:tab w:val="left" w:pos="1980"/>
      </w:tabs>
      <w:spacing w:after="160" w:line="240" w:lineRule="exact"/>
    </w:pPr>
  </w:style>
  <w:style w:type="paragraph" w:customStyle="1" w:styleId="WW-Absatz-Standardschriftart111111112">
    <w:name w:val="WW-Absatz-Standardschriftart111111112"/>
    <w:qFormat/>
    <w:rPr>
      <w:color w:val="000000"/>
      <w:sz w:val="24"/>
    </w:rPr>
  </w:style>
  <w:style w:type="paragraph" w:customStyle="1" w:styleId="WW8Num18z0">
    <w:name w:val="WW8Num18z0"/>
    <w:qFormat/>
    <w:rPr>
      <w:rFonts w:ascii="Times New Roman" w:hAnsi="Times New Roman"/>
      <w:color w:val="000000"/>
      <w:sz w:val="24"/>
    </w:rPr>
  </w:style>
  <w:style w:type="paragraph" w:customStyle="1" w:styleId="WW8Num104z0">
    <w:name w:val="WW8Num104z0"/>
    <w:qFormat/>
    <w:rPr>
      <w:color w:val="000000"/>
      <w:sz w:val="28"/>
    </w:rPr>
  </w:style>
  <w:style w:type="paragraph" w:customStyle="1" w:styleId="Style20">
    <w:name w:val="Style2"/>
    <w:basedOn w:val="a"/>
    <w:qFormat/>
    <w:pPr>
      <w:widowControl w:val="0"/>
      <w:spacing w:line="410" w:lineRule="exact"/>
      <w:ind w:firstLine="468"/>
      <w:jc w:val="both"/>
    </w:pPr>
    <w:rPr>
      <w:rFonts w:ascii="MS Reference Sans Serif" w:hAnsi="MS Reference Sans Serif"/>
    </w:rPr>
  </w:style>
  <w:style w:type="paragraph" w:customStyle="1" w:styleId="WW8Num59z2">
    <w:name w:val="WW8Num59z2"/>
    <w:qFormat/>
    <w:rPr>
      <w:color w:val="000000"/>
      <w:sz w:val="24"/>
    </w:rPr>
  </w:style>
  <w:style w:type="paragraph" w:customStyle="1" w:styleId="WW8Num53z3">
    <w:name w:val="WW8Num53z3"/>
    <w:qFormat/>
    <w:rPr>
      <w:rFonts w:ascii="Symbol" w:hAnsi="Symbol"/>
      <w:color w:val="000000"/>
      <w:sz w:val="24"/>
    </w:rPr>
  </w:style>
  <w:style w:type="paragraph" w:customStyle="1" w:styleId="WW8Num2z52">
    <w:name w:val="WW8Num2z52"/>
    <w:qFormat/>
    <w:rPr>
      <w:color w:val="000000"/>
      <w:sz w:val="24"/>
    </w:rPr>
  </w:style>
  <w:style w:type="paragraph" w:customStyle="1" w:styleId="Heading421">
    <w:name w:val="Heading #4 (2)1"/>
    <w:basedOn w:val="a"/>
    <w:qFormat/>
    <w:pPr>
      <w:spacing w:before="240" w:line="262" w:lineRule="exact"/>
      <w:ind w:left="1160" w:hanging="1160"/>
      <w:jc w:val="both"/>
      <w:outlineLvl w:val="3"/>
    </w:pPr>
    <w:rPr>
      <w:rFonts w:ascii="Arial Narrow" w:hAnsi="Arial Narrow"/>
      <w:sz w:val="21"/>
      <w:highlight w:val="white"/>
    </w:rPr>
  </w:style>
  <w:style w:type="paragraph" w:customStyle="1" w:styleId="5a">
    <w:name w:val="Знак Знак5"/>
    <w:qFormat/>
    <w:rPr>
      <w:rFonts w:ascii="Arial" w:hAnsi="Arial"/>
      <w:b/>
      <w:color w:val="000000"/>
      <w:sz w:val="26"/>
    </w:rPr>
  </w:style>
  <w:style w:type="paragraph" w:customStyle="1" w:styleId="ParagraphStyle24">
    <w:name w:val="ParagraphStyle24"/>
    <w:qFormat/>
    <w:pPr>
      <w:ind w:left="28" w:right="28"/>
      <w:jc w:val="center"/>
    </w:pPr>
    <w:rPr>
      <w:color w:val="000000"/>
      <w:sz w:val="22"/>
    </w:rPr>
  </w:style>
  <w:style w:type="paragraph" w:customStyle="1" w:styleId="afffffff4">
    <w:name w:val="Символ нумерации"/>
    <w:qFormat/>
    <w:rPr>
      <w:color w:val="000000"/>
      <w:sz w:val="24"/>
    </w:rPr>
  </w:style>
  <w:style w:type="paragraph" w:customStyle="1" w:styleId="BodyTextIndent2Char">
    <w:name w:val="Body Text Indent 2 Char"/>
    <w:qFormat/>
    <w:rPr>
      <w:color w:val="000000"/>
      <w:sz w:val="24"/>
    </w:rPr>
  </w:style>
  <w:style w:type="paragraph" w:customStyle="1" w:styleId="xl171">
    <w:name w:val="xl171"/>
    <w:basedOn w:val="a"/>
    <w:qFormat/>
    <w:pPr>
      <w:spacing w:before="280" w:after="280"/>
      <w:jc w:val="center"/>
    </w:pPr>
  </w:style>
  <w:style w:type="paragraph" w:customStyle="1" w:styleId="xl119">
    <w:name w:val="xl119"/>
    <w:basedOn w:val="a"/>
    <w:qFormat/>
    <w:pPr>
      <w:spacing w:before="280" w:after="280"/>
    </w:pPr>
    <w:rPr>
      <w:b/>
    </w:rPr>
  </w:style>
  <w:style w:type="paragraph" w:customStyle="1" w:styleId="afffffff5">
    <w:name w:val="Верхний и нижний колонтитулы"/>
    <w:basedOn w:val="a"/>
    <w:qFormat/>
    <w:pPr>
      <w:tabs>
        <w:tab w:val="center" w:pos="4819"/>
        <w:tab w:val="right" w:pos="9638"/>
      </w:tabs>
    </w:pPr>
    <w:rPr>
      <w:sz w:val="20"/>
    </w:rPr>
  </w:style>
  <w:style w:type="paragraph" w:customStyle="1" w:styleId="xl172">
    <w:name w:val="xl172"/>
    <w:basedOn w:val="a"/>
    <w:qFormat/>
    <w:pPr>
      <w:spacing w:before="280" w:after="280"/>
      <w:jc w:val="center"/>
    </w:pPr>
  </w:style>
  <w:style w:type="paragraph" w:customStyle="1" w:styleId="ListLabel3">
    <w:name w:val="ListLabel 3"/>
    <w:qFormat/>
    <w:rPr>
      <w:color w:val="000000"/>
      <w:sz w:val="28"/>
    </w:rPr>
  </w:style>
  <w:style w:type="paragraph" w:customStyle="1" w:styleId="Heading42">
    <w:name w:val="Heading #4 (2)"/>
    <w:qFormat/>
    <w:rPr>
      <w:rFonts w:ascii="Arial Narrow" w:hAnsi="Arial Narrow"/>
      <w:color w:val="000000"/>
      <w:sz w:val="21"/>
      <w:highlight w:val="white"/>
    </w:rPr>
  </w:style>
  <w:style w:type="paragraph" w:customStyle="1" w:styleId="FootnoteCharacters">
    <w:name w:val="Footnote Characters"/>
    <w:qFormat/>
    <w:rPr>
      <w:color w:val="000000"/>
      <w:sz w:val="24"/>
      <w:vertAlign w:val="superscript"/>
    </w:rPr>
  </w:style>
  <w:style w:type="paragraph" w:customStyle="1" w:styleId="CharacterStyle7">
    <w:name w:val="CharacterStyle7"/>
    <w:qFormat/>
    <w:rPr>
      <w:rFonts w:ascii="Times New Roman" w:hAnsi="Times New Roman"/>
      <w:b/>
      <w:color w:val="000000"/>
      <w:sz w:val="24"/>
    </w:rPr>
  </w:style>
  <w:style w:type="paragraph" w:customStyle="1" w:styleId="xl89">
    <w:name w:val="xl89"/>
    <w:basedOn w:val="a"/>
    <w:qFormat/>
    <w:pPr>
      <w:spacing w:before="280" w:after="280"/>
      <w:jc w:val="center"/>
    </w:pPr>
  </w:style>
  <w:style w:type="paragraph" w:customStyle="1" w:styleId="ConsPlusNormal10">
    <w:name w:val="ConsPlusNormal1"/>
    <w:qFormat/>
    <w:rPr>
      <w:rFonts w:ascii="Arial" w:hAnsi="Arial"/>
      <w:color w:val="000000"/>
      <w:sz w:val="24"/>
    </w:rPr>
  </w:style>
  <w:style w:type="paragraph" w:customStyle="1" w:styleId="xl71">
    <w:name w:val="xl71"/>
    <w:basedOn w:val="a"/>
    <w:qFormat/>
    <w:pPr>
      <w:spacing w:before="280" w:after="280"/>
      <w:jc w:val="center"/>
    </w:pPr>
    <w:rPr>
      <w:rFonts w:ascii="Arial Narrow" w:hAnsi="Arial Narrow"/>
      <w:sz w:val="16"/>
    </w:rPr>
  </w:style>
  <w:style w:type="paragraph" w:customStyle="1" w:styleId="FontStyle80">
    <w:name w:val="Font Style80"/>
    <w:qFormat/>
    <w:rPr>
      <w:rFonts w:ascii="Times New Roman" w:hAnsi="Times New Roman"/>
      <w:b/>
      <w:color w:val="000000"/>
      <w:sz w:val="26"/>
    </w:rPr>
  </w:style>
  <w:style w:type="paragraph" w:customStyle="1" w:styleId="WW8Num44z1">
    <w:name w:val="WW8Num44z1"/>
    <w:qFormat/>
    <w:rPr>
      <w:rFonts w:ascii="Courier New" w:hAnsi="Courier New"/>
      <w:color w:val="000000"/>
      <w:sz w:val="24"/>
    </w:rPr>
  </w:style>
  <w:style w:type="paragraph" w:customStyle="1" w:styleId="WW8Num112z0">
    <w:name w:val="WW8Num112z0"/>
    <w:qFormat/>
    <w:rPr>
      <w:color w:val="000000"/>
      <w:sz w:val="28"/>
    </w:rPr>
  </w:style>
  <w:style w:type="paragraph" w:customStyle="1" w:styleId="WW8Num41z2">
    <w:name w:val="WW8Num41z2"/>
    <w:qFormat/>
    <w:rPr>
      <w:color w:val="000000"/>
      <w:sz w:val="24"/>
    </w:rPr>
  </w:style>
  <w:style w:type="paragraph" w:customStyle="1" w:styleId="xl121">
    <w:name w:val="xl121"/>
    <w:basedOn w:val="a"/>
    <w:qFormat/>
    <w:pPr>
      <w:spacing w:before="280" w:after="280"/>
    </w:pPr>
    <w:rPr>
      <w:b/>
    </w:rPr>
  </w:style>
  <w:style w:type="paragraph" w:customStyle="1" w:styleId="afffffff6">
    <w:name w:val="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spacing w:before="280" w:after="280"/>
    </w:pPr>
    <w:rPr>
      <w:rFonts w:ascii="Tahoma" w:hAnsi="Tahoma"/>
    </w:rPr>
  </w:style>
  <w:style w:type="paragraph" w:customStyle="1" w:styleId="Style26">
    <w:name w:val="Style26"/>
    <w:basedOn w:val="a"/>
    <w:qFormat/>
    <w:pPr>
      <w:widowControl w:val="0"/>
      <w:jc w:val="center"/>
    </w:pPr>
  </w:style>
  <w:style w:type="paragraph" w:customStyle="1" w:styleId="WW8Num4z42">
    <w:name w:val="WW8Num4z42"/>
    <w:qFormat/>
    <w:rPr>
      <w:color w:val="000000"/>
      <w:sz w:val="24"/>
    </w:rPr>
  </w:style>
  <w:style w:type="paragraph" w:customStyle="1" w:styleId="xl112">
    <w:name w:val="xl112"/>
    <w:basedOn w:val="a"/>
    <w:qFormat/>
    <w:pPr>
      <w:spacing w:before="280" w:after="280"/>
      <w:jc w:val="center"/>
    </w:pPr>
  </w:style>
  <w:style w:type="paragraph" w:customStyle="1" w:styleId="Iniiaiieoaeno20">
    <w:name w:val="Iniiaiie oaeno 2"/>
    <w:basedOn w:val="a"/>
    <w:qFormat/>
    <w:pPr>
      <w:widowControl w:val="0"/>
      <w:ind w:firstLine="567"/>
      <w:jc w:val="both"/>
    </w:pPr>
    <w:rPr>
      <w:b/>
    </w:rPr>
  </w:style>
  <w:style w:type="paragraph" w:customStyle="1" w:styleId="11ff4">
    <w:name w:val="Гиперссылка11"/>
    <w:qFormat/>
    <w:pPr>
      <w:spacing w:after="200" w:line="276" w:lineRule="auto"/>
    </w:pPr>
    <w:rPr>
      <w:color w:val="0000FF"/>
      <w:sz w:val="24"/>
      <w:u w:val="single"/>
    </w:rPr>
  </w:style>
  <w:style w:type="paragraph" w:customStyle="1" w:styleId="xl146">
    <w:name w:val="xl146"/>
    <w:basedOn w:val="a"/>
    <w:qFormat/>
    <w:pPr>
      <w:spacing w:before="280" w:after="280"/>
    </w:pPr>
  </w:style>
  <w:style w:type="paragraph" w:customStyle="1" w:styleId="ParagraphStyle30">
    <w:name w:val="ParagraphStyle30"/>
    <w:qFormat/>
    <w:pPr>
      <w:ind w:left="28" w:right="28"/>
    </w:pPr>
    <w:rPr>
      <w:color w:val="000000"/>
      <w:sz w:val="22"/>
    </w:rPr>
  </w:style>
  <w:style w:type="paragraph" w:customStyle="1" w:styleId="ParagraphStyle321">
    <w:name w:val="ParagraphStyle321"/>
    <w:qFormat/>
    <w:pPr>
      <w:ind w:left="28" w:right="28"/>
      <w:jc w:val="center"/>
    </w:pPr>
    <w:rPr>
      <w:color w:val="000000"/>
      <w:sz w:val="22"/>
    </w:rPr>
  </w:style>
  <w:style w:type="paragraph" w:customStyle="1" w:styleId="xl143">
    <w:name w:val="xl143"/>
    <w:basedOn w:val="a"/>
    <w:qFormat/>
    <w:pPr>
      <w:spacing w:before="280" w:after="280"/>
      <w:jc w:val="center"/>
    </w:pPr>
  </w:style>
  <w:style w:type="paragraph" w:customStyle="1" w:styleId="WW8Num23z6">
    <w:name w:val="WW8Num23z6"/>
    <w:qFormat/>
    <w:rPr>
      <w:color w:val="000000"/>
      <w:sz w:val="24"/>
    </w:rPr>
  </w:style>
  <w:style w:type="paragraph" w:customStyle="1" w:styleId="11ff5">
    <w:name w:val="Знак11"/>
    <w:basedOn w:val="a"/>
    <w:qFormat/>
    <w:rPr>
      <w:rFonts w:ascii="Verdana" w:hAnsi="Verdana"/>
    </w:rPr>
  </w:style>
  <w:style w:type="paragraph" w:customStyle="1" w:styleId="searchtext">
    <w:name w:val="searchtext"/>
    <w:qFormat/>
    <w:rPr>
      <w:color w:val="000000"/>
      <w:sz w:val="24"/>
    </w:rPr>
  </w:style>
  <w:style w:type="paragraph" w:customStyle="1" w:styleId="caaieiaie111">
    <w:name w:val="caaieiaie 111"/>
    <w:basedOn w:val="Iauiue3"/>
    <w:qFormat/>
    <w:pPr>
      <w:keepNext/>
      <w:ind w:left="1701" w:hanging="1"/>
    </w:pPr>
  </w:style>
  <w:style w:type="paragraph" w:customStyle="1" w:styleId="WW8Num19z6">
    <w:name w:val="WW8Num19z6"/>
    <w:qFormat/>
    <w:rPr>
      <w:color w:val="000000"/>
      <w:sz w:val="24"/>
    </w:rPr>
  </w:style>
  <w:style w:type="paragraph" w:customStyle="1" w:styleId="WW8Num29z3">
    <w:name w:val="WW8Num29z3"/>
    <w:qFormat/>
    <w:rPr>
      <w:color w:val="000000"/>
      <w:sz w:val="24"/>
    </w:rPr>
  </w:style>
  <w:style w:type="paragraph" w:customStyle="1" w:styleId="afffffff7">
    <w:name w:val="табл заг"/>
    <w:basedOn w:val="afffffff8"/>
    <w:qFormat/>
    <w:pPr>
      <w:keepNext/>
      <w:jc w:val="center"/>
    </w:pPr>
  </w:style>
  <w:style w:type="paragraph" w:customStyle="1" w:styleId="afffffff8">
    <w:name w:val="Стиль таблица заг +"/>
    <w:qFormat/>
    <w:rPr>
      <w:rFonts w:ascii="Times New Roman" w:hAnsi="Times New Roman"/>
      <w:color w:val="000000"/>
      <w:sz w:val="24"/>
    </w:rPr>
  </w:style>
  <w:style w:type="paragraph" w:customStyle="1" w:styleId="xl111">
    <w:name w:val="xl111"/>
    <w:basedOn w:val="a"/>
    <w:qFormat/>
    <w:pPr>
      <w:spacing w:before="280" w:after="280"/>
      <w:jc w:val="center"/>
    </w:pPr>
  </w:style>
  <w:style w:type="paragraph" w:customStyle="1" w:styleId="WW8Num19z5">
    <w:name w:val="WW8Num19z5"/>
    <w:qFormat/>
    <w:rPr>
      <w:color w:val="000000"/>
      <w:sz w:val="24"/>
    </w:rPr>
  </w:style>
  <w:style w:type="paragraph" w:customStyle="1" w:styleId="WW8Num59z6">
    <w:name w:val="WW8Num59z6"/>
    <w:qFormat/>
    <w:rPr>
      <w:color w:val="000000"/>
      <w:sz w:val="24"/>
    </w:rPr>
  </w:style>
  <w:style w:type="paragraph" w:customStyle="1" w:styleId="WW8Num30z1">
    <w:name w:val="WW8Num30z1"/>
    <w:qFormat/>
    <w:rPr>
      <w:rFonts w:ascii="Courier New" w:hAnsi="Courier New"/>
      <w:color w:val="000000"/>
      <w:sz w:val="24"/>
    </w:rPr>
  </w:style>
  <w:style w:type="paragraph" w:customStyle="1" w:styleId="WW8Num48z2">
    <w:name w:val="WW8Num48z2"/>
    <w:qFormat/>
    <w:rPr>
      <w:color w:val="000000"/>
      <w:sz w:val="24"/>
    </w:rPr>
  </w:style>
  <w:style w:type="paragraph" w:customStyle="1" w:styleId="21fa">
    <w:name w:val="Основной текст с отступом 21"/>
    <w:basedOn w:val="a"/>
    <w:qFormat/>
    <w:pPr>
      <w:widowControl w:val="0"/>
      <w:spacing w:after="120" w:line="480" w:lineRule="auto"/>
      <w:ind w:left="283"/>
    </w:pPr>
  </w:style>
  <w:style w:type="paragraph" w:customStyle="1" w:styleId="WW8Num50z3">
    <w:name w:val="WW8Num50z3"/>
    <w:qFormat/>
    <w:rPr>
      <w:color w:val="000000"/>
      <w:sz w:val="24"/>
    </w:rPr>
  </w:style>
  <w:style w:type="paragraph" w:customStyle="1" w:styleId="2ffa">
    <w:name w:val="Знак Знак Знак Знак2"/>
    <w:basedOn w:val="a"/>
    <w:qFormat/>
    <w:pPr>
      <w:spacing w:after="160" w:line="240" w:lineRule="exact"/>
    </w:pPr>
    <w:rPr>
      <w:rFonts w:ascii="Verdana" w:hAnsi="Verdana"/>
    </w:rPr>
  </w:style>
  <w:style w:type="paragraph" w:customStyle="1" w:styleId="DocumentMapChar">
    <w:name w:val="Document Map Char"/>
    <w:qFormat/>
    <w:pPr>
      <w:widowControl w:val="0"/>
    </w:pPr>
    <w:rPr>
      <w:rFonts w:ascii="Tahoma" w:hAnsi="Tahoma"/>
      <w:color w:val="000000"/>
      <w:sz w:val="24"/>
      <w:highlight w:val="darkBlue"/>
    </w:rPr>
  </w:style>
  <w:style w:type="paragraph" w:customStyle="1" w:styleId="WW8Num103z0">
    <w:name w:val="WW8Num103z0"/>
    <w:qFormat/>
    <w:rPr>
      <w:rFonts w:ascii="Times New Roman" w:hAnsi="Times New Roman"/>
      <w:color w:val="000000"/>
      <w:sz w:val="24"/>
    </w:rPr>
  </w:style>
  <w:style w:type="paragraph" w:customStyle="1" w:styleId="afffffff9">
    <w:name w:val="Абзац"/>
    <w:basedOn w:val="a"/>
    <w:qFormat/>
    <w:pPr>
      <w:spacing w:before="120" w:after="60"/>
      <w:ind w:firstLine="567"/>
      <w:jc w:val="both"/>
    </w:pPr>
  </w:style>
  <w:style w:type="paragraph" w:customStyle="1" w:styleId="21fb">
    <w:name w:val="Стиль21"/>
    <w:basedOn w:val="a"/>
    <w:qFormat/>
    <w:pPr>
      <w:spacing w:before="120" w:after="120"/>
      <w:ind w:firstLine="720"/>
      <w:jc w:val="both"/>
    </w:pPr>
    <w:rPr>
      <w:rFonts w:ascii="FuturisXCondC" w:hAnsi="FuturisXCondC"/>
      <w:sz w:val="44"/>
    </w:rPr>
  </w:style>
  <w:style w:type="paragraph" w:customStyle="1" w:styleId="75">
    <w:name w:val="Знак Знак7"/>
    <w:qFormat/>
    <w:rPr>
      <w:rFonts w:ascii="Cambria" w:hAnsi="Cambria"/>
      <w:b/>
      <w:color w:val="000000"/>
      <w:sz w:val="32"/>
    </w:rPr>
  </w:style>
  <w:style w:type="paragraph" w:customStyle="1" w:styleId="6110">
    <w:name w:val="6.11"/>
    <w:basedOn w:val="a"/>
    <w:qFormat/>
    <w:pPr>
      <w:widowControl w:val="0"/>
      <w:ind w:right="57"/>
      <w:jc w:val="right"/>
    </w:pPr>
    <w:rPr>
      <w:sz w:val="16"/>
    </w:rPr>
  </w:style>
  <w:style w:type="paragraph" w:customStyle="1" w:styleId="WW8Num9z0">
    <w:name w:val="WW8Num9z0"/>
    <w:qFormat/>
    <w:rPr>
      <w:rFonts w:ascii="Times New Roman" w:hAnsi="Times New Roman"/>
      <w:color w:val="000000"/>
      <w:sz w:val="24"/>
    </w:rPr>
  </w:style>
  <w:style w:type="paragraph" w:customStyle="1" w:styleId="2ffb">
    <w:name w:val="Верхний колонтитул2"/>
    <w:basedOn w:val="a"/>
    <w:qFormat/>
    <w:pPr>
      <w:widowControl w:val="0"/>
      <w:tabs>
        <w:tab w:val="center" w:pos="4153"/>
        <w:tab w:val="right" w:pos="8306"/>
      </w:tabs>
      <w:jc w:val="both"/>
    </w:pPr>
  </w:style>
  <w:style w:type="paragraph" w:customStyle="1" w:styleId="WW8Num54z1">
    <w:name w:val="WW8Num54z1"/>
    <w:qFormat/>
    <w:rPr>
      <w:color w:val="000000"/>
      <w:sz w:val="24"/>
    </w:rPr>
  </w:style>
  <w:style w:type="paragraph" w:customStyle="1" w:styleId="BodyTextChar">
    <w:name w:val="Body Text Char"/>
    <w:qFormat/>
    <w:rPr>
      <w:rFonts w:ascii="Times New Roman" w:hAnsi="Times New Roman"/>
      <w:color w:val="000000"/>
      <w:sz w:val="24"/>
    </w:rPr>
  </w:style>
  <w:style w:type="paragraph" w:customStyle="1" w:styleId="3113">
    <w:name w:val="Заголовок 311"/>
    <w:basedOn w:val="Standard"/>
    <w:next w:val="Standard"/>
    <w:qFormat/>
    <w:pPr>
      <w:keepNext/>
      <w:tabs>
        <w:tab w:val="left" w:pos="0"/>
      </w:tabs>
      <w:spacing w:before="240" w:after="60"/>
    </w:pPr>
    <w:rPr>
      <w:b/>
      <w:sz w:val="26"/>
    </w:rPr>
  </w:style>
  <w:style w:type="paragraph" w:customStyle="1" w:styleId="xl160">
    <w:name w:val="xl160"/>
    <w:basedOn w:val="a"/>
    <w:qFormat/>
    <w:pPr>
      <w:spacing w:before="280" w:after="280"/>
    </w:pPr>
  </w:style>
  <w:style w:type="paragraph" w:customStyle="1" w:styleId="11Char">
    <w:name w:val="Знак1 Знак Знак Знак Знак Знак Знак Знак Знак1 Char"/>
    <w:basedOn w:val="a"/>
    <w:qFormat/>
    <w:pPr>
      <w:spacing w:after="160" w:line="240" w:lineRule="exact"/>
    </w:pPr>
    <w:rPr>
      <w:rFonts w:ascii="Verdana" w:hAnsi="Verdana"/>
    </w:rPr>
  </w:style>
  <w:style w:type="paragraph" w:customStyle="1" w:styleId="WW-Absatz-Standardschriftart11111">
    <w:name w:val="WW-Absatz-Standardschriftart11111"/>
    <w:qFormat/>
    <w:rPr>
      <w:color w:val="000000"/>
      <w:sz w:val="24"/>
    </w:rPr>
  </w:style>
  <w:style w:type="paragraph" w:customStyle="1" w:styleId="WW8Num11z1">
    <w:name w:val="WW8Num11z1"/>
    <w:qFormat/>
    <w:rPr>
      <w:rFonts w:ascii="Times New Roman" w:hAnsi="Times New Roman"/>
      <w:color w:val="000000"/>
      <w:sz w:val="24"/>
    </w:rPr>
  </w:style>
  <w:style w:type="paragraph" w:customStyle="1" w:styleId="ListLabel7">
    <w:name w:val="ListLabel 7"/>
    <w:qFormat/>
    <w:rPr>
      <w:color w:val="000000"/>
      <w:sz w:val="28"/>
    </w:rPr>
  </w:style>
  <w:style w:type="paragraph" w:customStyle="1" w:styleId="WW8Num7z02">
    <w:name w:val="WW8Num7z02"/>
    <w:qFormat/>
    <w:rPr>
      <w:rFonts w:ascii="Times New Roman" w:hAnsi="Times New Roman"/>
      <w:color w:val="000000"/>
      <w:sz w:val="24"/>
    </w:rPr>
  </w:style>
  <w:style w:type="paragraph" w:customStyle="1" w:styleId="CharacterStyle321">
    <w:name w:val="CharacterStyle321"/>
    <w:qFormat/>
    <w:rPr>
      <w:rFonts w:ascii="Times New Roman" w:hAnsi="Times New Roman"/>
      <w:b/>
      <w:color w:val="000000"/>
      <w:sz w:val="24"/>
    </w:rPr>
  </w:style>
  <w:style w:type="paragraph" w:customStyle="1" w:styleId="Iniiaiieoaeno211">
    <w:name w:val="Iniiaiie oaeno 211"/>
    <w:basedOn w:val="Iauiue21"/>
    <w:qFormat/>
    <w:pPr>
      <w:ind w:firstLine="567"/>
      <w:jc w:val="both"/>
    </w:pPr>
    <w:rPr>
      <w:b/>
    </w:rPr>
  </w:style>
  <w:style w:type="paragraph" w:customStyle="1" w:styleId="22a">
    <w:name w:val="Основной текст 22"/>
    <w:basedOn w:val="a"/>
    <w:qFormat/>
    <w:pPr>
      <w:spacing w:before="120"/>
      <w:ind w:firstLine="709"/>
      <w:jc w:val="both"/>
    </w:pPr>
    <w:rPr>
      <w:sz w:val="28"/>
    </w:rPr>
  </w:style>
  <w:style w:type="paragraph" w:customStyle="1" w:styleId="WW8Num84z0">
    <w:name w:val="WW8Num84z0"/>
    <w:qFormat/>
    <w:rPr>
      <w:color w:val="000000"/>
      <w:sz w:val="28"/>
    </w:rPr>
  </w:style>
  <w:style w:type="paragraph" w:customStyle="1" w:styleId="WW8Num55z3">
    <w:name w:val="WW8Num55z3"/>
    <w:qFormat/>
    <w:rPr>
      <w:color w:val="000000"/>
      <w:sz w:val="24"/>
    </w:rPr>
  </w:style>
  <w:style w:type="paragraph" w:customStyle="1" w:styleId="ParagraphStyle8">
    <w:name w:val="ParagraphStyle8"/>
    <w:qFormat/>
    <w:pPr>
      <w:ind w:left="28" w:right="28"/>
      <w:jc w:val="center"/>
    </w:pPr>
    <w:rPr>
      <w:color w:val="000000"/>
      <w:sz w:val="22"/>
    </w:rPr>
  </w:style>
  <w:style w:type="paragraph" w:customStyle="1" w:styleId="1111">
    <w:name w:val="Стиль 11 пт Перед:  1 пт После:  1 пт"/>
    <w:basedOn w:val="a"/>
    <w:qFormat/>
    <w:pPr>
      <w:spacing w:before="20" w:after="20"/>
      <w:jc w:val="both"/>
    </w:pPr>
    <w:rPr>
      <w:sz w:val="22"/>
    </w:rPr>
  </w:style>
  <w:style w:type="paragraph" w:customStyle="1" w:styleId="WW8Num48z5">
    <w:name w:val="WW8Num48z5"/>
    <w:qFormat/>
    <w:rPr>
      <w:color w:val="000000"/>
      <w:sz w:val="24"/>
    </w:rPr>
  </w:style>
  <w:style w:type="paragraph" w:customStyle="1" w:styleId="bl0">
    <w:name w:val="bl0"/>
    <w:basedOn w:val="a"/>
    <w:qFormat/>
    <w:pPr>
      <w:spacing w:before="280" w:after="280"/>
    </w:pPr>
    <w:rPr>
      <w:b/>
      <w:sz w:val="18"/>
    </w:rPr>
  </w:style>
  <w:style w:type="paragraph" w:customStyle="1" w:styleId="tex1st">
    <w:name w:val="tex1st"/>
    <w:basedOn w:val="a"/>
    <w:qFormat/>
    <w:pPr>
      <w:spacing w:before="280" w:after="280"/>
    </w:pPr>
  </w:style>
  <w:style w:type="paragraph" w:customStyle="1" w:styleId="WW8Num20z7">
    <w:name w:val="WW8Num20z7"/>
    <w:qFormat/>
    <w:rPr>
      <w:color w:val="000000"/>
      <w:sz w:val="24"/>
    </w:rPr>
  </w:style>
  <w:style w:type="paragraph" w:customStyle="1" w:styleId="WW8Num61z2">
    <w:name w:val="WW8Num61z2"/>
    <w:qFormat/>
    <w:rPr>
      <w:rFonts w:ascii="Wingdings" w:hAnsi="Wingdings"/>
      <w:color w:val="000000"/>
      <w:sz w:val="24"/>
    </w:rPr>
  </w:style>
  <w:style w:type="paragraph" w:customStyle="1" w:styleId="Style5">
    <w:name w:val="Style5"/>
    <w:basedOn w:val="a"/>
    <w:qFormat/>
    <w:pPr>
      <w:widowControl w:val="0"/>
      <w:spacing w:line="410" w:lineRule="exact"/>
      <w:ind w:left="331" w:hanging="331"/>
      <w:jc w:val="center"/>
    </w:pPr>
    <w:rPr>
      <w:rFonts w:ascii="MS Reference Sans Serif" w:hAnsi="MS Reference Sans Serif"/>
    </w:rPr>
  </w:style>
  <w:style w:type="paragraph" w:customStyle="1" w:styleId="ListLabel6">
    <w:name w:val="ListLabel 6"/>
    <w:qFormat/>
    <w:rPr>
      <w:color w:val="000000"/>
      <w:sz w:val="28"/>
    </w:rPr>
  </w:style>
  <w:style w:type="paragraph" w:customStyle="1" w:styleId="2ffc">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spacing w:before="280" w:after="280"/>
      <w:jc w:val="both"/>
    </w:pPr>
    <w:rPr>
      <w:rFonts w:ascii="Tahoma" w:hAnsi="Tahoma"/>
      <w:sz w:val="20"/>
    </w:rPr>
  </w:style>
  <w:style w:type="paragraph" w:customStyle="1" w:styleId="WW8Num52z0">
    <w:name w:val="WW8Num52z0"/>
    <w:qFormat/>
    <w:rPr>
      <w:rFonts w:ascii="Times New Roman" w:hAnsi="Times New Roman"/>
      <w:color w:val="000000"/>
      <w:sz w:val="24"/>
    </w:rPr>
  </w:style>
  <w:style w:type="paragraph" w:customStyle="1" w:styleId="xl125">
    <w:name w:val="xl125"/>
    <w:basedOn w:val="a"/>
    <w:qFormat/>
    <w:pPr>
      <w:spacing w:before="280" w:after="280"/>
    </w:pPr>
    <w:rPr>
      <w:b/>
    </w:rPr>
  </w:style>
  <w:style w:type="paragraph" w:customStyle="1" w:styleId="WW-Absatz-Standardschriftart111111">
    <w:name w:val="WW-Absatz-Standardschriftart111111"/>
    <w:qFormat/>
    <w:rPr>
      <w:color w:val="000000"/>
      <w:sz w:val="24"/>
    </w:rPr>
  </w:style>
  <w:style w:type="paragraph" w:customStyle="1" w:styleId="z-13">
    <w:name w:val="z-Начало формы1"/>
    <w:basedOn w:val="a"/>
    <w:qFormat/>
    <w:pPr>
      <w:jc w:val="center"/>
    </w:pPr>
    <w:rPr>
      <w:rFonts w:ascii="Arial" w:hAnsi="Arial"/>
      <w:sz w:val="16"/>
    </w:rPr>
  </w:style>
  <w:style w:type="paragraph" w:customStyle="1" w:styleId="xl77">
    <w:name w:val="xl77"/>
    <w:basedOn w:val="a"/>
    <w:qFormat/>
    <w:pPr>
      <w:spacing w:before="280" w:after="280"/>
      <w:jc w:val="center"/>
    </w:pPr>
    <w:rPr>
      <w:b/>
    </w:rPr>
  </w:style>
  <w:style w:type="paragraph" w:customStyle="1" w:styleId="WW8Num42z1">
    <w:name w:val="WW8Num42z1"/>
    <w:qFormat/>
    <w:rPr>
      <w:rFonts w:ascii="Courier New" w:hAnsi="Courier New"/>
      <w:color w:val="000000"/>
      <w:sz w:val="24"/>
    </w:rPr>
  </w:style>
  <w:style w:type="paragraph" w:customStyle="1" w:styleId="2ffd">
    <w:name w:val="Красная строка2"/>
    <w:basedOn w:val="aff5"/>
    <w:qFormat/>
    <w:pPr>
      <w:spacing w:after="120"/>
      <w:ind w:firstLine="210"/>
      <w:jc w:val="left"/>
    </w:pPr>
  </w:style>
  <w:style w:type="paragraph" w:customStyle="1" w:styleId="3f7">
    <w:name w:val="Раздел 3"/>
    <w:basedOn w:val="a"/>
    <w:qFormat/>
    <w:pPr>
      <w:tabs>
        <w:tab w:val="left" w:pos="360"/>
        <w:tab w:val="left" w:pos="567"/>
      </w:tabs>
      <w:spacing w:before="120" w:after="120"/>
      <w:ind w:left="360" w:hanging="360"/>
      <w:jc w:val="center"/>
    </w:pPr>
    <w:rPr>
      <w:b/>
    </w:rPr>
  </w:style>
  <w:style w:type="paragraph" w:customStyle="1" w:styleId="11ff6">
    <w:name w:val="Неразрешенное упоминание11"/>
    <w:qFormat/>
    <w:pPr>
      <w:widowControl w:val="0"/>
    </w:pPr>
    <w:rPr>
      <w:color w:val="605E5C"/>
      <w:sz w:val="24"/>
      <w:highlight w:val="lightGray"/>
    </w:rPr>
  </w:style>
  <w:style w:type="paragraph" w:customStyle="1" w:styleId="WW8Num138z0">
    <w:name w:val="WW8Num138z0"/>
    <w:qFormat/>
    <w:rPr>
      <w:rFonts w:ascii="Times New Roman" w:hAnsi="Times New Roman"/>
      <w:color w:val="000000"/>
      <w:sz w:val="24"/>
    </w:rPr>
  </w:style>
  <w:style w:type="paragraph" w:customStyle="1" w:styleId="FakeCharacterStyle">
    <w:name w:val="FakeCharacterStyle"/>
    <w:qFormat/>
    <w:rPr>
      <w:color w:val="000000"/>
      <w:sz w:val="2"/>
    </w:rPr>
  </w:style>
  <w:style w:type="paragraph" w:customStyle="1" w:styleId="zagc-2">
    <w:name w:val="zagc-2"/>
    <w:basedOn w:val="a"/>
    <w:qFormat/>
    <w:pPr>
      <w:spacing w:before="96" w:after="64"/>
      <w:ind w:firstLine="160"/>
      <w:jc w:val="center"/>
    </w:pPr>
    <w:rPr>
      <w:rFonts w:ascii="Arial" w:hAnsi="Arial"/>
      <w:b/>
      <w:color w:val="29211E"/>
      <w:sz w:val="18"/>
    </w:rPr>
  </w:style>
  <w:style w:type="paragraph" w:customStyle="1" w:styleId="WW8Num82z0">
    <w:name w:val="WW8Num82z0"/>
    <w:qFormat/>
    <w:rPr>
      <w:color w:val="000000"/>
      <w:sz w:val="28"/>
    </w:rPr>
  </w:style>
  <w:style w:type="paragraph" w:customStyle="1" w:styleId="11Char31">
    <w:name w:val="Знак1 Знак Знак Знак Знак Знак Знак Знак Знак1 Char31"/>
    <w:basedOn w:val="a"/>
    <w:qFormat/>
    <w:pPr>
      <w:spacing w:after="160" w:line="240" w:lineRule="exact"/>
    </w:pPr>
    <w:rPr>
      <w:rFonts w:ascii="Verdana" w:hAnsi="Verdana"/>
    </w:rPr>
  </w:style>
  <w:style w:type="paragraph" w:customStyle="1" w:styleId="FontStyle16">
    <w:name w:val="Font Style16"/>
    <w:qFormat/>
    <w:rPr>
      <w:rFonts w:ascii="MS Reference Sans Serif" w:hAnsi="MS Reference Sans Serif"/>
      <w:color w:val="000000"/>
      <w:sz w:val="18"/>
    </w:rPr>
  </w:style>
  <w:style w:type="paragraph" w:customStyle="1" w:styleId="WW8Num2z62">
    <w:name w:val="WW8Num2z62"/>
    <w:qFormat/>
    <w:rPr>
      <w:color w:val="000000"/>
      <w:sz w:val="24"/>
    </w:rPr>
  </w:style>
  <w:style w:type="paragraph" w:customStyle="1" w:styleId="WW8Num137z0">
    <w:name w:val="WW8Num137z0"/>
    <w:qFormat/>
    <w:rPr>
      <w:rFonts w:ascii="Symbol" w:hAnsi="Symbol"/>
      <w:color w:val="000000"/>
      <w:sz w:val="24"/>
    </w:rPr>
  </w:style>
  <w:style w:type="paragraph" w:customStyle="1" w:styleId="3f8">
    <w:name w:val="Знак3"/>
    <w:basedOn w:val="a"/>
    <w:qFormat/>
    <w:pPr>
      <w:spacing w:after="160" w:line="240" w:lineRule="exact"/>
    </w:pPr>
    <w:rPr>
      <w:rFonts w:ascii="Verdana" w:hAnsi="Verdana"/>
    </w:rPr>
  </w:style>
  <w:style w:type="paragraph" w:customStyle="1" w:styleId="3f9">
    <w:name w:val="Абзац списка3"/>
    <w:qFormat/>
    <w:pPr>
      <w:widowControl w:val="0"/>
      <w:spacing w:before="200" w:after="200" w:line="360" w:lineRule="auto"/>
      <w:ind w:left="720"/>
    </w:pPr>
    <w:rPr>
      <w:rFonts w:ascii="Times New Roman" w:hAnsi="Times New Roman"/>
      <w:color w:val="000000"/>
      <w:sz w:val="24"/>
    </w:rPr>
  </w:style>
  <w:style w:type="paragraph" w:customStyle="1" w:styleId="ConsPlusJurTerm">
    <w:name w:val="ConsPlusJurTerm"/>
    <w:qFormat/>
    <w:pPr>
      <w:widowControl w:val="0"/>
    </w:pPr>
    <w:rPr>
      <w:rFonts w:ascii="Tahoma" w:hAnsi="Tahoma"/>
      <w:color w:val="000000"/>
      <w:sz w:val="26"/>
    </w:rPr>
  </w:style>
  <w:style w:type="paragraph" w:customStyle="1" w:styleId="WW8Num21z7">
    <w:name w:val="WW8Num21z7"/>
    <w:qFormat/>
    <w:rPr>
      <w:color w:val="000000"/>
      <w:sz w:val="24"/>
    </w:rPr>
  </w:style>
  <w:style w:type="paragraph" w:customStyle="1" w:styleId="WW8Num19z3">
    <w:name w:val="WW8Num19z3"/>
    <w:qFormat/>
    <w:rPr>
      <w:color w:val="000000"/>
      <w:sz w:val="24"/>
    </w:rPr>
  </w:style>
  <w:style w:type="paragraph" w:customStyle="1" w:styleId="WW8Num1z32">
    <w:name w:val="WW8Num1z32"/>
    <w:qFormat/>
    <w:rPr>
      <w:color w:val="000000"/>
      <w:sz w:val="24"/>
    </w:rPr>
  </w:style>
  <w:style w:type="paragraph" w:customStyle="1" w:styleId="2ffe">
    <w:name w:val="Основной текст (2)_"/>
    <w:qFormat/>
    <w:rPr>
      <w:rFonts w:ascii="Century Schoolbook" w:hAnsi="Century Schoolbook"/>
      <w:b/>
      <w:color w:val="000000"/>
      <w:sz w:val="18"/>
    </w:rPr>
  </w:style>
  <w:style w:type="paragraph" w:customStyle="1" w:styleId="xl67">
    <w:name w:val="xl67"/>
    <w:basedOn w:val="a"/>
    <w:qFormat/>
    <w:pPr>
      <w:spacing w:before="280" w:after="280"/>
    </w:pPr>
    <w:rPr>
      <w:rFonts w:ascii="Arial Narrow" w:hAnsi="Arial Narrow"/>
      <w:b/>
      <w:sz w:val="16"/>
    </w:rPr>
  </w:style>
  <w:style w:type="paragraph" w:customStyle="1" w:styleId="xl188">
    <w:name w:val="xl188"/>
    <w:basedOn w:val="a"/>
    <w:qFormat/>
    <w:pPr>
      <w:spacing w:before="280" w:after="280"/>
    </w:pPr>
    <w:rPr>
      <w:b/>
    </w:rPr>
  </w:style>
  <w:style w:type="paragraph" w:customStyle="1" w:styleId="searchmatch">
    <w:name w:val="searchmatch"/>
    <w:qFormat/>
    <w:rPr>
      <w:color w:val="000000"/>
      <w:sz w:val="24"/>
    </w:rPr>
  </w:style>
  <w:style w:type="paragraph" w:customStyle="1" w:styleId="WW8Num34z0">
    <w:name w:val="WW8Num34z0"/>
    <w:qFormat/>
    <w:rPr>
      <w:color w:val="000000"/>
      <w:sz w:val="24"/>
    </w:rPr>
  </w:style>
  <w:style w:type="paragraph" w:customStyle="1" w:styleId="afffffffa">
    <w:name w:val="Табличный_слева"/>
    <w:basedOn w:val="a"/>
    <w:qFormat/>
    <w:rPr>
      <w:sz w:val="22"/>
    </w:rPr>
  </w:style>
  <w:style w:type="paragraph" w:customStyle="1" w:styleId="xl161">
    <w:name w:val="xl161"/>
    <w:basedOn w:val="a"/>
    <w:qFormat/>
    <w:pPr>
      <w:spacing w:before="280" w:after="280"/>
      <w:jc w:val="center"/>
    </w:pPr>
  </w:style>
  <w:style w:type="paragraph" w:customStyle="1" w:styleId="WW8Num1z52">
    <w:name w:val="WW8Num1z52"/>
    <w:qFormat/>
    <w:rPr>
      <w:color w:val="000000"/>
      <w:sz w:val="24"/>
    </w:rPr>
  </w:style>
  <w:style w:type="paragraph" w:customStyle="1" w:styleId="76">
    <w:name w:val="заголовок 7"/>
    <w:basedOn w:val="a"/>
    <w:qFormat/>
    <w:pPr>
      <w:keepNext/>
      <w:ind w:right="-1"/>
      <w:jc w:val="center"/>
    </w:pPr>
    <w:rPr>
      <w:sz w:val="28"/>
    </w:rPr>
  </w:style>
  <w:style w:type="paragraph" w:customStyle="1" w:styleId="WW8Num47z3">
    <w:name w:val="WW8Num47z3"/>
    <w:qFormat/>
    <w:rPr>
      <w:rFonts w:ascii="Symbol" w:hAnsi="Symbol"/>
      <w:color w:val="000000"/>
      <w:sz w:val="24"/>
    </w:rPr>
  </w:style>
  <w:style w:type="paragraph" w:customStyle="1" w:styleId="BodyText3Char">
    <w:name w:val="Body Text 3 Char"/>
    <w:qFormat/>
    <w:rPr>
      <w:color w:val="000000"/>
      <w:sz w:val="16"/>
    </w:rPr>
  </w:style>
  <w:style w:type="paragraph" w:customStyle="1" w:styleId="WW8Num12z3">
    <w:name w:val="WW8Num12z3"/>
    <w:qFormat/>
    <w:rPr>
      <w:rFonts w:ascii="Symbol" w:hAnsi="Symbol"/>
      <w:color w:val="000000"/>
      <w:sz w:val="24"/>
    </w:rPr>
  </w:style>
  <w:style w:type="paragraph" w:customStyle="1" w:styleId="TitleChar">
    <w:name w:val="Title Char"/>
    <w:qFormat/>
    <w:rPr>
      <w:b/>
      <w:color w:val="000000"/>
      <w:sz w:val="28"/>
    </w:rPr>
  </w:style>
  <w:style w:type="paragraph" w:customStyle="1" w:styleId="WW8Num29z1">
    <w:name w:val="WW8Num29z1"/>
    <w:qFormat/>
    <w:rPr>
      <w:color w:val="000000"/>
      <w:sz w:val="24"/>
    </w:rPr>
  </w:style>
  <w:style w:type="paragraph" w:customStyle="1" w:styleId="xl118">
    <w:name w:val="xl118"/>
    <w:basedOn w:val="a"/>
    <w:qFormat/>
    <w:pPr>
      <w:spacing w:before="280" w:after="280"/>
    </w:pPr>
    <w:rPr>
      <w:b/>
    </w:rPr>
  </w:style>
  <w:style w:type="paragraph" w:customStyle="1" w:styleId="mw-editsection-bracket">
    <w:name w:val="mw-editsection-bracket"/>
    <w:qFormat/>
    <w:rPr>
      <w:color w:val="000000"/>
      <w:sz w:val="24"/>
    </w:rPr>
  </w:style>
  <w:style w:type="paragraph" w:customStyle="1" w:styleId="WW8Num14z0">
    <w:name w:val="WW8Num14z0"/>
    <w:qFormat/>
    <w:rPr>
      <w:rFonts w:ascii="StarSymbol" w:hAnsi="StarSymbol"/>
      <w:color w:val="000000"/>
      <w:sz w:val="24"/>
    </w:rPr>
  </w:style>
  <w:style w:type="paragraph" w:customStyle="1" w:styleId="xl144">
    <w:name w:val="xl144"/>
    <w:basedOn w:val="a"/>
    <w:qFormat/>
    <w:pPr>
      <w:spacing w:before="280" w:after="280"/>
      <w:jc w:val="center"/>
    </w:pPr>
  </w:style>
  <w:style w:type="paragraph" w:customStyle="1" w:styleId="WW8Num5z22">
    <w:name w:val="WW8Num5z22"/>
    <w:qFormat/>
    <w:rPr>
      <w:rFonts w:ascii="Wingdings" w:hAnsi="Wingdings"/>
      <w:color w:val="000000"/>
      <w:sz w:val="24"/>
    </w:rPr>
  </w:style>
  <w:style w:type="paragraph" w:customStyle="1" w:styleId="ParagraphStyle5">
    <w:name w:val="ParagraphStyle5"/>
    <w:qFormat/>
    <w:pPr>
      <w:jc w:val="center"/>
    </w:pPr>
    <w:rPr>
      <w:color w:val="000000"/>
      <w:sz w:val="22"/>
    </w:rPr>
  </w:style>
  <w:style w:type="paragraph" w:customStyle="1" w:styleId="1fffffffa">
    <w:name w:val="Знак Знак1 Знак Знак Знак Знак Знак Знак Знак Знак Знак Знак Знак Знак Знак Знак"/>
    <w:basedOn w:val="a"/>
    <w:qFormat/>
    <w:pPr>
      <w:spacing w:after="160" w:line="240" w:lineRule="exact"/>
    </w:pPr>
  </w:style>
  <w:style w:type="paragraph" w:customStyle="1" w:styleId="font5">
    <w:name w:val="font5"/>
    <w:basedOn w:val="a"/>
    <w:qFormat/>
    <w:pPr>
      <w:spacing w:before="280" w:after="280"/>
    </w:pPr>
    <w:rPr>
      <w:b/>
    </w:rPr>
  </w:style>
  <w:style w:type="paragraph" w:customStyle="1" w:styleId="2fff">
    <w:name w:val="Указатель2"/>
    <w:basedOn w:val="a"/>
    <w:qFormat/>
    <w:pPr>
      <w:widowControl w:val="0"/>
      <w:spacing w:after="200" w:line="276" w:lineRule="auto"/>
    </w:pPr>
    <w:rPr>
      <w:rFonts w:ascii="Arial" w:hAnsi="Arial"/>
      <w:sz w:val="22"/>
    </w:rPr>
  </w:style>
  <w:style w:type="paragraph" w:customStyle="1" w:styleId="2fff0">
    <w:name w:val="Îñíîâíîé òåêñò ñ îòñòóïîì 2"/>
    <w:basedOn w:val="affff"/>
    <w:qFormat/>
    <w:pPr>
      <w:ind w:left="720"/>
      <w:jc w:val="both"/>
    </w:pPr>
    <w:rPr>
      <w:rFonts w:ascii="Times New Roman" w:hAnsi="Times New Roman"/>
      <w:sz w:val="24"/>
    </w:rPr>
  </w:style>
  <w:style w:type="paragraph" w:customStyle="1" w:styleId="xl186">
    <w:name w:val="xl186"/>
    <w:basedOn w:val="a"/>
    <w:qFormat/>
    <w:pPr>
      <w:spacing w:before="280" w:after="280"/>
      <w:jc w:val="center"/>
    </w:pPr>
    <w:rPr>
      <w:b/>
    </w:rPr>
  </w:style>
  <w:style w:type="paragraph" w:customStyle="1" w:styleId="WW8Num22z0">
    <w:name w:val="WW8Num22z0"/>
    <w:qFormat/>
    <w:rPr>
      <w:rFonts w:ascii="Symbol" w:hAnsi="Symbol"/>
      <w:color w:val="000000"/>
      <w:sz w:val="24"/>
    </w:rPr>
  </w:style>
  <w:style w:type="paragraph" w:customStyle="1" w:styleId="afffffffb">
    <w:name w:val="ВерхКолонтитул Знак"/>
    <w:qFormat/>
    <w:rPr>
      <w:color w:val="000000"/>
      <w:sz w:val="24"/>
    </w:rPr>
  </w:style>
  <w:style w:type="paragraph" w:customStyle="1" w:styleId="Char">
    <w:name w:val="Char Знак"/>
    <w:basedOn w:val="a"/>
    <w:qFormat/>
    <w:pPr>
      <w:spacing w:before="280" w:after="280"/>
    </w:pPr>
    <w:rPr>
      <w:rFonts w:ascii="Tahoma" w:hAnsi="Tahoma"/>
    </w:rPr>
  </w:style>
  <w:style w:type="paragraph" w:customStyle="1" w:styleId="FontStyle12">
    <w:name w:val="Font Style12"/>
    <w:qFormat/>
    <w:rPr>
      <w:rFonts w:ascii="MS Reference Sans Serif" w:hAnsi="MS Reference Sans Serif"/>
      <w:color w:val="000000"/>
      <w:sz w:val="24"/>
    </w:rPr>
  </w:style>
  <w:style w:type="paragraph" w:customStyle="1" w:styleId="WW8Num54z5">
    <w:name w:val="WW8Num54z5"/>
    <w:qFormat/>
    <w:rPr>
      <w:color w:val="000000"/>
      <w:sz w:val="24"/>
    </w:rPr>
  </w:style>
  <w:style w:type="paragraph" w:customStyle="1" w:styleId="WW8Num57z1">
    <w:name w:val="WW8Num57z1"/>
    <w:qFormat/>
    <w:rPr>
      <w:color w:val="000000"/>
      <w:sz w:val="24"/>
    </w:rPr>
  </w:style>
  <w:style w:type="paragraph" w:customStyle="1" w:styleId="Style4">
    <w:name w:val="Style4"/>
    <w:basedOn w:val="a"/>
    <w:qFormat/>
    <w:pPr>
      <w:widowControl w:val="0"/>
      <w:spacing w:line="411" w:lineRule="exact"/>
      <w:ind w:firstLine="540"/>
      <w:jc w:val="center"/>
    </w:pPr>
    <w:rPr>
      <w:rFonts w:ascii="MS Reference Sans Serif" w:hAnsi="MS Reference Sans Serif"/>
    </w:rPr>
  </w:style>
  <w:style w:type="paragraph" w:customStyle="1" w:styleId="afffffffc">
    <w:name w:val="Стандарт"/>
    <w:basedOn w:val="aff5"/>
    <w:qFormat/>
    <w:pPr>
      <w:widowControl w:val="0"/>
      <w:spacing w:line="264" w:lineRule="auto"/>
      <w:ind w:firstLine="720"/>
    </w:pPr>
    <w:rPr>
      <w:sz w:val="28"/>
    </w:rPr>
  </w:style>
  <w:style w:type="paragraph" w:customStyle="1" w:styleId="WW8Num18z8">
    <w:name w:val="WW8Num18z8"/>
    <w:qFormat/>
    <w:rPr>
      <w:color w:val="000000"/>
      <w:sz w:val="24"/>
    </w:rPr>
  </w:style>
  <w:style w:type="paragraph" w:customStyle="1" w:styleId="Sa">
    <w:name w:val="S_Обычный с подчеркиванием Знак"/>
    <w:qFormat/>
    <w:rPr>
      <w:color w:val="000000"/>
      <w:sz w:val="24"/>
      <w:u w:val="single"/>
    </w:rPr>
  </w:style>
  <w:style w:type="paragraph" w:customStyle="1" w:styleId="CharacterStyle0">
    <w:name w:val="CharacterStyle0"/>
    <w:qFormat/>
    <w:rPr>
      <w:rFonts w:ascii="Times New Roman" w:hAnsi="Times New Roman"/>
      <w:b/>
      <w:color w:val="000000"/>
      <w:sz w:val="22"/>
    </w:rPr>
  </w:style>
  <w:style w:type="paragraph" w:customStyle="1" w:styleId="11ff7">
    <w:name w:val="Название11"/>
    <w:basedOn w:val="a"/>
    <w:qFormat/>
    <w:pPr>
      <w:spacing w:before="120" w:after="120"/>
      <w:jc w:val="both"/>
    </w:pPr>
    <w:rPr>
      <w:rFonts w:ascii="Arial" w:hAnsi="Arial"/>
      <w:i/>
    </w:rPr>
  </w:style>
  <w:style w:type="paragraph" w:customStyle="1" w:styleId="WW8Num14z1">
    <w:name w:val="WW8Num14z1"/>
    <w:qFormat/>
    <w:rPr>
      <w:color w:val="000000"/>
      <w:sz w:val="24"/>
    </w:rPr>
  </w:style>
  <w:style w:type="paragraph" w:customStyle="1" w:styleId="WW8Num54z8">
    <w:name w:val="WW8Num54z8"/>
    <w:qFormat/>
    <w:rPr>
      <w:color w:val="000000"/>
      <w:sz w:val="24"/>
    </w:rPr>
  </w:style>
  <w:style w:type="paragraph" w:customStyle="1" w:styleId="WW8Num6z4">
    <w:name w:val="WW8Num6z4"/>
    <w:qFormat/>
    <w:rPr>
      <w:color w:val="000000"/>
      <w:sz w:val="24"/>
    </w:rPr>
  </w:style>
  <w:style w:type="paragraph" w:customStyle="1" w:styleId="afffffffd">
    <w:name w:val="Нормальный (таблица)"/>
    <w:basedOn w:val="a"/>
    <w:qFormat/>
    <w:pPr>
      <w:widowControl w:val="0"/>
      <w:jc w:val="both"/>
    </w:pPr>
  </w:style>
  <w:style w:type="paragraph" w:customStyle="1" w:styleId="xl134">
    <w:name w:val="xl134"/>
    <w:basedOn w:val="a"/>
    <w:qFormat/>
    <w:pPr>
      <w:spacing w:before="280" w:after="280"/>
      <w:jc w:val="center"/>
    </w:pPr>
  </w:style>
  <w:style w:type="paragraph" w:customStyle="1" w:styleId="FR1">
    <w:name w:val="FR1"/>
    <w:qFormat/>
    <w:pPr>
      <w:widowControl w:val="0"/>
      <w:spacing w:before="1580" w:line="324" w:lineRule="auto"/>
      <w:jc w:val="center"/>
    </w:pPr>
    <w:rPr>
      <w:rFonts w:ascii="Times New Roman" w:hAnsi="Times New Roman"/>
      <w:color w:val="000000"/>
      <w:sz w:val="36"/>
    </w:rPr>
  </w:style>
  <w:style w:type="paragraph" w:customStyle="1" w:styleId="xl154">
    <w:name w:val="xl154"/>
    <w:basedOn w:val="a"/>
    <w:qFormat/>
    <w:pPr>
      <w:spacing w:before="280" w:after="280"/>
      <w:jc w:val="center"/>
    </w:pPr>
  </w:style>
  <w:style w:type="paragraph" w:customStyle="1" w:styleId="4f5">
    <w:name w:val="Заголовок4"/>
    <w:basedOn w:val="a"/>
    <w:qFormat/>
    <w:pPr>
      <w:tabs>
        <w:tab w:val="left" w:pos="9600"/>
      </w:tabs>
      <w:spacing w:before="120" w:after="120"/>
      <w:jc w:val="both"/>
    </w:pPr>
    <w:rPr>
      <w:caps/>
      <w:spacing w:val="4"/>
    </w:rPr>
  </w:style>
  <w:style w:type="paragraph" w:customStyle="1" w:styleId="WW8Num1z02">
    <w:name w:val="WW8Num1z02"/>
    <w:qFormat/>
    <w:rPr>
      <w:rFonts w:ascii="Times New Roman" w:hAnsi="Times New Roman"/>
      <w:color w:val="000000"/>
      <w:sz w:val="24"/>
    </w:rPr>
  </w:style>
  <w:style w:type="paragraph" w:customStyle="1" w:styleId="msonormalbullet2gif">
    <w:name w:val="msonormalbullet2.gif"/>
    <w:basedOn w:val="a"/>
    <w:qFormat/>
    <w:pPr>
      <w:spacing w:before="280" w:after="280"/>
    </w:pPr>
  </w:style>
  <w:style w:type="paragraph" w:customStyle="1" w:styleId="3fa">
    <w:name w:val="Стиль3"/>
    <w:basedOn w:val="3c"/>
    <w:qFormat/>
    <w:pPr>
      <w:widowControl/>
      <w:tabs>
        <w:tab w:val="clear" w:pos="9344"/>
        <w:tab w:val="right" w:leader="dot" w:pos="9356"/>
        <w:tab w:val="right" w:leader="dot" w:pos="10065"/>
      </w:tabs>
      <w:spacing w:before="20" w:after="20"/>
      <w:ind w:right="-57"/>
    </w:pPr>
    <w:rPr>
      <w:rFonts w:ascii="Arial Narrow" w:hAnsi="Arial Narrow"/>
      <w:b/>
      <w:i/>
      <w:sz w:val="22"/>
    </w:rPr>
  </w:style>
  <w:style w:type="paragraph" w:customStyle="1" w:styleId="WW8Num31z2">
    <w:name w:val="WW8Num31z2"/>
    <w:qFormat/>
    <w:rPr>
      <w:rFonts w:ascii="Wingdings" w:hAnsi="Wingdings"/>
      <w:color w:val="000000"/>
      <w:sz w:val="24"/>
    </w:rPr>
  </w:style>
  <w:style w:type="paragraph" w:customStyle="1" w:styleId="WW8Num16z3">
    <w:name w:val="WW8Num16z3"/>
    <w:qFormat/>
    <w:rPr>
      <w:rFonts w:ascii="Symbol" w:hAnsi="Symbol"/>
      <w:color w:val="000000"/>
      <w:sz w:val="24"/>
    </w:rPr>
  </w:style>
  <w:style w:type="paragraph" w:customStyle="1" w:styleId="afffffffe">
    <w:name w:val="МК"/>
    <w:basedOn w:val="a"/>
    <w:qFormat/>
    <w:pPr>
      <w:jc w:val="both"/>
    </w:pPr>
  </w:style>
  <w:style w:type="paragraph" w:customStyle="1" w:styleId="WW8Num29z2">
    <w:name w:val="WW8Num29z2"/>
    <w:qFormat/>
    <w:rPr>
      <w:color w:val="000000"/>
      <w:sz w:val="24"/>
    </w:rPr>
  </w:style>
  <w:style w:type="paragraph" w:customStyle="1" w:styleId="ParagraphStyle22">
    <w:name w:val="ParagraphStyle22"/>
    <w:qFormat/>
    <w:pPr>
      <w:ind w:left="28" w:right="28"/>
      <w:jc w:val="center"/>
    </w:pPr>
    <w:rPr>
      <w:color w:val="000000"/>
      <w:sz w:val="22"/>
    </w:rPr>
  </w:style>
  <w:style w:type="paragraph" w:customStyle="1" w:styleId="WW8Num24z3">
    <w:name w:val="WW8Num24z3"/>
    <w:qFormat/>
    <w:rPr>
      <w:color w:val="000000"/>
      <w:sz w:val="24"/>
    </w:rPr>
  </w:style>
  <w:style w:type="paragraph" w:customStyle="1" w:styleId="affffffff">
    <w:name w:val="Òåêñò âûíîñêè Çíàê"/>
    <w:qFormat/>
    <w:rPr>
      <w:rFonts w:ascii="E" w:hAnsi="E"/>
      <w:color w:val="000000"/>
      <w:sz w:val="16"/>
    </w:rPr>
  </w:style>
  <w:style w:type="paragraph" w:customStyle="1" w:styleId="caaieiaie5">
    <w:name w:val="caaieiaie 5"/>
    <w:basedOn w:val="Iauiue1"/>
    <w:qFormat/>
    <w:pPr>
      <w:keepNext/>
      <w:ind w:firstLine="567"/>
      <w:jc w:val="both"/>
    </w:pPr>
    <w:rPr>
      <w:b/>
      <w:u w:val="single"/>
    </w:rPr>
  </w:style>
  <w:style w:type="paragraph" w:customStyle="1" w:styleId="xl131">
    <w:name w:val="xl131"/>
    <w:basedOn w:val="a"/>
    <w:qFormat/>
    <w:pPr>
      <w:spacing w:before="280" w:after="280"/>
    </w:pPr>
  </w:style>
  <w:style w:type="paragraph" w:customStyle="1" w:styleId="CharacterStyle4">
    <w:name w:val="CharacterStyle4"/>
    <w:qFormat/>
    <w:rPr>
      <w:rFonts w:ascii="Times New Roman" w:hAnsi="Times New Roman"/>
      <w:b/>
      <w:color w:val="000000"/>
      <w:sz w:val="24"/>
    </w:rPr>
  </w:style>
  <w:style w:type="paragraph" w:customStyle="1" w:styleId="WW8Num52z3">
    <w:name w:val="WW8Num52z3"/>
    <w:qFormat/>
    <w:rPr>
      <w:rFonts w:ascii="Symbol" w:hAnsi="Symbol"/>
      <w:color w:val="000000"/>
      <w:sz w:val="24"/>
    </w:rPr>
  </w:style>
  <w:style w:type="paragraph" w:customStyle="1" w:styleId="WW8Num24z2">
    <w:name w:val="WW8Num24z2"/>
    <w:qFormat/>
    <w:rPr>
      <w:color w:val="000000"/>
      <w:sz w:val="24"/>
    </w:rPr>
  </w:style>
  <w:style w:type="paragraph" w:customStyle="1" w:styleId="WW8Num21z6">
    <w:name w:val="WW8Num21z6"/>
    <w:qFormat/>
    <w:rPr>
      <w:color w:val="000000"/>
      <w:sz w:val="24"/>
    </w:rPr>
  </w:style>
  <w:style w:type="paragraph" w:customStyle="1" w:styleId="CharacterStyle36">
    <w:name w:val="CharacterStyle36"/>
    <w:qFormat/>
    <w:rPr>
      <w:rFonts w:ascii="Times New Roman" w:hAnsi="Times New Roman"/>
      <w:color w:val="000000"/>
      <w:sz w:val="24"/>
    </w:rPr>
  </w:style>
  <w:style w:type="paragraph" w:customStyle="1" w:styleId="WW8Num17z0">
    <w:name w:val="WW8Num17z0"/>
    <w:qFormat/>
    <w:rPr>
      <w:rFonts w:ascii="Times New Roman" w:hAnsi="Times New Roman"/>
      <w:color w:val="000000"/>
      <w:sz w:val="24"/>
    </w:rPr>
  </w:style>
  <w:style w:type="paragraph" w:customStyle="1" w:styleId="xl94">
    <w:name w:val="xl94"/>
    <w:basedOn w:val="a"/>
    <w:qFormat/>
    <w:pPr>
      <w:spacing w:before="280" w:after="280"/>
      <w:jc w:val="center"/>
    </w:pPr>
  </w:style>
  <w:style w:type="paragraph" w:customStyle="1" w:styleId="21fc">
    <w:name w:val="Основной шрифт абзаца21"/>
    <w:qFormat/>
    <w:rPr>
      <w:color w:val="000000"/>
      <w:sz w:val="24"/>
    </w:rPr>
  </w:style>
  <w:style w:type="paragraph" w:customStyle="1" w:styleId="affffffff0">
    <w:name w:val="Табличный_центр"/>
    <w:basedOn w:val="a"/>
    <w:qFormat/>
    <w:pPr>
      <w:jc w:val="center"/>
    </w:pPr>
    <w:rPr>
      <w:sz w:val="22"/>
    </w:rPr>
  </w:style>
  <w:style w:type="paragraph" w:customStyle="1" w:styleId="WW8Num62z7">
    <w:name w:val="WW8Num62z7"/>
    <w:qFormat/>
    <w:rPr>
      <w:color w:val="000000"/>
      <w:sz w:val="24"/>
    </w:rPr>
  </w:style>
  <w:style w:type="paragraph" w:customStyle="1" w:styleId="ParagraphStyle4">
    <w:name w:val="ParagraphStyle4"/>
    <w:qFormat/>
    <w:pPr>
      <w:ind w:left="28" w:right="28"/>
      <w:jc w:val="center"/>
    </w:pPr>
    <w:rPr>
      <w:color w:val="000000"/>
      <w:sz w:val="22"/>
    </w:rPr>
  </w:style>
  <w:style w:type="paragraph" w:customStyle="1" w:styleId="affffffff1">
    <w:name w:val="выступ"/>
    <w:basedOn w:val="a"/>
    <w:qFormat/>
    <w:pPr>
      <w:spacing w:before="120"/>
      <w:ind w:left="709" w:hanging="709"/>
      <w:jc w:val="both"/>
    </w:pPr>
    <w:rPr>
      <w:b/>
      <w:i/>
    </w:rPr>
  </w:style>
  <w:style w:type="paragraph" w:customStyle="1" w:styleId="FontStyle212">
    <w:name w:val="Font Style212"/>
    <w:qFormat/>
    <w:rPr>
      <w:rFonts w:ascii="Arial" w:hAnsi="Arial"/>
      <w:b/>
      <w:color w:val="000000"/>
      <w:sz w:val="14"/>
    </w:rPr>
  </w:style>
  <w:style w:type="paragraph" w:customStyle="1" w:styleId="WW8Num62z8">
    <w:name w:val="WW8Num62z8"/>
    <w:qFormat/>
    <w:rPr>
      <w:color w:val="000000"/>
      <w:sz w:val="24"/>
    </w:rPr>
  </w:style>
  <w:style w:type="paragraph" w:customStyle="1" w:styleId="ArialNarrow13pt1">
    <w:name w:val="Arial Narrow 13 pt по ширине Первая строка:  1 см"/>
    <w:basedOn w:val="a"/>
    <w:qFormat/>
    <w:pPr>
      <w:ind w:firstLine="567"/>
      <w:jc w:val="both"/>
    </w:pPr>
    <w:rPr>
      <w:rFonts w:ascii="Arial Narrow" w:hAnsi="Arial Narrow"/>
      <w:sz w:val="26"/>
    </w:rPr>
  </w:style>
  <w:style w:type="paragraph" w:customStyle="1" w:styleId="match">
    <w:name w:val="match"/>
    <w:qFormat/>
    <w:rPr>
      <w:rFonts w:ascii="Times New Roman" w:hAnsi="Times New Roman"/>
      <w:color w:val="000000"/>
      <w:sz w:val="24"/>
    </w:rPr>
  </w:style>
  <w:style w:type="paragraph" w:customStyle="1" w:styleId="3fb">
    <w:name w:val="Верхний колонтитул Знак3"/>
    <w:qFormat/>
    <w:rPr>
      <w:color w:val="000000"/>
      <w:sz w:val="22"/>
    </w:rPr>
  </w:style>
  <w:style w:type="paragraph" w:customStyle="1" w:styleId="WW8Num49z4">
    <w:name w:val="WW8Num49z4"/>
    <w:qFormat/>
    <w:rPr>
      <w:color w:val="000000"/>
      <w:sz w:val="24"/>
    </w:rPr>
  </w:style>
  <w:style w:type="paragraph" w:customStyle="1" w:styleId="ConsPlusNormal3">
    <w:name w:val="ConsPlusNormal3"/>
    <w:link w:val="ConsPlusNormal4"/>
    <w:qFormat/>
    <w:pPr>
      <w:widowControl w:val="0"/>
    </w:pPr>
    <w:rPr>
      <w:rFonts w:ascii="Arial" w:hAnsi="Arial"/>
      <w:color w:val="000000"/>
      <w:sz w:val="24"/>
    </w:rPr>
  </w:style>
  <w:style w:type="paragraph" w:customStyle="1" w:styleId="WW8Num18z7">
    <w:name w:val="WW8Num18z7"/>
    <w:qFormat/>
    <w:rPr>
      <w:color w:val="000000"/>
      <w:sz w:val="24"/>
    </w:rPr>
  </w:style>
  <w:style w:type="paragraph" w:customStyle="1" w:styleId="xmsonormal">
    <w:name w:val="x_msonormal"/>
    <w:basedOn w:val="a"/>
    <w:qFormat/>
    <w:pPr>
      <w:spacing w:before="280" w:after="280"/>
    </w:pPr>
  </w:style>
  <w:style w:type="paragraph" w:customStyle="1" w:styleId="affffffff2">
    <w:name w:val="Заголовок титульного листа"/>
    <w:basedOn w:val="a"/>
    <w:qFormat/>
    <w:pPr>
      <w:keepNext/>
      <w:keepLines/>
      <w:tabs>
        <w:tab w:val="left" w:pos="0"/>
      </w:tabs>
      <w:spacing w:before="240" w:after="500" w:line="640" w:lineRule="exact"/>
      <w:ind w:firstLine="709"/>
      <w:jc w:val="both"/>
    </w:pPr>
    <w:rPr>
      <w:rFonts w:ascii="Arial Black" w:hAnsi="Arial Black"/>
      <w:b/>
      <w:spacing w:val="-48"/>
      <w:sz w:val="64"/>
    </w:rPr>
  </w:style>
  <w:style w:type="paragraph" w:customStyle="1" w:styleId="WW8Num64z2">
    <w:name w:val="WW8Num64z2"/>
    <w:qFormat/>
    <w:rPr>
      <w:rFonts w:ascii="Wingdings" w:hAnsi="Wingdings"/>
      <w:color w:val="000000"/>
      <w:sz w:val="24"/>
    </w:rPr>
  </w:style>
  <w:style w:type="character" w:styleId="affffffff3">
    <w:name w:val="Hyperlink"/>
    <w:basedOn w:val="a1"/>
    <w:uiPriority w:val="99"/>
    <w:unhideWhenUsed/>
    <w:rsid w:val="00FD7828"/>
    <w:rPr>
      <w:color w:val="0000FF"/>
      <w:u w:val="single"/>
    </w:rPr>
  </w:style>
  <w:style w:type="character" w:customStyle="1" w:styleId="ConsPlusNormal4">
    <w:name w:val="ConsPlusNormal Знак"/>
    <w:link w:val="ConsPlusNormal3"/>
    <w:rsid w:val="005E0A95"/>
    <w:rPr>
      <w:rFonts w:ascii="Arial" w:hAnsi="Arial"/>
      <w:color w:val="000000"/>
      <w:sz w:val="24"/>
    </w:rPr>
  </w:style>
  <w:style w:type="paragraph" w:customStyle="1" w:styleId="1fffffffb">
    <w:name w:val="1"/>
    <w:basedOn w:val="a"/>
    <w:next w:val="afff7"/>
    <w:uiPriority w:val="99"/>
    <w:rsid w:val="002C1FBF"/>
    <w:pPr>
      <w:spacing w:before="100" w:beforeAutospacing="1" w:after="100" w:afterAutospacing="1"/>
    </w:pPr>
    <w:rPr>
      <w:color w:val="auto"/>
      <w:szCs w:val="24"/>
    </w:rPr>
  </w:style>
  <w:style w:type="paragraph" w:customStyle="1" w:styleId="5b">
    <w:name w:val="Знак5"/>
    <w:basedOn w:val="a"/>
    <w:rsid w:val="002C1FBF"/>
    <w:pPr>
      <w:spacing w:after="160" w:line="240" w:lineRule="exact"/>
    </w:pPr>
    <w:rPr>
      <w:rFonts w:ascii="Verdana" w:hAnsi="Verdana"/>
      <w:color w:val="auto"/>
      <w:sz w:val="20"/>
      <w:lang w:val="en-US" w:eastAsia="en-US"/>
    </w:rPr>
  </w:style>
  <w:style w:type="table" w:styleId="affffffff4">
    <w:name w:val="Table Grid"/>
    <w:basedOn w:val="a2"/>
    <w:uiPriority w:val="59"/>
    <w:rsid w:val="009912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fffc">
    <w:name w:val="Сетка таблицы1"/>
    <w:basedOn w:val="a2"/>
    <w:next w:val="affffffff4"/>
    <w:uiPriority w:val="39"/>
    <w:rsid w:val="004E1EA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f1">
    <w:name w:val="Сетка таблицы2"/>
    <w:basedOn w:val="a2"/>
    <w:next w:val="affffffff4"/>
    <w:uiPriority w:val="59"/>
    <w:rsid w:val="004E1EA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c">
    <w:name w:val="Сетка таблицы3"/>
    <w:basedOn w:val="a2"/>
    <w:next w:val="affffffff4"/>
    <w:uiPriority w:val="59"/>
    <w:rsid w:val="004E1EA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6">
    <w:name w:val="Сетка таблицы4"/>
    <w:basedOn w:val="a2"/>
    <w:next w:val="affffffff4"/>
    <w:uiPriority w:val="59"/>
    <w:rsid w:val="00C47D74"/>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ffffffd">
    <w:name w:val="Нет списка1"/>
    <w:next w:val="a3"/>
    <w:uiPriority w:val="99"/>
    <w:semiHidden/>
    <w:unhideWhenUsed/>
    <w:rsid w:val="00C47D74"/>
  </w:style>
  <w:style w:type="table" w:customStyle="1" w:styleId="5c">
    <w:name w:val="Сетка таблицы5"/>
    <w:basedOn w:val="a2"/>
    <w:next w:val="affffffff4"/>
    <w:uiPriority w:val="59"/>
    <w:rsid w:val="00C47D74"/>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
    <w:name w:val="Сетка таблицы6"/>
    <w:basedOn w:val="a2"/>
    <w:next w:val="affffffff4"/>
    <w:uiPriority w:val="59"/>
    <w:rsid w:val="00F8490B"/>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
    <w:name w:val="Сетка таблицы7"/>
    <w:basedOn w:val="a2"/>
    <w:next w:val="affffffff4"/>
    <w:uiPriority w:val="59"/>
    <w:rsid w:val="00F8490B"/>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9">
    <w:name w:val="Сетка таблицы8"/>
    <w:basedOn w:val="a2"/>
    <w:next w:val="affffffff4"/>
    <w:uiPriority w:val="59"/>
    <w:rsid w:val="00F8490B"/>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
    <w:basedOn w:val="a2"/>
    <w:next w:val="affffffff4"/>
    <w:uiPriority w:val="39"/>
    <w:rsid w:val="008101ED"/>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
    <w:basedOn w:val="a2"/>
    <w:next w:val="affffffff4"/>
    <w:uiPriority w:val="59"/>
    <w:rsid w:val="00E25E3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f8">
    <w:name w:val="Сетка таблицы11"/>
    <w:basedOn w:val="a2"/>
    <w:next w:val="affffffff4"/>
    <w:uiPriority w:val="59"/>
    <w:rsid w:val="00E25E3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ff5">
    <w:name w:val="Revision"/>
    <w:hidden/>
    <w:uiPriority w:val="99"/>
    <w:semiHidden/>
    <w:rsid w:val="00F76861"/>
    <w:rPr>
      <w:rFonts w:asciiTheme="minorHAnsi" w:eastAsiaTheme="minorHAnsi" w:hAnsiTheme="minorHAnsi" w:cstheme="minorBidi"/>
      <w:sz w:val="22"/>
      <w:szCs w:val="22"/>
      <w:lang w:eastAsia="en-US"/>
    </w:rPr>
  </w:style>
  <w:style w:type="numbering" w:customStyle="1" w:styleId="11ff9">
    <w:name w:val="Нет списка11"/>
    <w:next w:val="a3"/>
    <w:uiPriority w:val="99"/>
    <w:semiHidden/>
    <w:unhideWhenUsed/>
    <w:rsid w:val="00253E1E"/>
  </w:style>
  <w:style w:type="paragraph" w:customStyle="1" w:styleId="WW-TableContents1234567891011121314151617181920212223242526272829303132333435363738394041424344">
    <w:name w:val="WW-Table Contents1234567891011121314151617181920212223242526272829303132333435363738394041424344"/>
    <w:basedOn w:val="a"/>
    <w:rsid w:val="00253E1E"/>
    <w:pPr>
      <w:widowControl w:val="0"/>
      <w:suppressAutoHyphens/>
    </w:pPr>
    <w:rPr>
      <w:color w:val="auto"/>
      <w:szCs w:val="24"/>
    </w:rPr>
  </w:style>
  <w:style w:type="paragraph" w:customStyle="1" w:styleId="WW-TableContents123456789101112131415161718192021222324252627282930313233343536373839404142434445">
    <w:name w:val="WW-Table Contents123456789101112131415161718192021222324252627282930313233343536373839404142434445"/>
    <w:basedOn w:val="a"/>
    <w:rsid w:val="00253E1E"/>
    <w:pPr>
      <w:widowControl w:val="0"/>
      <w:suppressAutoHyphens/>
    </w:pPr>
    <w:rPr>
      <w:color w:val="auto"/>
      <w:szCs w:val="24"/>
    </w:rPr>
  </w:style>
  <w:style w:type="table" w:customStyle="1" w:styleId="12b">
    <w:name w:val="Сетка таблицы12"/>
    <w:basedOn w:val="a2"/>
    <w:next w:val="affffffff4"/>
    <w:uiPriority w:val="59"/>
    <w:rsid w:val="00FA498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2"/>
    <w:next w:val="affffffff4"/>
    <w:uiPriority w:val="39"/>
    <w:rsid w:val="00FA498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fffffff4"/>
    <w:uiPriority w:val="39"/>
    <w:rsid w:val="00065758"/>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fffffff4"/>
    <w:uiPriority w:val="59"/>
    <w:rsid w:val="00B91D07"/>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2"/>
    <w:next w:val="affffffff4"/>
    <w:uiPriority w:val="39"/>
    <w:rsid w:val="007B3797"/>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2"/>
    <w:next w:val="affffffff4"/>
    <w:uiPriority w:val="59"/>
    <w:rsid w:val="002F58D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2"/>
    <w:next w:val="affffffff4"/>
    <w:uiPriority w:val="39"/>
    <w:rsid w:val="0085210E"/>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2"/>
    <w:next w:val="affffffff4"/>
    <w:uiPriority w:val="39"/>
    <w:rsid w:val="00B21FFD"/>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2"/>
    <w:next w:val="affffffff4"/>
    <w:uiPriority w:val="39"/>
    <w:rsid w:val="00B21FFD"/>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fd">
    <w:name w:val="Сетка таблицы21"/>
    <w:basedOn w:val="a2"/>
    <w:next w:val="affffffff4"/>
    <w:uiPriority w:val="39"/>
    <w:rsid w:val="00B21FFD"/>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b">
    <w:name w:val="Сетка таблицы22"/>
    <w:basedOn w:val="a2"/>
    <w:next w:val="affffffff4"/>
    <w:uiPriority w:val="39"/>
    <w:rsid w:val="00C1146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
    <w:name w:val="Сетка таблицы23"/>
    <w:basedOn w:val="a2"/>
    <w:next w:val="affffffff4"/>
    <w:uiPriority w:val="39"/>
    <w:rsid w:val="00C1146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2"/>
    <w:next w:val="affffffff4"/>
    <w:uiPriority w:val="59"/>
    <w:rsid w:val="00710993"/>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2"/>
    <w:next w:val="affffffff4"/>
    <w:rsid w:val="00362E10"/>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2"/>
    <w:next w:val="affffffff4"/>
    <w:rsid w:val="00362E10"/>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2"/>
    <w:next w:val="affffffff4"/>
    <w:uiPriority w:val="59"/>
    <w:rsid w:val="00767F28"/>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2"/>
    <w:next w:val="affffffff4"/>
    <w:uiPriority w:val="59"/>
    <w:rsid w:val="001A0C0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0">
    <w:name w:val="Сетка таблицы29"/>
    <w:basedOn w:val="a2"/>
    <w:next w:val="affffffff4"/>
    <w:uiPriority w:val="59"/>
    <w:rsid w:val="001A0C0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2"/>
    <w:next w:val="affffffff4"/>
    <w:uiPriority w:val="59"/>
    <w:rsid w:val="001A0C0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f">
    <w:name w:val="Сетка таблицы31"/>
    <w:basedOn w:val="a2"/>
    <w:next w:val="affffffff4"/>
    <w:uiPriority w:val="59"/>
    <w:rsid w:val="008D467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
    <w:name w:val="Сетка таблицы32"/>
    <w:basedOn w:val="a2"/>
    <w:next w:val="affffffff4"/>
    <w:uiPriority w:val="59"/>
    <w:rsid w:val="008D467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2"/>
    <w:next w:val="affffffff4"/>
    <w:uiPriority w:val="59"/>
    <w:rsid w:val="008D467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ff2">
    <w:name w:val="Нет списка2"/>
    <w:next w:val="a3"/>
    <w:uiPriority w:val="99"/>
    <w:semiHidden/>
    <w:unhideWhenUsed/>
    <w:rsid w:val="008D467A"/>
  </w:style>
  <w:style w:type="character" w:customStyle="1" w:styleId="aff6">
    <w:name w:val="Название Знак"/>
    <w:basedOn w:val="a1"/>
    <w:link w:val="a0"/>
    <w:rsid w:val="008D467A"/>
    <w:rPr>
      <w:rFonts w:ascii="Arial" w:hAnsi="Arial"/>
      <w:color w:val="000000"/>
      <w:sz w:val="28"/>
    </w:rPr>
  </w:style>
  <w:style w:type="table" w:customStyle="1" w:styleId="1100">
    <w:name w:val="Сетка таблицы110"/>
    <w:basedOn w:val="a2"/>
    <w:next w:val="affffffff4"/>
    <w:uiPriority w:val="39"/>
    <w:rsid w:val="008D467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2"/>
    <w:next w:val="affffffff4"/>
    <w:uiPriority w:val="59"/>
    <w:rsid w:val="008D467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2"/>
    <w:next w:val="affffffff4"/>
    <w:uiPriority w:val="59"/>
    <w:rsid w:val="00B967B8"/>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2"/>
    <w:next w:val="affffffff4"/>
    <w:uiPriority w:val="59"/>
    <w:rsid w:val="00B967B8"/>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2"/>
    <w:next w:val="affffffff4"/>
    <w:rsid w:val="001B57B9"/>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2"/>
    <w:next w:val="affffffff4"/>
    <w:rsid w:val="001B57B9"/>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Сетка таблицы39"/>
    <w:basedOn w:val="a2"/>
    <w:next w:val="affffffff4"/>
    <w:uiPriority w:val="59"/>
    <w:rsid w:val="00850C6F"/>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fffffff4"/>
    <w:uiPriority w:val="39"/>
    <w:rsid w:val="00850C6F"/>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basedOn w:val="a2"/>
    <w:next w:val="affffffff4"/>
    <w:uiPriority w:val="39"/>
    <w:rsid w:val="00850C6F"/>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b">
    <w:name w:val="Сетка таблицы41"/>
    <w:basedOn w:val="a2"/>
    <w:next w:val="affffffff4"/>
    <w:uiPriority w:val="59"/>
    <w:rsid w:val="00CB1C2F"/>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fffffff4"/>
    <w:uiPriority w:val="39"/>
    <w:rsid w:val="00CB1C2F"/>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2"/>
    <w:next w:val="affffffff4"/>
    <w:uiPriority w:val="39"/>
    <w:rsid w:val="00CB1C2F"/>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2"/>
    <w:next w:val="affffffff4"/>
    <w:uiPriority w:val="39"/>
    <w:rsid w:val="00CB1C2F"/>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2"/>
    <w:next w:val="affffffff4"/>
    <w:uiPriority w:val="59"/>
    <w:rsid w:val="00CB1C2F"/>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basedOn w:val="a2"/>
    <w:next w:val="affffffff4"/>
    <w:uiPriority w:val="59"/>
    <w:rsid w:val="00CB1C2F"/>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2"/>
    <w:next w:val="affffffff4"/>
    <w:uiPriority w:val="59"/>
    <w:rsid w:val="00360AFE"/>
    <w:pPr>
      <w:widowControl w:val="0"/>
      <w:autoSpaceDE w:val="0"/>
      <w:autoSpaceDN w:val="0"/>
      <w:adjustRightInd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2"/>
    <w:next w:val="affffffff4"/>
    <w:uiPriority w:val="39"/>
    <w:rsid w:val="00360AFE"/>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basedOn w:val="a2"/>
    <w:next w:val="affffffff4"/>
    <w:uiPriority w:val="59"/>
    <w:rsid w:val="00360AFE"/>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basedOn w:val="a2"/>
    <w:next w:val="affffffff4"/>
    <w:uiPriority w:val="39"/>
    <w:rsid w:val="00360AFE"/>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basedOn w:val="a2"/>
    <w:next w:val="affffffff4"/>
    <w:uiPriority w:val="59"/>
    <w:rsid w:val="00360AFE"/>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0C02"/>
    <w:rPr>
      <w:rFonts w:ascii="Times New Roman" w:hAnsi="Times New Roman"/>
      <w:color w:val="000000"/>
      <w:sz w:val="24"/>
    </w:rPr>
  </w:style>
  <w:style w:type="paragraph" w:styleId="1">
    <w:name w:val="heading 1"/>
    <w:basedOn w:val="a"/>
    <w:uiPriority w:val="9"/>
    <w:qFormat/>
    <w:pPr>
      <w:keepNext/>
      <w:widowControl w:val="0"/>
      <w:numPr>
        <w:numId w:val="1"/>
      </w:numPr>
      <w:tabs>
        <w:tab w:val="left" w:pos="0"/>
      </w:tabs>
      <w:spacing w:line="200" w:lineRule="atLeast"/>
      <w:jc w:val="center"/>
      <w:outlineLvl w:val="0"/>
    </w:pPr>
  </w:style>
  <w:style w:type="paragraph" w:styleId="2">
    <w:name w:val="heading 2"/>
    <w:basedOn w:val="a"/>
    <w:uiPriority w:val="9"/>
    <w:unhideWhenUsed/>
    <w:qFormat/>
    <w:pPr>
      <w:keepNext/>
      <w:jc w:val="both"/>
      <w:outlineLvl w:val="1"/>
    </w:pPr>
    <w:rPr>
      <w:sz w:val="28"/>
    </w:rPr>
  </w:style>
  <w:style w:type="paragraph" w:styleId="3">
    <w:name w:val="heading 3"/>
    <w:basedOn w:val="a0"/>
    <w:uiPriority w:val="9"/>
    <w:semiHidden/>
    <w:unhideWhenUsed/>
    <w:qFormat/>
    <w:pPr>
      <w:widowControl w:val="0"/>
      <w:spacing w:after="60"/>
      <w:jc w:val="left"/>
      <w:outlineLvl w:val="2"/>
    </w:pPr>
    <w:rPr>
      <w:rFonts w:ascii="Calibri" w:hAnsi="Calibri"/>
      <w:b/>
      <w:color w:val="00000A"/>
      <w:sz w:val="26"/>
    </w:rPr>
  </w:style>
  <w:style w:type="paragraph" w:styleId="4">
    <w:name w:val="heading 4"/>
    <w:basedOn w:val="a"/>
    <w:uiPriority w:val="9"/>
    <w:semiHidden/>
    <w:unhideWhenUsed/>
    <w:qFormat/>
    <w:pPr>
      <w:keepNext/>
      <w:spacing w:before="240" w:after="60"/>
      <w:outlineLvl w:val="3"/>
    </w:pPr>
    <w:rPr>
      <w:rFonts w:ascii="Calibri" w:hAnsi="Calibri"/>
      <w:b/>
      <w:sz w:val="28"/>
    </w:rPr>
  </w:style>
  <w:style w:type="paragraph" w:styleId="5">
    <w:name w:val="heading 5"/>
    <w:basedOn w:val="a"/>
    <w:uiPriority w:val="9"/>
    <w:semiHidden/>
    <w:unhideWhenUsed/>
    <w:qFormat/>
    <w:pPr>
      <w:spacing w:before="240" w:after="60"/>
      <w:outlineLvl w:val="4"/>
    </w:pPr>
    <w:rPr>
      <w:rFonts w:ascii="Calibri" w:hAnsi="Calibri"/>
      <w:b/>
      <w:i/>
      <w:sz w:val="26"/>
    </w:rPr>
  </w:style>
  <w:style w:type="paragraph" w:styleId="6">
    <w:name w:val="heading 6"/>
    <w:basedOn w:val="a"/>
    <w:uiPriority w:val="9"/>
    <w:semiHidden/>
    <w:unhideWhenUsed/>
    <w:qFormat/>
    <w:pPr>
      <w:spacing w:before="240" w:after="60"/>
      <w:ind w:firstLine="567"/>
      <w:jc w:val="both"/>
      <w:outlineLvl w:val="5"/>
    </w:pPr>
    <w:rPr>
      <w:rFonts w:ascii="Calibri" w:hAnsi="Calibri"/>
      <w:b/>
    </w:rPr>
  </w:style>
  <w:style w:type="paragraph" w:styleId="7">
    <w:name w:val="heading 7"/>
    <w:basedOn w:val="a"/>
    <w:uiPriority w:val="9"/>
    <w:qFormat/>
    <w:pPr>
      <w:keepNext/>
      <w:keepLines/>
      <w:tabs>
        <w:tab w:val="left" w:pos="5749"/>
      </w:tabs>
      <w:spacing w:before="200" w:line="360" w:lineRule="auto"/>
      <w:ind w:left="5749" w:hanging="360"/>
      <w:jc w:val="both"/>
      <w:outlineLvl w:val="6"/>
    </w:pPr>
    <w:rPr>
      <w:rFonts w:ascii="Cambria" w:hAnsi="Cambria"/>
      <w:i/>
      <w:color w:val="404040"/>
    </w:rPr>
  </w:style>
  <w:style w:type="paragraph" w:styleId="8">
    <w:name w:val="heading 8"/>
    <w:basedOn w:val="a"/>
    <w:qFormat/>
    <w:pPr>
      <w:spacing w:before="240" w:after="60"/>
      <w:outlineLvl w:val="7"/>
    </w:pPr>
    <w:rPr>
      <w:rFonts w:ascii="Calibri" w:hAnsi="Calibri"/>
      <w:i/>
    </w:rPr>
  </w:style>
  <w:style w:type="paragraph" w:styleId="9">
    <w:name w:val="heading 9"/>
    <w:basedOn w:val="a"/>
    <w:qFormat/>
    <w:pPr>
      <w:keepNext/>
      <w:keepLines/>
      <w:tabs>
        <w:tab w:val="left" w:pos="7189"/>
      </w:tabs>
      <w:spacing w:before="200" w:line="360" w:lineRule="auto"/>
      <w:ind w:left="7189" w:hanging="360"/>
      <w:jc w:val="both"/>
      <w:outlineLvl w:val="8"/>
    </w:pPr>
    <w:rPr>
      <w:rFonts w:ascii="Cambria" w:hAnsi="Cambria"/>
      <w:i/>
      <w:color w:val="40404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qFormat/>
    <w:rPr>
      <w:sz w:val="16"/>
    </w:rPr>
  </w:style>
  <w:style w:type="character" w:styleId="a5">
    <w:name w:val="Emphasis"/>
    <w:uiPriority w:val="20"/>
    <w:qFormat/>
    <w:rPr>
      <w:i/>
    </w:rPr>
  </w:style>
  <w:style w:type="character" w:styleId="a6">
    <w:name w:val="endnote reference"/>
    <w:qFormat/>
    <w:rPr>
      <w:vertAlign w:val="superscript"/>
    </w:rPr>
  </w:style>
  <w:style w:type="character" w:styleId="a7">
    <w:name w:val="FollowedHyperlink"/>
    <w:uiPriority w:val="99"/>
    <w:qFormat/>
    <w:rPr>
      <w:color w:val="954F72"/>
      <w:u w:val="single"/>
    </w:rPr>
  </w:style>
  <w:style w:type="character" w:customStyle="1" w:styleId="-">
    <w:name w:val="Интернет-ссылка"/>
    <w:rPr>
      <w:color w:val="0000FF"/>
      <w:u w:val="single"/>
    </w:rPr>
  </w:style>
  <w:style w:type="character" w:styleId="a8">
    <w:name w:val="line number"/>
    <w:qFormat/>
  </w:style>
  <w:style w:type="character" w:styleId="a9">
    <w:name w:val="page number"/>
  </w:style>
  <w:style w:type="character" w:styleId="aa">
    <w:name w:val="Strong"/>
    <w:uiPriority w:val="22"/>
    <w:qFormat/>
    <w:rPr>
      <w:b/>
    </w:rPr>
  </w:style>
  <w:style w:type="character" w:customStyle="1" w:styleId="10">
    <w:name w:val="Обычный1"/>
    <w:qFormat/>
    <w:rPr>
      <w:rFonts w:ascii="Times New Roman" w:hAnsi="Times New Roman"/>
      <w:sz w:val="24"/>
    </w:rPr>
  </w:style>
  <w:style w:type="character" w:customStyle="1" w:styleId="Style121">
    <w:name w:val="Style121"/>
    <w:basedOn w:val="10"/>
    <w:qFormat/>
    <w:rPr>
      <w:rFonts w:ascii="MS Reference Sans Serif" w:hAnsi="MS Reference Sans Serif"/>
      <w:sz w:val="24"/>
    </w:rPr>
  </w:style>
  <w:style w:type="character" w:customStyle="1" w:styleId="231">
    <w:name w:val="Основной текст 231"/>
    <w:basedOn w:val="10"/>
    <w:qFormat/>
    <w:rPr>
      <w:rFonts w:ascii="Times New Roman" w:hAnsi="Times New Roman"/>
      <w:sz w:val="20"/>
    </w:rPr>
  </w:style>
  <w:style w:type="character" w:customStyle="1" w:styleId="xl1011">
    <w:name w:val="xl1011"/>
    <w:basedOn w:val="10"/>
    <w:qFormat/>
    <w:rPr>
      <w:rFonts w:ascii="Times New Roman" w:hAnsi="Times New Roman"/>
      <w:sz w:val="24"/>
    </w:rPr>
  </w:style>
  <w:style w:type="character" w:customStyle="1" w:styleId="221">
    <w:name w:val="Н221"/>
    <w:basedOn w:val="10"/>
    <w:qFormat/>
    <w:rPr>
      <w:rFonts w:ascii="Times New Roman" w:hAnsi="Times New Roman"/>
      <w:sz w:val="24"/>
    </w:rPr>
  </w:style>
  <w:style w:type="character" w:customStyle="1" w:styleId="WW8Num12z21">
    <w:name w:val="WW8Num12z21"/>
    <w:qFormat/>
  </w:style>
  <w:style w:type="character" w:customStyle="1" w:styleId="text3cl1">
    <w:name w:val="text3cl1"/>
    <w:basedOn w:val="10"/>
    <w:qFormat/>
    <w:rPr>
      <w:rFonts w:ascii="Times New Roman" w:hAnsi="Times New Roman"/>
      <w:sz w:val="24"/>
    </w:rPr>
  </w:style>
  <w:style w:type="character" w:customStyle="1" w:styleId="TablNL1">
    <w:name w:val="Tabl_N_L1"/>
    <w:basedOn w:val="10"/>
    <w:qFormat/>
    <w:rPr>
      <w:rFonts w:ascii="NTTimes/Cyrillic" w:hAnsi="NTTimes/Cyrillic"/>
      <w:sz w:val="24"/>
    </w:rPr>
  </w:style>
  <w:style w:type="character" w:customStyle="1" w:styleId="text11">
    <w:name w:val="text11"/>
    <w:qFormat/>
    <w:rPr>
      <w:color w:val="000000"/>
    </w:rPr>
  </w:style>
  <w:style w:type="character" w:customStyle="1" w:styleId="WW8Num24z51">
    <w:name w:val="WW8Num24z51"/>
    <w:qFormat/>
  </w:style>
  <w:style w:type="character" w:customStyle="1" w:styleId="caaieiaie21">
    <w:name w:val="caaieiaie 21"/>
    <w:basedOn w:val="Iauiue22"/>
    <w:qFormat/>
    <w:rPr>
      <w:rFonts w:ascii="Peterburg" w:hAnsi="Peterburg"/>
      <w:b/>
      <w:sz w:val="24"/>
    </w:rPr>
  </w:style>
  <w:style w:type="character" w:customStyle="1" w:styleId="Iauiue22">
    <w:name w:val="Iau?iue22"/>
    <w:qFormat/>
    <w:rPr>
      <w:rFonts w:ascii="Times New Roman" w:hAnsi="Times New Roman"/>
    </w:rPr>
  </w:style>
  <w:style w:type="character" w:customStyle="1" w:styleId="11">
    <w:name w:val="Основной текст с отступом1"/>
    <w:basedOn w:val="10"/>
    <w:qFormat/>
    <w:rPr>
      <w:rFonts w:ascii="Times New Roman" w:hAnsi="Times New Roman"/>
      <w:sz w:val="24"/>
    </w:rPr>
  </w:style>
  <w:style w:type="character" w:customStyle="1" w:styleId="WW8Num113z01">
    <w:name w:val="WW8Num113z01"/>
    <w:qFormat/>
    <w:rPr>
      <w:rFonts w:ascii="Symbol" w:hAnsi="Symbol"/>
      <w:color w:val="000000"/>
    </w:rPr>
  </w:style>
  <w:style w:type="character" w:customStyle="1" w:styleId="WW8Num29z41">
    <w:name w:val="WW8Num29z41"/>
    <w:qFormat/>
  </w:style>
  <w:style w:type="character" w:customStyle="1" w:styleId="WW8Num32z81">
    <w:name w:val="WW8Num32z81"/>
    <w:qFormat/>
  </w:style>
  <w:style w:type="character" w:customStyle="1" w:styleId="WW8Num10z01">
    <w:name w:val="WW8Num10z01"/>
    <w:qFormat/>
    <w:rPr>
      <w:rFonts w:ascii="Times New Roman" w:hAnsi="Times New Roman"/>
      <w:sz w:val="24"/>
    </w:rPr>
  </w:style>
  <w:style w:type="character" w:customStyle="1" w:styleId="WW8Num56z01">
    <w:name w:val="WW8Num56z01"/>
    <w:qFormat/>
    <w:rPr>
      <w:rFonts w:ascii="Times New Roman" w:hAnsi="Times New Roman"/>
      <w:color w:val="000000"/>
      <w:sz w:val="24"/>
    </w:rPr>
  </w:style>
  <w:style w:type="character" w:customStyle="1" w:styleId="xl1951">
    <w:name w:val="xl1951"/>
    <w:basedOn w:val="10"/>
    <w:qFormat/>
    <w:rPr>
      <w:rFonts w:ascii="Times New Roman" w:hAnsi="Times New Roman"/>
      <w:sz w:val="24"/>
    </w:rPr>
  </w:style>
  <w:style w:type="character" w:customStyle="1" w:styleId="ab">
    <w:name w:val="Список Знак"/>
    <w:basedOn w:val="12"/>
    <w:qFormat/>
    <w:rPr>
      <w:rFonts w:ascii="Arial" w:hAnsi="Arial"/>
      <w:sz w:val="22"/>
    </w:rPr>
  </w:style>
  <w:style w:type="character" w:customStyle="1" w:styleId="12">
    <w:name w:val="Основной текст1"/>
    <w:basedOn w:val="10"/>
    <w:qFormat/>
    <w:rPr>
      <w:rFonts w:ascii="Times New Roman" w:hAnsi="Times New Roman"/>
      <w:sz w:val="24"/>
    </w:rPr>
  </w:style>
  <w:style w:type="character" w:customStyle="1" w:styleId="20">
    <w:name w:val="Неразрешенное упоминание2"/>
    <w:qFormat/>
    <w:rPr>
      <w:color w:val="605E5C"/>
      <w:highlight w:val="lightGray"/>
    </w:rPr>
  </w:style>
  <w:style w:type="character" w:customStyle="1" w:styleId="13">
    <w:name w:val="Содержимое списка1"/>
    <w:basedOn w:val="10"/>
    <w:qFormat/>
    <w:rPr>
      <w:rFonts w:ascii="Times New Roman" w:hAnsi="Times New Roman"/>
      <w:sz w:val="20"/>
    </w:rPr>
  </w:style>
  <w:style w:type="character" w:customStyle="1" w:styleId="WW8Num57z61">
    <w:name w:val="WW8Num57z61"/>
    <w:qFormat/>
  </w:style>
  <w:style w:type="character" w:customStyle="1" w:styleId="maintextbi1">
    <w:name w:val="maintextbi1"/>
    <w:basedOn w:val="10"/>
    <w:qFormat/>
    <w:rPr>
      <w:rFonts w:ascii="Arial" w:hAnsi="Arial"/>
      <w:b/>
      <w:i/>
      <w:color w:val="202020"/>
      <w:sz w:val="24"/>
    </w:rPr>
  </w:style>
  <w:style w:type="character" w:customStyle="1" w:styleId="xl1091">
    <w:name w:val="xl1091"/>
    <w:basedOn w:val="10"/>
    <w:qFormat/>
    <w:rPr>
      <w:rFonts w:ascii="Times New Roman" w:hAnsi="Times New Roman"/>
      <w:sz w:val="24"/>
    </w:rPr>
  </w:style>
  <w:style w:type="character" w:customStyle="1" w:styleId="WW8Num62z21">
    <w:name w:val="WW8Num62z21"/>
    <w:qFormat/>
  </w:style>
  <w:style w:type="character" w:customStyle="1" w:styleId="Heading11">
    <w:name w:val="Heading #11"/>
    <w:basedOn w:val="10"/>
    <w:qFormat/>
    <w:rPr>
      <w:rFonts w:ascii="Sylfaen" w:hAnsi="Sylfaen"/>
      <w:spacing w:val="-10"/>
      <w:sz w:val="19"/>
      <w:highlight w:val="white"/>
    </w:rPr>
  </w:style>
  <w:style w:type="character" w:customStyle="1" w:styleId="14">
    <w:name w:val="Основной текст с отступом Знак1"/>
    <w:basedOn w:val="10"/>
    <w:qFormat/>
    <w:rPr>
      <w:rFonts w:ascii="Times New Roman" w:hAnsi="Times New Roman"/>
      <w:sz w:val="28"/>
    </w:rPr>
  </w:style>
  <w:style w:type="character" w:customStyle="1" w:styleId="21">
    <w:name w:val="Оглавление 2 Знак"/>
    <w:basedOn w:val="10"/>
    <w:qFormat/>
    <w:rPr>
      <w:rFonts w:ascii="Times New Roman" w:hAnsi="Times New Roman"/>
      <w:sz w:val="26"/>
    </w:rPr>
  </w:style>
  <w:style w:type="character" w:customStyle="1" w:styleId="WW8Num20z31">
    <w:name w:val="WW8Num20z31"/>
    <w:qFormat/>
  </w:style>
  <w:style w:type="character" w:customStyle="1" w:styleId="WW8Num21z41">
    <w:name w:val="WW8Num21z41"/>
    <w:qFormat/>
  </w:style>
  <w:style w:type="character" w:customStyle="1" w:styleId="31">
    <w:name w:val="Основной текст с отступом 3 Знак1"/>
    <w:basedOn w:val="10"/>
    <w:qFormat/>
    <w:rPr>
      <w:rFonts w:ascii="Times New Roman" w:hAnsi="Times New Roman"/>
      <w:sz w:val="16"/>
    </w:rPr>
  </w:style>
  <w:style w:type="character" w:customStyle="1" w:styleId="WW8Num20z21">
    <w:name w:val="WW8Num20z21"/>
    <w:qFormat/>
  </w:style>
  <w:style w:type="character" w:customStyle="1" w:styleId="u1">
    <w:name w:val="u1"/>
    <w:qFormat/>
  </w:style>
  <w:style w:type="character" w:customStyle="1" w:styleId="xl1921">
    <w:name w:val="xl1921"/>
    <w:basedOn w:val="10"/>
    <w:qFormat/>
    <w:rPr>
      <w:rFonts w:ascii="Times New Roman" w:hAnsi="Times New Roman"/>
      <w:b/>
      <w:sz w:val="24"/>
    </w:rPr>
  </w:style>
  <w:style w:type="character" w:customStyle="1" w:styleId="WW8Num106z01">
    <w:name w:val="WW8Num106z01"/>
    <w:qFormat/>
    <w:rPr>
      <w:sz w:val="28"/>
    </w:rPr>
  </w:style>
  <w:style w:type="character" w:customStyle="1" w:styleId="WW8Num28z31">
    <w:name w:val="WW8Num28z31"/>
    <w:qFormat/>
  </w:style>
  <w:style w:type="character" w:customStyle="1" w:styleId="nienie12">
    <w:name w:val="nienie12"/>
    <w:basedOn w:val="Iauiue22"/>
    <w:qFormat/>
    <w:rPr>
      <w:rFonts w:ascii="Peterburg" w:hAnsi="Peterburg"/>
      <w:sz w:val="24"/>
    </w:rPr>
  </w:style>
  <w:style w:type="character" w:customStyle="1" w:styleId="style13222631300000000552consplusnormal1">
    <w:name w:val="style_13222631300000000552consplusnormal1"/>
    <w:basedOn w:val="10"/>
    <w:qFormat/>
    <w:rPr>
      <w:rFonts w:ascii="Times New Roman" w:hAnsi="Times New Roman"/>
      <w:sz w:val="24"/>
    </w:rPr>
  </w:style>
  <w:style w:type="character" w:customStyle="1" w:styleId="210">
    <w:name w:val="Обычный21"/>
    <w:qFormat/>
    <w:rPr>
      <w:rFonts w:ascii="Times New Roman" w:hAnsi="Times New Roman"/>
    </w:rPr>
  </w:style>
  <w:style w:type="character" w:customStyle="1" w:styleId="caaieiaie81">
    <w:name w:val="caaieiaie 81"/>
    <w:basedOn w:val="Iauiue11"/>
    <w:qFormat/>
    <w:rPr>
      <w:rFonts w:ascii="Times New Roman" w:hAnsi="Times New Roman"/>
      <w:b/>
      <w:sz w:val="24"/>
    </w:rPr>
  </w:style>
  <w:style w:type="character" w:customStyle="1" w:styleId="Iauiue11">
    <w:name w:val="Iau?iue11"/>
    <w:qFormat/>
    <w:rPr>
      <w:rFonts w:ascii="Times New Roman" w:hAnsi="Times New Roman"/>
    </w:rPr>
  </w:style>
  <w:style w:type="character" w:customStyle="1" w:styleId="WW8Num28z81">
    <w:name w:val="WW8Num28z81"/>
    <w:qFormat/>
  </w:style>
  <w:style w:type="character" w:customStyle="1" w:styleId="xl1691">
    <w:name w:val="xl1691"/>
    <w:basedOn w:val="10"/>
    <w:qFormat/>
    <w:rPr>
      <w:rFonts w:ascii="Times New Roman" w:hAnsi="Times New Roman"/>
      <w:sz w:val="24"/>
    </w:rPr>
  </w:style>
  <w:style w:type="character" w:customStyle="1" w:styleId="WW8Num44z21">
    <w:name w:val="WW8Num44z21"/>
    <w:qFormat/>
    <w:rPr>
      <w:rFonts w:ascii="Wingdings" w:hAnsi="Wingdings"/>
    </w:rPr>
  </w:style>
  <w:style w:type="character" w:customStyle="1" w:styleId="textn1">
    <w:name w:val="textn1"/>
    <w:basedOn w:val="10"/>
    <w:qFormat/>
    <w:rPr>
      <w:rFonts w:ascii="Times New Roman" w:hAnsi="Times New Roman"/>
      <w:sz w:val="24"/>
    </w:rPr>
  </w:style>
  <w:style w:type="character" w:customStyle="1" w:styleId="WW8Num6z71">
    <w:name w:val="WW8Num6z71"/>
    <w:qFormat/>
  </w:style>
  <w:style w:type="character" w:customStyle="1" w:styleId="WW8Num25z11">
    <w:name w:val="WW8Num25z11"/>
    <w:qFormat/>
    <w:rPr>
      <w:rFonts w:ascii="Times New Roman" w:hAnsi="Times New Roman"/>
      <w:sz w:val="24"/>
    </w:rPr>
  </w:style>
  <w:style w:type="character" w:customStyle="1" w:styleId="WW8Num58z31">
    <w:name w:val="WW8Num58z31"/>
    <w:qFormat/>
    <w:rPr>
      <w:rFonts w:ascii="Symbol" w:hAnsi="Symbol"/>
    </w:rPr>
  </w:style>
  <w:style w:type="character" w:customStyle="1" w:styleId="15">
    <w:name w:val="Название объекта1"/>
    <w:basedOn w:val="10"/>
    <w:qFormat/>
    <w:rPr>
      <w:rFonts w:ascii="Times New Roman" w:hAnsi="Times New Roman"/>
      <w:b/>
      <w:color w:val="4F81BD"/>
      <w:sz w:val="18"/>
    </w:rPr>
  </w:style>
  <w:style w:type="character" w:customStyle="1" w:styleId="xl1371">
    <w:name w:val="xl1371"/>
    <w:basedOn w:val="10"/>
    <w:qFormat/>
    <w:rPr>
      <w:rFonts w:ascii="Times New Roman" w:hAnsi="Times New Roman"/>
      <w:sz w:val="24"/>
    </w:rPr>
  </w:style>
  <w:style w:type="character" w:customStyle="1" w:styleId="xl1131">
    <w:name w:val="xl1131"/>
    <w:basedOn w:val="10"/>
    <w:qFormat/>
    <w:rPr>
      <w:rFonts w:ascii="Times New Roman" w:hAnsi="Times New Roman"/>
      <w:sz w:val="24"/>
    </w:rPr>
  </w:style>
  <w:style w:type="character" w:customStyle="1" w:styleId="ParagraphStyle331">
    <w:name w:val="ParagraphStyle331"/>
    <w:qFormat/>
    <w:rPr>
      <w:sz w:val="22"/>
    </w:rPr>
  </w:style>
  <w:style w:type="character" w:customStyle="1" w:styleId="xl1781">
    <w:name w:val="xl1781"/>
    <w:basedOn w:val="10"/>
    <w:qFormat/>
    <w:rPr>
      <w:rFonts w:ascii="Times New Roman" w:hAnsi="Times New Roman"/>
      <w:sz w:val="24"/>
    </w:rPr>
  </w:style>
  <w:style w:type="character" w:customStyle="1" w:styleId="211">
    <w:name w:val="Без интервала21"/>
    <w:qFormat/>
    <w:rPr>
      <w:sz w:val="22"/>
    </w:rPr>
  </w:style>
  <w:style w:type="character" w:customStyle="1" w:styleId="ConsPlusNonformat1">
    <w:name w:val="ConsPlusNonformat1"/>
    <w:qFormat/>
    <w:rPr>
      <w:rFonts w:ascii="Courier New" w:hAnsi="Courier New"/>
    </w:rPr>
  </w:style>
  <w:style w:type="character" w:customStyle="1" w:styleId="WW8Num54z41">
    <w:name w:val="WW8Num54z41"/>
    <w:qFormat/>
  </w:style>
  <w:style w:type="character" w:customStyle="1" w:styleId="ParagraphStyle311">
    <w:name w:val="ParagraphStyle311"/>
    <w:qFormat/>
    <w:rPr>
      <w:sz w:val="22"/>
    </w:rPr>
  </w:style>
  <w:style w:type="character" w:customStyle="1" w:styleId="2110">
    <w:name w:val="Основной текст с отступом 2 Знак11"/>
    <w:qFormat/>
    <w:rPr>
      <w:rFonts w:ascii="Times New Roman" w:hAnsi="Times New Roman"/>
    </w:rPr>
  </w:style>
  <w:style w:type="character" w:customStyle="1" w:styleId="xl1171">
    <w:name w:val="xl1171"/>
    <w:basedOn w:val="10"/>
    <w:qFormat/>
    <w:rPr>
      <w:rFonts w:ascii="Times New Roman" w:hAnsi="Times New Roman"/>
      <w:b/>
      <w:sz w:val="24"/>
    </w:rPr>
  </w:style>
  <w:style w:type="character" w:customStyle="1" w:styleId="WW-Absatz-Standardschriftart13">
    <w:name w:val="WW-Absatz-Standardschriftart13"/>
    <w:qFormat/>
  </w:style>
  <w:style w:type="character" w:customStyle="1" w:styleId="pt-a0-0000041">
    <w:name w:val="pt-a0-0000041"/>
    <w:qFormat/>
  </w:style>
  <w:style w:type="character" w:customStyle="1" w:styleId="WW8Num43z11">
    <w:name w:val="WW8Num43z11"/>
    <w:qFormat/>
    <w:rPr>
      <w:rFonts w:ascii="Courier New" w:hAnsi="Courier New"/>
    </w:rPr>
  </w:style>
  <w:style w:type="character" w:customStyle="1" w:styleId="CharacterStyle241">
    <w:name w:val="CharacterStyle241"/>
    <w:qFormat/>
    <w:rPr>
      <w:rFonts w:ascii="Times New Roman" w:hAnsi="Times New Roman"/>
      <w:b/>
      <w:color w:val="000000"/>
      <w:sz w:val="20"/>
      <w:u w:val="none"/>
    </w:rPr>
  </w:style>
  <w:style w:type="character" w:customStyle="1" w:styleId="FontStyle251">
    <w:name w:val="Font Style251"/>
    <w:qFormat/>
    <w:rPr>
      <w:rFonts w:ascii="MS Reference Sans Serif" w:hAnsi="MS Reference Sans Serif"/>
      <w:b/>
      <w:sz w:val="20"/>
    </w:rPr>
  </w:style>
  <w:style w:type="character" w:customStyle="1" w:styleId="16">
    <w:name w:val="Основной стиль1"/>
    <w:basedOn w:val="10"/>
    <w:qFormat/>
    <w:rPr>
      <w:rFonts w:ascii="Arial" w:hAnsi="Arial"/>
      <w:sz w:val="24"/>
    </w:rPr>
  </w:style>
  <w:style w:type="character" w:customStyle="1" w:styleId="msonormalbullet2gifbullet3gif1">
    <w:name w:val="msonormalbullet2gifbullet3.gif1"/>
    <w:basedOn w:val="10"/>
    <w:qFormat/>
    <w:rPr>
      <w:rFonts w:ascii="Times New Roman" w:hAnsi="Times New Roman"/>
      <w:sz w:val="24"/>
    </w:rPr>
  </w:style>
  <w:style w:type="character" w:customStyle="1" w:styleId="40">
    <w:name w:val="Оглавление 4 Знак"/>
    <w:basedOn w:val="10"/>
    <w:qFormat/>
    <w:rPr>
      <w:rFonts w:ascii="Times New Roman" w:hAnsi="Times New Roman"/>
      <w:sz w:val="24"/>
    </w:rPr>
  </w:style>
  <w:style w:type="character" w:customStyle="1" w:styleId="WW8Num9z31">
    <w:name w:val="WW8Num9z31"/>
    <w:qFormat/>
    <w:rPr>
      <w:rFonts w:ascii="Symbol" w:hAnsi="Symbol"/>
    </w:rPr>
  </w:style>
  <w:style w:type="character" w:customStyle="1" w:styleId="WW8Num46z61">
    <w:name w:val="WW8Num46z61"/>
    <w:qFormat/>
  </w:style>
  <w:style w:type="character" w:customStyle="1" w:styleId="WW8Num55z81">
    <w:name w:val="WW8Num55z81"/>
    <w:qFormat/>
  </w:style>
  <w:style w:type="character" w:customStyle="1" w:styleId="xl1041">
    <w:name w:val="xl1041"/>
    <w:basedOn w:val="10"/>
    <w:qFormat/>
    <w:rPr>
      <w:rFonts w:ascii="Times New Roman" w:hAnsi="Times New Roman"/>
      <w:sz w:val="24"/>
    </w:rPr>
  </w:style>
  <w:style w:type="character" w:customStyle="1" w:styleId="Iniiaiieoaenonionooiii311">
    <w:name w:val="Iniiaiie oaeno n ionooiii 311"/>
    <w:basedOn w:val="Iauiue2"/>
    <w:qFormat/>
    <w:rPr>
      <w:rFonts w:ascii="Times New Roman" w:hAnsi="Times New Roman"/>
    </w:rPr>
  </w:style>
  <w:style w:type="character" w:customStyle="1" w:styleId="Iauiue2">
    <w:name w:val="Iau?iue2"/>
    <w:qFormat/>
    <w:rPr>
      <w:rFonts w:ascii="Times New Roman" w:hAnsi="Times New Roman"/>
    </w:rPr>
  </w:style>
  <w:style w:type="character" w:customStyle="1" w:styleId="70">
    <w:name w:val="Заголовок 7 Знак"/>
    <w:basedOn w:val="10"/>
    <w:uiPriority w:val="9"/>
    <w:qFormat/>
    <w:rPr>
      <w:rFonts w:ascii="Cambria" w:hAnsi="Cambria"/>
      <w:i/>
      <w:color w:val="404040"/>
      <w:sz w:val="24"/>
    </w:rPr>
  </w:style>
  <w:style w:type="character" w:customStyle="1" w:styleId="WW8Num41z41">
    <w:name w:val="WW8Num41z41"/>
    <w:qFormat/>
  </w:style>
  <w:style w:type="character" w:customStyle="1" w:styleId="FontStyle201">
    <w:name w:val="Font Style201"/>
    <w:qFormat/>
    <w:rPr>
      <w:rFonts w:ascii="Consolas" w:hAnsi="Consolas"/>
      <w:b/>
      <w:sz w:val="22"/>
    </w:rPr>
  </w:style>
  <w:style w:type="character" w:customStyle="1" w:styleId="WW8Num79z01">
    <w:name w:val="WW8Num79z01"/>
    <w:qFormat/>
    <w:rPr>
      <w:rFonts w:ascii="Times New Roman" w:hAnsi="Times New Roman"/>
    </w:rPr>
  </w:style>
  <w:style w:type="character" w:customStyle="1" w:styleId="msonormalbullet1gif1">
    <w:name w:val="msonormalbullet1.gif1"/>
    <w:basedOn w:val="10"/>
    <w:qFormat/>
    <w:rPr>
      <w:rFonts w:ascii="Times New Roman" w:hAnsi="Times New Roman"/>
      <w:sz w:val="24"/>
    </w:rPr>
  </w:style>
  <w:style w:type="character" w:customStyle="1" w:styleId="WW8Num26z31">
    <w:name w:val="WW8Num26z31"/>
    <w:qFormat/>
    <w:rPr>
      <w:rFonts w:ascii="Symbol" w:hAnsi="Symbol"/>
    </w:rPr>
  </w:style>
  <w:style w:type="character" w:customStyle="1" w:styleId="WW8Num58z11">
    <w:name w:val="WW8Num58z11"/>
    <w:qFormat/>
    <w:rPr>
      <w:rFonts w:ascii="Courier New" w:hAnsi="Courier New"/>
    </w:rPr>
  </w:style>
  <w:style w:type="character" w:customStyle="1" w:styleId="WW8Num21z21">
    <w:name w:val="WW8Num21z21"/>
    <w:qFormat/>
  </w:style>
  <w:style w:type="character" w:customStyle="1" w:styleId="110">
    <w:name w:val="заголовок 11"/>
    <w:basedOn w:val="10"/>
    <w:qFormat/>
    <w:rPr>
      <w:rFonts w:ascii="Times New Roman" w:hAnsi="Times New Roman"/>
      <w:sz w:val="28"/>
    </w:rPr>
  </w:style>
  <w:style w:type="character" w:customStyle="1" w:styleId="310">
    <w:name w:val="Обычный31"/>
    <w:qFormat/>
    <w:rPr>
      <w:rFonts w:ascii="Times New Roman" w:hAnsi="Times New Roman"/>
      <w:sz w:val="28"/>
    </w:rPr>
  </w:style>
  <w:style w:type="character" w:customStyle="1" w:styleId="xl871">
    <w:name w:val="xl871"/>
    <w:basedOn w:val="10"/>
    <w:qFormat/>
    <w:rPr>
      <w:rFonts w:ascii="Times New Roman" w:hAnsi="Times New Roman"/>
      <w:b/>
      <w:sz w:val="24"/>
    </w:rPr>
  </w:style>
  <w:style w:type="character" w:customStyle="1" w:styleId="6-31">
    <w:name w:val="6.Табл.-3уровень1"/>
    <w:basedOn w:val="6-11"/>
    <w:qFormat/>
    <w:rPr>
      <w:rFonts w:ascii="Times New Roman" w:hAnsi="Times New Roman"/>
      <w:sz w:val="16"/>
    </w:rPr>
  </w:style>
  <w:style w:type="character" w:customStyle="1" w:styleId="6-11">
    <w:name w:val="6.Табл.-1уровень1"/>
    <w:basedOn w:val="111"/>
    <w:qFormat/>
    <w:rPr>
      <w:rFonts w:ascii="Times New Roman" w:hAnsi="Times New Roman"/>
      <w:sz w:val="16"/>
    </w:rPr>
  </w:style>
  <w:style w:type="character" w:customStyle="1" w:styleId="111">
    <w:name w:val="1.Текст1"/>
    <w:qFormat/>
    <w:rPr>
      <w:rFonts w:ascii="Arial" w:hAnsi="Arial"/>
      <w:sz w:val="24"/>
    </w:rPr>
  </w:style>
  <w:style w:type="character" w:customStyle="1" w:styleId="xl1521">
    <w:name w:val="xl1521"/>
    <w:basedOn w:val="10"/>
    <w:qFormat/>
    <w:rPr>
      <w:rFonts w:ascii="Times New Roman" w:hAnsi="Times New Roman"/>
      <w:sz w:val="24"/>
    </w:rPr>
  </w:style>
  <w:style w:type="character" w:customStyle="1" w:styleId="WW8Num43z01">
    <w:name w:val="WW8Num43z01"/>
    <w:qFormat/>
    <w:rPr>
      <w:rFonts w:ascii="Symbol" w:hAnsi="Symbol"/>
      <w:sz w:val="24"/>
    </w:rPr>
  </w:style>
  <w:style w:type="character" w:customStyle="1" w:styleId="xl1991">
    <w:name w:val="xl1991"/>
    <w:basedOn w:val="10"/>
    <w:qFormat/>
    <w:rPr>
      <w:rFonts w:ascii="Times New Roman" w:hAnsi="Times New Roman"/>
      <w:sz w:val="24"/>
    </w:rPr>
  </w:style>
  <w:style w:type="character" w:customStyle="1" w:styleId="WW8Num4z61">
    <w:name w:val="WW8Num4z61"/>
    <w:qFormat/>
  </w:style>
  <w:style w:type="character" w:customStyle="1" w:styleId="unip1">
    <w:name w:val="unip1"/>
    <w:basedOn w:val="10"/>
    <w:qFormat/>
    <w:rPr>
      <w:rFonts w:ascii="Times New Roman" w:hAnsi="Times New Roman"/>
      <w:sz w:val="24"/>
    </w:rPr>
  </w:style>
  <w:style w:type="character" w:customStyle="1" w:styleId="WW8Num15z31">
    <w:name w:val="WW8Num15z31"/>
    <w:qFormat/>
    <w:rPr>
      <w:rFonts w:ascii="Symbol" w:hAnsi="Symbol"/>
    </w:rPr>
  </w:style>
  <w:style w:type="character" w:customStyle="1" w:styleId="WW8Num19z41">
    <w:name w:val="WW8Num19z41"/>
    <w:qFormat/>
  </w:style>
  <w:style w:type="character" w:customStyle="1" w:styleId="S1">
    <w:name w:val="S_Таблица Знак1"/>
    <w:qFormat/>
    <w:rPr>
      <w:sz w:val="24"/>
    </w:rPr>
  </w:style>
  <w:style w:type="character" w:customStyle="1" w:styleId="311">
    <w:name w:val="Знак сноски31"/>
    <w:qFormat/>
    <w:rPr>
      <w:vertAlign w:val="superscript"/>
    </w:rPr>
  </w:style>
  <w:style w:type="character" w:customStyle="1" w:styleId="xl1761">
    <w:name w:val="xl1761"/>
    <w:basedOn w:val="10"/>
    <w:qFormat/>
    <w:rPr>
      <w:rFonts w:ascii="Times New Roman" w:hAnsi="Times New Roman"/>
      <w:b/>
      <w:sz w:val="24"/>
    </w:rPr>
  </w:style>
  <w:style w:type="character" w:customStyle="1" w:styleId="FontStyle221">
    <w:name w:val="Font Style221"/>
    <w:qFormat/>
    <w:rPr>
      <w:rFonts w:ascii="MS Reference Sans Serif" w:hAnsi="MS Reference Sans Serif"/>
      <w:b/>
      <w:sz w:val="18"/>
    </w:rPr>
  </w:style>
  <w:style w:type="character" w:customStyle="1" w:styleId="60">
    <w:name w:val="Оглавление 6 Знак"/>
    <w:basedOn w:val="10"/>
    <w:qFormat/>
    <w:rPr>
      <w:rFonts w:ascii="Times New Roman" w:hAnsi="Times New Roman"/>
      <w:sz w:val="24"/>
    </w:rPr>
  </w:style>
  <w:style w:type="character" w:customStyle="1" w:styleId="S10">
    <w:name w:val="S_Титульный1"/>
    <w:basedOn w:val="10"/>
    <w:qFormat/>
    <w:rPr>
      <w:rFonts w:ascii="Times New Roman" w:hAnsi="Times New Roman"/>
      <w:b/>
      <w:caps/>
      <w:sz w:val="24"/>
    </w:rPr>
  </w:style>
  <w:style w:type="character" w:customStyle="1" w:styleId="ntmstext1">
    <w:name w:val="ntmstext1"/>
    <w:basedOn w:val="10"/>
    <w:qFormat/>
    <w:rPr>
      <w:rFonts w:ascii="Times New Roman" w:hAnsi="Times New Roman"/>
      <w:sz w:val="24"/>
    </w:rPr>
  </w:style>
  <w:style w:type="character" w:customStyle="1" w:styleId="WW8Num20z81">
    <w:name w:val="WW8Num20z81"/>
    <w:qFormat/>
  </w:style>
  <w:style w:type="character" w:customStyle="1" w:styleId="WW8Num36z11">
    <w:name w:val="WW8Num36z11"/>
    <w:qFormat/>
    <w:rPr>
      <w:rFonts w:ascii="Courier New" w:hAnsi="Courier New"/>
    </w:rPr>
  </w:style>
  <w:style w:type="character" w:customStyle="1" w:styleId="WW8Num37z51">
    <w:name w:val="WW8Num37z51"/>
    <w:qFormat/>
  </w:style>
  <w:style w:type="character" w:customStyle="1" w:styleId="WW8Num31z11">
    <w:name w:val="WW8Num31z11"/>
    <w:qFormat/>
    <w:rPr>
      <w:rFonts w:ascii="Courier New" w:hAnsi="Courier New"/>
    </w:rPr>
  </w:style>
  <w:style w:type="character" w:customStyle="1" w:styleId="120">
    <w:name w:val="Обычный12"/>
    <w:qFormat/>
    <w:rPr>
      <w:rFonts w:ascii="Times New Roman" w:hAnsi="Times New Roman"/>
      <w:sz w:val="22"/>
    </w:rPr>
  </w:style>
  <w:style w:type="character" w:customStyle="1" w:styleId="17">
    <w:name w:val="оглавление статья1"/>
    <w:basedOn w:val="30"/>
    <w:qFormat/>
    <w:rPr>
      <w:rFonts w:ascii="Calibri" w:hAnsi="Calibri"/>
      <w:b/>
      <w:color w:val="000000"/>
      <w:sz w:val="20"/>
    </w:rPr>
  </w:style>
  <w:style w:type="character" w:customStyle="1" w:styleId="30">
    <w:name w:val="Оглавление 3 Знак"/>
    <w:basedOn w:val="10"/>
    <w:qFormat/>
    <w:rPr>
      <w:rFonts w:ascii="Times New Roman" w:hAnsi="Times New Roman"/>
      <w:sz w:val="24"/>
    </w:rPr>
  </w:style>
  <w:style w:type="character" w:customStyle="1" w:styleId="WW8Num122z01">
    <w:name w:val="WW8Num122z01"/>
    <w:qFormat/>
    <w:rPr>
      <w:sz w:val="28"/>
    </w:rPr>
  </w:style>
  <w:style w:type="character" w:customStyle="1" w:styleId="71">
    <w:name w:val="Оглавление 7 Знак"/>
    <w:basedOn w:val="10"/>
    <w:qFormat/>
    <w:rPr>
      <w:rFonts w:ascii="Times New Roman" w:hAnsi="Times New Roman"/>
      <w:sz w:val="24"/>
    </w:rPr>
  </w:style>
  <w:style w:type="character" w:customStyle="1" w:styleId="212">
    <w:name w:val="Знак21"/>
    <w:basedOn w:val="10"/>
    <w:qFormat/>
    <w:rPr>
      <w:rFonts w:ascii="Verdana" w:hAnsi="Verdana"/>
      <w:sz w:val="24"/>
    </w:rPr>
  </w:style>
  <w:style w:type="character" w:customStyle="1" w:styleId="S31">
    <w:name w:val="S_Заголовок 31"/>
    <w:basedOn w:val="312"/>
    <w:qFormat/>
    <w:rPr>
      <w:rFonts w:ascii="Times New Roman" w:hAnsi="Times New Roman"/>
      <w:b w:val="0"/>
      <w:sz w:val="20"/>
      <w:u w:val="single"/>
    </w:rPr>
  </w:style>
  <w:style w:type="character" w:customStyle="1" w:styleId="312">
    <w:name w:val="Заголовок 31"/>
    <w:basedOn w:val="10"/>
    <w:qFormat/>
    <w:rPr>
      <w:rFonts w:ascii="Times New Roman" w:hAnsi="Times New Roman"/>
      <w:b/>
      <w:sz w:val="24"/>
    </w:rPr>
  </w:style>
  <w:style w:type="character" w:customStyle="1" w:styleId="ac">
    <w:name w:val="Цитата Знак"/>
    <w:basedOn w:val="10"/>
    <w:qFormat/>
    <w:rPr>
      <w:rFonts w:ascii="Times New Roman" w:hAnsi="Times New Roman"/>
      <w:sz w:val="24"/>
    </w:rPr>
  </w:style>
  <w:style w:type="character" w:customStyle="1" w:styleId="CharacterStyle91">
    <w:name w:val="CharacterStyle91"/>
    <w:qFormat/>
    <w:rPr>
      <w:rFonts w:ascii="Times New Roman" w:hAnsi="Times New Roman"/>
      <w:color w:val="000000"/>
      <w:sz w:val="20"/>
      <w:u w:val="none"/>
    </w:rPr>
  </w:style>
  <w:style w:type="character" w:customStyle="1" w:styleId="WW8Num105z01">
    <w:name w:val="WW8Num105z01"/>
    <w:qFormat/>
    <w:rPr>
      <w:sz w:val="28"/>
    </w:rPr>
  </w:style>
  <w:style w:type="character" w:customStyle="1" w:styleId="WW8Num77z01">
    <w:name w:val="WW8Num77z01"/>
    <w:qFormat/>
    <w:rPr>
      <w:sz w:val="28"/>
    </w:rPr>
  </w:style>
  <w:style w:type="character" w:customStyle="1" w:styleId="caaieiaie112">
    <w:name w:val="caaieiaie 112"/>
    <w:basedOn w:val="Iauiue22"/>
    <w:qFormat/>
    <w:rPr>
      <w:rFonts w:ascii="Times New Roman" w:hAnsi="Times New Roman"/>
      <w:b/>
      <w:sz w:val="28"/>
    </w:rPr>
  </w:style>
  <w:style w:type="character" w:customStyle="1" w:styleId="WW8Num28z21">
    <w:name w:val="WW8Num28z21"/>
    <w:qFormat/>
    <w:rPr>
      <w:rFonts w:ascii="Wingdings" w:hAnsi="Wingdings"/>
    </w:rPr>
  </w:style>
  <w:style w:type="character" w:customStyle="1" w:styleId="WW8Num41z01">
    <w:name w:val="WW8Num41z01"/>
    <w:qFormat/>
    <w:rPr>
      <w:rFonts w:ascii="Symbol" w:hAnsi="Symbol"/>
      <w:sz w:val="20"/>
    </w:rPr>
  </w:style>
  <w:style w:type="character" w:customStyle="1" w:styleId="CharacterStyle231">
    <w:name w:val="CharacterStyle231"/>
    <w:qFormat/>
    <w:rPr>
      <w:rFonts w:ascii="Times New Roman" w:hAnsi="Times New Roman"/>
      <w:color w:val="000000"/>
      <w:sz w:val="20"/>
      <w:u w:val="none"/>
    </w:rPr>
  </w:style>
  <w:style w:type="character" w:customStyle="1" w:styleId="WW8Num49z31">
    <w:name w:val="WW8Num49z31"/>
    <w:qFormat/>
  </w:style>
  <w:style w:type="character" w:customStyle="1" w:styleId="112">
    <w:name w:val="Основной шрифт абзаца11"/>
    <w:qFormat/>
  </w:style>
  <w:style w:type="character" w:customStyle="1" w:styleId="xl1081">
    <w:name w:val="xl1081"/>
    <w:basedOn w:val="10"/>
    <w:qFormat/>
    <w:rPr>
      <w:rFonts w:ascii="Times New Roman" w:hAnsi="Times New Roman"/>
      <w:sz w:val="24"/>
    </w:rPr>
  </w:style>
  <w:style w:type="character" w:customStyle="1" w:styleId="WW8Num46z21">
    <w:name w:val="WW8Num46z21"/>
    <w:qFormat/>
  </w:style>
  <w:style w:type="character" w:customStyle="1" w:styleId="18">
    <w:name w:val="ñïèñîê1"/>
    <w:basedOn w:val="22"/>
    <w:qFormat/>
    <w:rPr>
      <w:rFonts w:ascii="Peterburg" w:hAnsi="Peterburg"/>
      <w:sz w:val="24"/>
    </w:rPr>
  </w:style>
  <w:style w:type="character" w:customStyle="1" w:styleId="22">
    <w:name w:val="Îáû÷íûé2"/>
    <w:qFormat/>
    <w:rPr>
      <w:sz w:val="28"/>
    </w:rPr>
  </w:style>
  <w:style w:type="character" w:customStyle="1" w:styleId="WW8Num47z11">
    <w:name w:val="WW8Num47z11"/>
    <w:qFormat/>
    <w:rPr>
      <w:rFonts w:ascii="Courier New" w:hAnsi="Courier New"/>
    </w:rPr>
  </w:style>
  <w:style w:type="character" w:customStyle="1" w:styleId="xl721">
    <w:name w:val="xl721"/>
    <w:basedOn w:val="10"/>
    <w:qFormat/>
    <w:rPr>
      <w:rFonts w:ascii="Arial Narrow" w:hAnsi="Arial Narrow"/>
      <w:sz w:val="16"/>
    </w:rPr>
  </w:style>
  <w:style w:type="character" w:customStyle="1" w:styleId="WW8Num21z01">
    <w:name w:val="WW8Num21z01"/>
    <w:qFormat/>
    <w:rPr>
      <w:rFonts w:ascii="Times New Roman" w:hAnsi="Times New Roman"/>
    </w:rPr>
  </w:style>
  <w:style w:type="character" w:customStyle="1" w:styleId="41">
    <w:name w:val="Указатель41"/>
    <w:basedOn w:val="10"/>
    <w:qFormat/>
    <w:rPr>
      <w:rFonts w:ascii="Times New Roman" w:hAnsi="Times New Roman"/>
      <w:sz w:val="20"/>
    </w:rPr>
  </w:style>
  <w:style w:type="character" w:customStyle="1" w:styleId="xl881">
    <w:name w:val="xl881"/>
    <w:basedOn w:val="10"/>
    <w:qFormat/>
    <w:rPr>
      <w:rFonts w:ascii="Times New Roman" w:hAnsi="Times New Roman"/>
      <w:sz w:val="24"/>
    </w:rPr>
  </w:style>
  <w:style w:type="character" w:customStyle="1" w:styleId="xl1401">
    <w:name w:val="xl1401"/>
    <w:basedOn w:val="10"/>
    <w:qFormat/>
    <w:rPr>
      <w:rFonts w:ascii="Times New Roman" w:hAnsi="Times New Roman"/>
      <w:sz w:val="24"/>
    </w:rPr>
  </w:style>
  <w:style w:type="character" w:customStyle="1" w:styleId="WW8Num57z41">
    <w:name w:val="WW8Num57z41"/>
    <w:qFormat/>
  </w:style>
  <w:style w:type="character" w:customStyle="1" w:styleId="xl1071">
    <w:name w:val="xl1071"/>
    <w:basedOn w:val="10"/>
    <w:qFormat/>
    <w:rPr>
      <w:rFonts w:ascii="Times New Roman" w:hAnsi="Times New Roman"/>
      <w:sz w:val="24"/>
    </w:rPr>
  </w:style>
  <w:style w:type="character" w:customStyle="1" w:styleId="FontStyle181">
    <w:name w:val="Font Style181"/>
    <w:qFormat/>
    <w:rPr>
      <w:rFonts w:ascii="Times New Roman" w:hAnsi="Times New Roman"/>
      <w:b/>
      <w:sz w:val="20"/>
    </w:rPr>
  </w:style>
  <w:style w:type="character" w:customStyle="1" w:styleId="xl691">
    <w:name w:val="xl691"/>
    <w:basedOn w:val="10"/>
    <w:qFormat/>
    <w:rPr>
      <w:rFonts w:ascii="Arial Narrow" w:hAnsi="Arial Narrow"/>
      <w:b/>
      <w:sz w:val="16"/>
    </w:rPr>
  </w:style>
  <w:style w:type="character" w:customStyle="1" w:styleId="WW8Num46z81">
    <w:name w:val="WW8Num46z81"/>
    <w:qFormat/>
  </w:style>
  <w:style w:type="character" w:customStyle="1" w:styleId="19">
    <w:name w:val="основной1"/>
    <w:basedOn w:val="10"/>
    <w:qFormat/>
    <w:rPr>
      <w:rFonts w:ascii="Times New Roman" w:hAnsi="Times New Roman"/>
      <w:sz w:val="24"/>
    </w:rPr>
  </w:style>
  <w:style w:type="character" w:customStyle="1" w:styleId="213">
    <w:name w:val="Егор21"/>
    <w:basedOn w:val="312"/>
    <w:qFormat/>
    <w:rPr>
      <w:rFonts w:ascii="Times New Roman" w:hAnsi="Times New Roman"/>
      <w:b w:val="0"/>
      <w:i/>
      <w:sz w:val="26"/>
    </w:rPr>
  </w:style>
  <w:style w:type="character" w:customStyle="1" w:styleId="Iniiaiieoaeno11">
    <w:name w:val="Iniiaiie oaeno11"/>
    <w:basedOn w:val="Iauiue11"/>
    <w:qFormat/>
    <w:rPr>
      <w:rFonts w:ascii="Times New Roman" w:hAnsi="Times New Roman"/>
      <w:b/>
      <w:sz w:val="24"/>
    </w:rPr>
  </w:style>
  <w:style w:type="character" w:customStyle="1" w:styleId="xl1911">
    <w:name w:val="xl1911"/>
    <w:basedOn w:val="10"/>
    <w:qFormat/>
    <w:rPr>
      <w:rFonts w:ascii="Times New Roman" w:hAnsi="Times New Roman"/>
      <w:b/>
      <w:sz w:val="24"/>
    </w:rPr>
  </w:style>
  <w:style w:type="character" w:customStyle="1" w:styleId="WW8Num63z31">
    <w:name w:val="WW8Num63z31"/>
    <w:qFormat/>
    <w:rPr>
      <w:rFonts w:ascii="Symbol" w:hAnsi="Symbol"/>
    </w:rPr>
  </w:style>
  <w:style w:type="character" w:customStyle="1" w:styleId="ConsPlusTitle1">
    <w:name w:val="ConsPlusTitle1"/>
    <w:qFormat/>
    <w:rPr>
      <w:b/>
      <w:sz w:val="22"/>
    </w:rPr>
  </w:style>
  <w:style w:type="character" w:customStyle="1" w:styleId="1a">
    <w:name w:val="ПодзаголовокКАТЯ1"/>
    <w:basedOn w:val="ad"/>
    <w:qFormat/>
    <w:rPr>
      <w:rFonts w:ascii="Times New Roman" w:hAnsi="Times New Roman"/>
      <w:b w:val="0"/>
      <w:i/>
      <w:spacing w:val="0"/>
      <w:sz w:val="26"/>
      <w:highlight w:val="white"/>
    </w:rPr>
  </w:style>
  <w:style w:type="character" w:customStyle="1" w:styleId="ad">
    <w:name w:val="Подзаголовок Знак"/>
    <w:basedOn w:val="21"/>
    <w:qFormat/>
    <w:rPr>
      <w:rFonts w:ascii="Times New Roman" w:hAnsi="Times New Roman"/>
      <w:b/>
      <w:spacing w:val="2"/>
      <w:sz w:val="24"/>
      <w:highlight w:val="white"/>
    </w:rPr>
  </w:style>
  <w:style w:type="character" w:customStyle="1" w:styleId="WW8Num50z71">
    <w:name w:val="WW8Num50z71"/>
    <w:qFormat/>
  </w:style>
  <w:style w:type="character" w:customStyle="1" w:styleId="WW8Num54z61">
    <w:name w:val="WW8Num54z61"/>
    <w:qFormat/>
  </w:style>
  <w:style w:type="character" w:customStyle="1" w:styleId="6-21">
    <w:name w:val="6.Табл.-2уровень1"/>
    <w:basedOn w:val="6-11"/>
    <w:qFormat/>
    <w:rPr>
      <w:rFonts w:ascii="Times New Roman" w:hAnsi="Times New Roman"/>
      <w:sz w:val="16"/>
    </w:rPr>
  </w:style>
  <w:style w:type="character" w:customStyle="1" w:styleId="Style1371">
    <w:name w:val="Style1371"/>
    <w:basedOn w:val="10"/>
    <w:qFormat/>
    <w:rPr>
      <w:rFonts w:ascii="Arial" w:hAnsi="Arial"/>
      <w:sz w:val="24"/>
    </w:rPr>
  </w:style>
  <w:style w:type="character" w:customStyle="1" w:styleId="WW8Num62z11">
    <w:name w:val="WW8Num62z11"/>
    <w:qFormat/>
  </w:style>
  <w:style w:type="character" w:customStyle="1" w:styleId="WW8Num41z71">
    <w:name w:val="WW8Num41z71"/>
    <w:qFormat/>
  </w:style>
  <w:style w:type="character" w:customStyle="1" w:styleId="font111">
    <w:name w:val="font111"/>
    <w:basedOn w:val="10"/>
    <w:qFormat/>
    <w:rPr>
      <w:rFonts w:ascii="Tahoma" w:hAnsi="Tahoma"/>
      <w:b/>
      <w:color w:val="000000"/>
      <w:sz w:val="18"/>
    </w:rPr>
  </w:style>
  <w:style w:type="character" w:customStyle="1" w:styleId="xl1031">
    <w:name w:val="xl1031"/>
    <w:basedOn w:val="10"/>
    <w:qFormat/>
    <w:rPr>
      <w:rFonts w:ascii="Times New Roman" w:hAnsi="Times New Roman"/>
      <w:sz w:val="24"/>
    </w:rPr>
  </w:style>
  <w:style w:type="character" w:customStyle="1" w:styleId="Normal01">
    <w:name w:val="Normal_01"/>
    <w:qFormat/>
    <w:rPr>
      <w:rFonts w:ascii="Times New Roman" w:hAnsi="Times New Roman"/>
      <w:sz w:val="24"/>
    </w:rPr>
  </w:style>
  <w:style w:type="character" w:customStyle="1" w:styleId="Internetlink1">
    <w:name w:val="Internet link1"/>
    <w:qFormat/>
    <w:rPr>
      <w:rFonts w:ascii="Times New Roman" w:hAnsi="Times New Roman"/>
      <w:color w:val="000080"/>
      <w:sz w:val="20"/>
      <w:u w:val="single"/>
    </w:rPr>
  </w:style>
  <w:style w:type="character" w:customStyle="1" w:styleId="S21">
    <w:name w:val="S_Заголовок 21"/>
    <w:basedOn w:val="214"/>
    <w:qFormat/>
    <w:rPr>
      <w:rFonts w:ascii="Times New Roman" w:hAnsi="Times New Roman"/>
      <w:b/>
      <w:sz w:val="24"/>
    </w:rPr>
  </w:style>
  <w:style w:type="character" w:customStyle="1" w:styleId="214">
    <w:name w:val="Заголовок 2 Знак1"/>
    <w:basedOn w:val="10"/>
    <w:qFormat/>
    <w:rPr>
      <w:rFonts w:ascii="Times New Roman" w:hAnsi="Times New Roman"/>
      <w:sz w:val="28"/>
    </w:rPr>
  </w:style>
  <w:style w:type="character" w:customStyle="1" w:styleId="Iniiaiieoaenonionooiii32">
    <w:name w:val="Iniiaiie oaeno n ionooiii 32"/>
    <w:basedOn w:val="Iauiue22"/>
    <w:qFormat/>
    <w:rPr>
      <w:rFonts w:ascii="Peterburg" w:hAnsi="Peterburg"/>
      <w:sz w:val="28"/>
    </w:rPr>
  </w:style>
  <w:style w:type="character" w:customStyle="1" w:styleId="WW8Num28z71">
    <w:name w:val="WW8Num28z71"/>
    <w:qFormat/>
  </w:style>
  <w:style w:type="character" w:customStyle="1" w:styleId="BalloonTextChar1">
    <w:name w:val="Balloon Text Char1"/>
    <w:qFormat/>
    <w:rPr>
      <w:rFonts w:ascii="Tahoma" w:hAnsi="Tahoma"/>
      <w:sz w:val="16"/>
    </w:rPr>
  </w:style>
  <w:style w:type="character" w:customStyle="1" w:styleId="WW8Num4z51">
    <w:name w:val="WW8Num4z51"/>
    <w:qFormat/>
  </w:style>
  <w:style w:type="character" w:customStyle="1" w:styleId="Iauiue31">
    <w:name w:val="Iau?iue31"/>
    <w:qFormat/>
    <w:rPr>
      <w:rFonts w:ascii="Times New Roman" w:hAnsi="Times New Roman"/>
    </w:rPr>
  </w:style>
  <w:style w:type="character" w:customStyle="1" w:styleId="zagc-01">
    <w:name w:val="zagc-01"/>
    <w:basedOn w:val="10"/>
    <w:qFormat/>
    <w:rPr>
      <w:rFonts w:ascii="Arial" w:hAnsi="Arial"/>
      <w:b/>
      <w:caps/>
      <w:color w:val="29211E"/>
      <w:sz w:val="24"/>
    </w:rPr>
  </w:style>
  <w:style w:type="character" w:customStyle="1" w:styleId="WW8Num27z11">
    <w:name w:val="WW8Num27z11"/>
    <w:qFormat/>
    <w:rPr>
      <w:rFonts w:ascii="Courier New" w:hAnsi="Courier New"/>
    </w:rPr>
  </w:style>
  <w:style w:type="character" w:customStyle="1" w:styleId="1b">
    <w:name w:val="Указатель 1 Знак"/>
    <w:basedOn w:val="10"/>
    <w:qFormat/>
    <w:rPr>
      <w:rFonts w:ascii="Times New Roman" w:hAnsi="Times New Roman"/>
      <w:sz w:val="24"/>
    </w:rPr>
  </w:style>
  <w:style w:type="character" w:customStyle="1" w:styleId="WW8Num23z81">
    <w:name w:val="WW8Num23z81"/>
    <w:qFormat/>
  </w:style>
  <w:style w:type="character" w:customStyle="1" w:styleId="215">
    <w:name w:val="Основной текст21"/>
    <w:basedOn w:val="10"/>
    <w:qFormat/>
    <w:rPr>
      <w:rFonts w:ascii="Calibri" w:hAnsi="Calibri"/>
      <w:sz w:val="26"/>
    </w:rPr>
  </w:style>
  <w:style w:type="character" w:customStyle="1" w:styleId="WW8Num30z31">
    <w:name w:val="WW8Num30z31"/>
    <w:qFormat/>
    <w:rPr>
      <w:rFonts w:ascii="Symbol" w:hAnsi="Symbol"/>
    </w:rPr>
  </w:style>
  <w:style w:type="character" w:customStyle="1" w:styleId="113">
    <w:name w:val="Подзаголовок 11"/>
    <w:basedOn w:val="12"/>
    <w:qFormat/>
    <w:rPr>
      <w:rFonts w:ascii="Times New Roman" w:hAnsi="Times New Roman"/>
      <w:b/>
      <w:sz w:val="28"/>
    </w:rPr>
  </w:style>
  <w:style w:type="character" w:customStyle="1" w:styleId="2111">
    <w:name w:val="Основной текст 2 Знак11"/>
    <w:qFormat/>
  </w:style>
  <w:style w:type="character" w:customStyle="1" w:styleId="WW8Num37z41">
    <w:name w:val="WW8Num37z41"/>
    <w:qFormat/>
  </w:style>
  <w:style w:type="character" w:customStyle="1" w:styleId="410">
    <w:name w:val="Егор41"/>
    <w:basedOn w:val="10"/>
    <w:qFormat/>
    <w:rPr>
      <w:rFonts w:ascii="Times New Roman" w:hAnsi="Times New Roman"/>
      <w:sz w:val="26"/>
      <w:u w:val="single"/>
    </w:rPr>
  </w:style>
  <w:style w:type="character" w:customStyle="1" w:styleId="S11">
    <w:name w:val="S_Обычный1"/>
    <w:basedOn w:val="10"/>
    <w:qFormat/>
    <w:rPr>
      <w:rFonts w:ascii="Times New Roman" w:hAnsi="Times New Roman"/>
      <w:color w:val="000000"/>
      <w:sz w:val="24"/>
    </w:rPr>
  </w:style>
  <w:style w:type="character" w:customStyle="1" w:styleId="WW8Num37z11">
    <w:name w:val="WW8Num37z11"/>
    <w:qFormat/>
  </w:style>
  <w:style w:type="character" w:customStyle="1" w:styleId="WW8Num18z61">
    <w:name w:val="WW8Num18z61"/>
    <w:qFormat/>
  </w:style>
  <w:style w:type="character" w:customStyle="1" w:styleId="link-text1">
    <w:name w:val="link-text1"/>
    <w:basedOn w:val="411"/>
    <w:qFormat/>
  </w:style>
  <w:style w:type="character" w:customStyle="1" w:styleId="411">
    <w:name w:val="Основной шрифт абзаца41"/>
    <w:qFormat/>
  </w:style>
  <w:style w:type="character" w:customStyle="1" w:styleId="3110">
    <w:name w:val="Основной текст с отступом 311"/>
    <w:basedOn w:val="10"/>
    <w:qFormat/>
    <w:rPr>
      <w:rFonts w:ascii="Times New Roman" w:hAnsi="Times New Roman"/>
      <w:sz w:val="16"/>
    </w:rPr>
  </w:style>
  <w:style w:type="character" w:customStyle="1" w:styleId="WW8Num61z11">
    <w:name w:val="WW8Num61z11"/>
    <w:qFormat/>
    <w:rPr>
      <w:rFonts w:ascii="Courier New" w:hAnsi="Courier New"/>
    </w:rPr>
  </w:style>
  <w:style w:type="character" w:customStyle="1" w:styleId="1c">
    <w:name w:val="Абзац списка1"/>
    <w:basedOn w:val="10"/>
    <w:qFormat/>
    <w:rPr>
      <w:rFonts w:ascii="Times New Roman" w:hAnsi="Times New Roman"/>
      <w:color w:val="000000"/>
      <w:sz w:val="24"/>
    </w:rPr>
  </w:style>
  <w:style w:type="character" w:customStyle="1" w:styleId="313">
    <w:name w:val="Егор31"/>
    <w:basedOn w:val="50"/>
    <w:qFormat/>
    <w:rPr>
      <w:rFonts w:ascii="Times New Roman" w:hAnsi="Times New Roman"/>
      <w:b w:val="0"/>
      <w:i/>
      <w:sz w:val="26"/>
    </w:rPr>
  </w:style>
  <w:style w:type="character" w:customStyle="1" w:styleId="50">
    <w:name w:val="Егор5"/>
    <w:basedOn w:val="10"/>
    <w:qFormat/>
    <w:rPr>
      <w:rFonts w:ascii="Times New Roman" w:hAnsi="Times New Roman"/>
      <w:b/>
      <w:sz w:val="28"/>
    </w:rPr>
  </w:style>
  <w:style w:type="character" w:customStyle="1" w:styleId="WW8Num39z21">
    <w:name w:val="WW8Num39z21"/>
    <w:qFormat/>
    <w:rPr>
      <w:rFonts w:ascii="Wingdings" w:hAnsi="Wingdings"/>
    </w:rPr>
  </w:style>
  <w:style w:type="character" w:customStyle="1" w:styleId="WW8Num6z21">
    <w:name w:val="WW8Num6z21"/>
    <w:qFormat/>
    <w:rPr>
      <w:rFonts w:ascii="Times New Roman" w:hAnsi="Times New Roman"/>
      <w:b/>
      <w:i/>
      <w:color w:val="000000"/>
      <w:sz w:val="24"/>
    </w:rPr>
  </w:style>
  <w:style w:type="character" w:customStyle="1" w:styleId="WW8Num32z61">
    <w:name w:val="WW8Num32z61"/>
    <w:qFormat/>
  </w:style>
  <w:style w:type="character" w:customStyle="1" w:styleId="Heading42Bold1">
    <w:name w:val="Heading #4 (2) + Bold1"/>
    <w:qFormat/>
    <w:rPr>
      <w:rFonts w:ascii="Arial Narrow" w:hAnsi="Arial Narrow"/>
      <w:b/>
      <w:i/>
      <w:spacing w:val="-10"/>
      <w:sz w:val="21"/>
      <w:highlight w:val="white"/>
    </w:rPr>
  </w:style>
  <w:style w:type="character" w:customStyle="1" w:styleId="WW8Num63z11">
    <w:name w:val="WW8Num63z11"/>
    <w:qFormat/>
    <w:rPr>
      <w:rFonts w:ascii="Courier New" w:hAnsi="Courier New"/>
    </w:rPr>
  </w:style>
  <w:style w:type="character" w:customStyle="1" w:styleId="listparagraphcxspmiddle1">
    <w:name w:val="listparagraphcxspmiddle1"/>
    <w:basedOn w:val="10"/>
    <w:qFormat/>
    <w:rPr>
      <w:rFonts w:ascii="Times New Roman" w:hAnsi="Times New Roman"/>
      <w:sz w:val="24"/>
    </w:rPr>
  </w:style>
  <w:style w:type="character" w:customStyle="1" w:styleId="xl1531">
    <w:name w:val="xl1531"/>
    <w:basedOn w:val="10"/>
    <w:qFormat/>
    <w:rPr>
      <w:rFonts w:ascii="Times New Roman" w:hAnsi="Times New Roman"/>
      <w:sz w:val="24"/>
    </w:rPr>
  </w:style>
  <w:style w:type="character" w:customStyle="1" w:styleId="s110">
    <w:name w:val="s_11"/>
    <w:basedOn w:val="10"/>
    <w:qFormat/>
    <w:rPr>
      <w:rFonts w:ascii="Arial" w:hAnsi="Arial"/>
      <w:sz w:val="26"/>
    </w:rPr>
  </w:style>
  <w:style w:type="character" w:customStyle="1" w:styleId="xl1361">
    <w:name w:val="xl1361"/>
    <w:basedOn w:val="10"/>
    <w:qFormat/>
    <w:rPr>
      <w:rFonts w:ascii="Times New Roman" w:hAnsi="Times New Roman"/>
      <w:sz w:val="24"/>
    </w:rPr>
  </w:style>
  <w:style w:type="character" w:customStyle="1" w:styleId="121">
    <w:name w:val="Знак12"/>
    <w:basedOn w:val="10"/>
    <w:qFormat/>
    <w:rPr>
      <w:rFonts w:ascii="Verdana" w:hAnsi="Verdana"/>
      <w:sz w:val="24"/>
    </w:rPr>
  </w:style>
  <w:style w:type="character" w:customStyle="1" w:styleId="ConsTitle1">
    <w:name w:val="ConsTitle1"/>
    <w:qFormat/>
    <w:rPr>
      <w:rFonts w:ascii="Arial" w:hAnsi="Arial"/>
      <w:b/>
      <w:sz w:val="16"/>
    </w:rPr>
  </w:style>
  <w:style w:type="character" w:customStyle="1" w:styleId="1d">
    <w:name w:val="Современный Знак1"/>
    <w:qFormat/>
    <w:rPr>
      <w:rFonts w:ascii="Times New Roman" w:hAnsi="Times New Roman"/>
      <w:b/>
      <w:sz w:val="24"/>
    </w:rPr>
  </w:style>
  <w:style w:type="character" w:customStyle="1" w:styleId="xl1791">
    <w:name w:val="xl1791"/>
    <w:basedOn w:val="10"/>
    <w:qFormat/>
    <w:rPr>
      <w:rFonts w:ascii="Times New Roman" w:hAnsi="Times New Roman"/>
      <w:sz w:val="24"/>
    </w:rPr>
  </w:style>
  <w:style w:type="character" w:customStyle="1" w:styleId="WW8Num46z51">
    <w:name w:val="WW8Num46z51"/>
    <w:qFormat/>
  </w:style>
  <w:style w:type="character" w:customStyle="1" w:styleId="msonormalcxspmiddle1">
    <w:name w:val="msonormalcxspmiddle1"/>
    <w:basedOn w:val="10"/>
    <w:qFormat/>
    <w:rPr>
      <w:rFonts w:ascii="Times New Roman" w:hAnsi="Times New Roman"/>
      <w:sz w:val="24"/>
    </w:rPr>
  </w:style>
  <w:style w:type="character" w:customStyle="1" w:styleId="1e">
    <w:name w:val="Базовый указатель1"/>
    <w:basedOn w:val="10"/>
    <w:qFormat/>
    <w:rPr>
      <w:rFonts w:ascii="Arial" w:hAnsi="Arial"/>
      <w:sz w:val="22"/>
    </w:rPr>
  </w:style>
  <w:style w:type="character" w:customStyle="1" w:styleId="WW8Num14z41">
    <w:name w:val="WW8Num14z41"/>
    <w:qFormat/>
  </w:style>
  <w:style w:type="character" w:customStyle="1" w:styleId="WW8Num18z21">
    <w:name w:val="WW8Num18z21"/>
    <w:qFormat/>
  </w:style>
  <w:style w:type="character" w:customStyle="1" w:styleId="WW8Num19z01">
    <w:name w:val="WW8Num19z01"/>
    <w:qFormat/>
    <w:rPr>
      <w:rFonts w:ascii="Times New Roman" w:hAnsi="Times New Roman"/>
    </w:rPr>
  </w:style>
  <w:style w:type="character" w:customStyle="1" w:styleId="spelle1">
    <w:name w:val="spelle1"/>
    <w:qFormat/>
  </w:style>
  <w:style w:type="character" w:customStyle="1" w:styleId="Style401">
    <w:name w:val="_Style 401"/>
    <w:basedOn w:val="10"/>
    <w:qFormat/>
    <w:rPr>
      <w:rFonts w:ascii="Arial" w:hAnsi="Arial"/>
      <w:sz w:val="28"/>
    </w:rPr>
  </w:style>
  <w:style w:type="character" w:customStyle="1" w:styleId="WW8Num5z31">
    <w:name w:val="WW8Num5z31"/>
    <w:qFormat/>
    <w:rPr>
      <w:rFonts w:ascii="Times New Roman" w:hAnsi="Times New Roman"/>
      <w:sz w:val="28"/>
    </w:rPr>
  </w:style>
  <w:style w:type="character" w:customStyle="1" w:styleId="ConsPlusTitlePage1">
    <w:name w:val="ConsPlusTitlePage1"/>
    <w:qFormat/>
    <w:rPr>
      <w:rFonts w:ascii="Tahoma" w:hAnsi="Tahoma"/>
    </w:rPr>
  </w:style>
  <w:style w:type="character" w:customStyle="1" w:styleId="ae">
    <w:name w:val="Продолжение списка Знак"/>
    <w:basedOn w:val="10"/>
    <w:qFormat/>
    <w:rPr>
      <w:rFonts w:ascii="Calibri" w:hAnsi="Calibri"/>
      <w:sz w:val="22"/>
    </w:rPr>
  </w:style>
  <w:style w:type="character" w:customStyle="1" w:styleId="xl961">
    <w:name w:val="xl961"/>
    <w:basedOn w:val="10"/>
    <w:qFormat/>
    <w:rPr>
      <w:rFonts w:ascii="Times New Roman" w:hAnsi="Times New Roman"/>
      <w:sz w:val="24"/>
    </w:rPr>
  </w:style>
  <w:style w:type="character" w:customStyle="1" w:styleId="1f">
    <w:name w:val="Обычный + Черный1"/>
    <w:basedOn w:val="10"/>
    <w:qFormat/>
    <w:rPr>
      <w:rFonts w:ascii="Times New Roman" w:hAnsi="Times New Roman"/>
      <w:color w:val="000000"/>
      <w:sz w:val="24"/>
    </w:rPr>
  </w:style>
  <w:style w:type="character" w:customStyle="1" w:styleId="xl1821">
    <w:name w:val="xl1821"/>
    <w:basedOn w:val="10"/>
    <w:qFormat/>
    <w:rPr>
      <w:rFonts w:ascii="Times New Roman" w:hAnsi="Times New Roman"/>
      <w:sz w:val="24"/>
    </w:rPr>
  </w:style>
  <w:style w:type="character" w:customStyle="1" w:styleId="xl1201">
    <w:name w:val="xl1201"/>
    <w:basedOn w:val="10"/>
    <w:qFormat/>
    <w:rPr>
      <w:rFonts w:ascii="Times New Roman" w:hAnsi="Times New Roman"/>
      <w:b/>
      <w:sz w:val="24"/>
    </w:rPr>
  </w:style>
  <w:style w:type="character" w:customStyle="1" w:styleId="WW8Num114z01">
    <w:name w:val="WW8Num114z01"/>
    <w:qFormat/>
    <w:rPr>
      <w:rFonts w:ascii="Symbol" w:hAnsi="Symbol"/>
    </w:rPr>
  </w:style>
  <w:style w:type="character" w:customStyle="1" w:styleId="WW8Num6z51">
    <w:name w:val="WW8Num6z51"/>
    <w:qFormat/>
  </w:style>
  <w:style w:type="character" w:customStyle="1" w:styleId="3111">
    <w:name w:val="Основной текст 311"/>
    <w:qFormat/>
    <w:rPr>
      <w:rFonts w:ascii="Times New Roman" w:hAnsi="Times New Roman"/>
      <w:sz w:val="16"/>
    </w:rPr>
  </w:style>
  <w:style w:type="character" w:customStyle="1" w:styleId="xl921">
    <w:name w:val="xl921"/>
    <w:basedOn w:val="10"/>
    <w:qFormat/>
    <w:rPr>
      <w:rFonts w:ascii="Times New Roman" w:hAnsi="Times New Roman"/>
      <w:sz w:val="24"/>
    </w:rPr>
  </w:style>
  <w:style w:type="character" w:customStyle="1" w:styleId="xl1241">
    <w:name w:val="xl1241"/>
    <w:basedOn w:val="10"/>
    <w:qFormat/>
    <w:rPr>
      <w:rFonts w:ascii="Times New Roman" w:hAnsi="Times New Roman"/>
      <w:b/>
      <w:sz w:val="24"/>
    </w:rPr>
  </w:style>
  <w:style w:type="character" w:customStyle="1" w:styleId="WW8Num14z71">
    <w:name w:val="WW8Num14z71"/>
    <w:qFormat/>
  </w:style>
  <w:style w:type="character" w:customStyle="1" w:styleId="WW8Num29z01">
    <w:name w:val="WW8Num29z01"/>
    <w:qFormat/>
    <w:rPr>
      <w:rFonts w:ascii="Times New Roman" w:hAnsi="Times New Roman"/>
    </w:rPr>
  </w:style>
  <w:style w:type="character" w:customStyle="1" w:styleId="dropcap1">
    <w:name w:val="dropcap1"/>
    <w:qFormat/>
  </w:style>
  <w:style w:type="character" w:customStyle="1" w:styleId="WW8Num38z21">
    <w:name w:val="WW8Num38z21"/>
    <w:qFormat/>
    <w:rPr>
      <w:rFonts w:ascii="Wingdings" w:hAnsi="Wingdings"/>
    </w:rPr>
  </w:style>
  <w:style w:type="character" w:customStyle="1" w:styleId="HeaderChar11">
    <w:name w:val="Header Char11"/>
    <w:qFormat/>
    <w:rPr>
      <w:rFonts w:ascii="font290" w:hAnsi="font290"/>
      <w:sz w:val="24"/>
    </w:rPr>
  </w:style>
  <w:style w:type="character" w:customStyle="1" w:styleId="314">
    <w:name w:val="заголовок 31"/>
    <w:basedOn w:val="214"/>
    <w:qFormat/>
    <w:rPr>
      <w:rFonts w:ascii="Arial" w:hAnsi="Arial"/>
      <w:b/>
      <w:sz w:val="24"/>
    </w:rPr>
  </w:style>
  <w:style w:type="character" w:customStyle="1" w:styleId="WW8Num49z11">
    <w:name w:val="WW8Num49z11"/>
    <w:qFormat/>
  </w:style>
  <w:style w:type="character" w:customStyle="1" w:styleId="caaieiaie61">
    <w:name w:val="caaieiaie 61"/>
    <w:basedOn w:val="Iauiue11"/>
    <w:qFormat/>
    <w:rPr>
      <w:rFonts w:ascii="Times New Roman" w:hAnsi="Times New Roman"/>
      <w:b/>
      <w:color w:val="000000"/>
      <w:u w:val="single"/>
    </w:rPr>
  </w:style>
  <w:style w:type="character" w:customStyle="1" w:styleId="xl1141">
    <w:name w:val="xl1141"/>
    <w:basedOn w:val="10"/>
    <w:qFormat/>
    <w:rPr>
      <w:rFonts w:ascii="Open_sansregular" w:hAnsi="Open_sansregular"/>
      <w:sz w:val="24"/>
    </w:rPr>
  </w:style>
  <w:style w:type="character" w:customStyle="1" w:styleId="412">
    <w:name w:val="Абзац списка41"/>
    <w:basedOn w:val="10"/>
    <w:qFormat/>
    <w:rPr>
      <w:rFonts w:ascii="Times New Roman" w:hAnsi="Times New Roman"/>
      <w:sz w:val="26"/>
    </w:rPr>
  </w:style>
  <w:style w:type="character" w:customStyle="1" w:styleId="WW8Num6z31">
    <w:name w:val="WW8Num6z31"/>
    <w:qFormat/>
    <w:rPr>
      <w:rFonts w:ascii="Times New Roman" w:hAnsi="Times New Roman"/>
      <w:sz w:val="24"/>
    </w:rPr>
  </w:style>
  <w:style w:type="character" w:customStyle="1" w:styleId="S12">
    <w:name w:val="S_Маркированный1"/>
    <w:basedOn w:val="af"/>
    <w:qFormat/>
    <w:rPr>
      <w:rFonts w:ascii="Times New Roman" w:hAnsi="Times New Roman"/>
      <w:sz w:val="24"/>
    </w:rPr>
  </w:style>
  <w:style w:type="character" w:customStyle="1" w:styleId="af">
    <w:name w:val="Маркированный список Знак"/>
    <w:basedOn w:val="10"/>
    <w:qFormat/>
    <w:rPr>
      <w:rFonts w:ascii="Times New Roman" w:hAnsi="Times New Roman"/>
      <w:sz w:val="24"/>
    </w:rPr>
  </w:style>
  <w:style w:type="character" w:customStyle="1" w:styleId="WW8Num51z01">
    <w:name w:val="WW8Num51z01"/>
    <w:qFormat/>
  </w:style>
  <w:style w:type="character" w:customStyle="1" w:styleId="WW8Num1z41">
    <w:name w:val="WW8Num1z41"/>
    <w:qFormat/>
  </w:style>
  <w:style w:type="character" w:customStyle="1" w:styleId="-1">
    <w:name w:val="Интернет-ссылка1"/>
    <w:qFormat/>
    <w:rPr>
      <w:color w:val="0000FF"/>
      <w:u w:val="single"/>
    </w:rPr>
  </w:style>
  <w:style w:type="character" w:customStyle="1" w:styleId="ParagraphStyle201">
    <w:name w:val="ParagraphStyle201"/>
    <w:qFormat/>
    <w:rPr>
      <w:sz w:val="22"/>
    </w:rPr>
  </w:style>
  <w:style w:type="character" w:customStyle="1" w:styleId="FooterChar11">
    <w:name w:val="Footer Char11"/>
    <w:qFormat/>
    <w:rPr>
      <w:rFonts w:ascii="font290" w:hAnsi="font290"/>
      <w:sz w:val="24"/>
    </w:rPr>
  </w:style>
  <w:style w:type="character" w:customStyle="1" w:styleId="rtejustify11">
    <w:name w:val="rtejustify11"/>
    <w:qFormat/>
    <w:rPr>
      <w:rFonts w:ascii="Arial" w:hAnsi="Arial"/>
      <w:sz w:val="21"/>
    </w:rPr>
  </w:style>
  <w:style w:type="character" w:customStyle="1" w:styleId="WW8Num48z11">
    <w:name w:val="WW8Num48z11"/>
    <w:qFormat/>
  </w:style>
  <w:style w:type="character" w:customStyle="1" w:styleId="WW8Num32z21">
    <w:name w:val="WW8Num32z21"/>
    <w:qFormat/>
  </w:style>
  <w:style w:type="character" w:customStyle="1" w:styleId="western1">
    <w:name w:val="western1"/>
    <w:basedOn w:val="10"/>
    <w:qFormat/>
    <w:rPr>
      <w:rFonts w:ascii="Times New Roman" w:hAnsi="Times New Roman"/>
      <w:sz w:val="24"/>
    </w:rPr>
  </w:style>
  <w:style w:type="character" w:customStyle="1" w:styleId="122">
    <w:name w:val="Название12"/>
    <w:basedOn w:val="10"/>
    <w:qFormat/>
    <w:rPr>
      <w:rFonts w:ascii="Times New Roman" w:hAnsi="Times New Roman"/>
      <w:sz w:val="28"/>
    </w:rPr>
  </w:style>
  <w:style w:type="character" w:customStyle="1" w:styleId="315">
    <w:name w:val="Основной шрифт абзаца31"/>
    <w:qFormat/>
  </w:style>
  <w:style w:type="character" w:customStyle="1" w:styleId="xl1551">
    <w:name w:val="xl1551"/>
    <w:basedOn w:val="10"/>
    <w:qFormat/>
    <w:rPr>
      <w:rFonts w:ascii="Times New Roman" w:hAnsi="Times New Roman"/>
      <w:b/>
      <w:sz w:val="24"/>
    </w:rPr>
  </w:style>
  <w:style w:type="character" w:customStyle="1" w:styleId="righttext11">
    <w:name w:val="righttext11"/>
    <w:basedOn w:val="10"/>
    <w:qFormat/>
    <w:rPr>
      <w:rFonts w:ascii="Times New Roman" w:hAnsi="Times New Roman"/>
      <w:sz w:val="24"/>
    </w:rPr>
  </w:style>
  <w:style w:type="character" w:customStyle="1" w:styleId="WW8Num26z41">
    <w:name w:val="WW8Num26z41"/>
    <w:qFormat/>
    <w:rPr>
      <w:rFonts w:ascii="Courier New" w:hAnsi="Courier New"/>
    </w:rPr>
  </w:style>
  <w:style w:type="character" w:customStyle="1" w:styleId="WW8Num39z11">
    <w:name w:val="WW8Num39z11"/>
    <w:qFormat/>
    <w:rPr>
      <w:rFonts w:ascii="Courier New" w:hAnsi="Courier New"/>
    </w:rPr>
  </w:style>
  <w:style w:type="character" w:customStyle="1" w:styleId="2112">
    <w:name w:val="Цитата 211"/>
    <w:basedOn w:val="10"/>
    <w:qFormat/>
    <w:rPr>
      <w:rFonts w:ascii="Calibri" w:hAnsi="Calibri"/>
      <w:color w:val="943634"/>
      <w:sz w:val="24"/>
    </w:rPr>
  </w:style>
  <w:style w:type="character" w:customStyle="1" w:styleId="WW8Num23z41">
    <w:name w:val="WW8Num23z41"/>
    <w:qFormat/>
  </w:style>
  <w:style w:type="character" w:customStyle="1" w:styleId="01">
    <w:name w:val="КК01"/>
    <w:basedOn w:val="10"/>
    <w:qFormat/>
    <w:rPr>
      <w:rFonts w:ascii="Times New Roman" w:hAnsi="Times New Roman"/>
      <w:sz w:val="26"/>
    </w:rPr>
  </w:style>
  <w:style w:type="character" w:customStyle="1" w:styleId="tex2st1">
    <w:name w:val="tex2st1"/>
    <w:basedOn w:val="10"/>
    <w:qFormat/>
    <w:rPr>
      <w:rFonts w:ascii="Times New Roman" w:hAnsi="Times New Roman"/>
      <w:sz w:val="24"/>
    </w:rPr>
  </w:style>
  <w:style w:type="character" w:customStyle="1" w:styleId="FontStyle211">
    <w:name w:val="Font Style211"/>
    <w:qFormat/>
    <w:rPr>
      <w:rFonts w:ascii="MS Reference Sans Serif" w:hAnsi="MS Reference Sans Serif"/>
      <w:b/>
      <w:sz w:val="18"/>
    </w:rPr>
  </w:style>
  <w:style w:type="character" w:customStyle="1" w:styleId="11Char21">
    <w:name w:val="Знак1 Знак Знак Знак Знак Знак Знак Знак Знак1 Char21"/>
    <w:basedOn w:val="10"/>
    <w:qFormat/>
    <w:rPr>
      <w:rFonts w:ascii="Verdana" w:hAnsi="Verdana"/>
      <w:sz w:val="24"/>
    </w:rPr>
  </w:style>
  <w:style w:type="character" w:customStyle="1" w:styleId="12511">
    <w:name w:val="Стиль по ширине Первая строка:  125 см11"/>
    <w:basedOn w:val="10"/>
    <w:qFormat/>
    <w:rPr>
      <w:rFonts w:ascii="Verdana" w:hAnsi="Verdana"/>
      <w:sz w:val="24"/>
    </w:rPr>
  </w:style>
  <w:style w:type="character" w:customStyle="1" w:styleId="WW8Num32z71">
    <w:name w:val="WW8Num32z71"/>
    <w:qFormat/>
  </w:style>
  <w:style w:type="character" w:customStyle="1" w:styleId="style411">
    <w:name w:val="style411"/>
    <w:qFormat/>
    <w:rPr>
      <w:b/>
      <w:sz w:val="24"/>
    </w:rPr>
  </w:style>
  <w:style w:type="character" w:customStyle="1" w:styleId="114">
    <w:name w:val="Знак Знак11"/>
    <w:qFormat/>
    <w:rPr>
      <w:sz w:val="28"/>
    </w:rPr>
  </w:style>
  <w:style w:type="character" w:customStyle="1" w:styleId="WW8Num15z01">
    <w:name w:val="WW8Num15z01"/>
    <w:qFormat/>
    <w:rPr>
      <w:rFonts w:ascii="Times New Roman" w:hAnsi="Times New Roman"/>
      <w:sz w:val="24"/>
    </w:rPr>
  </w:style>
  <w:style w:type="character" w:customStyle="1" w:styleId="centertext1">
    <w:name w:val="centertext1"/>
    <w:basedOn w:val="10"/>
    <w:qFormat/>
    <w:rPr>
      <w:rFonts w:ascii="Times New Roman" w:hAnsi="Times New Roman"/>
      <w:color w:val="202020"/>
      <w:sz w:val="22"/>
    </w:rPr>
  </w:style>
  <w:style w:type="character" w:customStyle="1" w:styleId="caaieiaie41">
    <w:name w:val="caaieiaie 41"/>
    <w:basedOn w:val="Iauiue11"/>
    <w:qFormat/>
    <w:rPr>
      <w:rFonts w:ascii="Times New Roman" w:hAnsi="Times New Roman"/>
      <w:b/>
      <w:sz w:val="24"/>
      <w:u w:val="single"/>
    </w:rPr>
  </w:style>
  <w:style w:type="character" w:customStyle="1" w:styleId="WW8Num12z71">
    <w:name w:val="WW8Num12z71"/>
    <w:qFormat/>
  </w:style>
  <w:style w:type="character" w:customStyle="1" w:styleId="S210">
    <w:name w:val="S_Маркированный Знак21"/>
    <w:qFormat/>
    <w:rPr>
      <w:sz w:val="24"/>
    </w:rPr>
  </w:style>
  <w:style w:type="character" w:customStyle="1" w:styleId="WW8Num23z11">
    <w:name w:val="WW8Num23z11"/>
    <w:qFormat/>
  </w:style>
  <w:style w:type="character" w:customStyle="1" w:styleId="xl1851">
    <w:name w:val="xl1851"/>
    <w:basedOn w:val="10"/>
    <w:qFormat/>
    <w:rPr>
      <w:rFonts w:ascii="Times New Roman" w:hAnsi="Times New Roman"/>
      <w:b/>
      <w:sz w:val="24"/>
    </w:rPr>
  </w:style>
  <w:style w:type="character" w:customStyle="1" w:styleId="413">
    <w:name w:val="4.Пояснение к таблице1"/>
    <w:basedOn w:val="10"/>
    <w:qFormat/>
    <w:rPr>
      <w:rFonts w:ascii="Times New Roman" w:hAnsi="Times New Roman"/>
      <w:i/>
      <w:sz w:val="20"/>
    </w:rPr>
  </w:style>
  <w:style w:type="character" w:customStyle="1" w:styleId="Iniiaiieoaeno2">
    <w:name w:val="Iniiaiie oaeno2"/>
    <w:basedOn w:val="Iauiue22"/>
    <w:qFormat/>
    <w:rPr>
      <w:rFonts w:ascii="Peterburg" w:hAnsi="Peterburg"/>
    </w:rPr>
  </w:style>
  <w:style w:type="character" w:customStyle="1" w:styleId="1f0">
    <w:name w:val="Без интервала1"/>
    <w:qFormat/>
    <w:rPr>
      <w:rFonts w:ascii="Arial" w:hAnsi="Arial"/>
      <w:sz w:val="22"/>
    </w:rPr>
  </w:style>
  <w:style w:type="character" w:customStyle="1" w:styleId="FontStyle1381">
    <w:name w:val="Font Style1381"/>
    <w:qFormat/>
    <w:rPr>
      <w:rFonts w:ascii="Bookman Old Style" w:hAnsi="Bookman Old Style"/>
      <w:sz w:val="24"/>
    </w:rPr>
  </w:style>
  <w:style w:type="character" w:customStyle="1" w:styleId="WW8Num49z01">
    <w:name w:val="WW8Num49z01"/>
    <w:qFormat/>
  </w:style>
  <w:style w:type="character" w:customStyle="1" w:styleId="WW8Num32z51">
    <w:name w:val="WW8Num32z51"/>
    <w:qFormat/>
  </w:style>
  <w:style w:type="character" w:customStyle="1" w:styleId="WW8Num50z41">
    <w:name w:val="WW8Num50z41"/>
    <w:qFormat/>
  </w:style>
  <w:style w:type="character" w:customStyle="1" w:styleId="ParagraphStyle281">
    <w:name w:val="ParagraphStyle281"/>
    <w:qFormat/>
    <w:rPr>
      <w:sz w:val="22"/>
    </w:rPr>
  </w:style>
  <w:style w:type="character" w:customStyle="1" w:styleId="WW8Num46z41">
    <w:name w:val="WW8Num46z41"/>
    <w:qFormat/>
  </w:style>
  <w:style w:type="character" w:customStyle="1" w:styleId="WW8Num56z21">
    <w:name w:val="WW8Num56z21"/>
    <w:qFormat/>
    <w:rPr>
      <w:rFonts w:ascii="Wingdings" w:hAnsi="Wingdings"/>
    </w:rPr>
  </w:style>
  <w:style w:type="character" w:customStyle="1" w:styleId="WW8Num19z71">
    <w:name w:val="WW8Num19z71"/>
    <w:qFormat/>
  </w:style>
  <w:style w:type="character" w:customStyle="1" w:styleId="xl1051">
    <w:name w:val="xl1051"/>
    <w:basedOn w:val="10"/>
    <w:qFormat/>
    <w:rPr>
      <w:rFonts w:ascii="Times New Roman" w:hAnsi="Times New Roman"/>
      <w:color w:val="FF0000"/>
      <w:sz w:val="24"/>
    </w:rPr>
  </w:style>
  <w:style w:type="character" w:customStyle="1" w:styleId="WW8Num59z51">
    <w:name w:val="WW8Num59z51"/>
    <w:qFormat/>
  </w:style>
  <w:style w:type="character" w:customStyle="1" w:styleId="WW8Num50z11">
    <w:name w:val="WW8Num50z11"/>
    <w:qFormat/>
  </w:style>
  <w:style w:type="character" w:customStyle="1" w:styleId="WW8Num2z31">
    <w:name w:val="WW8Num2z31"/>
    <w:qFormat/>
    <w:rPr>
      <w:rFonts w:ascii="Times New Roman" w:hAnsi="Times New Roman"/>
      <w:sz w:val="24"/>
    </w:rPr>
  </w:style>
  <w:style w:type="character" w:customStyle="1" w:styleId="WW8Num14z21">
    <w:name w:val="WW8Num14z21"/>
    <w:qFormat/>
  </w:style>
  <w:style w:type="character" w:customStyle="1" w:styleId="WW8Num54z01">
    <w:name w:val="WW8Num54z01"/>
    <w:qFormat/>
    <w:rPr>
      <w:color w:val="000000"/>
    </w:rPr>
  </w:style>
  <w:style w:type="character" w:customStyle="1" w:styleId="WW8Num32z01">
    <w:name w:val="WW8Num32z01"/>
    <w:qFormat/>
    <w:rPr>
      <w:rFonts w:ascii="Times New Roman" w:hAnsi="Times New Roman"/>
      <w:sz w:val="24"/>
    </w:rPr>
  </w:style>
  <w:style w:type="character" w:customStyle="1" w:styleId="WW8Num34z11">
    <w:name w:val="WW8Num34z11"/>
    <w:qFormat/>
  </w:style>
  <w:style w:type="character" w:customStyle="1" w:styleId="CharacterStyle331">
    <w:name w:val="CharacterStyle331"/>
    <w:qFormat/>
    <w:rPr>
      <w:rFonts w:ascii="Times New Roman" w:hAnsi="Times New Roman"/>
      <w:b/>
      <w:color w:val="000000"/>
      <w:sz w:val="20"/>
      <w:u w:val="none"/>
    </w:rPr>
  </w:style>
  <w:style w:type="character" w:customStyle="1" w:styleId="imgheader1">
    <w:name w:val="img_header1"/>
    <w:basedOn w:val="10"/>
    <w:qFormat/>
    <w:rPr>
      <w:rFonts w:ascii="Arial" w:hAnsi="Arial"/>
      <w:color w:val="FFFFFF"/>
      <w:sz w:val="18"/>
    </w:rPr>
  </w:style>
  <w:style w:type="character" w:customStyle="1" w:styleId="ConsNonformat1">
    <w:name w:val="ConsNonformat1"/>
    <w:qFormat/>
    <w:rPr>
      <w:rFonts w:ascii="Courier New" w:hAnsi="Courier New"/>
    </w:rPr>
  </w:style>
  <w:style w:type="character" w:customStyle="1" w:styleId="WW8Num64z01">
    <w:name w:val="WW8Num64z01"/>
    <w:qFormat/>
    <w:rPr>
      <w:rFonts w:ascii="Symbol" w:hAnsi="Symbol"/>
      <w:color w:val="000000"/>
    </w:rPr>
  </w:style>
  <w:style w:type="character" w:customStyle="1" w:styleId="2113">
    <w:name w:val="Заголовок 2 Знак11"/>
    <w:qFormat/>
    <w:rPr>
      <w:rFonts w:ascii="Arial" w:hAnsi="Arial"/>
      <w:b/>
      <w:color w:val="000000"/>
      <w:sz w:val="28"/>
    </w:rPr>
  </w:style>
  <w:style w:type="character" w:customStyle="1" w:styleId="Heading121">
    <w:name w:val="Heading #1 (2)1"/>
    <w:basedOn w:val="10"/>
    <w:qFormat/>
    <w:rPr>
      <w:rFonts w:ascii="Calibri" w:hAnsi="Calibri"/>
      <w:sz w:val="19"/>
      <w:highlight w:val="white"/>
    </w:rPr>
  </w:style>
  <w:style w:type="character" w:customStyle="1" w:styleId="115">
    <w:name w:val="çàãîëîâîê 11"/>
    <w:basedOn w:val="22"/>
    <w:qFormat/>
    <w:rPr>
      <w:rFonts w:ascii="Times New Roman" w:hAnsi="Times New Roman"/>
      <w:sz w:val="28"/>
    </w:rPr>
  </w:style>
  <w:style w:type="character" w:customStyle="1" w:styleId="123">
    <w:name w:val="Основной текст12"/>
    <w:qFormat/>
    <w:rPr>
      <w:rFonts w:ascii="Times New Roman" w:hAnsi="Times New Roman"/>
      <w:spacing w:val="0"/>
      <w:sz w:val="26"/>
    </w:rPr>
  </w:style>
  <w:style w:type="character" w:customStyle="1" w:styleId="Index1">
    <w:name w:val="Index1"/>
    <w:basedOn w:val="10"/>
    <w:qFormat/>
    <w:rPr>
      <w:rFonts w:ascii="Arial" w:hAnsi="Arial"/>
      <w:sz w:val="22"/>
    </w:rPr>
  </w:style>
  <w:style w:type="character" w:customStyle="1" w:styleId="xl1321">
    <w:name w:val="xl1321"/>
    <w:basedOn w:val="10"/>
    <w:qFormat/>
    <w:rPr>
      <w:rFonts w:ascii="Times New Roman" w:hAnsi="Times New Roman"/>
      <w:sz w:val="24"/>
    </w:rPr>
  </w:style>
  <w:style w:type="character" w:customStyle="1" w:styleId="BodyText2Char1">
    <w:name w:val="Body Text 2 Char1"/>
    <w:qFormat/>
    <w:rPr>
      <w:sz w:val="24"/>
    </w:rPr>
  </w:style>
  <w:style w:type="character" w:customStyle="1" w:styleId="WW8Num62z01">
    <w:name w:val="WW8Num62z01"/>
    <w:qFormat/>
  </w:style>
  <w:style w:type="character" w:customStyle="1" w:styleId="link1">
    <w:name w:val="link1"/>
    <w:qFormat/>
    <w:rPr>
      <w:u w:val="none"/>
    </w:rPr>
  </w:style>
  <w:style w:type="character" w:customStyle="1" w:styleId="1f1">
    <w:name w:val="Заголовок оглавления1"/>
    <w:basedOn w:val="116"/>
    <w:qFormat/>
    <w:rPr>
      <w:rFonts w:ascii="Cambria" w:hAnsi="Cambria"/>
      <w:b/>
      <w:color w:val="365F91"/>
      <w:sz w:val="28"/>
    </w:rPr>
  </w:style>
  <w:style w:type="character" w:customStyle="1" w:styleId="116">
    <w:name w:val="Заголовок 11"/>
    <w:basedOn w:val="10"/>
    <w:qFormat/>
    <w:rPr>
      <w:rFonts w:ascii="Cambria" w:hAnsi="Cambria"/>
      <w:b/>
      <w:sz w:val="32"/>
    </w:rPr>
  </w:style>
  <w:style w:type="character" w:customStyle="1" w:styleId="uni1">
    <w:name w:val="uni1"/>
    <w:basedOn w:val="10"/>
    <w:qFormat/>
    <w:rPr>
      <w:rFonts w:ascii="Times New Roman" w:hAnsi="Times New Roman"/>
      <w:sz w:val="24"/>
    </w:rPr>
  </w:style>
  <w:style w:type="character" w:customStyle="1" w:styleId="af0">
    <w:name w:val="Дата Знак"/>
    <w:basedOn w:val="10"/>
    <w:qFormat/>
    <w:rPr>
      <w:rFonts w:ascii="Times New Roman" w:hAnsi="Times New Roman"/>
      <w:sz w:val="24"/>
    </w:rPr>
  </w:style>
  <w:style w:type="character" w:customStyle="1" w:styleId="WW8Num60z21">
    <w:name w:val="WW8Num60z21"/>
    <w:qFormat/>
    <w:rPr>
      <w:rFonts w:ascii="Wingdings" w:hAnsi="Wingdings"/>
    </w:rPr>
  </w:style>
  <w:style w:type="character" w:customStyle="1" w:styleId="WW8Num48z71">
    <w:name w:val="WW8Num48z71"/>
    <w:qFormat/>
  </w:style>
  <w:style w:type="character" w:customStyle="1" w:styleId="612">
    <w:name w:val="6.12"/>
    <w:basedOn w:val="10"/>
    <w:qFormat/>
    <w:rPr>
      <w:rFonts w:ascii="Times New Roman" w:hAnsi="Times New Roman"/>
      <w:sz w:val="16"/>
    </w:rPr>
  </w:style>
  <w:style w:type="character" w:customStyle="1" w:styleId="51">
    <w:name w:val="заголовок 51"/>
    <w:basedOn w:val="10"/>
    <w:qFormat/>
    <w:rPr>
      <w:rFonts w:ascii="Times New Roman" w:hAnsi="Times New Roman"/>
      <w:sz w:val="28"/>
    </w:rPr>
  </w:style>
  <w:style w:type="character" w:customStyle="1" w:styleId="WW8Num42z01">
    <w:name w:val="WW8Num42z01"/>
    <w:qFormat/>
    <w:rPr>
      <w:rFonts w:ascii="Wingdings" w:hAnsi="Wingdings"/>
      <w:color w:val="000000"/>
      <w:sz w:val="24"/>
    </w:rPr>
  </w:style>
  <w:style w:type="character" w:customStyle="1" w:styleId="WW8Num59z11">
    <w:name w:val="WW8Num59z11"/>
    <w:qFormat/>
  </w:style>
  <w:style w:type="character" w:customStyle="1" w:styleId="edit1">
    <w:name w:val="edit1"/>
    <w:basedOn w:val="10"/>
    <w:qFormat/>
    <w:rPr>
      <w:rFonts w:ascii="Arial" w:hAnsi="Arial"/>
      <w:sz w:val="18"/>
    </w:rPr>
  </w:style>
  <w:style w:type="character" w:customStyle="1" w:styleId="WW8Num15z21">
    <w:name w:val="WW8Num15z21"/>
    <w:qFormat/>
    <w:rPr>
      <w:rFonts w:ascii="Wingdings" w:hAnsi="Wingdings"/>
    </w:rPr>
  </w:style>
  <w:style w:type="character" w:customStyle="1" w:styleId="xl821">
    <w:name w:val="xl821"/>
    <w:basedOn w:val="10"/>
    <w:qFormat/>
    <w:rPr>
      <w:rFonts w:ascii="Times New Roman" w:hAnsi="Times New Roman"/>
      <w:b/>
      <w:color w:val="000000"/>
      <w:sz w:val="24"/>
    </w:rPr>
  </w:style>
  <w:style w:type="character" w:customStyle="1" w:styleId="WW8Num89z11">
    <w:name w:val="WW8Num89z11"/>
    <w:qFormat/>
    <w:rPr>
      <w:rFonts w:ascii="Symbol" w:hAnsi="Symbol"/>
    </w:rPr>
  </w:style>
  <w:style w:type="character" w:customStyle="1" w:styleId="pt-0000291">
    <w:name w:val="pt-0000291"/>
    <w:qFormat/>
  </w:style>
  <w:style w:type="character" w:customStyle="1" w:styleId="216">
    <w:name w:val="Основной текст 21"/>
    <w:basedOn w:val="Iauiue22"/>
    <w:qFormat/>
    <w:rPr>
      <w:rFonts w:ascii="Times New Roman" w:hAnsi="Times New Roman"/>
      <w:sz w:val="24"/>
    </w:rPr>
  </w:style>
  <w:style w:type="character" w:customStyle="1" w:styleId="WW8Num12z01">
    <w:name w:val="WW8Num12z01"/>
    <w:qFormat/>
    <w:rPr>
      <w:rFonts w:ascii="Times New Roman" w:hAnsi="Times New Roman"/>
    </w:rPr>
  </w:style>
  <w:style w:type="character" w:customStyle="1" w:styleId="xl1021">
    <w:name w:val="xl1021"/>
    <w:basedOn w:val="10"/>
    <w:qFormat/>
    <w:rPr>
      <w:rFonts w:ascii="Times New Roman" w:hAnsi="Times New Roman"/>
      <w:sz w:val="24"/>
    </w:rPr>
  </w:style>
  <w:style w:type="character" w:customStyle="1" w:styleId="90">
    <w:name w:val="Заголовок 9 Знак"/>
    <w:basedOn w:val="10"/>
    <w:qFormat/>
    <w:rPr>
      <w:rFonts w:ascii="Cambria" w:hAnsi="Cambria"/>
      <w:i/>
      <w:color w:val="404040"/>
      <w:sz w:val="24"/>
    </w:rPr>
  </w:style>
  <w:style w:type="character" w:customStyle="1" w:styleId="WW8Num29z51">
    <w:name w:val="WW8Num29z51"/>
    <w:qFormat/>
  </w:style>
  <w:style w:type="character" w:customStyle="1" w:styleId="117">
    <w:name w:val="1.Текст Знак1"/>
    <w:qFormat/>
    <w:rPr>
      <w:rFonts w:ascii="Arial" w:hAnsi="Arial"/>
      <w:sz w:val="18"/>
    </w:rPr>
  </w:style>
  <w:style w:type="character" w:customStyle="1" w:styleId="WW8Num25z21">
    <w:name w:val="WW8Num25z21"/>
    <w:qFormat/>
    <w:rPr>
      <w:rFonts w:ascii="Wingdings" w:hAnsi="Wingdings"/>
      <w:sz w:val="20"/>
    </w:rPr>
  </w:style>
  <w:style w:type="character" w:customStyle="1" w:styleId="WW8Num46z31">
    <w:name w:val="WW8Num46z31"/>
    <w:qFormat/>
  </w:style>
  <w:style w:type="character" w:customStyle="1" w:styleId="FontStyle191">
    <w:name w:val="Font Style191"/>
    <w:qFormat/>
    <w:rPr>
      <w:rFonts w:ascii="MS Reference Sans Serif" w:hAnsi="MS Reference Sans Serif"/>
      <w:sz w:val="18"/>
    </w:rPr>
  </w:style>
  <w:style w:type="character" w:customStyle="1" w:styleId="WW8Num24z11">
    <w:name w:val="WW8Num24z11"/>
    <w:qFormat/>
  </w:style>
  <w:style w:type="character" w:customStyle="1" w:styleId="WW8Num20z41">
    <w:name w:val="WW8Num20z41"/>
    <w:qFormat/>
  </w:style>
  <w:style w:type="character" w:customStyle="1" w:styleId="WW8Num21z51">
    <w:name w:val="WW8Num21z51"/>
    <w:qFormat/>
  </w:style>
  <w:style w:type="character" w:customStyle="1" w:styleId="Iniiaiieoaenonionooiii211">
    <w:name w:val="Iniiaiie oaeno n ionooiii 211"/>
    <w:basedOn w:val="Iauiue11"/>
    <w:qFormat/>
    <w:rPr>
      <w:rFonts w:ascii="Times New Roman" w:hAnsi="Times New Roman"/>
      <w:color w:val="000000"/>
      <w:sz w:val="24"/>
    </w:rPr>
  </w:style>
  <w:style w:type="character" w:customStyle="1" w:styleId="xl1741">
    <w:name w:val="xl1741"/>
    <w:basedOn w:val="10"/>
    <w:qFormat/>
    <w:rPr>
      <w:rFonts w:ascii="Times New Roman" w:hAnsi="Times New Roman"/>
      <w:sz w:val="24"/>
    </w:rPr>
  </w:style>
  <w:style w:type="character" w:customStyle="1" w:styleId="S13">
    <w:name w:val="S_рисунок1"/>
    <w:basedOn w:val="10"/>
    <w:qFormat/>
    <w:rPr>
      <w:rFonts w:ascii="Times New Roman" w:hAnsi="Times New Roman"/>
      <w:sz w:val="24"/>
    </w:rPr>
  </w:style>
  <w:style w:type="character" w:customStyle="1" w:styleId="WW8Num59z01">
    <w:name w:val="WW8Num59z01"/>
    <w:qFormat/>
    <w:rPr>
      <w:b/>
      <w:i/>
    </w:rPr>
  </w:style>
  <w:style w:type="character" w:customStyle="1" w:styleId="Tabn1">
    <w:name w:val="Tab_n1"/>
    <w:basedOn w:val="12"/>
    <w:qFormat/>
    <w:rPr>
      <w:rFonts w:ascii="Trebuchet MS" w:hAnsi="Trebuchet MS"/>
      <w:i/>
      <w:sz w:val="24"/>
    </w:rPr>
  </w:style>
  <w:style w:type="character" w:customStyle="1" w:styleId="WW8Num59z31">
    <w:name w:val="WW8Num59z31"/>
    <w:qFormat/>
  </w:style>
  <w:style w:type="character" w:customStyle="1" w:styleId="S14">
    <w:name w:val="S_Обычный Знак1"/>
    <w:qFormat/>
    <w:rPr>
      <w:color w:val="000000"/>
      <w:sz w:val="24"/>
    </w:rPr>
  </w:style>
  <w:style w:type="character" w:customStyle="1" w:styleId="WW8Num52z21">
    <w:name w:val="WW8Num52z21"/>
    <w:qFormat/>
    <w:rPr>
      <w:rFonts w:ascii="Wingdings" w:hAnsi="Wingdings"/>
    </w:rPr>
  </w:style>
  <w:style w:type="character" w:customStyle="1" w:styleId="WW8Num1z11">
    <w:name w:val="WW8Num1z11"/>
    <w:qFormat/>
  </w:style>
  <w:style w:type="character" w:customStyle="1" w:styleId="xl1271">
    <w:name w:val="xl1271"/>
    <w:basedOn w:val="10"/>
    <w:qFormat/>
    <w:rPr>
      <w:rFonts w:ascii="Times New Roman" w:hAnsi="Times New Roman"/>
      <w:b/>
      <w:sz w:val="24"/>
    </w:rPr>
  </w:style>
  <w:style w:type="character" w:customStyle="1" w:styleId="WW8Num54z21">
    <w:name w:val="WW8Num54z21"/>
    <w:qFormat/>
  </w:style>
  <w:style w:type="character" w:customStyle="1" w:styleId="WW8Num37z01">
    <w:name w:val="WW8Num37z01"/>
    <w:qFormat/>
    <w:rPr>
      <w:rFonts w:ascii="Symbol" w:hAnsi="Symbol"/>
      <w:sz w:val="20"/>
    </w:rPr>
  </w:style>
  <w:style w:type="character" w:customStyle="1" w:styleId="WW8Num56z31">
    <w:name w:val="WW8Num56z31"/>
    <w:qFormat/>
    <w:rPr>
      <w:rFonts w:ascii="Symbol" w:hAnsi="Symbol"/>
    </w:rPr>
  </w:style>
  <w:style w:type="character" w:customStyle="1" w:styleId="WW8Num56z11">
    <w:name w:val="WW8Num56z11"/>
    <w:qFormat/>
    <w:rPr>
      <w:rFonts w:ascii="Courier New" w:hAnsi="Courier New"/>
    </w:rPr>
  </w:style>
  <w:style w:type="character" w:customStyle="1" w:styleId="WW8Num1z71">
    <w:name w:val="WW8Num1z71"/>
    <w:qFormat/>
  </w:style>
  <w:style w:type="character" w:customStyle="1" w:styleId="118">
    <w:name w:val="Схема документа11"/>
    <w:basedOn w:val="10"/>
    <w:qFormat/>
    <w:rPr>
      <w:rFonts w:ascii="Tahoma" w:hAnsi="Tahoma"/>
      <w:sz w:val="24"/>
    </w:rPr>
  </w:style>
  <w:style w:type="character" w:customStyle="1" w:styleId="CharacterStyle211">
    <w:name w:val="CharacterStyle211"/>
    <w:qFormat/>
    <w:rPr>
      <w:rFonts w:ascii="Times New Roman" w:hAnsi="Times New Roman"/>
      <w:color w:val="000000"/>
      <w:sz w:val="20"/>
      <w:u w:val="none"/>
    </w:rPr>
  </w:style>
  <w:style w:type="character" w:customStyle="1" w:styleId="1f2">
    <w:name w:val="Заголовок списка1"/>
    <w:basedOn w:val="10"/>
    <w:qFormat/>
    <w:rPr>
      <w:rFonts w:ascii="Times New Roman" w:hAnsi="Times New Roman"/>
      <w:sz w:val="24"/>
    </w:rPr>
  </w:style>
  <w:style w:type="character" w:customStyle="1" w:styleId="52">
    <w:name w:val="Нумерованный список 5 Знак"/>
    <w:basedOn w:val="10"/>
    <w:qFormat/>
    <w:rPr>
      <w:rFonts w:ascii="Arial Narrow" w:hAnsi="Arial Narrow"/>
      <w:sz w:val="26"/>
    </w:rPr>
  </w:style>
  <w:style w:type="character" w:customStyle="1" w:styleId="WW8Num10z21">
    <w:name w:val="WW8Num10z21"/>
    <w:qFormat/>
    <w:rPr>
      <w:rFonts w:ascii="Wingdings" w:hAnsi="Wingdings"/>
    </w:rPr>
  </w:style>
  <w:style w:type="character" w:customStyle="1" w:styleId="xl1291">
    <w:name w:val="xl1291"/>
    <w:basedOn w:val="10"/>
    <w:qFormat/>
    <w:rPr>
      <w:rFonts w:ascii="Times New Roman" w:hAnsi="Times New Roman"/>
      <w:b/>
      <w:sz w:val="24"/>
    </w:rPr>
  </w:style>
  <w:style w:type="character" w:customStyle="1" w:styleId="FontStyle421">
    <w:name w:val="Font Style421"/>
    <w:qFormat/>
    <w:rPr>
      <w:rFonts w:ascii="Times New Roman" w:hAnsi="Times New Roman"/>
      <w:sz w:val="20"/>
    </w:rPr>
  </w:style>
  <w:style w:type="character" w:customStyle="1" w:styleId="WW8Num34z41">
    <w:name w:val="WW8Num34z41"/>
    <w:qFormat/>
  </w:style>
  <w:style w:type="character" w:customStyle="1" w:styleId="23">
    <w:name w:val="Нумерованный список 2 Знак"/>
    <w:basedOn w:val="10"/>
    <w:qFormat/>
    <w:rPr>
      <w:rFonts w:ascii="Arial Narrow" w:hAnsi="Arial Narrow"/>
      <w:sz w:val="26"/>
    </w:rPr>
  </w:style>
  <w:style w:type="character" w:customStyle="1" w:styleId="1f3">
    <w:name w:val="Егор+1"/>
    <w:basedOn w:val="10"/>
    <w:qFormat/>
    <w:rPr>
      <w:rFonts w:ascii="Times New Roman" w:hAnsi="Times New Roman"/>
      <w:b/>
      <w:sz w:val="32"/>
    </w:rPr>
  </w:style>
  <w:style w:type="character" w:customStyle="1" w:styleId="6-311">
    <w:name w:val="6.Табл.-3уровен11"/>
    <w:basedOn w:val="6-11"/>
    <w:qFormat/>
    <w:rPr>
      <w:rFonts w:ascii="Times New Roman" w:hAnsi="Times New Roman"/>
      <w:sz w:val="16"/>
    </w:rPr>
  </w:style>
  <w:style w:type="character" w:customStyle="1" w:styleId="1f4">
    <w:name w:val="Адресат1"/>
    <w:basedOn w:val="10"/>
    <w:qFormat/>
    <w:rPr>
      <w:rFonts w:ascii="Arial Narrow" w:hAnsi="Arial Narrow"/>
      <w:sz w:val="24"/>
    </w:rPr>
  </w:style>
  <w:style w:type="character" w:customStyle="1" w:styleId="af1">
    <w:name w:val="Текст концевой сноски Знак"/>
    <w:basedOn w:val="10"/>
    <w:qFormat/>
    <w:rPr>
      <w:rFonts w:ascii="Times New Roman" w:hAnsi="Times New Roman"/>
      <w:sz w:val="24"/>
    </w:rPr>
  </w:style>
  <w:style w:type="character" w:customStyle="1" w:styleId="WW8Num23z51">
    <w:name w:val="WW8Num23z51"/>
    <w:qFormat/>
  </w:style>
  <w:style w:type="character" w:customStyle="1" w:styleId="WW8Num53z21">
    <w:name w:val="WW8Num53z21"/>
    <w:qFormat/>
    <w:rPr>
      <w:rFonts w:ascii="Wingdings" w:hAnsi="Wingdings"/>
    </w:rPr>
  </w:style>
  <w:style w:type="character" w:customStyle="1" w:styleId="1f5">
    <w:name w:val="Знак Знак Знак Знак Знак Знак1"/>
    <w:basedOn w:val="10"/>
    <w:qFormat/>
    <w:rPr>
      <w:rFonts w:ascii="Tahoma" w:hAnsi="Tahoma"/>
      <w:sz w:val="24"/>
    </w:rPr>
  </w:style>
  <w:style w:type="character" w:customStyle="1" w:styleId="xl1061">
    <w:name w:val="xl1061"/>
    <w:basedOn w:val="10"/>
    <w:qFormat/>
    <w:rPr>
      <w:rFonts w:ascii="Times New Roman" w:hAnsi="Times New Roman"/>
      <w:sz w:val="24"/>
    </w:rPr>
  </w:style>
  <w:style w:type="character" w:customStyle="1" w:styleId="710">
    <w:name w:val="Основной текст (7)1"/>
    <w:basedOn w:val="10"/>
    <w:qFormat/>
    <w:rPr>
      <w:rFonts w:ascii="Century Schoolbook" w:hAnsi="Century Schoolbook"/>
      <w:b/>
      <w:spacing w:val="-10"/>
      <w:sz w:val="30"/>
    </w:rPr>
  </w:style>
  <w:style w:type="character" w:customStyle="1" w:styleId="af2">
    <w:name w:val="Нумерованный список Знак"/>
    <w:basedOn w:val="10"/>
    <w:qFormat/>
    <w:rPr>
      <w:rFonts w:ascii="Arial Narrow" w:hAnsi="Arial Narrow"/>
      <w:sz w:val="26"/>
    </w:rPr>
  </w:style>
  <w:style w:type="character" w:customStyle="1" w:styleId="xl1591">
    <w:name w:val="xl1591"/>
    <w:basedOn w:val="10"/>
    <w:qFormat/>
    <w:rPr>
      <w:rFonts w:ascii="Times New Roman" w:hAnsi="Times New Roman"/>
      <w:sz w:val="24"/>
    </w:rPr>
  </w:style>
  <w:style w:type="character" w:customStyle="1" w:styleId="consplusnormal1">
    <w:name w:val="consplusnormal1"/>
    <w:basedOn w:val="10"/>
    <w:qFormat/>
    <w:rPr>
      <w:rFonts w:ascii="Times New Roman" w:hAnsi="Times New Roman"/>
      <w:sz w:val="24"/>
    </w:rPr>
  </w:style>
  <w:style w:type="character" w:customStyle="1" w:styleId="Heading1Char12">
    <w:name w:val="Heading 1 Char12"/>
    <w:qFormat/>
    <w:rPr>
      <w:rFonts w:ascii="Cambria" w:hAnsi="Cambria"/>
      <w:b/>
      <w:sz w:val="32"/>
    </w:rPr>
  </w:style>
  <w:style w:type="character" w:customStyle="1" w:styleId="6-61">
    <w:name w:val="6.Табл.-6уровень1"/>
    <w:basedOn w:val="6-11"/>
    <w:qFormat/>
    <w:rPr>
      <w:rFonts w:ascii="Times New Roman" w:hAnsi="Times New Roman"/>
      <w:sz w:val="16"/>
    </w:rPr>
  </w:style>
  <w:style w:type="character" w:customStyle="1" w:styleId="xl1001">
    <w:name w:val="xl1001"/>
    <w:basedOn w:val="10"/>
    <w:qFormat/>
    <w:rPr>
      <w:rFonts w:ascii="Times New Roman" w:hAnsi="Times New Roman"/>
      <w:sz w:val="24"/>
    </w:rPr>
  </w:style>
  <w:style w:type="character" w:customStyle="1" w:styleId="af3">
    <w:name w:val="Тема примечания Знак"/>
    <w:basedOn w:val="af4"/>
    <w:uiPriority w:val="99"/>
    <w:qFormat/>
    <w:rPr>
      <w:rFonts w:ascii="Times New Roman" w:hAnsi="Times New Roman"/>
      <w:b/>
      <w:sz w:val="24"/>
    </w:rPr>
  </w:style>
  <w:style w:type="character" w:customStyle="1" w:styleId="af4">
    <w:name w:val="Текст примечания Знак"/>
    <w:basedOn w:val="10"/>
    <w:uiPriority w:val="99"/>
    <w:qFormat/>
    <w:rPr>
      <w:rFonts w:ascii="Times New Roman" w:hAnsi="Times New Roman"/>
      <w:sz w:val="24"/>
    </w:rPr>
  </w:style>
  <w:style w:type="character" w:customStyle="1" w:styleId="WW8Num4z71">
    <w:name w:val="WW8Num4z71"/>
    <w:qFormat/>
  </w:style>
  <w:style w:type="character" w:customStyle="1" w:styleId="Aaoieeeieiioeooe1">
    <w:name w:val="Aa?oiee eieiioeooe1"/>
    <w:basedOn w:val="Iauiue22"/>
    <w:qFormat/>
    <w:rPr>
      <w:rFonts w:ascii="Times New Roman" w:hAnsi="Times New Roman"/>
    </w:rPr>
  </w:style>
  <w:style w:type="character" w:customStyle="1" w:styleId="msonormalbullet2gifbullet1gif1">
    <w:name w:val="msonormalbullet2gifbullet1.gif1"/>
    <w:basedOn w:val="10"/>
    <w:qFormat/>
    <w:rPr>
      <w:rFonts w:ascii="Times New Roman" w:hAnsi="Times New Roman"/>
      <w:sz w:val="24"/>
    </w:rPr>
  </w:style>
  <w:style w:type="character" w:customStyle="1" w:styleId="Style251">
    <w:name w:val="Style251"/>
    <w:basedOn w:val="10"/>
    <w:qFormat/>
    <w:rPr>
      <w:rFonts w:ascii="Times New Roman" w:hAnsi="Times New Roman"/>
      <w:sz w:val="24"/>
    </w:rPr>
  </w:style>
  <w:style w:type="character" w:customStyle="1" w:styleId="119">
    <w:name w:val="Современный Знак Знак11"/>
    <w:qFormat/>
    <w:rPr>
      <w:b/>
      <w:sz w:val="24"/>
    </w:rPr>
  </w:style>
  <w:style w:type="character" w:customStyle="1" w:styleId="BodyTxt1">
    <w:name w:val="Body Txt1"/>
    <w:basedOn w:val="10"/>
    <w:qFormat/>
    <w:rPr>
      <w:rFonts w:ascii="Arial Narrow" w:hAnsi="Arial Narrow"/>
      <w:sz w:val="24"/>
    </w:rPr>
  </w:style>
  <w:style w:type="character" w:customStyle="1" w:styleId="PlainTextChar1">
    <w:name w:val="Plain Text Char1"/>
    <w:qFormat/>
    <w:rPr>
      <w:rFonts w:ascii="Courier New" w:hAnsi="Courier New"/>
    </w:rPr>
  </w:style>
  <w:style w:type="character" w:customStyle="1" w:styleId="xl1651">
    <w:name w:val="xl1651"/>
    <w:basedOn w:val="10"/>
    <w:qFormat/>
    <w:rPr>
      <w:rFonts w:ascii="Times New Roman" w:hAnsi="Times New Roman"/>
      <w:sz w:val="24"/>
    </w:rPr>
  </w:style>
  <w:style w:type="character" w:customStyle="1" w:styleId="WW8Num48z81">
    <w:name w:val="WW8Num48z81"/>
    <w:qFormat/>
  </w:style>
  <w:style w:type="character" w:customStyle="1" w:styleId="217">
    <w:name w:val="Знак Знак Знак2 Знак Знак Знак Знак Знак Знак Знак1"/>
    <w:basedOn w:val="10"/>
    <w:qFormat/>
    <w:rPr>
      <w:rFonts w:ascii="Verdana" w:hAnsi="Verdana"/>
      <w:sz w:val="24"/>
    </w:rPr>
  </w:style>
  <w:style w:type="character" w:customStyle="1" w:styleId="xl1831">
    <w:name w:val="xl1831"/>
    <w:basedOn w:val="10"/>
    <w:qFormat/>
    <w:rPr>
      <w:rFonts w:ascii="Times New Roman" w:hAnsi="Times New Roman"/>
      <w:sz w:val="24"/>
    </w:rPr>
  </w:style>
  <w:style w:type="character" w:customStyle="1" w:styleId="WW8Num13z21">
    <w:name w:val="WW8Num13z21"/>
    <w:qFormat/>
    <w:rPr>
      <w:rFonts w:ascii="Wingdings" w:hAnsi="Wingdings"/>
      <w:sz w:val="20"/>
    </w:rPr>
  </w:style>
  <w:style w:type="character" w:customStyle="1" w:styleId="xl811">
    <w:name w:val="xl811"/>
    <w:basedOn w:val="10"/>
    <w:qFormat/>
    <w:rPr>
      <w:rFonts w:ascii="Times New Roman" w:hAnsi="Times New Roman"/>
      <w:b/>
      <w:color w:val="000000"/>
      <w:sz w:val="24"/>
    </w:rPr>
  </w:style>
  <w:style w:type="character" w:customStyle="1" w:styleId="xl651">
    <w:name w:val="xl651"/>
    <w:basedOn w:val="10"/>
    <w:qFormat/>
    <w:rPr>
      <w:rFonts w:ascii="MS Sans Serif" w:hAnsi="MS Sans Serif"/>
      <w:sz w:val="17"/>
    </w:rPr>
  </w:style>
  <w:style w:type="character" w:customStyle="1" w:styleId="Heading1Char1">
    <w:name w:val="Heading 1 Char1"/>
    <w:qFormat/>
    <w:rPr>
      <w:rFonts w:ascii="Arial" w:hAnsi="Arial"/>
      <w:b/>
      <w:color w:val="000000"/>
      <w:sz w:val="28"/>
    </w:rPr>
  </w:style>
  <w:style w:type="character" w:customStyle="1" w:styleId="WW8Num49z61">
    <w:name w:val="WW8Num49z61"/>
    <w:qFormat/>
  </w:style>
  <w:style w:type="character" w:customStyle="1" w:styleId="xl1771">
    <w:name w:val="xl1771"/>
    <w:basedOn w:val="10"/>
    <w:qFormat/>
    <w:rPr>
      <w:rFonts w:ascii="Times New Roman" w:hAnsi="Times New Roman"/>
      <w:b/>
      <w:sz w:val="24"/>
    </w:rPr>
  </w:style>
  <w:style w:type="character" w:customStyle="1" w:styleId="FR21">
    <w:name w:val="FR21"/>
    <w:qFormat/>
    <w:rPr>
      <w:rFonts w:ascii="Arial" w:hAnsi="Arial"/>
      <w:sz w:val="12"/>
    </w:rPr>
  </w:style>
  <w:style w:type="character" w:customStyle="1" w:styleId="WW8Num21z81">
    <w:name w:val="WW8Num21z81"/>
    <w:qFormat/>
  </w:style>
  <w:style w:type="character" w:customStyle="1" w:styleId="1f6">
    <w:name w:val="Обычный (Интернет)1"/>
    <w:basedOn w:val="10"/>
    <w:qFormat/>
    <w:rPr>
      <w:rFonts w:ascii="Times New Roman" w:hAnsi="Times New Roman"/>
      <w:sz w:val="24"/>
    </w:rPr>
  </w:style>
  <w:style w:type="character" w:customStyle="1" w:styleId="consplustitle10">
    <w:name w:val="consplustitle1"/>
    <w:basedOn w:val="10"/>
    <w:qFormat/>
    <w:rPr>
      <w:rFonts w:ascii="Times New Roman" w:hAnsi="Times New Roman"/>
      <w:sz w:val="24"/>
    </w:rPr>
  </w:style>
  <w:style w:type="character" w:customStyle="1" w:styleId="WW8Num36z01">
    <w:name w:val="WW8Num36z01"/>
    <w:qFormat/>
    <w:rPr>
      <w:rFonts w:ascii="Symbol" w:hAnsi="Symbol"/>
      <w:sz w:val="20"/>
    </w:rPr>
  </w:style>
  <w:style w:type="character" w:customStyle="1" w:styleId="zagl-21">
    <w:name w:val="zagl-21"/>
    <w:basedOn w:val="10"/>
    <w:qFormat/>
    <w:rPr>
      <w:rFonts w:ascii="Arial" w:hAnsi="Arial"/>
      <w:b/>
      <w:color w:val="29211E"/>
      <w:sz w:val="18"/>
    </w:rPr>
  </w:style>
  <w:style w:type="character" w:customStyle="1" w:styleId="xl1471">
    <w:name w:val="xl1471"/>
    <w:basedOn w:val="10"/>
    <w:qFormat/>
    <w:rPr>
      <w:rFonts w:ascii="Times New Roman" w:hAnsi="Times New Roman"/>
      <w:sz w:val="24"/>
    </w:rPr>
  </w:style>
  <w:style w:type="character" w:customStyle="1" w:styleId="WW8Num59z41">
    <w:name w:val="WW8Num59z41"/>
    <w:qFormat/>
  </w:style>
  <w:style w:type="character" w:customStyle="1" w:styleId="11Char11">
    <w:name w:val="Знак1 Знак Знак Знак Знак Знак Знак Знак Знак1 Char11"/>
    <w:basedOn w:val="10"/>
    <w:qFormat/>
    <w:rPr>
      <w:rFonts w:ascii="Verdana" w:hAnsi="Verdana"/>
      <w:sz w:val="24"/>
    </w:rPr>
  </w:style>
  <w:style w:type="character" w:customStyle="1" w:styleId="11a">
    <w:name w:val="Маркированный_11"/>
    <w:basedOn w:val="10"/>
    <w:qFormat/>
    <w:rPr>
      <w:rFonts w:ascii="Times New Roman" w:hAnsi="Times New Roman"/>
      <w:sz w:val="24"/>
    </w:rPr>
  </w:style>
  <w:style w:type="character" w:customStyle="1" w:styleId="CharacterStyle191">
    <w:name w:val="CharacterStyle191"/>
    <w:qFormat/>
    <w:rPr>
      <w:rFonts w:ascii="Times New Roman" w:hAnsi="Times New Roman"/>
      <w:b/>
      <w:color w:val="000000"/>
      <w:sz w:val="20"/>
      <w:u w:val="none"/>
    </w:rPr>
  </w:style>
  <w:style w:type="character" w:customStyle="1" w:styleId="414">
    <w:name w:val="заголовок 41"/>
    <w:basedOn w:val="10"/>
    <w:qFormat/>
    <w:rPr>
      <w:rFonts w:ascii="Times New Roman" w:hAnsi="Times New Roman"/>
      <w:sz w:val="24"/>
    </w:rPr>
  </w:style>
  <w:style w:type="character" w:customStyle="1" w:styleId="316">
    <w:name w:val="Îñíîâíîé òåêñò ñ îòñòóïîì 31"/>
    <w:basedOn w:val="22"/>
    <w:qFormat/>
    <w:rPr>
      <w:rFonts w:ascii="Peterburg" w:hAnsi="Peterburg"/>
      <w:b/>
      <w:i/>
      <w:sz w:val="24"/>
    </w:rPr>
  </w:style>
  <w:style w:type="character" w:customStyle="1" w:styleId="24">
    <w:name w:val="Маркированный список 2 Знак"/>
    <w:basedOn w:val="10"/>
    <w:qFormat/>
    <w:rPr>
      <w:rFonts w:ascii="Arial Narrow" w:hAnsi="Arial Narrow"/>
      <w:sz w:val="26"/>
    </w:rPr>
  </w:style>
  <w:style w:type="character" w:customStyle="1" w:styleId="WW8Num14z31">
    <w:name w:val="WW8Num14z31"/>
    <w:qFormat/>
  </w:style>
  <w:style w:type="character" w:customStyle="1" w:styleId="listparagraphcxsplast1">
    <w:name w:val="listparagraphcxsplast1"/>
    <w:basedOn w:val="10"/>
    <w:qFormat/>
    <w:rPr>
      <w:rFonts w:ascii="Times New Roman" w:hAnsi="Times New Roman"/>
      <w:sz w:val="24"/>
    </w:rPr>
  </w:style>
  <w:style w:type="character" w:customStyle="1" w:styleId="WW8Num44z31">
    <w:name w:val="WW8Num44z31"/>
    <w:qFormat/>
    <w:rPr>
      <w:rFonts w:ascii="Symbol" w:hAnsi="Symbol"/>
    </w:rPr>
  </w:style>
  <w:style w:type="character" w:customStyle="1" w:styleId="editsection1">
    <w:name w:val="editsection1"/>
    <w:qFormat/>
  </w:style>
  <w:style w:type="character" w:customStyle="1" w:styleId="ConsNormal1">
    <w:name w:val="ConsNormal1"/>
    <w:qFormat/>
    <w:rPr>
      <w:rFonts w:ascii="Times New Roman" w:hAnsi="Times New Roman"/>
    </w:rPr>
  </w:style>
  <w:style w:type="character" w:customStyle="1" w:styleId="WW8Num50z01">
    <w:name w:val="WW8Num50z01"/>
    <w:qFormat/>
    <w:rPr>
      <w:sz w:val="28"/>
    </w:rPr>
  </w:style>
  <w:style w:type="character" w:customStyle="1" w:styleId="mark-1">
    <w:name w:val="mark -1"/>
    <w:basedOn w:val="10"/>
    <w:qFormat/>
    <w:rPr>
      <w:rFonts w:ascii="Times New Roman" w:hAnsi="Times New Roman"/>
      <w:sz w:val="24"/>
    </w:rPr>
  </w:style>
  <w:style w:type="character" w:customStyle="1" w:styleId="WW8Num113z11">
    <w:name w:val="WW8Num113z11"/>
    <w:qFormat/>
    <w:rPr>
      <w:rFonts w:ascii="Courier New" w:hAnsi="Courier New"/>
    </w:rPr>
  </w:style>
  <w:style w:type="character" w:customStyle="1" w:styleId="WW8Num48z01">
    <w:name w:val="WW8Num48z01"/>
    <w:qFormat/>
    <w:rPr>
      <w:sz w:val="24"/>
    </w:rPr>
  </w:style>
  <w:style w:type="character" w:customStyle="1" w:styleId="BodyTextIndentChar1">
    <w:name w:val="Body Text Indent Char1"/>
    <w:qFormat/>
    <w:rPr>
      <w:rFonts w:ascii="Times New Roman" w:hAnsi="Times New Roman"/>
      <w:sz w:val="24"/>
    </w:rPr>
  </w:style>
  <w:style w:type="character" w:customStyle="1" w:styleId="11b">
    <w:name w:val="Текст сноски Знак11"/>
    <w:qFormat/>
    <w:rPr>
      <w:rFonts w:ascii="Calibri" w:hAnsi="Calibri"/>
    </w:rPr>
  </w:style>
  <w:style w:type="character" w:customStyle="1" w:styleId="ParagraphStyle112">
    <w:name w:val="ParagraphStyle112"/>
    <w:qFormat/>
    <w:rPr>
      <w:sz w:val="22"/>
    </w:rPr>
  </w:style>
  <w:style w:type="character" w:customStyle="1" w:styleId="11c">
    <w:name w:val="Знак Знак Знак Знак Знак Знак Знак Знак Знак Знак11"/>
    <w:basedOn w:val="10"/>
    <w:qFormat/>
    <w:rPr>
      <w:rFonts w:ascii="Verdana" w:hAnsi="Verdana"/>
      <w:sz w:val="24"/>
    </w:rPr>
  </w:style>
  <w:style w:type="character" w:customStyle="1" w:styleId="1f7">
    <w:name w:val="Îñíîâíîé òåêñò1"/>
    <w:basedOn w:val="22"/>
    <w:qFormat/>
    <w:rPr>
      <w:rFonts w:ascii="Times New Roman" w:hAnsi="Times New Roman"/>
      <w:b/>
      <w:sz w:val="24"/>
    </w:rPr>
  </w:style>
  <w:style w:type="character" w:customStyle="1" w:styleId="WW8Num6z61">
    <w:name w:val="WW8Num6z61"/>
    <w:qFormat/>
  </w:style>
  <w:style w:type="character" w:customStyle="1" w:styleId="xl2001">
    <w:name w:val="xl2001"/>
    <w:basedOn w:val="10"/>
    <w:qFormat/>
    <w:rPr>
      <w:rFonts w:ascii="Times New Roman" w:hAnsi="Times New Roman"/>
      <w:sz w:val="24"/>
    </w:rPr>
  </w:style>
  <w:style w:type="character" w:customStyle="1" w:styleId="WW8Num23z01">
    <w:name w:val="WW8Num23z01"/>
    <w:qFormat/>
    <w:rPr>
      <w:rFonts w:ascii="Times New Roman" w:hAnsi="Times New Roman"/>
    </w:rPr>
  </w:style>
  <w:style w:type="character" w:customStyle="1" w:styleId="1f8">
    <w:name w:val="Верхний колонтитул Знак1"/>
    <w:basedOn w:val="10"/>
    <w:qFormat/>
    <w:rPr>
      <w:rFonts w:ascii="Calibri" w:hAnsi="Calibri"/>
      <w:sz w:val="22"/>
    </w:rPr>
  </w:style>
  <w:style w:type="character" w:customStyle="1" w:styleId="Style31">
    <w:name w:val="Style 31"/>
    <w:qFormat/>
    <w:rPr>
      <w:rFonts w:ascii="Arial" w:hAnsi="Arial"/>
      <w:sz w:val="24"/>
    </w:rPr>
  </w:style>
  <w:style w:type="character" w:customStyle="1" w:styleId="s221">
    <w:name w:val="s_221"/>
    <w:basedOn w:val="10"/>
    <w:qFormat/>
    <w:rPr>
      <w:rFonts w:ascii="Arial" w:hAnsi="Arial"/>
      <w:i/>
      <w:color w:val="353842"/>
      <w:sz w:val="26"/>
    </w:rPr>
  </w:style>
  <w:style w:type="character" w:customStyle="1" w:styleId="1f9">
    <w:name w:val="Маркеры списка1"/>
    <w:qFormat/>
    <w:rPr>
      <w:rFonts w:ascii="OpenSymbol" w:hAnsi="OpenSymbol"/>
    </w:rPr>
  </w:style>
  <w:style w:type="character" w:customStyle="1" w:styleId="WW-Absatz-Standardschriftart1112">
    <w:name w:val="WW-Absatz-Standardschriftart1112"/>
    <w:qFormat/>
  </w:style>
  <w:style w:type="character" w:customStyle="1" w:styleId="WW8Num28z41">
    <w:name w:val="WW8Num28z41"/>
    <w:qFormat/>
  </w:style>
  <w:style w:type="character" w:customStyle="1" w:styleId="xl1621">
    <w:name w:val="xl1621"/>
    <w:basedOn w:val="10"/>
    <w:qFormat/>
    <w:rPr>
      <w:rFonts w:ascii="Times New Roman" w:hAnsi="Times New Roman"/>
      <w:sz w:val="24"/>
    </w:rPr>
  </w:style>
  <w:style w:type="character" w:customStyle="1" w:styleId="xl991">
    <w:name w:val="xl991"/>
    <w:basedOn w:val="10"/>
    <w:qFormat/>
    <w:rPr>
      <w:rFonts w:ascii="Times New Roman" w:hAnsi="Times New Roman"/>
      <w:sz w:val="24"/>
    </w:rPr>
  </w:style>
  <w:style w:type="character" w:customStyle="1" w:styleId="FontStyle111">
    <w:name w:val="Font Style111"/>
    <w:qFormat/>
    <w:rPr>
      <w:rFonts w:ascii="MS Reference Sans Serif" w:hAnsi="MS Reference Sans Serif"/>
      <w:b/>
      <w:i/>
      <w:spacing w:val="-10"/>
      <w:sz w:val="20"/>
    </w:rPr>
  </w:style>
  <w:style w:type="character" w:customStyle="1" w:styleId="WW8Num92z01">
    <w:name w:val="WW8Num92z01"/>
    <w:qFormat/>
    <w:rPr>
      <w:sz w:val="28"/>
    </w:rPr>
  </w:style>
  <w:style w:type="character" w:customStyle="1" w:styleId="25">
    <w:name w:val="Сильное выделение2"/>
    <w:qFormat/>
    <w:rPr>
      <w:b/>
      <w:i/>
      <w:color w:val="4F81BD"/>
    </w:rPr>
  </w:style>
  <w:style w:type="character" w:customStyle="1" w:styleId="ParagraphStyle261">
    <w:name w:val="ParagraphStyle261"/>
    <w:qFormat/>
    <w:rPr>
      <w:sz w:val="22"/>
    </w:rPr>
  </w:style>
  <w:style w:type="character" w:customStyle="1" w:styleId="WW8Num2z41">
    <w:name w:val="WW8Num2z41"/>
    <w:qFormat/>
    <w:rPr>
      <w:sz w:val="24"/>
    </w:rPr>
  </w:style>
  <w:style w:type="character" w:customStyle="1" w:styleId="WW8Num55z61">
    <w:name w:val="WW8Num55z61"/>
    <w:qFormat/>
  </w:style>
  <w:style w:type="character" w:customStyle="1" w:styleId="WW8Num37z31">
    <w:name w:val="WW8Num37z31"/>
    <w:qFormat/>
  </w:style>
  <w:style w:type="character" w:customStyle="1" w:styleId="1fa">
    <w:name w:val="!Жёлтый1"/>
    <w:qFormat/>
    <w:rPr>
      <w:sz w:val="28"/>
      <w:highlight w:val="yellow"/>
    </w:rPr>
  </w:style>
  <w:style w:type="character" w:customStyle="1" w:styleId="WW8Num18z51">
    <w:name w:val="WW8Num18z51"/>
    <w:qFormat/>
  </w:style>
  <w:style w:type="character" w:customStyle="1" w:styleId="WW8Num57z81">
    <w:name w:val="WW8Num57z81"/>
    <w:qFormat/>
  </w:style>
  <w:style w:type="character" w:customStyle="1" w:styleId="msonormal1">
    <w:name w:val="msonormal1"/>
    <w:basedOn w:val="10"/>
    <w:qFormat/>
    <w:rPr>
      <w:rFonts w:ascii="Times New Roman" w:hAnsi="Times New Roman"/>
      <w:sz w:val="24"/>
    </w:rPr>
  </w:style>
  <w:style w:type="character" w:customStyle="1" w:styleId="xl1981">
    <w:name w:val="xl1981"/>
    <w:basedOn w:val="10"/>
    <w:qFormat/>
    <w:rPr>
      <w:rFonts w:ascii="Times New Roman" w:hAnsi="Times New Roman"/>
      <w:sz w:val="24"/>
    </w:rPr>
  </w:style>
  <w:style w:type="character" w:customStyle="1" w:styleId="Web11">
    <w:name w:val="Обычный (Web)11"/>
    <w:basedOn w:val="10"/>
    <w:qFormat/>
    <w:rPr>
      <w:rFonts w:ascii="Verdana" w:hAnsi="Verdana"/>
      <w:color w:val="000000"/>
      <w:sz w:val="16"/>
    </w:rPr>
  </w:style>
  <w:style w:type="character" w:customStyle="1" w:styleId="xl1681">
    <w:name w:val="xl1681"/>
    <w:basedOn w:val="10"/>
    <w:qFormat/>
    <w:rPr>
      <w:rFonts w:ascii="Times New Roman" w:hAnsi="Times New Roman"/>
      <w:sz w:val="24"/>
    </w:rPr>
  </w:style>
  <w:style w:type="character" w:customStyle="1" w:styleId="WW8Num57z71">
    <w:name w:val="WW8Num57z71"/>
    <w:qFormat/>
  </w:style>
  <w:style w:type="character" w:customStyle="1" w:styleId="xl641">
    <w:name w:val="xl641"/>
    <w:basedOn w:val="10"/>
    <w:qFormat/>
    <w:rPr>
      <w:rFonts w:ascii="Arial Narrow" w:hAnsi="Arial Narrow"/>
      <w:sz w:val="16"/>
    </w:rPr>
  </w:style>
  <w:style w:type="character" w:customStyle="1" w:styleId="Tablecaption1">
    <w:name w:val="Table caption1"/>
    <w:basedOn w:val="10"/>
    <w:qFormat/>
    <w:rPr>
      <w:rFonts w:ascii="Sylfaen" w:hAnsi="Sylfaen"/>
      <w:sz w:val="19"/>
      <w:highlight w:val="white"/>
    </w:rPr>
  </w:style>
  <w:style w:type="character" w:customStyle="1" w:styleId="WW8Num45z01">
    <w:name w:val="WW8Num45z01"/>
    <w:qFormat/>
  </w:style>
  <w:style w:type="character" w:customStyle="1" w:styleId="WW8Num52z11">
    <w:name w:val="WW8Num52z11"/>
    <w:qFormat/>
    <w:rPr>
      <w:rFonts w:ascii="Courier New" w:hAnsi="Courier New"/>
    </w:rPr>
  </w:style>
  <w:style w:type="character" w:customStyle="1" w:styleId="WW8Num22z11">
    <w:name w:val="WW8Num22z11"/>
    <w:qFormat/>
    <w:rPr>
      <w:rFonts w:ascii="Courier New" w:hAnsi="Courier New"/>
    </w:rPr>
  </w:style>
  <w:style w:type="character" w:customStyle="1" w:styleId="WW8Num130z01">
    <w:name w:val="WW8Num130z01"/>
    <w:qFormat/>
    <w:rPr>
      <w:sz w:val="28"/>
    </w:rPr>
  </w:style>
  <w:style w:type="character" w:customStyle="1" w:styleId="WW-Absatz-Standardschriftart1111111111111">
    <w:name w:val="WW-Absatz-Standardschriftart1111111111111"/>
    <w:qFormat/>
  </w:style>
  <w:style w:type="character" w:customStyle="1" w:styleId="WW8Num55z11">
    <w:name w:val="WW8Num55z11"/>
    <w:qFormat/>
  </w:style>
  <w:style w:type="character" w:customStyle="1" w:styleId="WW8Num50z51">
    <w:name w:val="WW8Num50z51"/>
    <w:qFormat/>
  </w:style>
  <w:style w:type="character" w:customStyle="1" w:styleId="xl1481">
    <w:name w:val="xl1481"/>
    <w:basedOn w:val="10"/>
    <w:qFormat/>
    <w:rPr>
      <w:rFonts w:ascii="Times New Roman" w:hAnsi="Times New Roman"/>
      <w:sz w:val="24"/>
    </w:rPr>
  </w:style>
  <w:style w:type="character" w:customStyle="1" w:styleId="711">
    <w:name w:val="çàãîëîâîê 71"/>
    <w:basedOn w:val="10"/>
    <w:qFormat/>
    <w:rPr>
      <w:rFonts w:ascii="Times New Roman" w:hAnsi="Times New Roman"/>
      <w:sz w:val="28"/>
    </w:rPr>
  </w:style>
  <w:style w:type="character" w:customStyle="1" w:styleId="ParagraphStyle322">
    <w:name w:val="ParagraphStyle322"/>
    <w:qFormat/>
    <w:rPr>
      <w:sz w:val="22"/>
    </w:rPr>
  </w:style>
  <w:style w:type="character" w:customStyle="1" w:styleId="11d">
    <w:name w:val="Обычный (веб)11"/>
    <w:qFormat/>
    <w:rPr>
      <w:sz w:val="22"/>
    </w:rPr>
  </w:style>
  <w:style w:type="character" w:customStyle="1" w:styleId="WW8Num25z01">
    <w:name w:val="WW8Num25z01"/>
    <w:qFormat/>
    <w:rPr>
      <w:rFonts w:ascii="Times New Roman" w:hAnsi="Times New Roman"/>
    </w:rPr>
  </w:style>
  <w:style w:type="character" w:customStyle="1" w:styleId="WW8Num113z21">
    <w:name w:val="WW8Num113z21"/>
    <w:qFormat/>
    <w:rPr>
      <w:rFonts w:ascii="Wingdings" w:hAnsi="Wingdings"/>
    </w:rPr>
  </w:style>
  <w:style w:type="character" w:customStyle="1" w:styleId="WW8Num114z11">
    <w:name w:val="WW8Num114z11"/>
    <w:qFormat/>
    <w:rPr>
      <w:rFonts w:ascii="Courier New" w:hAnsi="Courier New"/>
    </w:rPr>
  </w:style>
  <w:style w:type="character" w:customStyle="1" w:styleId="WW8Num39z31">
    <w:name w:val="WW8Num39z31"/>
    <w:qFormat/>
    <w:rPr>
      <w:rFonts w:ascii="Symbol" w:hAnsi="Symbol"/>
    </w:rPr>
  </w:style>
  <w:style w:type="character" w:customStyle="1" w:styleId="WW8Num28z51">
    <w:name w:val="WW8Num28z51"/>
    <w:qFormat/>
  </w:style>
  <w:style w:type="character" w:customStyle="1" w:styleId="CharacterStyle121">
    <w:name w:val="CharacterStyle121"/>
    <w:qFormat/>
    <w:rPr>
      <w:rFonts w:ascii="Times New Roman" w:hAnsi="Times New Roman"/>
      <w:b/>
      <w:color w:val="000000"/>
      <w:sz w:val="20"/>
      <w:u w:val="none"/>
    </w:rPr>
  </w:style>
  <w:style w:type="character" w:customStyle="1" w:styleId="WW8Num69z01">
    <w:name w:val="WW8Num69z01"/>
    <w:qFormat/>
  </w:style>
  <w:style w:type="character" w:customStyle="1" w:styleId="WW8Num32z31">
    <w:name w:val="WW8Num32z31"/>
    <w:qFormat/>
  </w:style>
  <w:style w:type="character" w:customStyle="1" w:styleId="xl1511">
    <w:name w:val="xl1511"/>
    <w:basedOn w:val="10"/>
    <w:qFormat/>
    <w:rPr>
      <w:rFonts w:ascii="Times New Roman" w:hAnsi="Times New Roman"/>
      <w:sz w:val="24"/>
    </w:rPr>
  </w:style>
  <w:style w:type="character" w:customStyle="1" w:styleId="CharacterStyle351">
    <w:name w:val="CharacterStyle351"/>
    <w:qFormat/>
    <w:rPr>
      <w:rFonts w:ascii="Times New Roman" w:hAnsi="Times New Roman"/>
      <w:color w:val="000000"/>
      <w:sz w:val="20"/>
      <w:u w:val="none"/>
    </w:rPr>
  </w:style>
  <w:style w:type="character" w:customStyle="1" w:styleId="WW8Num11z01">
    <w:name w:val="WW8Num11z01"/>
    <w:qFormat/>
    <w:rPr>
      <w:rFonts w:ascii="Times New Roman" w:hAnsi="Times New Roman"/>
    </w:rPr>
  </w:style>
  <w:style w:type="character" w:customStyle="1" w:styleId="010">
    <w:name w:val="_01"/>
    <w:basedOn w:val="10"/>
    <w:qFormat/>
    <w:rPr>
      <w:rFonts w:ascii="Times New Roman" w:hAnsi="Times New Roman"/>
      <w:b/>
      <w:sz w:val="32"/>
    </w:rPr>
  </w:style>
  <w:style w:type="character" w:customStyle="1" w:styleId="WW8Num10z31">
    <w:name w:val="WW8Num10z31"/>
    <w:qFormat/>
    <w:rPr>
      <w:rFonts w:ascii="Symbol" w:hAnsi="Symbol"/>
    </w:rPr>
  </w:style>
  <w:style w:type="character" w:customStyle="1" w:styleId="2120">
    <w:name w:val="Основной текст 212"/>
    <w:basedOn w:val="10"/>
    <w:qFormat/>
    <w:rPr>
      <w:rFonts w:ascii="Times New Roman" w:hAnsi="Times New Roman"/>
      <w:sz w:val="24"/>
    </w:rPr>
  </w:style>
  <w:style w:type="character" w:customStyle="1" w:styleId="WW8Num53z01">
    <w:name w:val="WW8Num53z01"/>
    <w:qFormat/>
    <w:rPr>
      <w:rFonts w:ascii="Times New Roman" w:hAnsi="Times New Roman"/>
    </w:rPr>
  </w:style>
  <w:style w:type="character" w:customStyle="1" w:styleId="317">
    <w:name w:val="Название31"/>
    <w:basedOn w:val="10"/>
    <w:qFormat/>
    <w:rPr>
      <w:rFonts w:ascii="Times New Roman" w:hAnsi="Times New Roman"/>
      <w:i/>
      <w:sz w:val="24"/>
    </w:rPr>
  </w:style>
  <w:style w:type="character" w:customStyle="1" w:styleId="218">
    <w:name w:val="Основной текст 2 Знак1"/>
    <w:basedOn w:val="10"/>
    <w:qFormat/>
    <w:rPr>
      <w:rFonts w:ascii="Times New Roman" w:hAnsi="Times New Roman"/>
      <w:sz w:val="24"/>
    </w:rPr>
  </w:style>
  <w:style w:type="character" w:customStyle="1" w:styleId="FontStyle131">
    <w:name w:val="Font Style131"/>
    <w:qFormat/>
    <w:rPr>
      <w:rFonts w:ascii="Times New Roman" w:hAnsi="Times New Roman"/>
      <w:sz w:val="22"/>
    </w:rPr>
  </w:style>
  <w:style w:type="character" w:customStyle="1" w:styleId="219">
    <w:name w:val="Îñíîâíîé òåêñò 21"/>
    <w:basedOn w:val="22"/>
    <w:qFormat/>
    <w:rPr>
      <w:b/>
      <w:color w:val="000000"/>
      <w:sz w:val="24"/>
    </w:rPr>
  </w:style>
  <w:style w:type="character" w:customStyle="1" w:styleId="xl751">
    <w:name w:val="xl751"/>
    <w:basedOn w:val="10"/>
    <w:qFormat/>
    <w:rPr>
      <w:rFonts w:ascii="Arial Narrow" w:hAnsi="Arial Narrow"/>
      <w:b/>
      <w:sz w:val="16"/>
    </w:rPr>
  </w:style>
  <w:style w:type="character" w:customStyle="1" w:styleId="ParagraphStyle01">
    <w:name w:val="ParagraphStyle01"/>
    <w:qFormat/>
    <w:rPr>
      <w:sz w:val="22"/>
    </w:rPr>
  </w:style>
  <w:style w:type="character" w:customStyle="1" w:styleId="WW8Num57z21">
    <w:name w:val="WW8Num57z21"/>
    <w:qFormat/>
  </w:style>
  <w:style w:type="character" w:customStyle="1" w:styleId="11e">
    <w:name w:val="Знак концевой сноски11"/>
    <w:qFormat/>
    <w:rPr>
      <w:vertAlign w:val="superscript"/>
    </w:rPr>
  </w:style>
  <w:style w:type="character" w:customStyle="1" w:styleId="xl851">
    <w:name w:val="xl851"/>
    <w:basedOn w:val="10"/>
    <w:qFormat/>
    <w:rPr>
      <w:rFonts w:ascii="Times New Roman" w:hAnsi="Times New Roman"/>
      <w:color w:val="000000"/>
      <w:sz w:val="24"/>
    </w:rPr>
  </w:style>
  <w:style w:type="character" w:customStyle="1" w:styleId="11f">
    <w:name w:val="Заголовок №11"/>
    <w:qFormat/>
    <w:rPr>
      <w:rFonts w:ascii="Times New Roman" w:hAnsi="Times New Roman"/>
      <w:b/>
      <w:color w:val="000000"/>
      <w:spacing w:val="0"/>
      <w:sz w:val="26"/>
      <w:u w:val="single"/>
    </w:rPr>
  </w:style>
  <w:style w:type="character" w:customStyle="1" w:styleId="WW8Num32z11">
    <w:name w:val="WW8Num32z11"/>
    <w:qFormat/>
  </w:style>
  <w:style w:type="character" w:customStyle="1" w:styleId="xl1971">
    <w:name w:val="xl1971"/>
    <w:basedOn w:val="10"/>
    <w:qFormat/>
    <w:rPr>
      <w:rFonts w:ascii="Times New Roman" w:hAnsi="Times New Roman"/>
      <w:sz w:val="24"/>
    </w:rPr>
  </w:style>
  <w:style w:type="character" w:customStyle="1" w:styleId="z21">
    <w:name w:val="z21"/>
    <w:basedOn w:val="10"/>
    <w:qFormat/>
    <w:rPr>
      <w:rFonts w:ascii="Times New Roman" w:hAnsi="Times New Roman"/>
      <w:b/>
      <w:sz w:val="18"/>
    </w:rPr>
  </w:style>
  <w:style w:type="character" w:customStyle="1" w:styleId="hl1">
    <w:name w:val="hl1"/>
    <w:basedOn w:val="10"/>
    <w:qFormat/>
    <w:rPr>
      <w:rFonts w:ascii="Tahoma" w:hAnsi="Tahoma"/>
      <w:color w:val="0000CC"/>
      <w:sz w:val="30"/>
    </w:rPr>
  </w:style>
  <w:style w:type="character" w:customStyle="1" w:styleId="ang-standard1">
    <w:name w:val="ang-standard1"/>
    <w:basedOn w:val="10"/>
    <w:qFormat/>
    <w:rPr>
      <w:rFonts w:ascii="Arial" w:hAnsi="Arial"/>
      <w:sz w:val="24"/>
    </w:rPr>
  </w:style>
  <w:style w:type="character" w:customStyle="1" w:styleId="WW8Num1z81">
    <w:name w:val="WW8Num1z81"/>
    <w:qFormat/>
  </w:style>
  <w:style w:type="character" w:customStyle="1" w:styleId="ParagraphStyle361">
    <w:name w:val="ParagraphStyle361"/>
    <w:qFormat/>
    <w:rPr>
      <w:sz w:val="22"/>
    </w:rPr>
  </w:style>
  <w:style w:type="character" w:customStyle="1" w:styleId="1fb">
    <w:name w:val="Узел1"/>
    <w:qFormat/>
    <w:rPr>
      <w:i/>
    </w:rPr>
  </w:style>
  <w:style w:type="character" w:customStyle="1" w:styleId="WW8Num14z81">
    <w:name w:val="WW8Num14z81"/>
    <w:qFormat/>
  </w:style>
  <w:style w:type="character" w:customStyle="1" w:styleId="WW8Num4z81">
    <w:name w:val="WW8Num4z81"/>
    <w:qFormat/>
  </w:style>
  <w:style w:type="character" w:customStyle="1" w:styleId="32">
    <w:name w:val="Основной текст 3 Знак"/>
    <w:basedOn w:val="10"/>
    <w:qFormat/>
    <w:rPr>
      <w:rFonts w:ascii="Times New Roman" w:hAnsi="Times New Roman"/>
      <w:sz w:val="16"/>
    </w:rPr>
  </w:style>
  <w:style w:type="character" w:customStyle="1" w:styleId="font81">
    <w:name w:val="font81"/>
    <w:basedOn w:val="10"/>
    <w:qFormat/>
    <w:rPr>
      <w:rFonts w:ascii="Times New Roman" w:hAnsi="Times New Roman"/>
      <w:sz w:val="24"/>
    </w:rPr>
  </w:style>
  <w:style w:type="character" w:customStyle="1" w:styleId="1fc">
    <w:name w:val="Современный1"/>
    <w:qFormat/>
    <w:rPr>
      <w:rFonts w:ascii="Times New Roman" w:hAnsi="Times New Roman"/>
      <w:b/>
      <w:sz w:val="24"/>
    </w:rPr>
  </w:style>
  <w:style w:type="character" w:customStyle="1" w:styleId="xl1701">
    <w:name w:val="xl1701"/>
    <w:basedOn w:val="10"/>
    <w:qFormat/>
    <w:rPr>
      <w:rFonts w:ascii="Times New Roman" w:hAnsi="Times New Roman"/>
      <w:sz w:val="24"/>
    </w:rPr>
  </w:style>
  <w:style w:type="character" w:customStyle="1" w:styleId="WW-Absatz-Standardschriftart111">
    <w:name w:val="WW-Absatz-Standardschriftart111"/>
    <w:qFormat/>
  </w:style>
  <w:style w:type="character" w:customStyle="1" w:styleId="1fd">
    <w:name w:val="Прижатый влево1"/>
    <w:basedOn w:val="10"/>
    <w:qFormat/>
    <w:rPr>
      <w:rFonts w:ascii="Arial" w:hAnsi="Arial"/>
      <w:sz w:val="24"/>
    </w:rPr>
  </w:style>
  <w:style w:type="character" w:customStyle="1" w:styleId="WW8Num14z51">
    <w:name w:val="WW8Num14z51"/>
    <w:qFormat/>
  </w:style>
  <w:style w:type="character" w:customStyle="1" w:styleId="33">
    <w:name w:val="Маркированный список 3 Знак"/>
    <w:basedOn w:val="10"/>
    <w:qFormat/>
    <w:rPr>
      <w:rFonts w:ascii="Arial Narrow" w:hAnsi="Arial Narrow"/>
      <w:sz w:val="26"/>
    </w:rPr>
  </w:style>
  <w:style w:type="character" w:customStyle="1" w:styleId="S15">
    <w:name w:val="S_Таблица1"/>
    <w:basedOn w:val="10"/>
    <w:qFormat/>
    <w:rPr>
      <w:rFonts w:ascii="Times New Roman" w:hAnsi="Times New Roman"/>
      <w:sz w:val="24"/>
    </w:rPr>
  </w:style>
  <w:style w:type="character" w:customStyle="1" w:styleId="Bodytext1">
    <w:name w:val="Body text_1"/>
    <w:qFormat/>
    <w:rPr>
      <w:highlight w:val="white"/>
    </w:rPr>
  </w:style>
  <w:style w:type="character" w:customStyle="1" w:styleId="WW8Num10z11">
    <w:name w:val="WW8Num10z11"/>
    <w:qFormat/>
    <w:rPr>
      <w:rFonts w:ascii="Symbol" w:hAnsi="Symbol"/>
    </w:rPr>
  </w:style>
  <w:style w:type="character" w:customStyle="1" w:styleId="1fe">
    <w:name w:val="П_Обычный1"/>
    <w:basedOn w:val="10"/>
    <w:qFormat/>
    <w:rPr>
      <w:rFonts w:ascii="Tahoma" w:hAnsi="Tahoma"/>
      <w:sz w:val="24"/>
    </w:rPr>
  </w:style>
  <w:style w:type="character" w:customStyle="1" w:styleId="26">
    <w:name w:val="Абзац списка2"/>
    <w:basedOn w:val="10"/>
    <w:qFormat/>
    <w:rPr>
      <w:rFonts w:ascii="Times New Roman" w:hAnsi="Times New Roman"/>
      <w:sz w:val="24"/>
    </w:rPr>
  </w:style>
  <w:style w:type="character" w:customStyle="1" w:styleId="npb1">
    <w:name w:val="npb1"/>
    <w:basedOn w:val="10"/>
    <w:qFormat/>
    <w:rPr>
      <w:rFonts w:ascii="Times New Roman" w:hAnsi="Times New Roman"/>
      <w:sz w:val="24"/>
    </w:rPr>
  </w:style>
  <w:style w:type="character" w:customStyle="1" w:styleId="af5">
    <w:name w:val="Название объекта Знак"/>
    <w:basedOn w:val="10"/>
    <w:qFormat/>
    <w:rPr>
      <w:rFonts w:ascii="Arial" w:hAnsi="Arial"/>
      <w:i/>
      <w:sz w:val="24"/>
    </w:rPr>
  </w:style>
  <w:style w:type="character" w:customStyle="1" w:styleId="WW8Num57z31">
    <w:name w:val="WW8Num57z31"/>
    <w:qFormat/>
  </w:style>
  <w:style w:type="character" w:customStyle="1" w:styleId="27">
    <w:name w:val="Знак Знак Знак Знак Знак Знак Знак Знак Знак Знак2"/>
    <w:basedOn w:val="10"/>
    <w:qFormat/>
    <w:rPr>
      <w:rFonts w:ascii="Verdana" w:hAnsi="Verdana"/>
      <w:sz w:val="24"/>
    </w:rPr>
  </w:style>
  <w:style w:type="character" w:customStyle="1" w:styleId="WW8Num124z01">
    <w:name w:val="WW8Num124z01"/>
    <w:qFormat/>
    <w:rPr>
      <w:rFonts w:ascii="Times New Roman" w:hAnsi="Times New Roman"/>
    </w:rPr>
  </w:style>
  <w:style w:type="character" w:customStyle="1" w:styleId="415">
    <w:name w:val="Знак Знак41"/>
    <w:qFormat/>
    <w:rPr>
      <w:rFonts w:ascii="Times New Roman" w:hAnsi="Times New Roman"/>
      <w:b/>
      <w:sz w:val="28"/>
    </w:rPr>
  </w:style>
  <w:style w:type="character" w:customStyle="1" w:styleId="1ff">
    <w:name w:val="Для Содержания1"/>
    <w:basedOn w:val="1ff0"/>
    <w:qFormat/>
    <w:rPr>
      <w:rFonts w:ascii="Arial" w:hAnsi="Arial"/>
      <w:sz w:val="22"/>
    </w:rPr>
  </w:style>
  <w:style w:type="character" w:customStyle="1" w:styleId="1ff0">
    <w:name w:val="Оглавление 1 Знак"/>
    <w:basedOn w:val="10"/>
    <w:qFormat/>
    <w:rPr>
      <w:rFonts w:ascii="Times New Roman" w:hAnsi="Times New Roman"/>
      <w:sz w:val="24"/>
    </w:rPr>
  </w:style>
  <w:style w:type="character" w:customStyle="1" w:styleId="WW8Num33z21">
    <w:name w:val="WW8Num33z21"/>
    <w:qFormat/>
    <w:rPr>
      <w:rFonts w:ascii="Wingdings" w:hAnsi="Wingdings"/>
    </w:rPr>
  </w:style>
  <w:style w:type="character" w:customStyle="1" w:styleId="CharacterStyle51">
    <w:name w:val="CharacterStyle51"/>
    <w:qFormat/>
    <w:rPr>
      <w:rFonts w:ascii="Times New Roman" w:hAnsi="Times New Roman"/>
      <w:b/>
      <w:color w:val="000000"/>
      <w:sz w:val="20"/>
      <w:u w:val="none"/>
    </w:rPr>
  </w:style>
  <w:style w:type="character" w:customStyle="1" w:styleId="s1011">
    <w:name w:val="s_1011"/>
    <w:qFormat/>
    <w:rPr>
      <w:b/>
      <w:color w:val="26282F"/>
      <w:sz w:val="26"/>
      <w:u w:val="none"/>
    </w:rPr>
  </w:style>
  <w:style w:type="character" w:customStyle="1" w:styleId="xl1351">
    <w:name w:val="xl1351"/>
    <w:basedOn w:val="10"/>
    <w:qFormat/>
    <w:rPr>
      <w:rFonts w:ascii="Times New Roman" w:hAnsi="Times New Roman"/>
      <w:sz w:val="24"/>
    </w:rPr>
  </w:style>
  <w:style w:type="character" w:customStyle="1" w:styleId="320">
    <w:name w:val="Основной текст с отступом 3 Знак2"/>
    <w:qFormat/>
    <w:rPr>
      <w:rFonts w:ascii="Times New Roman" w:hAnsi="Times New Roman"/>
      <w:sz w:val="16"/>
    </w:rPr>
  </w:style>
  <w:style w:type="character" w:customStyle="1" w:styleId="ParagraphStyle251">
    <w:name w:val="ParagraphStyle251"/>
    <w:qFormat/>
    <w:rPr>
      <w:sz w:val="22"/>
    </w:rPr>
  </w:style>
  <w:style w:type="character" w:customStyle="1" w:styleId="WW8NumSt5z01">
    <w:name w:val="WW8NumSt5z01"/>
    <w:qFormat/>
    <w:rPr>
      <w:rFonts w:ascii="Times New Roman" w:hAnsi="Times New Roman"/>
    </w:rPr>
  </w:style>
  <w:style w:type="character" w:customStyle="1" w:styleId="34">
    <w:name w:val="Список 3 Знак"/>
    <w:basedOn w:val="10"/>
    <w:qFormat/>
    <w:rPr>
      <w:rFonts w:ascii="Calibri" w:hAnsi="Calibri"/>
      <w:sz w:val="22"/>
    </w:rPr>
  </w:style>
  <w:style w:type="character" w:customStyle="1" w:styleId="headertexttopleveltextcentertext1">
    <w:name w:val="headertext topleveltext centertext1"/>
    <w:basedOn w:val="10"/>
    <w:qFormat/>
    <w:rPr>
      <w:rFonts w:ascii="Times New Roman" w:hAnsi="Times New Roman"/>
      <w:sz w:val="24"/>
    </w:rPr>
  </w:style>
  <w:style w:type="character" w:customStyle="1" w:styleId="Normal10-0221">
    <w:name w:val="Стиль Normal + 10 пт полужирный По центру Слева:  -02 см Справ...21"/>
    <w:basedOn w:val="10"/>
    <w:qFormat/>
    <w:rPr>
      <w:rFonts w:ascii="Times New Roman" w:hAnsi="Times New Roman"/>
      <w:b/>
      <w:sz w:val="24"/>
    </w:rPr>
  </w:style>
  <w:style w:type="character" w:customStyle="1" w:styleId="tablename1">
    <w:name w:val="tablename1"/>
    <w:basedOn w:val="10"/>
    <w:qFormat/>
    <w:rPr>
      <w:rFonts w:ascii="Times New Roman" w:hAnsi="Times New Roman"/>
      <w:sz w:val="24"/>
    </w:rPr>
  </w:style>
  <w:style w:type="character" w:customStyle="1" w:styleId="apple-style-span1">
    <w:name w:val="apple-style-span1"/>
    <w:qFormat/>
  </w:style>
  <w:style w:type="character" w:customStyle="1" w:styleId="WW8Num54z71">
    <w:name w:val="WW8Num54z71"/>
    <w:qFormat/>
  </w:style>
  <w:style w:type="character" w:customStyle="1" w:styleId="ListLabel21">
    <w:name w:val="ListLabel 21"/>
    <w:qFormat/>
  </w:style>
  <w:style w:type="character" w:customStyle="1" w:styleId="ParagraphStyle101">
    <w:name w:val="ParagraphStyle101"/>
    <w:qFormat/>
    <w:rPr>
      <w:sz w:val="22"/>
    </w:rPr>
  </w:style>
  <w:style w:type="character" w:customStyle="1" w:styleId="dirty-clipboard1">
    <w:name w:val="dirty-clipboard1"/>
    <w:basedOn w:val="a1"/>
    <w:qFormat/>
  </w:style>
  <w:style w:type="character" w:customStyle="1" w:styleId="1ff1">
    <w:name w:val="СтильЗ1"/>
    <w:basedOn w:val="10"/>
    <w:qFormat/>
    <w:rPr>
      <w:rFonts w:ascii="Times New Roman" w:hAnsi="Times New Roman"/>
      <w:sz w:val="24"/>
    </w:rPr>
  </w:style>
  <w:style w:type="character" w:customStyle="1" w:styleId="WW8Num46z11">
    <w:name w:val="WW8Num46z11"/>
    <w:qFormat/>
  </w:style>
  <w:style w:type="character" w:customStyle="1" w:styleId="FontStyle171">
    <w:name w:val="Font Style171"/>
    <w:qFormat/>
    <w:rPr>
      <w:rFonts w:ascii="MS Reference Sans Serif" w:hAnsi="MS Reference Sans Serif"/>
      <w:b/>
      <w:spacing w:val="10"/>
      <w:sz w:val="14"/>
    </w:rPr>
  </w:style>
  <w:style w:type="character" w:customStyle="1" w:styleId="xl1331">
    <w:name w:val="xl1331"/>
    <w:basedOn w:val="10"/>
    <w:qFormat/>
    <w:rPr>
      <w:rFonts w:ascii="Times New Roman" w:hAnsi="Times New Roman"/>
      <w:sz w:val="24"/>
    </w:rPr>
  </w:style>
  <w:style w:type="character" w:customStyle="1" w:styleId="Standard1">
    <w:name w:val="Standard1"/>
    <w:qFormat/>
    <w:rPr>
      <w:rFonts w:ascii="Arial" w:hAnsi="Arial"/>
      <w:sz w:val="21"/>
    </w:rPr>
  </w:style>
  <w:style w:type="character" w:customStyle="1" w:styleId="WW8Num68z01">
    <w:name w:val="WW8Num68z01"/>
    <w:qFormat/>
    <w:rPr>
      <w:rFonts w:ascii="Symbol" w:hAnsi="Symbol"/>
      <w:sz w:val="20"/>
    </w:rPr>
  </w:style>
  <w:style w:type="character" w:customStyle="1" w:styleId="xl971">
    <w:name w:val="xl971"/>
    <w:basedOn w:val="10"/>
    <w:qFormat/>
    <w:rPr>
      <w:rFonts w:ascii="Times New Roman" w:hAnsi="Times New Roman"/>
      <w:sz w:val="24"/>
    </w:rPr>
  </w:style>
  <w:style w:type="character" w:customStyle="1" w:styleId="6-41">
    <w:name w:val="6.Табл.-4уровень1"/>
    <w:basedOn w:val="6-11"/>
    <w:qFormat/>
    <w:rPr>
      <w:rFonts w:ascii="Times New Roman" w:hAnsi="Times New Roman"/>
      <w:sz w:val="16"/>
    </w:rPr>
  </w:style>
  <w:style w:type="character" w:customStyle="1" w:styleId="xl1961">
    <w:name w:val="xl1961"/>
    <w:basedOn w:val="10"/>
    <w:qFormat/>
    <w:rPr>
      <w:rFonts w:ascii="Times New Roman" w:hAnsi="Times New Roman"/>
      <w:sz w:val="24"/>
    </w:rPr>
  </w:style>
  <w:style w:type="character" w:customStyle="1" w:styleId="WW8Num30z21">
    <w:name w:val="WW8Num30z21"/>
    <w:qFormat/>
    <w:rPr>
      <w:rFonts w:ascii="Wingdings" w:hAnsi="Wingdings"/>
    </w:rPr>
  </w:style>
  <w:style w:type="character" w:customStyle="1" w:styleId="blk1">
    <w:name w:val="blk1"/>
    <w:qFormat/>
  </w:style>
  <w:style w:type="character" w:customStyle="1" w:styleId="WW8Num12z11">
    <w:name w:val="WW8Num12z11"/>
    <w:qFormat/>
    <w:rPr>
      <w:sz w:val="24"/>
    </w:rPr>
  </w:style>
  <w:style w:type="character" w:customStyle="1" w:styleId="WW8Num41z81">
    <w:name w:val="WW8Num41z81"/>
    <w:qFormat/>
  </w:style>
  <w:style w:type="character" w:customStyle="1" w:styleId="xl1801">
    <w:name w:val="xl1801"/>
    <w:basedOn w:val="10"/>
    <w:qFormat/>
    <w:rPr>
      <w:rFonts w:ascii="Times New Roman" w:hAnsi="Times New Roman"/>
      <w:sz w:val="24"/>
    </w:rPr>
  </w:style>
  <w:style w:type="character" w:customStyle="1" w:styleId="WW8Num59z71">
    <w:name w:val="WW8Num59z71"/>
    <w:qFormat/>
  </w:style>
  <w:style w:type="character" w:customStyle="1" w:styleId="WW8Num38z31">
    <w:name w:val="WW8Num38z31"/>
    <w:qFormat/>
    <w:rPr>
      <w:rFonts w:ascii="Symbol" w:hAnsi="Symbol"/>
    </w:rPr>
  </w:style>
  <w:style w:type="character" w:customStyle="1" w:styleId="xl861">
    <w:name w:val="xl861"/>
    <w:basedOn w:val="10"/>
    <w:qFormat/>
    <w:rPr>
      <w:rFonts w:ascii="Times New Roman" w:hAnsi="Times New Roman"/>
      <w:color w:val="000000"/>
      <w:sz w:val="24"/>
    </w:rPr>
  </w:style>
  <w:style w:type="character" w:customStyle="1" w:styleId="WW8Num55z71">
    <w:name w:val="WW8Num55z71"/>
    <w:qFormat/>
  </w:style>
  <w:style w:type="character" w:customStyle="1" w:styleId="11f0">
    <w:name w:val="Егор11"/>
    <w:basedOn w:val="10"/>
    <w:qFormat/>
    <w:rPr>
      <w:rFonts w:ascii="Times New Roman" w:hAnsi="Times New Roman"/>
      <w:b/>
      <w:i/>
      <w:sz w:val="26"/>
    </w:rPr>
  </w:style>
  <w:style w:type="character" w:customStyle="1" w:styleId="1ff2">
    <w:name w:val="Подпись к таблице1"/>
    <w:basedOn w:val="10"/>
    <w:qFormat/>
    <w:rPr>
      <w:rFonts w:ascii="Times New Roman" w:hAnsi="Times New Roman"/>
      <w:sz w:val="15"/>
    </w:rPr>
  </w:style>
  <w:style w:type="character" w:customStyle="1" w:styleId="WW8Num31z01">
    <w:name w:val="WW8Num31z01"/>
    <w:qFormat/>
    <w:rPr>
      <w:rFonts w:ascii="Times New Roman" w:hAnsi="Times New Roman"/>
    </w:rPr>
  </w:style>
  <w:style w:type="character" w:customStyle="1" w:styleId="WW8Num55z51">
    <w:name w:val="WW8Num55z51"/>
    <w:qFormat/>
  </w:style>
  <w:style w:type="character" w:customStyle="1" w:styleId="81">
    <w:name w:val="çàãîëîâîê 81"/>
    <w:basedOn w:val="22"/>
    <w:qFormat/>
    <w:rPr>
      <w:rFonts w:ascii="Times New Roman" w:hAnsi="Times New Roman"/>
      <w:b/>
      <w:sz w:val="24"/>
    </w:rPr>
  </w:style>
  <w:style w:type="character" w:customStyle="1" w:styleId="WW8Num64z31">
    <w:name w:val="WW8Num64z31"/>
    <w:qFormat/>
    <w:rPr>
      <w:rFonts w:ascii="Symbol" w:hAnsi="Symbol"/>
    </w:rPr>
  </w:style>
  <w:style w:type="character" w:customStyle="1" w:styleId="1ff3">
    <w:name w:val="буллиты1"/>
    <w:basedOn w:val="10"/>
    <w:qFormat/>
    <w:rPr>
      <w:rFonts w:ascii="Times New Roman" w:hAnsi="Times New Roman"/>
      <w:sz w:val="24"/>
    </w:rPr>
  </w:style>
  <w:style w:type="character" w:customStyle="1" w:styleId="font101">
    <w:name w:val="font101"/>
    <w:basedOn w:val="10"/>
    <w:qFormat/>
    <w:rPr>
      <w:rFonts w:ascii="Tahoma" w:hAnsi="Tahoma"/>
      <w:color w:val="000000"/>
      <w:sz w:val="18"/>
    </w:rPr>
  </w:style>
  <w:style w:type="character" w:customStyle="1" w:styleId="2210">
    <w:name w:val="Основной текст с отступом 221"/>
    <w:basedOn w:val="10"/>
    <w:qFormat/>
    <w:rPr>
      <w:rFonts w:ascii="Times New Roman" w:hAnsi="Times New Roman"/>
      <w:sz w:val="20"/>
    </w:rPr>
  </w:style>
  <w:style w:type="character" w:customStyle="1" w:styleId="WW8Num16z01">
    <w:name w:val="WW8Num16z01"/>
    <w:qFormat/>
    <w:rPr>
      <w:rFonts w:ascii="Times New Roman" w:hAnsi="Times New Roman"/>
    </w:rPr>
  </w:style>
  <w:style w:type="character" w:customStyle="1" w:styleId="WW8Num18z41">
    <w:name w:val="WW8Num18z41"/>
    <w:qFormat/>
  </w:style>
  <w:style w:type="character" w:customStyle="1" w:styleId="WW8Num43z21">
    <w:name w:val="WW8Num43z21"/>
    <w:qFormat/>
    <w:rPr>
      <w:rFonts w:ascii="Wingdings" w:hAnsi="Wingdings"/>
    </w:rPr>
  </w:style>
  <w:style w:type="character" w:customStyle="1" w:styleId="1ff4">
    <w:name w:val="???????1"/>
    <w:qFormat/>
    <w:rPr>
      <w:rFonts w:ascii="Times New Roman" w:hAnsi="Times New Roman"/>
      <w:sz w:val="22"/>
    </w:rPr>
  </w:style>
  <w:style w:type="character" w:customStyle="1" w:styleId="WW8Num23z31">
    <w:name w:val="WW8Num23z31"/>
    <w:qFormat/>
  </w:style>
  <w:style w:type="character" w:customStyle="1" w:styleId="CharacterStyle181">
    <w:name w:val="CharacterStyle181"/>
    <w:qFormat/>
    <w:rPr>
      <w:rFonts w:ascii="Times New Roman" w:hAnsi="Times New Roman"/>
      <w:b/>
      <w:color w:val="000000"/>
      <w:sz w:val="20"/>
      <w:u w:val="none"/>
    </w:rPr>
  </w:style>
  <w:style w:type="character" w:customStyle="1" w:styleId="WW8Num17z21">
    <w:name w:val="WW8Num17z21"/>
    <w:qFormat/>
    <w:rPr>
      <w:rFonts w:ascii="Wingdings" w:hAnsi="Wingdings"/>
    </w:rPr>
  </w:style>
  <w:style w:type="character" w:customStyle="1" w:styleId="WW8Num12z61">
    <w:name w:val="WW8Num12z61"/>
    <w:qFormat/>
  </w:style>
  <w:style w:type="character" w:customStyle="1" w:styleId="WW8Num91z01">
    <w:name w:val="WW8Num91z01"/>
    <w:qFormat/>
    <w:rPr>
      <w:sz w:val="28"/>
    </w:rPr>
  </w:style>
  <w:style w:type="character" w:customStyle="1" w:styleId="1ff5">
    <w:name w:val="Основной текст Знак1"/>
    <w:basedOn w:val="10"/>
    <w:qFormat/>
    <w:rPr>
      <w:rFonts w:ascii="Arial" w:hAnsi="Arial"/>
      <w:sz w:val="22"/>
    </w:rPr>
  </w:style>
  <w:style w:type="character" w:customStyle="1" w:styleId="WW8Num88z01">
    <w:name w:val="WW8Num88z01"/>
    <w:qFormat/>
    <w:rPr>
      <w:sz w:val="28"/>
    </w:rPr>
  </w:style>
  <w:style w:type="character" w:customStyle="1" w:styleId="28">
    <w:name w:val="Сильная ссылка2"/>
    <w:qFormat/>
    <w:rPr>
      <w:b/>
      <w:smallCaps/>
      <w:color w:val="C0504D"/>
      <w:spacing w:val="5"/>
      <w:u w:val="single"/>
    </w:rPr>
  </w:style>
  <w:style w:type="character" w:customStyle="1" w:styleId="WW8Num59z81">
    <w:name w:val="WW8Num59z81"/>
    <w:qFormat/>
  </w:style>
  <w:style w:type="character" w:customStyle="1" w:styleId="CharacterStyle251">
    <w:name w:val="CharacterStyle251"/>
    <w:qFormat/>
    <w:rPr>
      <w:rFonts w:ascii="Times New Roman" w:hAnsi="Times New Roman"/>
      <w:b/>
      <w:color w:val="000000"/>
      <w:sz w:val="20"/>
      <w:u w:val="none"/>
    </w:rPr>
  </w:style>
  <w:style w:type="character" w:customStyle="1" w:styleId="21a">
    <w:name w:val="Основной текст (2)1"/>
    <w:qFormat/>
    <w:rPr>
      <w:rFonts w:ascii="Century Schoolbook" w:hAnsi="Century Schoolbook"/>
      <w:b/>
      <w:color w:val="000000"/>
      <w:spacing w:val="0"/>
      <w:sz w:val="18"/>
      <w:u w:val="none"/>
    </w:rPr>
  </w:style>
  <w:style w:type="character" w:customStyle="1" w:styleId="61">
    <w:name w:val="Знак Знак61"/>
    <w:qFormat/>
    <w:rPr>
      <w:sz w:val="28"/>
    </w:rPr>
  </w:style>
  <w:style w:type="character" w:customStyle="1" w:styleId="WW-Absatz-Standardschriftart11111111113">
    <w:name w:val="WW-Absatz-Standardschriftart11111111113"/>
    <w:qFormat/>
  </w:style>
  <w:style w:type="character" w:customStyle="1" w:styleId="416">
    <w:name w:val="çàãîëîâîê 41"/>
    <w:basedOn w:val="10"/>
    <w:qFormat/>
    <w:rPr>
      <w:rFonts w:ascii="Times New Roman" w:hAnsi="Times New Roman"/>
      <w:sz w:val="28"/>
    </w:rPr>
  </w:style>
  <w:style w:type="character" w:customStyle="1" w:styleId="WW8Num17z31">
    <w:name w:val="WW8Num17z31"/>
    <w:qFormat/>
    <w:rPr>
      <w:rFonts w:ascii="Symbol" w:hAnsi="Symbol"/>
    </w:rPr>
  </w:style>
  <w:style w:type="character" w:customStyle="1" w:styleId="WW8Num28z61">
    <w:name w:val="WW8Num28z61"/>
    <w:qFormat/>
  </w:style>
  <w:style w:type="character" w:customStyle="1" w:styleId="WW8Num35z01">
    <w:name w:val="WW8Num35z01"/>
    <w:qFormat/>
    <w:rPr>
      <w:rFonts w:ascii="Symbol" w:hAnsi="Symbol"/>
      <w:sz w:val="20"/>
    </w:rPr>
  </w:style>
  <w:style w:type="character" w:customStyle="1" w:styleId="zagolovok71">
    <w:name w:val="zagolovok_71"/>
    <w:basedOn w:val="10"/>
    <w:qFormat/>
    <w:rPr>
      <w:rFonts w:ascii="Times New Roman" w:hAnsi="Times New Roman"/>
      <w:sz w:val="24"/>
    </w:rPr>
  </w:style>
  <w:style w:type="character" w:customStyle="1" w:styleId="WW8Num19z11">
    <w:name w:val="WW8Num19z11"/>
    <w:qFormat/>
    <w:rPr>
      <w:rFonts w:ascii="Courier New" w:hAnsi="Courier New"/>
    </w:rPr>
  </w:style>
  <w:style w:type="character" w:customStyle="1" w:styleId="WW-Absatz-Standardschriftart1">
    <w:name w:val="WW-Absatz-Standardschriftart1"/>
    <w:qFormat/>
  </w:style>
  <w:style w:type="character" w:customStyle="1" w:styleId="WW8Num34z71">
    <w:name w:val="WW8Num34z71"/>
    <w:qFormat/>
  </w:style>
  <w:style w:type="character" w:customStyle="1" w:styleId="WW8Num41z61">
    <w:name w:val="WW8Num41z61"/>
    <w:qFormat/>
  </w:style>
  <w:style w:type="character" w:customStyle="1" w:styleId="xl1571">
    <w:name w:val="xl1571"/>
    <w:basedOn w:val="10"/>
    <w:qFormat/>
    <w:rPr>
      <w:rFonts w:ascii="Times New Roman" w:hAnsi="Times New Roman"/>
      <w:sz w:val="24"/>
    </w:rPr>
  </w:style>
  <w:style w:type="character" w:customStyle="1" w:styleId="WW8Num24z61">
    <w:name w:val="WW8Num24z61"/>
    <w:qFormat/>
  </w:style>
  <w:style w:type="character" w:customStyle="1" w:styleId="ParagraphStyle341">
    <w:name w:val="ParagraphStyle341"/>
    <w:qFormat/>
    <w:rPr>
      <w:sz w:val="22"/>
    </w:rPr>
  </w:style>
  <w:style w:type="character" w:customStyle="1" w:styleId="WW8Num24z81">
    <w:name w:val="WW8Num24z81"/>
    <w:qFormat/>
  </w:style>
  <w:style w:type="character" w:customStyle="1" w:styleId="WW8Num24z41">
    <w:name w:val="WW8Num24z41"/>
    <w:qFormat/>
  </w:style>
  <w:style w:type="character" w:customStyle="1" w:styleId="WW8Num49z81">
    <w:name w:val="WW8Num49z81"/>
    <w:qFormat/>
  </w:style>
  <w:style w:type="character" w:customStyle="1" w:styleId="1ff6">
    <w:name w:val="Гипертекстовая ссылка1"/>
    <w:qFormat/>
    <w:rPr>
      <w:b/>
      <w:color w:val="106BBE"/>
    </w:rPr>
  </w:style>
  <w:style w:type="character" w:customStyle="1" w:styleId="3112">
    <w:name w:val="Заголовок 3 Знак11"/>
    <w:qFormat/>
    <w:rPr>
      <w:rFonts w:ascii="FuturisXCondC" w:hAnsi="FuturisXCondC"/>
      <w:sz w:val="32"/>
    </w:rPr>
  </w:style>
  <w:style w:type="character" w:customStyle="1" w:styleId="1ff7">
    <w:name w:val="Для статей закона о бюджете1"/>
    <w:basedOn w:val="116"/>
    <w:qFormat/>
    <w:rPr>
      <w:rFonts w:ascii="Times New Roman" w:hAnsi="Times New Roman"/>
      <w:b/>
      <w:sz w:val="28"/>
    </w:rPr>
  </w:style>
  <w:style w:type="character" w:customStyle="1" w:styleId="WW8Num29z81">
    <w:name w:val="WW8Num29z81"/>
    <w:qFormat/>
  </w:style>
  <w:style w:type="character" w:customStyle="1" w:styleId="WW8Num22z21">
    <w:name w:val="WW8Num22z21"/>
    <w:qFormat/>
    <w:rPr>
      <w:rFonts w:ascii="Wingdings" w:hAnsi="Wingdings"/>
    </w:rPr>
  </w:style>
  <w:style w:type="character" w:customStyle="1" w:styleId="Style561">
    <w:name w:val="Style561"/>
    <w:basedOn w:val="10"/>
    <w:qFormat/>
    <w:rPr>
      <w:rFonts w:ascii="Arial" w:hAnsi="Arial"/>
      <w:sz w:val="24"/>
    </w:rPr>
  </w:style>
  <w:style w:type="character" w:customStyle="1" w:styleId="style310">
    <w:name w:val="style31"/>
    <w:qFormat/>
  </w:style>
  <w:style w:type="character" w:customStyle="1" w:styleId="Heading3Char1">
    <w:name w:val="Heading 3 Char1"/>
    <w:qFormat/>
    <w:rPr>
      <w:rFonts w:ascii="Arial" w:hAnsi="Arial"/>
      <w:b/>
      <w:color w:val="000000"/>
      <w:sz w:val="28"/>
    </w:rPr>
  </w:style>
  <w:style w:type="character" w:customStyle="1" w:styleId="1ff8">
    <w:name w:val="Заголовок таблицы1"/>
    <w:basedOn w:val="1ff9"/>
    <w:qFormat/>
    <w:rPr>
      <w:rFonts w:ascii="Times New Roman" w:hAnsi="Times New Roman"/>
      <w:b/>
      <w:sz w:val="22"/>
    </w:rPr>
  </w:style>
  <w:style w:type="character" w:customStyle="1" w:styleId="1ff9">
    <w:name w:val="Содержимое таблицы1"/>
    <w:basedOn w:val="10"/>
    <w:qFormat/>
    <w:rPr>
      <w:rFonts w:ascii="Arial" w:hAnsi="Arial"/>
      <w:sz w:val="24"/>
    </w:rPr>
  </w:style>
  <w:style w:type="character" w:customStyle="1" w:styleId="paper1">
    <w:name w:val="paper1"/>
    <w:basedOn w:val="10"/>
    <w:qFormat/>
    <w:rPr>
      <w:rFonts w:ascii="Times New Roman" w:hAnsi="Times New Roman"/>
      <w:sz w:val="24"/>
    </w:rPr>
  </w:style>
  <w:style w:type="character" w:customStyle="1" w:styleId="WW8Num20z11">
    <w:name w:val="WW8Num20z11"/>
    <w:qFormat/>
  </w:style>
  <w:style w:type="character" w:customStyle="1" w:styleId="WW8Num50z21">
    <w:name w:val="WW8Num50z21"/>
    <w:qFormat/>
  </w:style>
  <w:style w:type="character" w:customStyle="1" w:styleId="style21">
    <w:name w:val="style21"/>
    <w:qFormat/>
    <w:rPr>
      <w:rFonts w:ascii="Times New Roman" w:hAnsi="Times New Roman"/>
    </w:rPr>
  </w:style>
  <w:style w:type="character" w:customStyle="1" w:styleId="WW8Num6z11">
    <w:name w:val="WW8Num6z11"/>
    <w:qFormat/>
    <w:rPr>
      <w:color w:val="202020"/>
      <w:sz w:val="24"/>
    </w:rPr>
  </w:style>
  <w:style w:type="character" w:customStyle="1" w:styleId="xl1381">
    <w:name w:val="xl1381"/>
    <w:basedOn w:val="10"/>
    <w:qFormat/>
    <w:rPr>
      <w:rFonts w:ascii="Times New Roman" w:hAnsi="Times New Roman"/>
      <w:sz w:val="24"/>
    </w:rPr>
  </w:style>
  <w:style w:type="character" w:customStyle="1" w:styleId="Footnote1">
    <w:name w:val="Footnote1"/>
    <w:basedOn w:val="10"/>
    <w:qFormat/>
    <w:rPr>
      <w:rFonts w:ascii="Arial" w:hAnsi="Arial"/>
      <w:sz w:val="24"/>
    </w:rPr>
  </w:style>
  <w:style w:type="character" w:customStyle="1" w:styleId="z-11">
    <w:name w:val="z-Конец формы Знак11"/>
    <w:qFormat/>
    <w:rPr>
      <w:rFonts w:ascii="Arial" w:hAnsi="Arial"/>
      <w:sz w:val="16"/>
    </w:rPr>
  </w:style>
  <w:style w:type="character" w:customStyle="1" w:styleId="HTML1">
    <w:name w:val="Стандартный HTML Знак1"/>
    <w:basedOn w:val="10"/>
    <w:qFormat/>
    <w:rPr>
      <w:rFonts w:ascii="Courier New" w:hAnsi="Courier New"/>
      <w:sz w:val="24"/>
    </w:rPr>
  </w:style>
  <w:style w:type="character" w:customStyle="1" w:styleId="1ffa">
    <w:name w:val="!Красный1"/>
    <w:qFormat/>
    <w:rPr>
      <w:sz w:val="28"/>
      <w:highlight w:val="red"/>
    </w:rPr>
  </w:style>
  <w:style w:type="character" w:customStyle="1" w:styleId="maintext1">
    <w:name w:val="maintext1"/>
    <w:basedOn w:val="10"/>
    <w:qFormat/>
    <w:rPr>
      <w:rFonts w:ascii="Arial" w:hAnsi="Arial"/>
      <w:color w:val="202020"/>
      <w:sz w:val="24"/>
    </w:rPr>
  </w:style>
  <w:style w:type="character" w:customStyle="1" w:styleId="WW8Num41z11">
    <w:name w:val="WW8Num41z11"/>
    <w:qFormat/>
  </w:style>
  <w:style w:type="character" w:customStyle="1" w:styleId="tabletextcenter1">
    <w:name w:val="tabletextcenter1"/>
    <w:basedOn w:val="10"/>
    <w:qFormat/>
    <w:rPr>
      <w:rFonts w:ascii="Times New Roman" w:hAnsi="Times New Roman"/>
      <w:sz w:val="24"/>
    </w:rPr>
  </w:style>
  <w:style w:type="character" w:customStyle="1" w:styleId="S51">
    <w:name w:val="S_Заголовок 51"/>
    <w:basedOn w:val="53"/>
    <w:qFormat/>
    <w:rPr>
      <w:rFonts w:ascii="Times New Roman" w:hAnsi="Times New Roman"/>
      <w:b w:val="0"/>
      <w:i w:val="0"/>
      <w:sz w:val="24"/>
    </w:rPr>
  </w:style>
  <w:style w:type="character" w:customStyle="1" w:styleId="53">
    <w:name w:val="Заголовок 5 Знак"/>
    <w:basedOn w:val="10"/>
    <w:qFormat/>
    <w:rPr>
      <w:rFonts w:ascii="Calibri" w:hAnsi="Calibri"/>
      <w:b/>
      <w:i/>
      <w:sz w:val="26"/>
    </w:rPr>
  </w:style>
  <w:style w:type="character" w:customStyle="1" w:styleId="WW8Num27z21">
    <w:name w:val="WW8Num27z21"/>
    <w:qFormat/>
    <w:rPr>
      <w:rFonts w:ascii="Wingdings" w:hAnsi="Wingdings"/>
      <w:sz w:val="20"/>
    </w:rPr>
  </w:style>
  <w:style w:type="character" w:customStyle="1" w:styleId="810">
    <w:name w:val="Знак Знак81"/>
    <w:qFormat/>
    <w:rPr>
      <w:rFonts w:ascii="Arial" w:hAnsi="Arial"/>
      <w:sz w:val="24"/>
    </w:rPr>
  </w:style>
  <w:style w:type="character" w:customStyle="1" w:styleId="WW8Num2z81">
    <w:name w:val="WW8Num2z81"/>
    <w:qFormat/>
  </w:style>
  <w:style w:type="character" w:customStyle="1" w:styleId="CharacterStyle281">
    <w:name w:val="CharacterStyle281"/>
    <w:qFormat/>
    <w:rPr>
      <w:rFonts w:ascii="Times New Roman" w:hAnsi="Times New Roman"/>
      <w:color w:val="000000"/>
      <w:sz w:val="20"/>
      <w:u w:val="none"/>
    </w:rPr>
  </w:style>
  <w:style w:type="character" w:customStyle="1" w:styleId="xl661">
    <w:name w:val="xl661"/>
    <w:basedOn w:val="10"/>
    <w:qFormat/>
    <w:rPr>
      <w:rFonts w:ascii="MS Sans Serif" w:hAnsi="MS Sans Serif"/>
      <w:b/>
      <w:sz w:val="18"/>
    </w:rPr>
  </w:style>
  <w:style w:type="character" w:customStyle="1" w:styleId="tabletextleft1">
    <w:name w:val="tabletextleft1"/>
    <w:basedOn w:val="10"/>
    <w:qFormat/>
    <w:rPr>
      <w:rFonts w:ascii="Times New Roman" w:hAnsi="Times New Roman"/>
      <w:sz w:val="24"/>
    </w:rPr>
  </w:style>
  <w:style w:type="character" w:customStyle="1" w:styleId="xl1301">
    <w:name w:val="xl1301"/>
    <w:basedOn w:val="10"/>
    <w:qFormat/>
    <w:rPr>
      <w:rFonts w:ascii="Times New Roman" w:hAnsi="Times New Roman"/>
      <w:sz w:val="24"/>
    </w:rPr>
  </w:style>
  <w:style w:type="character" w:customStyle="1" w:styleId="ListLabel41">
    <w:name w:val="ListLabel 41"/>
    <w:qFormat/>
    <w:rPr>
      <w:sz w:val="28"/>
    </w:rPr>
  </w:style>
  <w:style w:type="character" w:customStyle="1" w:styleId="811">
    <w:name w:val="заголовок 81"/>
    <w:basedOn w:val="10"/>
    <w:qFormat/>
    <w:rPr>
      <w:rFonts w:ascii="Times New Roman" w:hAnsi="Times New Roman"/>
      <w:sz w:val="28"/>
    </w:rPr>
  </w:style>
  <w:style w:type="character" w:customStyle="1" w:styleId="xl801">
    <w:name w:val="xl801"/>
    <w:basedOn w:val="10"/>
    <w:qFormat/>
    <w:rPr>
      <w:rFonts w:ascii="Times New Roman" w:hAnsi="Times New Roman"/>
      <w:b/>
      <w:sz w:val="24"/>
    </w:rPr>
  </w:style>
  <w:style w:type="character" w:customStyle="1" w:styleId="1ffb">
    <w:name w:val="Подчеркнутый Знак1"/>
    <w:qFormat/>
    <w:rPr>
      <w:sz w:val="24"/>
      <w:u w:val="single"/>
    </w:rPr>
  </w:style>
  <w:style w:type="character" w:customStyle="1" w:styleId="articleseperator1">
    <w:name w:val="article_seperator1"/>
    <w:basedOn w:val="a1"/>
    <w:qFormat/>
  </w:style>
  <w:style w:type="character" w:customStyle="1" w:styleId="toc101">
    <w:name w:val="toc 101"/>
    <w:qFormat/>
    <w:rPr>
      <w:color w:val="000000"/>
      <w:sz w:val="22"/>
    </w:rPr>
  </w:style>
  <w:style w:type="character" w:customStyle="1" w:styleId="WW8Num34z31">
    <w:name w:val="WW8Num34z31"/>
    <w:qFormat/>
  </w:style>
  <w:style w:type="character" w:customStyle="1" w:styleId="WW8Num27z01">
    <w:name w:val="WW8Num27z01"/>
    <w:qFormat/>
    <w:rPr>
      <w:rFonts w:ascii="Times New Roman" w:hAnsi="Times New Roman"/>
    </w:rPr>
  </w:style>
  <w:style w:type="character" w:customStyle="1" w:styleId="xl1641">
    <w:name w:val="xl1641"/>
    <w:basedOn w:val="10"/>
    <w:qFormat/>
    <w:rPr>
      <w:rFonts w:ascii="Times New Roman" w:hAnsi="Times New Roman"/>
      <w:sz w:val="24"/>
    </w:rPr>
  </w:style>
  <w:style w:type="character" w:customStyle="1" w:styleId="42">
    <w:name w:val="Знак Знак Знак Знак Знак Знак Знак Знак Знак Знак4"/>
    <w:basedOn w:val="10"/>
    <w:qFormat/>
    <w:rPr>
      <w:rFonts w:ascii="Verdana" w:hAnsi="Verdana"/>
      <w:sz w:val="24"/>
    </w:rPr>
  </w:style>
  <w:style w:type="character" w:customStyle="1" w:styleId="WW8Num2z71">
    <w:name w:val="WW8Num2z71"/>
    <w:qFormat/>
  </w:style>
  <w:style w:type="character" w:customStyle="1" w:styleId="WW8Num5z01">
    <w:name w:val="WW8Num5z01"/>
    <w:qFormat/>
    <w:rPr>
      <w:rFonts w:ascii="Times New Roman" w:hAnsi="Times New Roman"/>
    </w:rPr>
  </w:style>
  <w:style w:type="character" w:customStyle="1" w:styleId="CharacterStyle222">
    <w:name w:val="CharacterStyle222"/>
    <w:qFormat/>
    <w:rPr>
      <w:rFonts w:ascii="Times New Roman" w:hAnsi="Times New Roman"/>
      <w:b/>
      <w:i/>
      <w:color w:val="000000"/>
      <w:sz w:val="20"/>
      <w:u w:val="none"/>
    </w:rPr>
  </w:style>
  <w:style w:type="character" w:customStyle="1" w:styleId="610">
    <w:name w:val="çàãîëîâîê 61"/>
    <w:basedOn w:val="10"/>
    <w:qFormat/>
    <w:rPr>
      <w:rFonts w:ascii="Times New Roman" w:hAnsi="Times New Roman"/>
      <w:sz w:val="28"/>
    </w:rPr>
  </w:style>
  <w:style w:type="character" w:customStyle="1" w:styleId="WW8Num49z71">
    <w:name w:val="WW8Num49z71"/>
    <w:qFormat/>
  </w:style>
  <w:style w:type="character" w:customStyle="1" w:styleId="21b">
    <w:name w:val="Текст21"/>
    <w:basedOn w:val="10"/>
    <w:qFormat/>
    <w:rPr>
      <w:rFonts w:ascii="Courier New" w:hAnsi="Courier New"/>
      <w:sz w:val="24"/>
    </w:rPr>
  </w:style>
  <w:style w:type="character" w:customStyle="1" w:styleId="WW8Num4z11">
    <w:name w:val="WW8Num4z11"/>
    <w:qFormat/>
  </w:style>
  <w:style w:type="character" w:customStyle="1" w:styleId="417">
    <w:name w:val="Обычный41"/>
    <w:qFormat/>
    <w:rPr>
      <w:rFonts w:ascii="Times New Roman" w:hAnsi="Times New Roman"/>
      <w:sz w:val="28"/>
    </w:rPr>
  </w:style>
  <w:style w:type="character" w:customStyle="1" w:styleId="WW8Num24z01">
    <w:name w:val="WW8Num24z01"/>
    <w:qFormat/>
    <w:rPr>
      <w:rFonts w:ascii="Times New Roman" w:hAnsi="Times New Roman"/>
    </w:rPr>
  </w:style>
  <w:style w:type="character" w:customStyle="1" w:styleId="WW8Num28z01">
    <w:name w:val="WW8Num28z01"/>
    <w:qFormat/>
    <w:rPr>
      <w:rFonts w:ascii="Symbol" w:hAnsi="Symbol"/>
    </w:rPr>
  </w:style>
  <w:style w:type="character" w:customStyle="1" w:styleId="WW8Num61z31">
    <w:name w:val="WW8Num61z31"/>
    <w:qFormat/>
    <w:rPr>
      <w:rFonts w:ascii="Symbol" w:hAnsi="Symbol"/>
    </w:rPr>
  </w:style>
  <w:style w:type="character" w:customStyle="1" w:styleId="ParagraphStyle212">
    <w:name w:val="ParagraphStyle212"/>
    <w:qFormat/>
    <w:rPr>
      <w:sz w:val="22"/>
    </w:rPr>
  </w:style>
  <w:style w:type="character" w:customStyle="1" w:styleId="1ffc">
    <w:name w:val="Обычный в таблице1"/>
    <w:basedOn w:val="10"/>
    <w:qFormat/>
    <w:rPr>
      <w:rFonts w:ascii="Times New Roman" w:hAnsi="Times New Roman"/>
      <w:sz w:val="24"/>
    </w:rPr>
  </w:style>
  <w:style w:type="character" w:customStyle="1" w:styleId="ParagraphStyle71">
    <w:name w:val="ParagraphStyle71"/>
    <w:qFormat/>
    <w:rPr>
      <w:sz w:val="22"/>
    </w:rPr>
  </w:style>
  <w:style w:type="character" w:customStyle="1" w:styleId="af6">
    <w:name w:val="Красная строка Знак"/>
    <w:basedOn w:val="12"/>
    <w:qFormat/>
    <w:rPr>
      <w:rFonts w:ascii="Times New Roman" w:hAnsi="Times New Roman"/>
      <w:sz w:val="24"/>
    </w:rPr>
  </w:style>
  <w:style w:type="character" w:customStyle="1" w:styleId="formattexttopleveltext1">
    <w:name w:val="formattext topleveltext1"/>
    <w:basedOn w:val="10"/>
    <w:qFormat/>
    <w:rPr>
      <w:rFonts w:ascii="Times New Roman" w:hAnsi="Times New Roman"/>
      <w:sz w:val="24"/>
    </w:rPr>
  </w:style>
  <w:style w:type="character" w:customStyle="1" w:styleId="1ffd">
    <w:name w:val="Основной текст + Полужирный1"/>
    <w:qFormat/>
    <w:rPr>
      <w:rFonts w:ascii="Times New Roman" w:hAnsi="Times New Roman"/>
      <w:b/>
      <w:color w:val="000000"/>
      <w:spacing w:val="8"/>
      <w:sz w:val="24"/>
      <w:highlight w:val="white"/>
      <w:u w:val="none"/>
    </w:rPr>
  </w:style>
  <w:style w:type="character" w:customStyle="1" w:styleId="ListLabel51">
    <w:name w:val="ListLabel 51"/>
    <w:qFormat/>
    <w:rPr>
      <w:sz w:val="28"/>
    </w:rPr>
  </w:style>
  <w:style w:type="character" w:customStyle="1" w:styleId="CharacterStyle311">
    <w:name w:val="CharacterStyle311"/>
    <w:qFormat/>
    <w:rPr>
      <w:rFonts w:ascii="Times New Roman" w:hAnsi="Times New Roman"/>
      <w:b/>
      <w:color w:val="000000"/>
      <w:sz w:val="20"/>
      <w:u w:val="none"/>
    </w:rPr>
  </w:style>
  <w:style w:type="character" w:customStyle="1" w:styleId="Heading8Char1">
    <w:name w:val="Heading 8 Char1"/>
    <w:qFormat/>
    <w:rPr>
      <w:rFonts w:ascii="Cambria" w:hAnsi="Cambria"/>
      <w:color w:val="272727"/>
      <w:sz w:val="21"/>
    </w:rPr>
  </w:style>
  <w:style w:type="character" w:customStyle="1" w:styleId="WW8Num55z01">
    <w:name w:val="WW8Num55z01"/>
    <w:qFormat/>
    <w:rPr>
      <w:rFonts w:ascii="Symbol" w:hAnsi="Symbol"/>
      <w:sz w:val="20"/>
    </w:rPr>
  </w:style>
  <w:style w:type="character" w:customStyle="1" w:styleId="WW8Num18z11">
    <w:name w:val="WW8Num18z11"/>
    <w:qFormat/>
  </w:style>
  <w:style w:type="character" w:customStyle="1" w:styleId="xl1631">
    <w:name w:val="xl1631"/>
    <w:basedOn w:val="10"/>
    <w:qFormat/>
    <w:rPr>
      <w:rFonts w:ascii="Times New Roman" w:hAnsi="Times New Roman"/>
      <w:sz w:val="24"/>
    </w:rPr>
  </w:style>
  <w:style w:type="character" w:customStyle="1" w:styleId="wmi-callto1">
    <w:name w:val="wmi-callto1"/>
    <w:qFormat/>
  </w:style>
  <w:style w:type="character" w:customStyle="1" w:styleId="ConsPlusCell1">
    <w:name w:val="ConsPlusCell1"/>
    <w:qFormat/>
    <w:rPr>
      <w:sz w:val="22"/>
    </w:rPr>
  </w:style>
  <w:style w:type="character" w:customStyle="1" w:styleId="11f1">
    <w:name w:val="_11"/>
    <w:basedOn w:val="10"/>
    <w:qFormat/>
    <w:rPr>
      <w:rFonts w:ascii="Times New Roman" w:hAnsi="Times New Roman"/>
      <w:b/>
      <w:sz w:val="32"/>
    </w:rPr>
  </w:style>
  <w:style w:type="character" w:customStyle="1" w:styleId="S111">
    <w:name w:val="S_Маркированный Знак11"/>
    <w:qFormat/>
    <w:rPr>
      <w:rFonts w:ascii="Times New Roman" w:hAnsi="Times New Roman"/>
      <w:color w:val="000000"/>
      <w:sz w:val="24"/>
    </w:rPr>
  </w:style>
  <w:style w:type="character" w:customStyle="1" w:styleId="WW8Num50z81">
    <w:name w:val="WW8Num50z81"/>
    <w:qFormat/>
  </w:style>
  <w:style w:type="character" w:customStyle="1" w:styleId="CharacterStyle261">
    <w:name w:val="CharacterStyle261"/>
    <w:qFormat/>
    <w:rPr>
      <w:rFonts w:ascii="Times New Roman" w:hAnsi="Times New Roman"/>
      <w:b/>
      <w:color w:val="000000"/>
      <w:sz w:val="20"/>
      <w:u w:val="none"/>
    </w:rPr>
  </w:style>
  <w:style w:type="character" w:customStyle="1" w:styleId="WW-Absatz-Standardschriftart111111113">
    <w:name w:val="WW-Absatz-Standardschriftart111111113"/>
    <w:qFormat/>
  </w:style>
  <w:style w:type="character" w:customStyle="1" w:styleId="11f2">
    <w:name w:val="Стиль11"/>
    <w:basedOn w:val="312"/>
    <w:qFormat/>
    <w:rPr>
      <w:rFonts w:ascii="Arial" w:hAnsi="Arial"/>
      <w:b/>
      <w:sz w:val="22"/>
    </w:rPr>
  </w:style>
  <w:style w:type="character" w:customStyle="1" w:styleId="ParagraphStyle271">
    <w:name w:val="ParagraphStyle271"/>
    <w:qFormat/>
    <w:rPr>
      <w:sz w:val="22"/>
    </w:rPr>
  </w:style>
  <w:style w:type="character" w:customStyle="1" w:styleId="Iniiaiieoaenonionooiii22">
    <w:name w:val="Iniiaiie oaeno n ionooiii 22"/>
    <w:basedOn w:val="Iauiue22"/>
    <w:qFormat/>
    <w:rPr>
      <w:rFonts w:ascii="Peterburg" w:hAnsi="Peterburg"/>
    </w:rPr>
  </w:style>
  <w:style w:type="character" w:customStyle="1" w:styleId="WW8Num50z61">
    <w:name w:val="WW8Num50z61"/>
    <w:qFormat/>
  </w:style>
  <w:style w:type="character" w:customStyle="1" w:styleId="WW8Num38z11">
    <w:name w:val="WW8Num38z11"/>
    <w:qFormat/>
    <w:rPr>
      <w:rFonts w:ascii="Courier New" w:hAnsi="Courier New"/>
    </w:rPr>
  </w:style>
  <w:style w:type="character" w:customStyle="1" w:styleId="WW8Num44z01">
    <w:name w:val="WW8Num44z01"/>
    <w:qFormat/>
    <w:rPr>
      <w:rFonts w:ascii="Times New Roman" w:hAnsi="Times New Roman"/>
      <w:sz w:val="24"/>
    </w:rPr>
  </w:style>
  <w:style w:type="character" w:customStyle="1" w:styleId="WW8Num13z11">
    <w:name w:val="WW8Num13z11"/>
    <w:qFormat/>
    <w:rPr>
      <w:rFonts w:ascii="Courier New" w:hAnsi="Courier New"/>
      <w:sz w:val="20"/>
    </w:rPr>
  </w:style>
  <w:style w:type="character" w:customStyle="1" w:styleId="WW8Num3z01">
    <w:name w:val="WW8Num3z01"/>
    <w:qFormat/>
    <w:rPr>
      <w:rFonts w:ascii="Symbol" w:hAnsi="Symbol"/>
    </w:rPr>
  </w:style>
  <w:style w:type="character" w:customStyle="1" w:styleId="21c">
    <w:name w:val="2 Глава1"/>
    <w:basedOn w:val="10"/>
    <w:qFormat/>
    <w:rPr>
      <w:rFonts w:ascii="Times New Roman" w:hAnsi="Times New Roman"/>
      <w:b/>
      <w:caps/>
      <w:sz w:val="24"/>
    </w:rPr>
  </w:style>
  <w:style w:type="character" w:customStyle="1" w:styleId="WW8Num16z21">
    <w:name w:val="WW8Num16z21"/>
    <w:qFormat/>
    <w:rPr>
      <w:rFonts w:ascii="Wingdings" w:hAnsi="Wingdings"/>
    </w:rPr>
  </w:style>
  <w:style w:type="character" w:customStyle="1" w:styleId="CharacterStyle81">
    <w:name w:val="CharacterStyle81"/>
    <w:qFormat/>
    <w:rPr>
      <w:rFonts w:ascii="Times New Roman" w:hAnsi="Times New Roman"/>
      <w:color w:val="000000"/>
      <w:sz w:val="20"/>
      <w:u w:val="none"/>
    </w:rPr>
  </w:style>
  <w:style w:type="character" w:customStyle="1" w:styleId="WW8Num55z21">
    <w:name w:val="WW8Num55z21"/>
    <w:qFormat/>
  </w:style>
  <w:style w:type="character" w:customStyle="1" w:styleId="WW8Num30z01">
    <w:name w:val="WW8Num30z01"/>
    <w:qFormat/>
    <w:rPr>
      <w:sz w:val="24"/>
    </w:rPr>
  </w:style>
  <w:style w:type="character" w:customStyle="1" w:styleId="WW8Num41z51">
    <w:name w:val="WW8Num41z51"/>
    <w:qFormat/>
  </w:style>
  <w:style w:type="character" w:customStyle="1" w:styleId="Tabl1">
    <w:name w:val="Tabl1"/>
    <w:basedOn w:val="10"/>
    <w:qFormat/>
    <w:rPr>
      <w:rFonts w:ascii="Trebuchet MS" w:hAnsi="Trebuchet MS"/>
      <w:i/>
      <w:sz w:val="24"/>
    </w:rPr>
  </w:style>
  <w:style w:type="character" w:customStyle="1" w:styleId="af7">
    <w:name w:val="Указатель Знак"/>
    <w:basedOn w:val="af8"/>
    <w:qFormat/>
    <w:rPr>
      <w:rFonts w:ascii="Arial" w:hAnsi="Arial"/>
      <w:b/>
      <w:sz w:val="32"/>
    </w:rPr>
  </w:style>
  <w:style w:type="character" w:customStyle="1" w:styleId="af8">
    <w:name w:val="Заголовок Знак"/>
    <w:basedOn w:val="10"/>
    <w:qFormat/>
    <w:rPr>
      <w:rFonts w:ascii="Arial" w:hAnsi="Arial"/>
      <w:sz w:val="28"/>
    </w:rPr>
  </w:style>
  <w:style w:type="character" w:customStyle="1" w:styleId="xl1731">
    <w:name w:val="xl1731"/>
    <w:basedOn w:val="10"/>
    <w:qFormat/>
    <w:rPr>
      <w:rFonts w:ascii="Times New Roman" w:hAnsi="Times New Roman"/>
      <w:sz w:val="24"/>
    </w:rPr>
  </w:style>
  <w:style w:type="character" w:customStyle="1" w:styleId="xl1421">
    <w:name w:val="xl1421"/>
    <w:basedOn w:val="10"/>
    <w:qFormat/>
    <w:rPr>
      <w:rFonts w:ascii="Times New Roman" w:hAnsi="Times New Roman"/>
      <w:sz w:val="24"/>
    </w:rPr>
  </w:style>
  <w:style w:type="character" w:customStyle="1" w:styleId="mw-headline1">
    <w:name w:val="mw-headline1"/>
    <w:qFormat/>
  </w:style>
  <w:style w:type="character" w:customStyle="1" w:styleId="WW8Num21z11">
    <w:name w:val="WW8Num21z11"/>
    <w:qFormat/>
  </w:style>
  <w:style w:type="character" w:customStyle="1" w:styleId="xl761">
    <w:name w:val="xl761"/>
    <w:basedOn w:val="10"/>
    <w:qFormat/>
    <w:rPr>
      <w:rFonts w:ascii="Arial Narrow" w:hAnsi="Arial Narrow"/>
      <w:b/>
      <w:sz w:val="16"/>
    </w:rPr>
  </w:style>
  <w:style w:type="character" w:customStyle="1" w:styleId="WW8Num62z41">
    <w:name w:val="WW8Num62z41"/>
    <w:qFormat/>
  </w:style>
  <w:style w:type="character" w:customStyle="1" w:styleId="WW8Num64z11">
    <w:name w:val="WW8Num64z11"/>
    <w:qFormat/>
    <w:rPr>
      <w:rFonts w:ascii="Courier New" w:hAnsi="Courier New"/>
    </w:rPr>
  </w:style>
  <w:style w:type="character" w:customStyle="1" w:styleId="xl1901">
    <w:name w:val="xl1901"/>
    <w:basedOn w:val="10"/>
    <w:qFormat/>
    <w:rPr>
      <w:rFonts w:ascii="Times New Roman" w:hAnsi="Times New Roman"/>
      <w:b/>
      <w:sz w:val="24"/>
    </w:rPr>
  </w:style>
  <w:style w:type="character" w:customStyle="1" w:styleId="z-110">
    <w:name w:val="z-Начало формы Знак11"/>
    <w:qFormat/>
    <w:rPr>
      <w:rFonts w:ascii="Arial" w:hAnsi="Arial"/>
      <w:sz w:val="16"/>
    </w:rPr>
  </w:style>
  <w:style w:type="character" w:customStyle="1" w:styleId="highlight1">
    <w:name w:val="highlight1"/>
    <w:qFormat/>
  </w:style>
  <w:style w:type="character" w:customStyle="1" w:styleId="af9">
    <w:name w:val="Абзац списка Знак"/>
    <w:basedOn w:val="10"/>
    <w:qFormat/>
    <w:rPr>
      <w:rFonts w:ascii="Calibri" w:hAnsi="Calibri"/>
      <w:sz w:val="22"/>
    </w:rPr>
  </w:style>
  <w:style w:type="character" w:customStyle="1" w:styleId="xl1501">
    <w:name w:val="xl1501"/>
    <w:basedOn w:val="10"/>
    <w:qFormat/>
    <w:rPr>
      <w:rFonts w:ascii="Times New Roman" w:hAnsi="Times New Roman"/>
      <w:sz w:val="24"/>
    </w:rPr>
  </w:style>
  <w:style w:type="character" w:customStyle="1" w:styleId="Style91">
    <w:name w:val="Style91"/>
    <w:basedOn w:val="10"/>
    <w:qFormat/>
    <w:rPr>
      <w:rFonts w:ascii="MS Reference Sans Serif" w:hAnsi="MS Reference Sans Serif"/>
      <w:sz w:val="24"/>
    </w:rPr>
  </w:style>
  <w:style w:type="character" w:customStyle="1" w:styleId="WW8Num34z61">
    <w:name w:val="WW8Num34z61"/>
    <w:qFormat/>
  </w:style>
  <w:style w:type="character" w:customStyle="1" w:styleId="WW-Absatz-Standardschriftart111111111112">
    <w:name w:val="WW-Absatz-Standardschriftart111111111112"/>
    <w:qFormat/>
  </w:style>
  <w:style w:type="character" w:customStyle="1" w:styleId="WW8Num60z11">
    <w:name w:val="WW8Num60z11"/>
    <w:qFormat/>
    <w:rPr>
      <w:rFonts w:ascii="Courier New" w:hAnsi="Courier New"/>
    </w:rPr>
  </w:style>
  <w:style w:type="character" w:customStyle="1" w:styleId="OTCHET001">
    <w:name w:val="OTCHET_001"/>
    <w:basedOn w:val="23"/>
    <w:qFormat/>
    <w:rPr>
      <w:rFonts w:ascii="NTTimes/Cyrillic" w:hAnsi="NTTimes/Cyrillic"/>
      <w:sz w:val="24"/>
    </w:rPr>
  </w:style>
  <w:style w:type="character" w:customStyle="1" w:styleId="WW8Num34z51">
    <w:name w:val="WW8Num34z51"/>
    <w:qFormat/>
  </w:style>
  <w:style w:type="character" w:customStyle="1" w:styleId="WW8Num57z51">
    <w:name w:val="WW8Num57z51"/>
    <w:qFormat/>
  </w:style>
  <w:style w:type="character" w:customStyle="1" w:styleId="11f3">
    <w:name w:val="Заголовок 1 Знак1"/>
    <w:basedOn w:val="10"/>
    <w:qFormat/>
    <w:rPr>
      <w:rFonts w:ascii="Times New Roman" w:hAnsi="Times New Roman"/>
      <w:sz w:val="24"/>
    </w:rPr>
  </w:style>
  <w:style w:type="character" w:customStyle="1" w:styleId="xl1451">
    <w:name w:val="xl1451"/>
    <w:basedOn w:val="10"/>
    <w:qFormat/>
    <w:rPr>
      <w:rFonts w:ascii="Times New Roman" w:hAnsi="Times New Roman"/>
      <w:sz w:val="24"/>
    </w:rPr>
  </w:style>
  <w:style w:type="character" w:customStyle="1" w:styleId="afa">
    <w:name w:val="Без интервала Знак"/>
    <w:qFormat/>
    <w:rPr>
      <w:color w:val="000000"/>
      <w:sz w:val="22"/>
    </w:rPr>
  </w:style>
  <w:style w:type="character" w:customStyle="1" w:styleId="WW8Num98z01">
    <w:name w:val="WW8Num98z01"/>
    <w:qFormat/>
    <w:rPr>
      <w:sz w:val="28"/>
    </w:rPr>
  </w:style>
  <w:style w:type="character" w:customStyle="1" w:styleId="WW8Num33z11">
    <w:name w:val="WW8Num33z11"/>
    <w:qFormat/>
    <w:rPr>
      <w:rFonts w:ascii="Courier New" w:hAnsi="Courier New"/>
    </w:rPr>
  </w:style>
  <w:style w:type="character" w:customStyle="1" w:styleId="xl951">
    <w:name w:val="xl951"/>
    <w:basedOn w:val="10"/>
    <w:qFormat/>
    <w:rPr>
      <w:rFonts w:ascii="Times New Roman" w:hAnsi="Times New Roman"/>
      <w:sz w:val="24"/>
    </w:rPr>
  </w:style>
  <w:style w:type="character" w:customStyle="1" w:styleId="xl1231">
    <w:name w:val="xl1231"/>
    <w:basedOn w:val="10"/>
    <w:qFormat/>
    <w:rPr>
      <w:rFonts w:ascii="Times New Roman" w:hAnsi="Times New Roman"/>
      <w:b/>
      <w:sz w:val="24"/>
    </w:rPr>
  </w:style>
  <w:style w:type="character" w:customStyle="1" w:styleId="WW8Num21z31">
    <w:name w:val="WW8Num21z31"/>
    <w:qFormat/>
  </w:style>
  <w:style w:type="character" w:customStyle="1" w:styleId="318">
    <w:name w:val="Заголовок 3 Знак1"/>
    <w:basedOn w:val="Standard1"/>
    <w:qFormat/>
    <w:rPr>
      <w:rFonts w:ascii="Arial" w:hAnsi="Arial"/>
      <w:b/>
      <w:sz w:val="26"/>
    </w:rPr>
  </w:style>
  <w:style w:type="character" w:customStyle="1" w:styleId="Footnote3">
    <w:name w:val="Footnote3"/>
    <w:basedOn w:val="10"/>
    <w:qFormat/>
    <w:rPr>
      <w:rFonts w:ascii="Times New Roman" w:hAnsi="Times New Roman"/>
      <w:sz w:val="24"/>
    </w:rPr>
  </w:style>
  <w:style w:type="character" w:customStyle="1" w:styleId="1ffe">
    <w:name w:val="т1"/>
    <w:basedOn w:val="10"/>
    <w:qFormat/>
    <w:rPr>
      <w:rFonts w:ascii="Tahoma" w:hAnsi="Tahoma"/>
      <w:sz w:val="24"/>
    </w:rPr>
  </w:style>
  <w:style w:type="character" w:customStyle="1" w:styleId="80">
    <w:name w:val="Заголовок 8 Знак"/>
    <w:basedOn w:val="10"/>
    <w:qFormat/>
    <w:rPr>
      <w:rFonts w:ascii="Calibri" w:hAnsi="Calibri"/>
      <w:i/>
      <w:sz w:val="24"/>
    </w:rPr>
  </w:style>
  <w:style w:type="character" w:customStyle="1" w:styleId="220">
    <w:name w:val="Знак Знак22"/>
    <w:qFormat/>
    <w:rPr>
      <w:rFonts w:ascii="Times New Roman" w:hAnsi="Times New Roman"/>
    </w:rPr>
  </w:style>
  <w:style w:type="character" w:customStyle="1" w:styleId="11f4">
    <w:name w:val="Маркированный список11"/>
    <w:basedOn w:val="10"/>
    <w:qFormat/>
    <w:rPr>
      <w:rFonts w:ascii="Times New Roman" w:hAnsi="Times New Roman"/>
      <w:sz w:val="24"/>
    </w:rPr>
  </w:style>
  <w:style w:type="character" w:customStyle="1" w:styleId="ListLabel11">
    <w:name w:val="ListLabel 11"/>
    <w:qFormat/>
    <w:rPr>
      <w:sz w:val="28"/>
    </w:rPr>
  </w:style>
  <w:style w:type="character" w:customStyle="1" w:styleId="CharacterStyle61">
    <w:name w:val="CharacterStyle61"/>
    <w:qFormat/>
    <w:rPr>
      <w:rFonts w:ascii="Times New Roman" w:hAnsi="Times New Roman"/>
      <w:b/>
      <w:color w:val="000000"/>
      <w:sz w:val="20"/>
      <w:u w:val="none"/>
    </w:rPr>
  </w:style>
  <w:style w:type="character" w:customStyle="1" w:styleId="Style111">
    <w:name w:val="Style111"/>
    <w:basedOn w:val="10"/>
    <w:qFormat/>
    <w:rPr>
      <w:rFonts w:ascii="MS Reference Sans Serif" w:hAnsi="MS Reference Sans Serif"/>
      <w:sz w:val="24"/>
    </w:rPr>
  </w:style>
  <w:style w:type="character" w:customStyle="1" w:styleId="Bodytext412">
    <w:name w:val="Body text (4)12"/>
    <w:qFormat/>
    <w:rPr>
      <w:rFonts w:ascii="Arial Narrow" w:hAnsi="Arial Narrow"/>
      <w:sz w:val="16"/>
      <w:highlight w:val="white"/>
    </w:rPr>
  </w:style>
  <w:style w:type="character" w:customStyle="1" w:styleId="zagc-11">
    <w:name w:val="zagc-11"/>
    <w:basedOn w:val="10"/>
    <w:qFormat/>
    <w:rPr>
      <w:rFonts w:ascii="Arial" w:hAnsi="Arial"/>
      <w:b/>
      <w:caps/>
      <w:color w:val="29211E"/>
      <w:sz w:val="24"/>
    </w:rPr>
  </w:style>
  <w:style w:type="character" w:customStyle="1" w:styleId="Style101">
    <w:name w:val="Style101"/>
    <w:basedOn w:val="10"/>
    <w:qFormat/>
    <w:rPr>
      <w:rFonts w:ascii="Garamond" w:hAnsi="Garamond"/>
      <w:sz w:val="24"/>
    </w:rPr>
  </w:style>
  <w:style w:type="character" w:customStyle="1" w:styleId="11f5">
    <w:name w:val="Знак Знак Знак11"/>
    <w:qFormat/>
    <w:rPr>
      <w:sz w:val="24"/>
    </w:rPr>
  </w:style>
  <w:style w:type="character" w:customStyle="1" w:styleId="11f6">
    <w:name w:val="Указатель11"/>
    <w:basedOn w:val="10"/>
    <w:qFormat/>
    <w:rPr>
      <w:rFonts w:ascii="Arial" w:hAnsi="Arial"/>
      <w:sz w:val="22"/>
    </w:rPr>
  </w:style>
  <w:style w:type="character" w:customStyle="1" w:styleId="WW8Num15z11">
    <w:name w:val="WW8Num15z11"/>
    <w:qFormat/>
    <w:rPr>
      <w:rFonts w:ascii="Courier New" w:hAnsi="Courier New"/>
    </w:rPr>
  </w:style>
  <w:style w:type="character" w:customStyle="1" w:styleId="xl1391">
    <w:name w:val="xl1391"/>
    <w:basedOn w:val="10"/>
    <w:qFormat/>
    <w:rPr>
      <w:rFonts w:ascii="Times New Roman" w:hAnsi="Times New Roman"/>
      <w:sz w:val="24"/>
    </w:rPr>
  </w:style>
  <w:style w:type="character" w:customStyle="1" w:styleId="WW8Num41z31">
    <w:name w:val="WW8Num41z31"/>
    <w:qFormat/>
  </w:style>
  <w:style w:type="character" w:customStyle="1" w:styleId="WW8Num117z21">
    <w:name w:val="WW8Num117z21"/>
    <w:qFormat/>
    <w:rPr>
      <w:rFonts w:ascii="Wingdings" w:hAnsi="Wingdings"/>
    </w:rPr>
  </w:style>
  <w:style w:type="character" w:customStyle="1" w:styleId="mw-editsection-divider1">
    <w:name w:val="mw-editsection-divider1"/>
    <w:qFormat/>
  </w:style>
  <w:style w:type="character" w:customStyle="1" w:styleId="xl701">
    <w:name w:val="xl701"/>
    <w:basedOn w:val="10"/>
    <w:qFormat/>
    <w:rPr>
      <w:rFonts w:ascii="Arial Narrow" w:hAnsi="Arial Narrow"/>
      <w:sz w:val="16"/>
    </w:rPr>
  </w:style>
  <w:style w:type="character" w:customStyle="1" w:styleId="highlighthighlightactive1">
    <w:name w:val="highlight highlight_active1"/>
    <w:qFormat/>
  </w:style>
  <w:style w:type="character" w:customStyle="1" w:styleId="1fff">
    <w:name w:val="Абзац рядовой1"/>
    <w:basedOn w:val="10"/>
    <w:qFormat/>
    <w:rPr>
      <w:rFonts w:ascii="Times New Roman" w:hAnsi="Times New Roman"/>
      <w:sz w:val="28"/>
    </w:rPr>
  </w:style>
  <w:style w:type="character" w:customStyle="1" w:styleId="WW8Num62z51">
    <w:name w:val="WW8Num62z51"/>
    <w:qFormat/>
  </w:style>
  <w:style w:type="character" w:customStyle="1" w:styleId="CharacterStyle291">
    <w:name w:val="CharacterStyle291"/>
    <w:qFormat/>
    <w:rPr>
      <w:rFonts w:ascii="Times New Roman" w:hAnsi="Times New Roman"/>
      <w:b/>
      <w:color w:val="000000"/>
      <w:sz w:val="22"/>
      <w:u w:val="none"/>
    </w:rPr>
  </w:style>
  <w:style w:type="character" w:customStyle="1" w:styleId="1fff0">
    <w:name w:val="Основной шрифт1"/>
    <w:qFormat/>
  </w:style>
  <w:style w:type="character" w:customStyle="1" w:styleId="321">
    <w:name w:val="Основной текст с отступом 321"/>
    <w:basedOn w:val="10"/>
    <w:qFormat/>
    <w:rPr>
      <w:rFonts w:ascii="Times New Roman" w:hAnsi="Times New Roman"/>
      <w:sz w:val="16"/>
    </w:rPr>
  </w:style>
  <w:style w:type="character" w:customStyle="1" w:styleId="WW8Num1z61">
    <w:name w:val="WW8Num1z61"/>
    <w:qFormat/>
  </w:style>
  <w:style w:type="character" w:customStyle="1" w:styleId="WW8Num128z01">
    <w:name w:val="WW8Num128z01"/>
    <w:qFormat/>
    <w:rPr>
      <w:sz w:val="28"/>
    </w:rPr>
  </w:style>
  <w:style w:type="character" w:customStyle="1" w:styleId="bl11">
    <w:name w:val="bl11"/>
    <w:basedOn w:val="10"/>
    <w:qFormat/>
    <w:rPr>
      <w:rFonts w:ascii="Times New Roman" w:hAnsi="Times New Roman"/>
      <w:sz w:val="18"/>
    </w:rPr>
  </w:style>
  <w:style w:type="character" w:customStyle="1" w:styleId="124">
    <w:name w:val="Заголовок 1 Знак2"/>
    <w:qFormat/>
    <w:rPr>
      <w:rFonts w:ascii="Times New Roman" w:hAnsi="Times New Roman"/>
      <w:b/>
      <w:sz w:val="28"/>
    </w:rPr>
  </w:style>
  <w:style w:type="character" w:customStyle="1" w:styleId="WW8Num61z01">
    <w:name w:val="WW8Num61z01"/>
    <w:qFormat/>
    <w:rPr>
      <w:rFonts w:ascii="Symbol" w:hAnsi="Symbol"/>
      <w:sz w:val="20"/>
    </w:rPr>
  </w:style>
  <w:style w:type="character" w:customStyle="1" w:styleId="230">
    <w:name w:val="Знак23"/>
    <w:basedOn w:val="10"/>
    <w:qFormat/>
    <w:rPr>
      <w:rFonts w:ascii="Verdana" w:hAnsi="Verdana"/>
      <w:sz w:val="24"/>
    </w:rPr>
  </w:style>
  <w:style w:type="character" w:customStyle="1" w:styleId="xl681">
    <w:name w:val="xl681"/>
    <w:basedOn w:val="10"/>
    <w:qFormat/>
    <w:rPr>
      <w:rFonts w:ascii="Arial Narrow" w:hAnsi="Arial Narrow"/>
      <w:b/>
      <w:sz w:val="16"/>
    </w:rPr>
  </w:style>
  <w:style w:type="character" w:customStyle="1" w:styleId="WW8Num117z11">
    <w:name w:val="WW8Num117z11"/>
    <w:qFormat/>
    <w:rPr>
      <w:rFonts w:ascii="Courier New" w:hAnsi="Courier New"/>
    </w:rPr>
  </w:style>
  <w:style w:type="character" w:customStyle="1" w:styleId="Style71">
    <w:name w:val="Style71"/>
    <w:basedOn w:val="10"/>
    <w:qFormat/>
    <w:rPr>
      <w:rFonts w:ascii="MS Reference Sans Serif" w:hAnsi="MS Reference Sans Serif"/>
      <w:sz w:val="24"/>
    </w:rPr>
  </w:style>
  <w:style w:type="character" w:customStyle="1" w:styleId="29">
    <w:name w:val="Слабое выделение2"/>
    <w:qFormat/>
    <w:rPr>
      <w:i/>
      <w:color w:val="808080"/>
    </w:rPr>
  </w:style>
  <w:style w:type="character" w:customStyle="1" w:styleId="WW8Num34z21">
    <w:name w:val="WW8Num34z21"/>
    <w:qFormat/>
  </w:style>
  <w:style w:type="character" w:customStyle="1" w:styleId="2a">
    <w:name w:val="Знак Знак Знак2"/>
    <w:basedOn w:val="10"/>
    <w:qFormat/>
    <w:rPr>
      <w:rFonts w:ascii="Verdana" w:hAnsi="Verdana"/>
      <w:sz w:val="24"/>
    </w:rPr>
  </w:style>
  <w:style w:type="character" w:customStyle="1" w:styleId="HeaderandFooter1">
    <w:name w:val="Header and Footer1"/>
    <w:qFormat/>
    <w:rPr>
      <w:rFonts w:ascii="XO Thames" w:hAnsi="XO Thames"/>
      <w:color w:val="000000"/>
      <w:sz w:val="22"/>
    </w:rPr>
  </w:style>
  <w:style w:type="character" w:customStyle="1" w:styleId="WW8Num113z31">
    <w:name w:val="WW8Num113z31"/>
    <w:qFormat/>
    <w:rPr>
      <w:rFonts w:ascii="Symbol" w:hAnsi="Symbol"/>
    </w:rPr>
  </w:style>
  <w:style w:type="character" w:customStyle="1" w:styleId="Style61">
    <w:name w:val="Style61"/>
    <w:basedOn w:val="10"/>
    <w:qFormat/>
    <w:rPr>
      <w:rFonts w:ascii="MS Reference Sans Serif" w:hAnsi="MS Reference Sans Serif"/>
      <w:sz w:val="24"/>
    </w:rPr>
  </w:style>
  <w:style w:type="character" w:customStyle="1" w:styleId="WW8Num6z01">
    <w:name w:val="WW8Num6z01"/>
    <w:qFormat/>
    <w:rPr>
      <w:rFonts w:ascii="Times New Roman" w:hAnsi="Times New Roman"/>
    </w:rPr>
  </w:style>
  <w:style w:type="character" w:customStyle="1" w:styleId="WW8Num16z11">
    <w:name w:val="WW8Num16z11"/>
    <w:qFormat/>
    <w:rPr>
      <w:b/>
    </w:rPr>
  </w:style>
  <w:style w:type="character" w:customStyle="1" w:styleId="2b">
    <w:name w:val="Знак Знак2"/>
    <w:qFormat/>
    <w:rPr>
      <w:sz w:val="24"/>
    </w:rPr>
  </w:style>
  <w:style w:type="character" w:customStyle="1" w:styleId="FontStyle331">
    <w:name w:val="Font Style331"/>
    <w:qFormat/>
    <w:rPr>
      <w:rFonts w:ascii="Times New Roman" w:hAnsi="Times New Roman"/>
      <w:sz w:val="26"/>
    </w:rPr>
  </w:style>
  <w:style w:type="character" w:customStyle="1" w:styleId="611">
    <w:name w:val="Заголовок 6 Знак11"/>
    <w:qFormat/>
    <w:rPr>
      <w:rFonts w:ascii="Calibri" w:hAnsi="Calibri"/>
      <w:b/>
      <w:sz w:val="20"/>
    </w:rPr>
  </w:style>
  <w:style w:type="character" w:customStyle="1" w:styleId="WW8Num49z51">
    <w:name w:val="WW8Num49z51"/>
    <w:qFormat/>
  </w:style>
  <w:style w:type="character" w:customStyle="1" w:styleId="CharacterStyle271">
    <w:name w:val="CharacterStyle271"/>
    <w:qFormat/>
    <w:rPr>
      <w:rFonts w:ascii="Times New Roman" w:hAnsi="Times New Roman"/>
      <w:b/>
      <w:color w:val="000000"/>
      <w:sz w:val="20"/>
      <w:u w:val="none"/>
    </w:rPr>
  </w:style>
  <w:style w:type="character" w:customStyle="1" w:styleId="FontStyle571">
    <w:name w:val="Font Style571"/>
    <w:qFormat/>
    <w:rPr>
      <w:rFonts w:ascii="Times New Roman" w:hAnsi="Times New Roman"/>
      <w:sz w:val="26"/>
    </w:rPr>
  </w:style>
  <w:style w:type="character" w:customStyle="1" w:styleId="WW8Num58z01">
    <w:name w:val="WW8Num58z01"/>
    <w:qFormat/>
    <w:rPr>
      <w:rFonts w:ascii="Wingdings" w:hAnsi="Wingdings"/>
      <w:color w:val="000000"/>
      <w:sz w:val="24"/>
    </w:rPr>
  </w:style>
  <w:style w:type="character" w:customStyle="1" w:styleId="WW8Num117z01">
    <w:name w:val="WW8Num117z01"/>
    <w:qFormat/>
    <w:rPr>
      <w:rFonts w:ascii="Symbol" w:hAnsi="Symbol"/>
    </w:rPr>
  </w:style>
  <w:style w:type="character" w:customStyle="1" w:styleId="WW8Num49z21">
    <w:name w:val="WW8Num49z21"/>
    <w:qFormat/>
  </w:style>
  <w:style w:type="character" w:customStyle="1" w:styleId="WW8Num18z31">
    <w:name w:val="WW8Num18z31"/>
    <w:qFormat/>
  </w:style>
  <w:style w:type="character" w:customStyle="1" w:styleId="CharacterStyle112">
    <w:name w:val="CharacterStyle112"/>
    <w:qFormat/>
    <w:rPr>
      <w:rFonts w:ascii="Times New Roman" w:hAnsi="Times New Roman"/>
      <w:color w:val="000000"/>
      <w:sz w:val="24"/>
      <w:u w:val="none"/>
    </w:rPr>
  </w:style>
  <w:style w:type="character" w:customStyle="1" w:styleId="Heading4Char1">
    <w:name w:val="Heading 4 Char1"/>
    <w:qFormat/>
    <w:rPr>
      <w:rFonts w:ascii="Calibri" w:hAnsi="Calibri"/>
      <w:b/>
      <w:sz w:val="28"/>
    </w:rPr>
  </w:style>
  <w:style w:type="character" w:customStyle="1" w:styleId="WW8Num17z11">
    <w:name w:val="WW8Num17z11"/>
    <w:qFormat/>
    <w:rPr>
      <w:rFonts w:ascii="Courier New" w:hAnsi="Courier New"/>
    </w:rPr>
  </w:style>
  <w:style w:type="character" w:customStyle="1" w:styleId="CharacterStyle101">
    <w:name w:val="CharacterStyle101"/>
    <w:qFormat/>
    <w:rPr>
      <w:rFonts w:ascii="Times New Roman" w:hAnsi="Times New Roman"/>
      <w:color w:val="000000"/>
      <w:sz w:val="20"/>
      <w:u w:val="none"/>
    </w:rPr>
  </w:style>
  <w:style w:type="character" w:customStyle="1" w:styleId="Nonformat1">
    <w:name w:val="Nonformat1"/>
    <w:basedOn w:val="10"/>
    <w:qFormat/>
    <w:rPr>
      <w:rFonts w:ascii="Consultant" w:hAnsi="Consultant"/>
      <w:sz w:val="24"/>
    </w:rPr>
  </w:style>
  <w:style w:type="character" w:customStyle="1" w:styleId="caaieiaie71">
    <w:name w:val="caaieiaie 71"/>
    <w:basedOn w:val="Iauiue11"/>
    <w:qFormat/>
    <w:rPr>
      <w:rFonts w:ascii="Times New Roman" w:hAnsi="Times New Roman"/>
      <w:b/>
      <w:color w:val="000000"/>
      <w:sz w:val="24"/>
    </w:rPr>
  </w:style>
  <w:style w:type="character" w:customStyle="1" w:styleId="p21">
    <w:name w:val="p21"/>
    <w:basedOn w:val="10"/>
    <w:qFormat/>
    <w:rPr>
      <w:rFonts w:ascii="Times New Roman" w:hAnsi="Times New Roman"/>
      <w:sz w:val="24"/>
    </w:rPr>
  </w:style>
  <w:style w:type="character" w:customStyle="1" w:styleId="mw-editsection1">
    <w:name w:val="mw-editsection1"/>
    <w:qFormat/>
  </w:style>
  <w:style w:type="character" w:customStyle="1" w:styleId="ParagraphStyle191">
    <w:name w:val="ParagraphStyle191"/>
    <w:qFormat/>
    <w:rPr>
      <w:sz w:val="22"/>
    </w:rPr>
  </w:style>
  <w:style w:type="character" w:customStyle="1" w:styleId="Normal1">
    <w:name w:val="Normal Знак Знак1"/>
    <w:qFormat/>
    <w:rPr>
      <w:rFonts w:ascii="Times New Roman" w:hAnsi="Times New Roman"/>
      <w:sz w:val="24"/>
    </w:rPr>
  </w:style>
  <w:style w:type="character" w:customStyle="1" w:styleId="418">
    <w:name w:val="Стиль41"/>
    <w:basedOn w:val="10"/>
    <w:qFormat/>
    <w:rPr>
      <w:rFonts w:ascii="Times New Roman" w:hAnsi="Times New Roman"/>
      <w:b/>
      <w:sz w:val="24"/>
    </w:rPr>
  </w:style>
  <w:style w:type="character" w:customStyle="1" w:styleId="Absatz-Standardschriftart1">
    <w:name w:val="Absatz-Standardschriftart1"/>
    <w:qFormat/>
  </w:style>
  <w:style w:type="character" w:customStyle="1" w:styleId="WW8Num37z21">
    <w:name w:val="WW8Num37z21"/>
    <w:qFormat/>
  </w:style>
  <w:style w:type="character" w:customStyle="1" w:styleId="11f7">
    <w:name w:val="Стиль1 Знак1"/>
    <w:basedOn w:val="312"/>
    <w:qFormat/>
    <w:rPr>
      <w:rFonts w:ascii="Arial" w:hAnsi="Arial"/>
      <w:b/>
      <w:sz w:val="22"/>
    </w:rPr>
  </w:style>
  <w:style w:type="character" w:customStyle="1" w:styleId="WW8Num38z01">
    <w:name w:val="WW8Num38z01"/>
    <w:qFormat/>
    <w:rPr>
      <w:rFonts w:ascii="Wingdings" w:hAnsi="Wingdings"/>
      <w:color w:val="000000"/>
      <w:sz w:val="24"/>
    </w:rPr>
  </w:style>
  <w:style w:type="character" w:customStyle="1" w:styleId="WW8Num12z81">
    <w:name w:val="WW8Num12z81"/>
    <w:qFormat/>
  </w:style>
  <w:style w:type="character" w:customStyle="1" w:styleId="caaieiaie31">
    <w:name w:val="caaieiaie 31"/>
    <w:basedOn w:val="Iauiue22"/>
    <w:qFormat/>
    <w:rPr>
      <w:rFonts w:ascii="Times New Roman" w:hAnsi="Times New Roman"/>
      <w:b/>
      <w:sz w:val="24"/>
    </w:rPr>
  </w:style>
  <w:style w:type="character" w:customStyle="1" w:styleId="WW8Num1z21">
    <w:name w:val="WW8Num1z21"/>
    <w:qFormat/>
  </w:style>
  <w:style w:type="character" w:customStyle="1" w:styleId="xl1751">
    <w:name w:val="xl1751"/>
    <w:basedOn w:val="10"/>
    <w:qFormat/>
    <w:rPr>
      <w:rFonts w:ascii="Times New Roman" w:hAnsi="Times New Roman"/>
      <w:sz w:val="24"/>
    </w:rPr>
  </w:style>
  <w:style w:type="character" w:customStyle="1" w:styleId="maintitle1">
    <w:name w:val="maintitle1"/>
    <w:basedOn w:val="10"/>
    <w:qFormat/>
    <w:rPr>
      <w:rFonts w:ascii="Arial" w:hAnsi="Arial"/>
      <w:b/>
      <w:color w:val="008866"/>
      <w:sz w:val="24"/>
    </w:rPr>
  </w:style>
  <w:style w:type="character" w:customStyle="1" w:styleId="WW8Num72z01">
    <w:name w:val="WW8Num72z01"/>
    <w:qFormat/>
    <w:rPr>
      <w:sz w:val="28"/>
    </w:rPr>
  </w:style>
  <w:style w:type="character" w:customStyle="1" w:styleId="1fff1">
    <w:name w:val="Содержимое врезки1"/>
    <w:basedOn w:val="12"/>
    <w:qFormat/>
    <w:rPr>
      <w:rFonts w:ascii="Times New Roman" w:hAnsi="Times New Roman"/>
      <w:sz w:val="24"/>
    </w:rPr>
  </w:style>
  <w:style w:type="character" w:customStyle="1" w:styleId="WW8Num63z01">
    <w:name w:val="WW8Num63z01"/>
    <w:qFormat/>
    <w:rPr>
      <w:rFonts w:ascii="Wingdings" w:hAnsi="Wingdings"/>
      <w:color w:val="000000"/>
      <w:sz w:val="24"/>
    </w:rPr>
  </w:style>
  <w:style w:type="character" w:customStyle="1" w:styleId="WW8Num120z01">
    <w:name w:val="WW8Num120z01"/>
    <w:qFormat/>
    <w:rPr>
      <w:sz w:val="28"/>
    </w:rPr>
  </w:style>
  <w:style w:type="character" w:customStyle="1" w:styleId="WW8Num12z51">
    <w:name w:val="WW8Num12z51"/>
    <w:qFormat/>
  </w:style>
  <w:style w:type="character" w:customStyle="1" w:styleId="FooterChar2">
    <w:name w:val="Footer Char2"/>
    <w:qFormat/>
    <w:rPr>
      <w:sz w:val="24"/>
    </w:rPr>
  </w:style>
  <w:style w:type="character" w:customStyle="1" w:styleId="Style132">
    <w:name w:val="Style132"/>
    <w:basedOn w:val="10"/>
    <w:qFormat/>
    <w:rPr>
      <w:rFonts w:ascii="MS Reference Sans Serif" w:hAnsi="MS Reference Sans Serif"/>
      <w:sz w:val="24"/>
    </w:rPr>
  </w:style>
  <w:style w:type="character" w:customStyle="1" w:styleId="titlepage1">
    <w:name w:val="titlepage1"/>
    <w:basedOn w:val="10"/>
    <w:qFormat/>
    <w:rPr>
      <w:rFonts w:ascii="Arial" w:hAnsi="Arial"/>
      <w:b/>
      <w:caps/>
      <w:color w:val="B00000"/>
      <w:sz w:val="24"/>
    </w:rPr>
  </w:style>
  <w:style w:type="character" w:customStyle="1" w:styleId="v1211">
    <w:name w:val="v1211"/>
    <w:qFormat/>
    <w:rPr>
      <w:rFonts w:ascii="Verdana" w:hAnsi="Verdana"/>
      <w:sz w:val="18"/>
    </w:rPr>
  </w:style>
  <w:style w:type="character" w:customStyle="1" w:styleId="1fff2">
    <w:name w:val="Символы концевой сноски1"/>
    <w:qFormat/>
    <w:rPr>
      <w:vertAlign w:val="superscript"/>
    </w:rPr>
  </w:style>
  <w:style w:type="character" w:customStyle="1" w:styleId="2211">
    <w:name w:val="Основной текст 2 Знак21"/>
    <w:qFormat/>
  </w:style>
  <w:style w:type="character" w:customStyle="1" w:styleId="xl1281">
    <w:name w:val="xl1281"/>
    <w:basedOn w:val="10"/>
    <w:qFormat/>
    <w:rPr>
      <w:rFonts w:ascii="Times New Roman" w:hAnsi="Times New Roman"/>
      <w:b/>
      <w:sz w:val="24"/>
    </w:rPr>
  </w:style>
  <w:style w:type="character" w:customStyle="1" w:styleId="msonormalbullet2gifbullet2gif1">
    <w:name w:val="msonormalbullet2gifbullet2.gif1"/>
    <w:basedOn w:val="10"/>
    <w:qFormat/>
    <w:rPr>
      <w:rFonts w:ascii="Times New Roman" w:hAnsi="Times New Roman"/>
      <w:sz w:val="24"/>
    </w:rPr>
  </w:style>
  <w:style w:type="character" w:customStyle="1" w:styleId="1fff3">
    <w:name w:val="список1"/>
    <w:basedOn w:val="10"/>
    <w:qFormat/>
    <w:rPr>
      <w:rFonts w:ascii="Peterburg" w:hAnsi="Peterburg"/>
      <w:sz w:val="24"/>
    </w:rPr>
  </w:style>
  <w:style w:type="character" w:customStyle="1" w:styleId="125">
    <w:name w:val="Заголовок 12"/>
    <w:qFormat/>
    <w:rPr>
      <w:rFonts w:ascii="Arial" w:hAnsi="Arial"/>
      <w:b/>
      <w:sz w:val="22"/>
    </w:rPr>
  </w:style>
  <w:style w:type="character" w:customStyle="1" w:styleId="Heading2Char1">
    <w:name w:val="Heading 2 Char1"/>
    <w:qFormat/>
    <w:rPr>
      <w:rFonts w:ascii="Arial" w:hAnsi="Arial"/>
      <w:b/>
      <w:color w:val="000000"/>
      <w:sz w:val="28"/>
    </w:rPr>
  </w:style>
  <w:style w:type="character" w:customStyle="1" w:styleId="WW8Num37z71">
    <w:name w:val="WW8Num37z71"/>
    <w:qFormat/>
  </w:style>
  <w:style w:type="character" w:customStyle="1" w:styleId="WW8Num29z61">
    <w:name w:val="WW8Num29z61"/>
    <w:qFormat/>
  </w:style>
  <w:style w:type="character" w:customStyle="1" w:styleId="WW8Num5z11">
    <w:name w:val="WW8Num5z11"/>
    <w:qFormat/>
    <w:rPr>
      <w:rFonts w:ascii="Courier New" w:hAnsi="Courier New"/>
    </w:rPr>
  </w:style>
  <w:style w:type="character" w:customStyle="1" w:styleId="1fff4">
    <w:name w:val="Âåðõíèé êîëîíòèòóë1"/>
    <w:basedOn w:val="10"/>
    <w:qFormat/>
    <w:rPr>
      <w:rFonts w:ascii="Times New Roman" w:hAnsi="Times New Roman"/>
      <w:sz w:val="24"/>
    </w:rPr>
  </w:style>
  <w:style w:type="character" w:customStyle="1" w:styleId="WW8Num11z21">
    <w:name w:val="WW8Num11z21"/>
    <w:qFormat/>
    <w:rPr>
      <w:rFonts w:ascii="Wingdings" w:hAnsi="Wingdings"/>
      <w:sz w:val="20"/>
    </w:rPr>
  </w:style>
  <w:style w:type="character" w:customStyle="1" w:styleId="Bodytext61">
    <w:name w:val="Body text (6)1"/>
    <w:basedOn w:val="10"/>
    <w:qFormat/>
    <w:rPr>
      <w:rFonts w:ascii="Times New Roman" w:hAnsi="Times New Roman"/>
      <w:sz w:val="25"/>
      <w:highlight w:val="white"/>
    </w:rPr>
  </w:style>
  <w:style w:type="character" w:customStyle="1" w:styleId="WW8Num48z41">
    <w:name w:val="WW8Num48z41"/>
    <w:qFormat/>
  </w:style>
  <w:style w:type="character" w:customStyle="1" w:styleId="Style81">
    <w:name w:val="Style81"/>
    <w:basedOn w:val="10"/>
    <w:qFormat/>
    <w:rPr>
      <w:rFonts w:ascii="MS Reference Sans Serif" w:hAnsi="MS Reference Sans Serif"/>
      <w:sz w:val="24"/>
    </w:rPr>
  </w:style>
  <w:style w:type="character" w:customStyle="1" w:styleId="2c">
    <w:name w:val="Основной текст Знак2"/>
    <w:qFormat/>
    <w:rPr>
      <w:sz w:val="24"/>
    </w:rPr>
  </w:style>
  <w:style w:type="character" w:customStyle="1" w:styleId="xl901">
    <w:name w:val="xl901"/>
    <w:basedOn w:val="10"/>
    <w:qFormat/>
    <w:rPr>
      <w:rFonts w:ascii="Times New Roman" w:hAnsi="Times New Roman"/>
      <w:color w:val="343434"/>
      <w:sz w:val="24"/>
    </w:rPr>
  </w:style>
  <w:style w:type="character" w:customStyle="1" w:styleId="WW8Num4z01">
    <w:name w:val="WW8Num4z01"/>
    <w:qFormat/>
    <w:rPr>
      <w:rFonts w:ascii="Symbol" w:hAnsi="Symbol"/>
    </w:rPr>
  </w:style>
  <w:style w:type="character" w:customStyle="1" w:styleId="1fff5">
    <w:name w:val="Знак Знак Знак Знак1"/>
    <w:basedOn w:val="10"/>
    <w:qFormat/>
    <w:rPr>
      <w:rFonts w:ascii="Times New Roman" w:hAnsi="Times New Roman"/>
      <w:sz w:val="24"/>
    </w:rPr>
  </w:style>
  <w:style w:type="character" w:customStyle="1" w:styleId="xl1891">
    <w:name w:val="xl1891"/>
    <w:basedOn w:val="10"/>
    <w:qFormat/>
    <w:rPr>
      <w:rFonts w:ascii="Times New Roman" w:hAnsi="Times New Roman"/>
      <w:b/>
      <w:sz w:val="24"/>
    </w:rPr>
  </w:style>
  <w:style w:type="character" w:customStyle="1" w:styleId="319">
    <w:name w:val="Указатель31"/>
    <w:basedOn w:val="10"/>
    <w:qFormat/>
    <w:rPr>
      <w:rFonts w:ascii="Times New Roman" w:hAnsi="Times New Roman"/>
      <w:sz w:val="20"/>
    </w:rPr>
  </w:style>
  <w:style w:type="character" w:customStyle="1" w:styleId="WW8Num48z31">
    <w:name w:val="WW8Num48z31"/>
    <w:qFormat/>
  </w:style>
  <w:style w:type="character" w:customStyle="1" w:styleId="91">
    <w:name w:val="Оглавление 9 Знак"/>
    <w:basedOn w:val="10"/>
    <w:qFormat/>
    <w:rPr>
      <w:rFonts w:ascii="Times New Roman" w:hAnsi="Times New Roman"/>
      <w:sz w:val="24"/>
    </w:rPr>
  </w:style>
  <w:style w:type="character" w:customStyle="1" w:styleId="afb">
    <w:name w:val="Схема документа Знак"/>
    <w:basedOn w:val="10"/>
    <w:qFormat/>
    <w:rPr>
      <w:rFonts w:ascii="Tahoma" w:hAnsi="Tahoma"/>
      <w:sz w:val="16"/>
    </w:rPr>
  </w:style>
  <w:style w:type="character" w:customStyle="1" w:styleId="xl1661">
    <w:name w:val="xl1661"/>
    <w:basedOn w:val="10"/>
    <w:qFormat/>
    <w:rPr>
      <w:rFonts w:ascii="Times New Roman" w:hAnsi="Times New Roman"/>
      <w:b/>
      <w:sz w:val="24"/>
    </w:rPr>
  </w:style>
  <w:style w:type="character" w:customStyle="1" w:styleId="WW8Num76z21">
    <w:name w:val="WW8Num76z21"/>
    <w:qFormat/>
    <w:rPr>
      <w:rFonts w:ascii="Symbol" w:hAnsi="Symbol"/>
      <w:color w:val="000000"/>
    </w:rPr>
  </w:style>
  <w:style w:type="character" w:customStyle="1" w:styleId="WW8Num137z21">
    <w:name w:val="WW8Num137z21"/>
    <w:qFormat/>
    <w:rPr>
      <w:rFonts w:ascii="Wingdings" w:hAnsi="Wingdings"/>
    </w:rPr>
  </w:style>
  <w:style w:type="character" w:customStyle="1" w:styleId="ParagraphStyle351">
    <w:name w:val="ParagraphStyle351"/>
    <w:qFormat/>
    <w:rPr>
      <w:sz w:val="22"/>
    </w:rPr>
  </w:style>
  <w:style w:type="character" w:customStyle="1" w:styleId="ParagraphStyle91">
    <w:name w:val="ParagraphStyle91"/>
    <w:qFormat/>
    <w:rPr>
      <w:sz w:val="22"/>
    </w:rPr>
  </w:style>
  <w:style w:type="character" w:customStyle="1" w:styleId="35">
    <w:name w:val="Нумерованный список 3 Знак"/>
    <w:basedOn w:val="10"/>
    <w:qFormat/>
    <w:rPr>
      <w:rFonts w:ascii="Arial Narrow" w:hAnsi="Arial Narrow"/>
      <w:sz w:val="26"/>
    </w:rPr>
  </w:style>
  <w:style w:type="character" w:customStyle="1" w:styleId="WW8Num55z41">
    <w:name w:val="WW8Num55z41"/>
    <w:qFormat/>
  </w:style>
  <w:style w:type="character" w:customStyle="1" w:styleId="6-1">
    <w:name w:val="6.Табл.-данные1"/>
    <w:qFormat/>
    <w:rPr>
      <w:rFonts w:ascii="Times New Roman" w:hAnsi="Times New Roman"/>
      <w:b/>
    </w:rPr>
  </w:style>
  <w:style w:type="character" w:customStyle="1" w:styleId="afc">
    <w:name w:val="Обычный (Интернет) Знак"/>
    <w:basedOn w:val="10"/>
    <w:qFormat/>
    <w:rPr>
      <w:rFonts w:ascii="Times New Roman" w:hAnsi="Times New Roman"/>
      <w:sz w:val="24"/>
    </w:rPr>
  </w:style>
  <w:style w:type="character" w:customStyle="1" w:styleId="WW8Num42z21">
    <w:name w:val="WW8Num42z21"/>
    <w:qFormat/>
    <w:rPr>
      <w:rFonts w:ascii="Wingdings" w:hAnsi="Wingdings"/>
    </w:rPr>
  </w:style>
  <w:style w:type="character" w:customStyle="1" w:styleId="Default1">
    <w:name w:val="Default1"/>
    <w:qFormat/>
    <w:rPr>
      <w:rFonts w:ascii="Times New Roman" w:hAnsi="Times New Roman"/>
      <w:color w:val="000000"/>
      <w:sz w:val="24"/>
    </w:rPr>
  </w:style>
  <w:style w:type="character" w:customStyle="1" w:styleId="StrongEmphasis1">
    <w:name w:val="Strong Emphasis1"/>
    <w:qFormat/>
    <w:rPr>
      <w:b/>
    </w:rPr>
  </w:style>
  <w:style w:type="character" w:customStyle="1" w:styleId="Style311">
    <w:name w:val="Style31"/>
    <w:basedOn w:val="10"/>
    <w:qFormat/>
    <w:rPr>
      <w:rFonts w:ascii="MS Reference Sans Serif" w:hAnsi="MS Reference Sans Serif"/>
      <w:sz w:val="24"/>
    </w:rPr>
  </w:style>
  <w:style w:type="character" w:customStyle="1" w:styleId="43">
    <w:name w:val="Нумерованный список 4 Знак"/>
    <w:basedOn w:val="10"/>
    <w:qFormat/>
    <w:rPr>
      <w:rFonts w:ascii="Arial Narrow" w:hAnsi="Arial Narrow"/>
      <w:sz w:val="26"/>
    </w:rPr>
  </w:style>
  <w:style w:type="character" w:customStyle="1" w:styleId="11f8">
    <w:name w:val="Стиль1 Знак Знак1"/>
    <w:qFormat/>
    <w:rPr>
      <w:rFonts w:ascii="Arial" w:hAnsi="Arial"/>
      <w:b/>
      <w:sz w:val="22"/>
    </w:rPr>
  </w:style>
  <w:style w:type="character" w:customStyle="1" w:styleId="011">
    <w:name w:val="Основной текст 01"/>
    <w:basedOn w:val="10"/>
    <w:qFormat/>
    <w:rPr>
      <w:rFonts w:ascii="Times New Roman" w:hAnsi="Times New Roman"/>
      <w:color w:val="000000"/>
      <w:sz w:val="24"/>
    </w:rPr>
  </w:style>
  <w:style w:type="character" w:customStyle="1" w:styleId="WW8Num47z01">
    <w:name w:val="WW8Num47z01"/>
    <w:qFormat/>
    <w:rPr>
      <w:rFonts w:ascii="Symbol" w:hAnsi="Symbol"/>
      <w:sz w:val="20"/>
    </w:rPr>
  </w:style>
  <w:style w:type="character" w:customStyle="1" w:styleId="WW8Num57z01">
    <w:name w:val="WW8Num57z01"/>
    <w:qFormat/>
    <w:rPr>
      <w:rFonts w:ascii="Symbol" w:hAnsi="Symbol"/>
      <w:sz w:val="20"/>
    </w:rPr>
  </w:style>
  <w:style w:type="character" w:customStyle="1" w:styleId="1fff6">
    <w:name w:val="Символ сноски1"/>
    <w:qFormat/>
    <w:rPr>
      <w:vertAlign w:val="superscript"/>
    </w:rPr>
  </w:style>
  <w:style w:type="character" w:customStyle="1" w:styleId="CharacterStyle11">
    <w:name w:val="CharacterStyle11"/>
    <w:qFormat/>
    <w:rPr>
      <w:rFonts w:ascii="Times New Roman" w:hAnsi="Times New Roman"/>
      <w:b/>
      <w:color w:val="000000"/>
      <w:sz w:val="20"/>
      <w:u w:val="none"/>
    </w:rPr>
  </w:style>
  <w:style w:type="character" w:customStyle="1" w:styleId="WW8Num22z31">
    <w:name w:val="WW8Num22z31"/>
    <w:qFormat/>
    <w:rPr>
      <w:rFonts w:ascii="Symbol" w:hAnsi="Symbol"/>
    </w:rPr>
  </w:style>
  <w:style w:type="character" w:customStyle="1" w:styleId="222">
    <w:name w:val="Абзац списка22"/>
    <w:qFormat/>
    <w:rPr>
      <w:rFonts w:ascii="Times New Roman" w:hAnsi="Times New Roman"/>
      <w:sz w:val="24"/>
    </w:rPr>
  </w:style>
  <w:style w:type="character" w:customStyle="1" w:styleId="223">
    <w:name w:val="Стиль22"/>
    <w:qFormat/>
    <w:rPr>
      <w:rFonts w:ascii="Times New Roman" w:hAnsi="Times New Roman"/>
      <w:sz w:val="24"/>
    </w:rPr>
  </w:style>
  <w:style w:type="character" w:customStyle="1" w:styleId="xl911">
    <w:name w:val="xl911"/>
    <w:basedOn w:val="10"/>
    <w:qFormat/>
    <w:rPr>
      <w:rFonts w:ascii="Times New Roman" w:hAnsi="Times New Roman"/>
      <w:sz w:val="24"/>
    </w:rPr>
  </w:style>
  <w:style w:type="character" w:customStyle="1" w:styleId="xl1221">
    <w:name w:val="xl1221"/>
    <w:basedOn w:val="10"/>
    <w:qFormat/>
    <w:rPr>
      <w:rFonts w:ascii="Times New Roman" w:hAnsi="Times New Roman"/>
      <w:b/>
      <w:sz w:val="24"/>
    </w:rPr>
  </w:style>
  <w:style w:type="character" w:customStyle="1" w:styleId="r1">
    <w:name w:val="r1"/>
    <w:qFormat/>
  </w:style>
  <w:style w:type="character" w:customStyle="1" w:styleId="offc1">
    <w:name w:val="offc1"/>
    <w:basedOn w:val="10"/>
    <w:qFormat/>
    <w:rPr>
      <w:rFonts w:ascii="Verdana" w:hAnsi="Verdana"/>
      <w:b/>
      <w:color w:val="000000"/>
      <w:sz w:val="17"/>
    </w:rPr>
  </w:style>
  <w:style w:type="character" w:customStyle="1" w:styleId="WW8Num36z21">
    <w:name w:val="WW8Num36z21"/>
    <w:qFormat/>
    <w:rPr>
      <w:rFonts w:ascii="Wingdings" w:hAnsi="Wingdings"/>
    </w:rPr>
  </w:style>
  <w:style w:type="character" w:customStyle="1" w:styleId="CharacterStyle201">
    <w:name w:val="CharacterStyle201"/>
    <w:qFormat/>
    <w:rPr>
      <w:rFonts w:ascii="Times New Roman" w:hAnsi="Times New Roman"/>
      <w:color w:val="000000"/>
      <w:sz w:val="20"/>
      <w:u w:val="none"/>
    </w:rPr>
  </w:style>
  <w:style w:type="character" w:customStyle="1" w:styleId="caaieiaie511">
    <w:name w:val="caaieiaie 511"/>
    <w:basedOn w:val="Iauiue2"/>
    <w:qFormat/>
    <w:rPr>
      <w:rFonts w:ascii="Times New Roman" w:hAnsi="Times New Roman"/>
      <w:b/>
      <w:u w:val="single"/>
    </w:rPr>
  </w:style>
  <w:style w:type="character" w:customStyle="1" w:styleId="ParagraphStyle121">
    <w:name w:val="ParagraphStyle121"/>
    <w:qFormat/>
    <w:rPr>
      <w:sz w:val="22"/>
    </w:rPr>
  </w:style>
  <w:style w:type="character" w:customStyle="1" w:styleId="xl781">
    <w:name w:val="xl781"/>
    <w:basedOn w:val="10"/>
    <w:qFormat/>
    <w:rPr>
      <w:rFonts w:ascii="Arial Narrow" w:hAnsi="Arial Narrow"/>
      <w:b/>
      <w:sz w:val="16"/>
    </w:rPr>
  </w:style>
  <w:style w:type="character" w:customStyle="1" w:styleId="xl1931">
    <w:name w:val="xl1931"/>
    <w:basedOn w:val="10"/>
    <w:qFormat/>
    <w:rPr>
      <w:rFonts w:ascii="Times New Roman" w:hAnsi="Times New Roman"/>
      <w:b/>
      <w:sz w:val="24"/>
    </w:rPr>
  </w:style>
  <w:style w:type="character" w:customStyle="1" w:styleId="21d">
    <w:name w:val="Название21"/>
    <w:basedOn w:val="10"/>
    <w:qFormat/>
    <w:rPr>
      <w:rFonts w:ascii="Arial" w:hAnsi="Arial"/>
      <w:i/>
      <w:sz w:val="24"/>
    </w:rPr>
  </w:style>
  <w:style w:type="character" w:customStyle="1" w:styleId="xl1581">
    <w:name w:val="xl1581"/>
    <w:basedOn w:val="10"/>
    <w:qFormat/>
    <w:rPr>
      <w:rFonts w:ascii="Times New Roman" w:hAnsi="Times New Roman"/>
      <w:sz w:val="24"/>
    </w:rPr>
  </w:style>
  <w:style w:type="character" w:customStyle="1" w:styleId="FontStyle141">
    <w:name w:val="Font Style141"/>
    <w:qFormat/>
    <w:rPr>
      <w:rFonts w:ascii="MS Reference Sans Serif" w:hAnsi="MS Reference Sans Serif"/>
      <w:sz w:val="30"/>
    </w:rPr>
  </w:style>
  <w:style w:type="character" w:customStyle="1" w:styleId="WW8Num53z11">
    <w:name w:val="WW8Num53z11"/>
    <w:qFormat/>
    <w:rPr>
      <w:rFonts w:ascii="Courier New" w:hAnsi="Courier New"/>
    </w:rPr>
  </w:style>
  <w:style w:type="character" w:customStyle="1" w:styleId="11f9">
    <w:name w:val="Текст11"/>
    <w:basedOn w:val="10"/>
    <w:qFormat/>
    <w:rPr>
      <w:rFonts w:ascii="Times New Roman" w:hAnsi="Times New Roman"/>
      <w:sz w:val="24"/>
    </w:rPr>
  </w:style>
  <w:style w:type="character" w:customStyle="1" w:styleId="afd">
    <w:name w:val="Текст Знак"/>
    <w:basedOn w:val="10"/>
    <w:qFormat/>
    <w:rPr>
      <w:rFonts w:ascii="Courier New" w:hAnsi="Courier New"/>
      <w:sz w:val="24"/>
    </w:rPr>
  </w:style>
  <w:style w:type="character" w:customStyle="1" w:styleId="font91">
    <w:name w:val="font91"/>
    <w:basedOn w:val="10"/>
    <w:qFormat/>
    <w:rPr>
      <w:rFonts w:ascii="Times New Roman" w:hAnsi="Times New Roman"/>
      <w:b/>
      <w:sz w:val="24"/>
    </w:rPr>
  </w:style>
  <w:style w:type="character" w:customStyle="1" w:styleId="21e">
    <w:name w:val="Основной текст с отступом 2 Знак1"/>
    <w:basedOn w:val="10"/>
    <w:qFormat/>
    <w:rPr>
      <w:rFonts w:ascii="Calibri" w:hAnsi="Calibri"/>
      <w:sz w:val="22"/>
    </w:rPr>
  </w:style>
  <w:style w:type="character" w:customStyle="1" w:styleId="xl1101">
    <w:name w:val="xl1101"/>
    <w:basedOn w:val="10"/>
    <w:qFormat/>
    <w:rPr>
      <w:rFonts w:ascii="Times New Roman" w:hAnsi="Times New Roman"/>
      <w:sz w:val="24"/>
    </w:rPr>
  </w:style>
  <w:style w:type="character" w:customStyle="1" w:styleId="1fff7">
    <w:name w:val="Текст выноски1"/>
    <w:basedOn w:val="10"/>
    <w:qFormat/>
    <w:rPr>
      <w:rFonts w:ascii="E" w:hAnsi="E"/>
      <w:sz w:val="16"/>
    </w:rPr>
  </w:style>
  <w:style w:type="character" w:customStyle="1" w:styleId="ParagraphStyle181">
    <w:name w:val="ParagraphStyle181"/>
    <w:qFormat/>
    <w:rPr>
      <w:sz w:val="22"/>
    </w:rPr>
  </w:style>
  <w:style w:type="character" w:customStyle="1" w:styleId="xl1671">
    <w:name w:val="xl1671"/>
    <w:basedOn w:val="10"/>
    <w:qFormat/>
    <w:rPr>
      <w:rFonts w:ascii="Times New Roman" w:hAnsi="Times New Roman"/>
      <w:b/>
      <w:sz w:val="24"/>
    </w:rPr>
  </w:style>
  <w:style w:type="character" w:customStyle="1" w:styleId="xl1491">
    <w:name w:val="xl1491"/>
    <w:basedOn w:val="10"/>
    <w:qFormat/>
    <w:rPr>
      <w:rFonts w:ascii="Times New Roman" w:hAnsi="Times New Roman"/>
      <w:sz w:val="24"/>
    </w:rPr>
  </w:style>
  <w:style w:type="character" w:customStyle="1" w:styleId="z-1">
    <w:name w:val="z-Конец формы Знак1"/>
    <w:basedOn w:val="10"/>
    <w:qFormat/>
    <w:rPr>
      <w:rFonts w:ascii="Arial" w:hAnsi="Arial"/>
      <w:sz w:val="16"/>
    </w:rPr>
  </w:style>
  <w:style w:type="character" w:customStyle="1" w:styleId="21f">
    <w:name w:val="Знак сноски21"/>
    <w:qFormat/>
    <w:rPr>
      <w:vertAlign w:val="superscript"/>
    </w:rPr>
  </w:style>
  <w:style w:type="character" w:customStyle="1" w:styleId="54">
    <w:name w:val="Маркированный список 5 Знак"/>
    <w:basedOn w:val="10"/>
    <w:qFormat/>
    <w:rPr>
      <w:rFonts w:ascii="Arial Narrow" w:hAnsi="Arial Narrow"/>
      <w:sz w:val="26"/>
    </w:rPr>
  </w:style>
  <w:style w:type="character" w:customStyle="1" w:styleId="812">
    <w:name w:val="8ч1"/>
    <w:basedOn w:val="1ffe"/>
    <w:qFormat/>
    <w:rPr>
      <w:rFonts w:ascii="Tahoma" w:hAnsi="Tahoma"/>
      <w:sz w:val="24"/>
    </w:rPr>
  </w:style>
  <w:style w:type="character" w:customStyle="1" w:styleId="WW8Num46z71">
    <w:name w:val="WW8Num46z71"/>
    <w:qFormat/>
  </w:style>
  <w:style w:type="character" w:customStyle="1" w:styleId="WW8Num2z21">
    <w:name w:val="WW8Num2z21"/>
    <w:qFormat/>
    <w:rPr>
      <w:rFonts w:ascii="Times New Roman" w:hAnsi="Times New Roman"/>
      <w:b/>
      <w:i/>
      <w:color w:val="000000"/>
      <w:sz w:val="24"/>
    </w:rPr>
  </w:style>
  <w:style w:type="character" w:customStyle="1" w:styleId="xl791">
    <w:name w:val="xl791"/>
    <w:basedOn w:val="10"/>
    <w:qFormat/>
    <w:rPr>
      <w:rFonts w:ascii="Arial Narrow" w:hAnsi="Arial Narrow"/>
      <w:b/>
      <w:sz w:val="16"/>
    </w:rPr>
  </w:style>
  <w:style w:type="character" w:customStyle="1" w:styleId="font71">
    <w:name w:val="font71"/>
    <w:basedOn w:val="10"/>
    <w:qFormat/>
    <w:rPr>
      <w:rFonts w:ascii="Times New Roman" w:hAnsi="Times New Roman"/>
      <w:color w:val="FF0000"/>
      <w:sz w:val="24"/>
    </w:rPr>
  </w:style>
  <w:style w:type="character" w:customStyle="1" w:styleId="CharacterStyle341">
    <w:name w:val="CharacterStyle341"/>
    <w:qFormat/>
    <w:rPr>
      <w:rFonts w:ascii="Times New Roman" w:hAnsi="Times New Roman"/>
      <w:b/>
      <w:color w:val="000000"/>
      <w:sz w:val="20"/>
      <w:u w:val="none"/>
    </w:rPr>
  </w:style>
  <w:style w:type="character" w:customStyle="1" w:styleId="WW8Num19z81">
    <w:name w:val="WW8Num19z81"/>
    <w:qFormat/>
  </w:style>
  <w:style w:type="character" w:customStyle="1" w:styleId="xl1161">
    <w:name w:val="xl1161"/>
    <w:basedOn w:val="10"/>
    <w:qFormat/>
    <w:rPr>
      <w:rFonts w:ascii="Times New Roman" w:hAnsi="Times New Roman"/>
      <w:b/>
      <w:sz w:val="24"/>
    </w:rPr>
  </w:style>
  <w:style w:type="character" w:customStyle="1" w:styleId="WW8Num12z41">
    <w:name w:val="WW8Num12z41"/>
    <w:qFormat/>
    <w:rPr>
      <w:rFonts w:ascii="Courier New" w:hAnsi="Courier New"/>
    </w:rPr>
  </w:style>
  <w:style w:type="character" w:customStyle="1" w:styleId="101">
    <w:name w:val="Оглавление 101"/>
    <w:basedOn w:val="11f6"/>
    <w:qFormat/>
    <w:rPr>
      <w:rFonts w:ascii="Times New Roman" w:hAnsi="Times New Roman"/>
      <w:sz w:val="22"/>
    </w:rPr>
  </w:style>
  <w:style w:type="character" w:customStyle="1" w:styleId="reference-text1">
    <w:name w:val="reference-text1"/>
    <w:qFormat/>
  </w:style>
  <w:style w:type="character" w:customStyle="1" w:styleId="xl1811">
    <w:name w:val="xl1811"/>
    <w:basedOn w:val="10"/>
    <w:qFormat/>
    <w:rPr>
      <w:rFonts w:ascii="Times New Roman" w:hAnsi="Times New Roman"/>
      <w:sz w:val="24"/>
    </w:rPr>
  </w:style>
  <w:style w:type="character" w:customStyle="1" w:styleId="82">
    <w:name w:val="Оглавление 8 Знак"/>
    <w:basedOn w:val="10"/>
    <w:qFormat/>
    <w:rPr>
      <w:rFonts w:ascii="Times New Roman" w:hAnsi="Times New Roman"/>
      <w:sz w:val="24"/>
    </w:rPr>
  </w:style>
  <w:style w:type="character" w:customStyle="1" w:styleId="1fff8">
    <w:name w:val="Табличный_заголовки1"/>
    <w:basedOn w:val="10"/>
    <w:qFormat/>
    <w:rPr>
      <w:rFonts w:ascii="Times New Roman" w:hAnsi="Times New Roman"/>
      <w:b/>
      <w:sz w:val="22"/>
    </w:rPr>
  </w:style>
  <w:style w:type="character" w:customStyle="1" w:styleId="WW8Num85z01">
    <w:name w:val="WW8Num85z01"/>
    <w:qFormat/>
    <w:rPr>
      <w:sz w:val="28"/>
    </w:rPr>
  </w:style>
  <w:style w:type="character" w:customStyle="1" w:styleId="WW8Num54z31">
    <w:name w:val="WW8Num54z31"/>
    <w:qFormat/>
  </w:style>
  <w:style w:type="character" w:customStyle="1" w:styleId="WW8Num20z01">
    <w:name w:val="WW8Num20z01"/>
    <w:qFormat/>
    <w:rPr>
      <w:rFonts w:ascii="Times New Roman" w:hAnsi="Times New Roman"/>
    </w:rPr>
  </w:style>
  <w:style w:type="character" w:customStyle="1" w:styleId="WW8Num67z01">
    <w:name w:val="WW8Num67z01"/>
    <w:qFormat/>
    <w:rPr>
      <w:sz w:val="28"/>
    </w:rPr>
  </w:style>
  <w:style w:type="character" w:customStyle="1" w:styleId="WW8Num3z11">
    <w:name w:val="WW8Num3z11"/>
    <w:qFormat/>
    <w:rPr>
      <w:rFonts w:ascii="Courier New" w:hAnsi="Courier New"/>
    </w:rPr>
  </w:style>
  <w:style w:type="character" w:customStyle="1" w:styleId="FontStyle2291">
    <w:name w:val="Font Style2291"/>
    <w:qFormat/>
    <w:rPr>
      <w:rFonts w:ascii="Arial" w:hAnsi="Arial"/>
      <w:sz w:val="14"/>
    </w:rPr>
  </w:style>
  <w:style w:type="character" w:customStyle="1" w:styleId="S112">
    <w:name w:val="S_Заголовок 11"/>
    <w:basedOn w:val="10"/>
    <w:qFormat/>
    <w:rPr>
      <w:rFonts w:ascii="Times New Roman" w:hAnsi="Times New Roman"/>
      <w:b/>
      <w:caps/>
      <w:sz w:val="24"/>
    </w:rPr>
  </w:style>
  <w:style w:type="character" w:customStyle="1" w:styleId="xl1411">
    <w:name w:val="xl1411"/>
    <w:basedOn w:val="10"/>
    <w:qFormat/>
    <w:rPr>
      <w:rFonts w:ascii="Times New Roman" w:hAnsi="Times New Roman"/>
      <w:sz w:val="24"/>
    </w:rPr>
  </w:style>
  <w:style w:type="character" w:customStyle="1" w:styleId="FontStyle241">
    <w:name w:val="Font Style241"/>
    <w:qFormat/>
    <w:rPr>
      <w:rFonts w:ascii="MS Reference Sans Serif" w:hAnsi="MS Reference Sans Serif"/>
      <w:b/>
      <w:sz w:val="52"/>
    </w:rPr>
  </w:style>
  <w:style w:type="character" w:customStyle="1" w:styleId="Style1361">
    <w:name w:val="Style1361"/>
    <w:basedOn w:val="10"/>
    <w:qFormat/>
    <w:rPr>
      <w:rFonts w:ascii="Arial" w:hAnsi="Arial"/>
      <w:sz w:val="24"/>
    </w:rPr>
  </w:style>
  <w:style w:type="character" w:customStyle="1" w:styleId="hgkelc1">
    <w:name w:val="hgkelc1"/>
    <w:qFormat/>
  </w:style>
  <w:style w:type="character" w:customStyle="1" w:styleId="WW8Num127z01">
    <w:name w:val="WW8Num127z01"/>
    <w:qFormat/>
    <w:rPr>
      <w:sz w:val="28"/>
    </w:rPr>
  </w:style>
  <w:style w:type="character" w:customStyle="1" w:styleId="HTML2">
    <w:name w:val="Стандартный HTML Знак2"/>
    <w:qFormat/>
    <w:rPr>
      <w:rFonts w:ascii="Courier New" w:hAnsi="Courier New"/>
      <w:sz w:val="20"/>
    </w:rPr>
  </w:style>
  <w:style w:type="character" w:customStyle="1" w:styleId="WW8Num48z61">
    <w:name w:val="WW8Num48z61"/>
    <w:qFormat/>
  </w:style>
  <w:style w:type="character" w:customStyle="1" w:styleId="TableHeading1">
    <w:name w:val="Table Heading1"/>
    <w:basedOn w:val="TableContents1"/>
    <w:qFormat/>
    <w:rPr>
      <w:rFonts w:ascii="Calibri" w:hAnsi="Calibri"/>
      <w:b/>
      <w:sz w:val="22"/>
    </w:rPr>
  </w:style>
  <w:style w:type="character" w:customStyle="1" w:styleId="TableContents1">
    <w:name w:val="Table Contents1"/>
    <w:basedOn w:val="10"/>
    <w:qFormat/>
    <w:rPr>
      <w:rFonts w:ascii="Calibri" w:hAnsi="Calibri"/>
      <w:sz w:val="22"/>
    </w:rPr>
  </w:style>
  <w:style w:type="character" w:customStyle="1" w:styleId="CharacterStyle301">
    <w:name w:val="CharacterStyle301"/>
    <w:qFormat/>
    <w:rPr>
      <w:rFonts w:ascii="Times New Roman" w:hAnsi="Times New Roman"/>
      <w:color w:val="000000"/>
      <w:sz w:val="22"/>
      <w:u w:val="none"/>
    </w:rPr>
  </w:style>
  <w:style w:type="character" w:customStyle="1" w:styleId="xl831">
    <w:name w:val="xl831"/>
    <w:basedOn w:val="10"/>
    <w:qFormat/>
    <w:rPr>
      <w:rFonts w:ascii="Times New Roman" w:hAnsi="Times New Roman"/>
      <w:sz w:val="24"/>
    </w:rPr>
  </w:style>
  <w:style w:type="character" w:customStyle="1" w:styleId="WW8Num20z61">
    <w:name w:val="WW8Num20z61"/>
    <w:qFormat/>
  </w:style>
  <w:style w:type="character" w:customStyle="1" w:styleId="xl981">
    <w:name w:val="xl981"/>
    <w:basedOn w:val="10"/>
    <w:qFormat/>
    <w:rPr>
      <w:rFonts w:ascii="Times New Roman" w:hAnsi="Times New Roman"/>
      <w:sz w:val="24"/>
    </w:rPr>
  </w:style>
  <w:style w:type="character" w:customStyle="1" w:styleId="WW8Num26z11">
    <w:name w:val="WW8Num26z11"/>
    <w:qFormat/>
  </w:style>
  <w:style w:type="character" w:customStyle="1" w:styleId="WW8Num37z81">
    <w:name w:val="WW8Num37z81"/>
    <w:qFormat/>
  </w:style>
  <w:style w:type="character" w:customStyle="1" w:styleId="WW8Num8z01">
    <w:name w:val="WW8Num8z01"/>
    <w:qFormat/>
    <w:rPr>
      <w:rFonts w:ascii="Times New Roman" w:hAnsi="Times New Roman"/>
    </w:rPr>
  </w:style>
  <w:style w:type="character" w:customStyle="1" w:styleId="WW8Num32z41">
    <w:name w:val="WW8Num32z41"/>
    <w:qFormat/>
  </w:style>
  <w:style w:type="character" w:customStyle="1" w:styleId="xl731">
    <w:name w:val="xl731"/>
    <w:basedOn w:val="10"/>
    <w:qFormat/>
    <w:rPr>
      <w:rFonts w:ascii="Arial Narrow" w:hAnsi="Arial Narrow"/>
      <w:b/>
      <w:sz w:val="16"/>
    </w:rPr>
  </w:style>
  <w:style w:type="character" w:customStyle="1" w:styleId="Style141">
    <w:name w:val="Style141"/>
    <w:basedOn w:val="10"/>
    <w:qFormat/>
    <w:rPr>
      <w:rFonts w:ascii="Times New Roman" w:hAnsi="Times New Roman"/>
      <w:sz w:val="24"/>
    </w:rPr>
  </w:style>
  <w:style w:type="character" w:customStyle="1" w:styleId="FontStyle151">
    <w:name w:val="Font Style151"/>
    <w:qFormat/>
    <w:rPr>
      <w:rFonts w:ascii="MS Reference Sans Serif" w:hAnsi="MS Reference Sans Serif"/>
      <w:b/>
      <w:sz w:val="30"/>
    </w:rPr>
  </w:style>
  <w:style w:type="character" w:customStyle="1" w:styleId="CharacterStyle322">
    <w:name w:val="CharacterStyle322"/>
    <w:qFormat/>
    <w:rPr>
      <w:rFonts w:ascii="Times New Roman" w:hAnsi="Times New Roman"/>
      <w:color w:val="000000"/>
      <w:sz w:val="14"/>
      <w:u w:val="none"/>
    </w:rPr>
  </w:style>
  <w:style w:type="character" w:customStyle="1" w:styleId="WW8Num13z01">
    <w:name w:val="WW8Num13z01"/>
    <w:qFormat/>
    <w:rPr>
      <w:rFonts w:ascii="Symbol" w:hAnsi="Symbol"/>
    </w:rPr>
  </w:style>
  <w:style w:type="character" w:customStyle="1" w:styleId="font61">
    <w:name w:val="font61"/>
    <w:basedOn w:val="10"/>
    <w:qFormat/>
    <w:rPr>
      <w:rFonts w:ascii="Times New Roman" w:hAnsi="Times New Roman"/>
      <w:b/>
      <w:sz w:val="24"/>
    </w:rPr>
  </w:style>
  <w:style w:type="character" w:customStyle="1" w:styleId="xl1941">
    <w:name w:val="xl1941"/>
    <w:basedOn w:val="10"/>
    <w:qFormat/>
    <w:rPr>
      <w:rFonts w:ascii="Times New Roman" w:hAnsi="Times New Roman"/>
      <w:sz w:val="24"/>
    </w:rPr>
  </w:style>
  <w:style w:type="character" w:customStyle="1" w:styleId="xl241">
    <w:name w:val="xl241"/>
    <w:basedOn w:val="10"/>
    <w:qFormat/>
    <w:rPr>
      <w:rFonts w:ascii="Arial Unicode MS" w:hAnsi="Arial Unicode MS"/>
      <w:sz w:val="24"/>
    </w:rPr>
  </w:style>
  <w:style w:type="character" w:customStyle="1" w:styleId="WW8Num4z21">
    <w:name w:val="WW8Num4z21"/>
    <w:qFormat/>
    <w:rPr>
      <w:rFonts w:ascii="Times New Roman" w:hAnsi="Times New Roman"/>
      <w:sz w:val="24"/>
    </w:rPr>
  </w:style>
  <w:style w:type="character" w:customStyle="1" w:styleId="tekstob1">
    <w:name w:val="tekstob1"/>
    <w:basedOn w:val="10"/>
    <w:qFormat/>
    <w:rPr>
      <w:rFonts w:ascii="Times New Roman" w:hAnsi="Times New Roman"/>
      <w:sz w:val="24"/>
    </w:rPr>
  </w:style>
  <w:style w:type="character" w:customStyle="1" w:styleId="WW8Num9z11">
    <w:name w:val="WW8Num9z11"/>
    <w:qFormat/>
    <w:rPr>
      <w:rFonts w:ascii="Courier New" w:hAnsi="Courier New"/>
    </w:rPr>
  </w:style>
  <w:style w:type="character" w:customStyle="1" w:styleId="2d">
    <w:name w:val="Основной текст с отступом Знак2"/>
    <w:qFormat/>
    <w:rPr>
      <w:rFonts w:ascii="Times New Roman" w:hAnsi="Times New Roman"/>
      <w:sz w:val="28"/>
    </w:rPr>
  </w:style>
  <w:style w:type="character" w:customStyle="1" w:styleId="WW-Absatz-Standardschriftart1111111111">
    <w:name w:val="WW-Absatz-Standardschriftart1111111111"/>
    <w:qFormat/>
  </w:style>
  <w:style w:type="character" w:customStyle="1" w:styleId="tablenumber1">
    <w:name w:val="tablenumber1"/>
    <w:basedOn w:val="10"/>
    <w:qFormat/>
    <w:rPr>
      <w:rFonts w:ascii="Times New Roman" w:hAnsi="Times New Roman"/>
      <w:sz w:val="24"/>
    </w:rPr>
  </w:style>
  <w:style w:type="character" w:customStyle="1" w:styleId="WW8Num40z01">
    <w:name w:val="WW8Num40z01"/>
    <w:qFormat/>
    <w:rPr>
      <w:rFonts w:ascii="Symbol" w:hAnsi="Symbol"/>
      <w:sz w:val="24"/>
    </w:rPr>
  </w:style>
  <w:style w:type="character" w:customStyle="1" w:styleId="WW8Num62z31">
    <w:name w:val="WW8Num62z31"/>
    <w:qFormat/>
  </w:style>
  <w:style w:type="character" w:customStyle="1" w:styleId="Heading5Char1">
    <w:name w:val="Heading 5 Char1"/>
    <w:qFormat/>
    <w:rPr>
      <w:rFonts w:ascii="Calibri" w:hAnsi="Calibri"/>
      <w:b/>
      <w:i/>
      <w:sz w:val="26"/>
    </w:rPr>
  </w:style>
  <w:style w:type="character" w:customStyle="1" w:styleId="WW8Num46z01">
    <w:name w:val="WW8Num46z01"/>
    <w:qFormat/>
    <w:rPr>
      <w:color w:val="000000"/>
    </w:rPr>
  </w:style>
  <w:style w:type="character" w:customStyle="1" w:styleId="WW8Num23z21">
    <w:name w:val="WW8Num23z21"/>
    <w:qFormat/>
  </w:style>
  <w:style w:type="character" w:customStyle="1" w:styleId="WW8Num19z21">
    <w:name w:val="WW8Num19z21"/>
    <w:qFormat/>
  </w:style>
  <w:style w:type="character" w:customStyle="1" w:styleId="WW8Num39z01">
    <w:name w:val="WW8Num39z01"/>
    <w:qFormat/>
    <w:rPr>
      <w:rFonts w:ascii="Symbol" w:hAnsi="Symbol"/>
      <w:color w:val="000000"/>
    </w:rPr>
  </w:style>
  <w:style w:type="character" w:customStyle="1" w:styleId="613">
    <w:name w:val="заголовок 61"/>
    <w:basedOn w:val="10"/>
    <w:qFormat/>
    <w:rPr>
      <w:rFonts w:ascii="Times New Roman" w:hAnsi="Times New Roman"/>
      <w:sz w:val="24"/>
    </w:rPr>
  </w:style>
  <w:style w:type="character" w:customStyle="1" w:styleId="126">
    <w:name w:val="Абзац списка12"/>
    <w:basedOn w:val="10"/>
    <w:qFormat/>
    <w:rPr>
      <w:rFonts w:ascii="Calibri" w:hAnsi="Calibri"/>
      <w:sz w:val="22"/>
    </w:rPr>
  </w:style>
  <w:style w:type="character" w:customStyle="1" w:styleId="WW8Num23z71">
    <w:name w:val="WW8Num23z71"/>
    <w:qFormat/>
  </w:style>
  <w:style w:type="character" w:customStyle="1" w:styleId="xl1841">
    <w:name w:val="xl1841"/>
    <w:basedOn w:val="10"/>
    <w:qFormat/>
    <w:rPr>
      <w:rFonts w:ascii="Times New Roman" w:hAnsi="Times New Roman"/>
      <w:b/>
      <w:sz w:val="24"/>
    </w:rPr>
  </w:style>
  <w:style w:type="character" w:customStyle="1" w:styleId="ParagraphStyle291">
    <w:name w:val="ParagraphStyle291"/>
    <w:qFormat/>
    <w:rPr>
      <w:sz w:val="22"/>
    </w:rPr>
  </w:style>
  <w:style w:type="character" w:customStyle="1" w:styleId="ParagraphStyle11">
    <w:name w:val="ParagraphStyle11"/>
    <w:qFormat/>
    <w:rPr>
      <w:sz w:val="22"/>
    </w:rPr>
  </w:style>
  <w:style w:type="character" w:customStyle="1" w:styleId="xl1871">
    <w:name w:val="xl1871"/>
    <w:basedOn w:val="10"/>
    <w:qFormat/>
    <w:rPr>
      <w:rFonts w:ascii="Times New Roman" w:hAnsi="Times New Roman"/>
      <w:b/>
      <w:sz w:val="24"/>
    </w:rPr>
  </w:style>
  <w:style w:type="character" w:customStyle="1" w:styleId="11fa">
    <w:name w:val="Цитата11"/>
    <w:qFormat/>
    <w:rPr>
      <w:sz w:val="28"/>
    </w:rPr>
  </w:style>
  <w:style w:type="character" w:customStyle="1" w:styleId="127">
    <w:name w:val="Без интервала12"/>
    <w:qFormat/>
    <w:rPr>
      <w:rFonts w:ascii="Times New Roman" w:hAnsi="Times New Roman"/>
      <w:sz w:val="24"/>
    </w:rPr>
  </w:style>
  <w:style w:type="character" w:customStyle="1" w:styleId="BodyTextIndent3Char1">
    <w:name w:val="Body Text Indent 3 Char1"/>
    <w:qFormat/>
    <w:rPr>
      <w:sz w:val="16"/>
    </w:rPr>
  </w:style>
  <w:style w:type="character" w:customStyle="1" w:styleId="DefaultParagraphFont01">
    <w:name w:val="Default Paragraph Font_01"/>
    <w:qFormat/>
  </w:style>
  <w:style w:type="character" w:customStyle="1" w:styleId="WW8Num24z71">
    <w:name w:val="WW8Num24z71"/>
    <w:qFormat/>
  </w:style>
  <w:style w:type="character" w:customStyle="1" w:styleId="LO-Normal1">
    <w:name w:val="LO-Normal1"/>
    <w:qFormat/>
    <w:rPr>
      <w:rFonts w:ascii="Times New Roman" w:hAnsi="Times New Roman"/>
    </w:rPr>
  </w:style>
  <w:style w:type="character" w:customStyle="1" w:styleId="justify21">
    <w:name w:val="justify21"/>
    <w:basedOn w:val="10"/>
    <w:qFormat/>
    <w:rPr>
      <w:rFonts w:ascii="Times New Roman" w:hAnsi="Times New Roman"/>
      <w:color w:val="000000"/>
      <w:sz w:val="24"/>
    </w:rPr>
  </w:style>
  <w:style w:type="character" w:customStyle="1" w:styleId="S16">
    <w:name w:val="S_Обычний подчёркнутый1"/>
    <w:basedOn w:val="10"/>
    <w:qFormat/>
    <w:rPr>
      <w:rFonts w:ascii="Times New Roman" w:hAnsi="Times New Roman"/>
      <w:color w:val="000000"/>
      <w:sz w:val="24"/>
    </w:rPr>
  </w:style>
  <w:style w:type="character" w:customStyle="1" w:styleId="Textbody1">
    <w:name w:val="Text body1"/>
    <w:basedOn w:val="Standard1"/>
    <w:qFormat/>
    <w:rPr>
      <w:rFonts w:ascii="Times New Roman" w:hAnsi="Times New Roman"/>
      <w:sz w:val="24"/>
    </w:rPr>
  </w:style>
  <w:style w:type="character" w:customStyle="1" w:styleId="FontStyle231">
    <w:name w:val="Font Style231"/>
    <w:qFormat/>
    <w:rPr>
      <w:rFonts w:ascii="Verdana" w:hAnsi="Verdana"/>
      <w:i/>
      <w:sz w:val="20"/>
    </w:rPr>
  </w:style>
  <w:style w:type="character" w:customStyle="1" w:styleId="righttext2">
    <w:name w:val="righttext2"/>
    <w:basedOn w:val="10"/>
    <w:qFormat/>
    <w:rPr>
      <w:rFonts w:ascii="Times New Roman" w:hAnsi="Times New Roman"/>
      <w:sz w:val="24"/>
    </w:rPr>
  </w:style>
  <w:style w:type="character" w:customStyle="1" w:styleId="WW8Num20z51">
    <w:name w:val="WW8Num20z51"/>
    <w:qFormat/>
  </w:style>
  <w:style w:type="character" w:customStyle="1" w:styleId="WW8Num34z81">
    <w:name w:val="WW8Num34z81"/>
    <w:qFormat/>
  </w:style>
  <w:style w:type="character" w:customStyle="1" w:styleId="apple-converted-space1">
    <w:name w:val="apple-converted-space1"/>
    <w:qFormat/>
  </w:style>
  <w:style w:type="character" w:customStyle="1" w:styleId="xl841">
    <w:name w:val="xl841"/>
    <w:basedOn w:val="10"/>
    <w:qFormat/>
    <w:rPr>
      <w:rFonts w:ascii="Times New Roman" w:hAnsi="Times New Roman"/>
      <w:sz w:val="24"/>
    </w:rPr>
  </w:style>
  <w:style w:type="character" w:customStyle="1" w:styleId="nienie1">
    <w:name w:val="nienie1"/>
    <w:basedOn w:val="Iauiue2"/>
    <w:qFormat/>
    <w:rPr>
      <w:rFonts w:ascii="Times New Roman" w:hAnsi="Times New Roman"/>
      <w:sz w:val="24"/>
    </w:rPr>
  </w:style>
  <w:style w:type="character" w:customStyle="1" w:styleId="ce1">
    <w:name w:val="&gt;ceсновной текст док.1"/>
    <w:basedOn w:val="Standard1"/>
    <w:qFormat/>
    <w:rPr>
      <w:rFonts w:ascii="Arial" w:hAnsi="Arial"/>
      <w:sz w:val="24"/>
    </w:rPr>
  </w:style>
  <w:style w:type="character" w:customStyle="1" w:styleId="1fff9">
    <w:name w:val="Знак Знак Знак Знак Знак Знак Знак Знак Знак Знак Знак Знак Знак Знак Знак Знак Знак Знак Знак1"/>
    <w:basedOn w:val="10"/>
    <w:qFormat/>
    <w:rPr>
      <w:rFonts w:ascii="Tahoma" w:hAnsi="Tahoma"/>
      <w:sz w:val="24"/>
    </w:rPr>
  </w:style>
  <w:style w:type="character" w:customStyle="1" w:styleId="S41">
    <w:name w:val="S_Заголовок 41"/>
    <w:basedOn w:val="44"/>
    <w:qFormat/>
    <w:rPr>
      <w:rFonts w:ascii="Times New Roman" w:hAnsi="Times New Roman"/>
      <w:b w:val="0"/>
      <w:i/>
      <w:sz w:val="24"/>
    </w:rPr>
  </w:style>
  <w:style w:type="character" w:customStyle="1" w:styleId="44">
    <w:name w:val="Заголовок 4 Знак"/>
    <w:basedOn w:val="10"/>
    <w:uiPriority w:val="9"/>
    <w:qFormat/>
    <w:rPr>
      <w:rFonts w:ascii="Calibri" w:hAnsi="Calibri"/>
      <w:b/>
      <w:sz w:val="28"/>
    </w:rPr>
  </w:style>
  <w:style w:type="character" w:customStyle="1" w:styleId="WW8Num14z61">
    <w:name w:val="WW8Num14z61"/>
    <w:qFormat/>
  </w:style>
  <w:style w:type="character" w:customStyle="1" w:styleId="WW8Num114z21">
    <w:name w:val="WW8Num114z21"/>
    <w:qFormat/>
    <w:rPr>
      <w:rFonts w:ascii="Wingdings" w:hAnsi="Wingdings"/>
    </w:rPr>
  </w:style>
  <w:style w:type="character" w:customStyle="1" w:styleId="419">
    <w:name w:val="4.Заголовок таблицы1"/>
    <w:basedOn w:val="10"/>
    <w:qFormat/>
    <w:rPr>
      <w:rFonts w:ascii="Times New Roman" w:hAnsi="Times New Roman"/>
      <w:b/>
      <w:sz w:val="28"/>
    </w:rPr>
  </w:style>
  <w:style w:type="character" w:customStyle="1" w:styleId="Report1">
    <w:name w:val="Report1"/>
    <w:basedOn w:val="10"/>
    <w:qFormat/>
    <w:rPr>
      <w:rFonts w:ascii="Times New Roman" w:hAnsi="Times New Roman"/>
      <w:sz w:val="28"/>
    </w:rPr>
  </w:style>
  <w:style w:type="character" w:customStyle="1" w:styleId="p31">
    <w:name w:val="p31"/>
    <w:basedOn w:val="10"/>
    <w:qFormat/>
    <w:rPr>
      <w:rFonts w:ascii="Times New Roman" w:hAnsi="Times New Roman"/>
      <w:sz w:val="24"/>
    </w:rPr>
  </w:style>
  <w:style w:type="character" w:customStyle="1" w:styleId="xl741">
    <w:name w:val="xl741"/>
    <w:basedOn w:val="10"/>
    <w:qFormat/>
    <w:rPr>
      <w:rFonts w:ascii="MS Sans Serif" w:hAnsi="MS Sans Serif"/>
      <w:b/>
      <w:sz w:val="16"/>
    </w:rPr>
  </w:style>
  <w:style w:type="character" w:customStyle="1" w:styleId="Bodytext41">
    <w:name w:val="Body text (4)1"/>
    <w:basedOn w:val="10"/>
    <w:qFormat/>
    <w:rPr>
      <w:rFonts w:ascii="Arial Narrow" w:hAnsi="Arial Narrow"/>
      <w:sz w:val="16"/>
      <w:highlight w:val="white"/>
    </w:rPr>
  </w:style>
  <w:style w:type="character" w:customStyle="1" w:styleId="xl1261">
    <w:name w:val="xl1261"/>
    <w:basedOn w:val="10"/>
    <w:qFormat/>
    <w:rPr>
      <w:rFonts w:ascii="Times New Roman" w:hAnsi="Times New Roman"/>
      <w:b/>
      <w:sz w:val="24"/>
    </w:rPr>
  </w:style>
  <w:style w:type="character" w:customStyle="1" w:styleId="msonormalcxsplast1">
    <w:name w:val="msonormalcxsplast1"/>
    <w:basedOn w:val="10"/>
    <w:qFormat/>
    <w:rPr>
      <w:rFonts w:ascii="Times New Roman" w:hAnsi="Times New Roman"/>
      <w:sz w:val="24"/>
    </w:rPr>
  </w:style>
  <w:style w:type="character" w:customStyle="1" w:styleId="WW8Num37z61">
    <w:name w:val="WW8Num37z61"/>
    <w:qFormat/>
  </w:style>
  <w:style w:type="character" w:customStyle="1" w:styleId="5-1">
    <w:name w:val="5.Табл.-шапка1"/>
    <w:basedOn w:val="10"/>
    <w:qFormat/>
    <w:rPr>
      <w:rFonts w:ascii="Arial" w:hAnsi="Arial"/>
      <w:sz w:val="20"/>
    </w:rPr>
  </w:style>
  <w:style w:type="character" w:customStyle="1" w:styleId="1fffa">
    <w:name w:val="Основной1"/>
    <w:qFormat/>
    <w:rPr>
      <w:rFonts w:ascii="Times New Roman" w:hAnsi="Times New Roman"/>
      <w:color w:val="000000"/>
      <w:sz w:val="24"/>
    </w:rPr>
  </w:style>
  <w:style w:type="character" w:customStyle="1" w:styleId="WW8Num6z81">
    <w:name w:val="WW8Num6z81"/>
    <w:qFormat/>
  </w:style>
  <w:style w:type="character" w:customStyle="1" w:styleId="WW8Num3z21">
    <w:name w:val="WW8Num3z21"/>
    <w:qFormat/>
    <w:rPr>
      <w:rFonts w:ascii="Wingdings" w:hAnsi="Wingdings"/>
    </w:rPr>
  </w:style>
  <w:style w:type="character" w:customStyle="1" w:styleId="WW8Num33z01">
    <w:name w:val="WW8Num33z01"/>
    <w:qFormat/>
    <w:rPr>
      <w:rFonts w:ascii="Times New Roman" w:hAnsi="Times New Roman"/>
    </w:rPr>
  </w:style>
  <w:style w:type="character" w:customStyle="1" w:styleId="HeaderChar2">
    <w:name w:val="Header Char2"/>
    <w:qFormat/>
    <w:rPr>
      <w:sz w:val="24"/>
    </w:rPr>
  </w:style>
  <w:style w:type="character" w:customStyle="1" w:styleId="WW-1">
    <w:name w:val="WW-Символы концевой сноски1"/>
    <w:qFormat/>
  </w:style>
  <w:style w:type="character" w:customStyle="1" w:styleId="WW8Num60z01">
    <w:name w:val="WW8Num60z01"/>
    <w:qFormat/>
    <w:rPr>
      <w:rFonts w:ascii="Symbol" w:hAnsi="Symbol"/>
      <w:sz w:val="24"/>
    </w:rPr>
  </w:style>
  <w:style w:type="character" w:customStyle="1" w:styleId="xl931">
    <w:name w:val="xl931"/>
    <w:basedOn w:val="10"/>
    <w:qFormat/>
    <w:rPr>
      <w:rFonts w:ascii="Times New Roman" w:hAnsi="Times New Roman"/>
      <w:sz w:val="24"/>
    </w:rPr>
  </w:style>
  <w:style w:type="character" w:customStyle="1" w:styleId="11fb">
    <w:name w:val="Îáû÷íûé11"/>
    <w:qFormat/>
    <w:rPr>
      <w:rFonts w:ascii="Times New Roman" w:hAnsi="Times New Roman"/>
      <w:sz w:val="24"/>
    </w:rPr>
  </w:style>
  <w:style w:type="character" w:customStyle="1" w:styleId="xl1561">
    <w:name w:val="xl1561"/>
    <w:basedOn w:val="10"/>
    <w:qFormat/>
    <w:rPr>
      <w:rFonts w:ascii="Times New Roman" w:hAnsi="Times New Roman"/>
      <w:b/>
      <w:sz w:val="24"/>
    </w:rPr>
  </w:style>
  <w:style w:type="character" w:customStyle="1" w:styleId="55">
    <w:name w:val="Оглавление 5 Знак"/>
    <w:basedOn w:val="10"/>
    <w:qFormat/>
    <w:rPr>
      <w:rFonts w:ascii="Times New Roman" w:hAnsi="Times New Roman"/>
      <w:sz w:val="24"/>
    </w:rPr>
  </w:style>
  <w:style w:type="character" w:customStyle="1" w:styleId="1101111">
    <w:name w:val="Стиль 11 пт Слева:  01 см Перед:  1 пт После:  1 пт1"/>
    <w:basedOn w:val="10"/>
    <w:qFormat/>
    <w:rPr>
      <w:rFonts w:ascii="Times New Roman" w:hAnsi="Times New Roman"/>
      <w:sz w:val="22"/>
    </w:rPr>
  </w:style>
  <w:style w:type="character" w:customStyle="1" w:styleId="ParagraphStyle21">
    <w:name w:val="ParagraphStyle21"/>
    <w:qFormat/>
    <w:rPr>
      <w:sz w:val="22"/>
    </w:rPr>
  </w:style>
  <w:style w:type="character" w:customStyle="1" w:styleId="WW8Num137z11">
    <w:name w:val="WW8Num137z11"/>
    <w:qFormat/>
    <w:rPr>
      <w:rFonts w:ascii="Courier New" w:hAnsi="Courier New"/>
    </w:rPr>
  </w:style>
  <w:style w:type="character" w:customStyle="1" w:styleId="WW8Num28z11">
    <w:name w:val="WW8Num28z11"/>
    <w:qFormat/>
    <w:rPr>
      <w:rFonts w:ascii="Courier New" w:hAnsi="Courier New"/>
    </w:rPr>
  </w:style>
  <w:style w:type="character" w:customStyle="1" w:styleId="WW8Num2z11">
    <w:name w:val="WW8Num2z11"/>
    <w:qFormat/>
    <w:rPr>
      <w:color w:val="202020"/>
      <w:sz w:val="24"/>
    </w:rPr>
  </w:style>
  <w:style w:type="character" w:customStyle="1" w:styleId="ParagraphStyle61">
    <w:name w:val="ParagraphStyle61"/>
    <w:qFormat/>
    <w:rPr>
      <w:sz w:val="22"/>
    </w:rPr>
  </w:style>
  <w:style w:type="character" w:customStyle="1" w:styleId="813">
    <w:name w:val="8.Сноска1"/>
    <w:basedOn w:val="6-11"/>
    <w:qFormat/>
    <w:rPr>
      <w:rFonts w:ascii="Times New Roman" w:hAnsi="Times New Roman"/>
      <w:i/>
      <w:sz w:val="16"/>
    </w:rPr>
  </w:style>
  <w:style w:type="character" w:customStyle="1" w:styleId="WW8Num29z71">
    <w:name w:val="WW8Num29z71"/>
    <w:qFormat/>
  </w:style>
  <w:style w:type="character" w:customStyle="1" w:styleId="street-address1">
    <w:name w:val="street-address1"/>
    <w:qFormat/>
  </w:style>
  <w:style w:type="character" w:customStyle="1" w:styleId="Style1922">
    <w:name w:val="_Style 1922"/>
    <w:qFormat/>
    <w:rPr>
      <w:rFonts w:ascii="Times New Roman" w:hAnsi="Times New Roman"/>
      <w:sz w:val="22"/>
    </w:rPr>
  </w:style>
  <w:style w:type="character" w:customStyle="1" w:styleId="WW8Num2z01">
    <w:name w:val="WW8Num2z01"/>
    <w:qFormat/>
    <w:rPr>
      <w:rFonts w:ascii="Times New Roman" w:hAnsi="Times New Roman"/>
    </w:rPr>
  </w:style>
  <w:style w:type="character" w:customStyle="1" w:styleId="ParagraphStyle231">
    <w:name w:val="ParagraphStyle231"/>
    <w:qFormat/>
    <w:rPr>
      <w:sz w:val="22"/>
    </w:rPr>
  </w:style>
  <w:style w:type="character" w:customStyle="1" w:styleId="xl631">
    <w:name w:val="xl631"/>
    <w:basedOn w:val="10"/>
    <w:qFormat/>
    <w:rPr>
      <w:rFonts w:ascii="MS Sans Serif" w:hAnsi="MS Sans Serif"/>
      <w:b/>
      <w:sz w:val="17"/>
    </w:rPr>
  </w:style>
  <w:style w:type="character" w:customStyle="1" w:styleId="WW8Num4z31">
    <w:name w:val="WW8Num4z31"/>
    <w:qFormat/>
  </w:style>
  <w:style w:type="character" w:customStyle="1" w:styleId="11fc">
    <w:name w:val="Нижний колонтитул Знак11"/>
    <w:qFormat/>
    <w:rPr>
      <w:sz w:val="22"/>
    </w:rPr>
  </w:style>
  <w:style w:type="character" w:customStyle="1" w:styleId="xl1151">
    <w:name w:val="xl1151"/>
    <w:basedOn w:val="10"/>
    <w:qFormat/>
    <w:rPr>
      <w:rFonts w:ascii="TimesNewRomanPSMT" w:hAnsi="TimesNewRomanPSMT"/>
      <w:sz w:val="24"/>
    </w:rPr>
  </w:style>
  <w:style w:type="character" w:customStyle="1" w:styleId="WW8Num129z01">
    <w:name w:val="WW8Num129z01"/>
    <w:qFormat/>
    <w:rPr>
      <w:sz w:val="28"/>
    </w:rPr>
  </w:style>
  <w:style w:type="character" w:customStyle="1" w:styleId="WW8Num9z21">
    <w:name w:val="WW8Num9z21"/>
    <w:qFormat/>
    <w:rPr>
      <w:rFonts w:ascii="Wingdings" w:hAnsi="Wingdings"/>
    </w:rPr>
  </w:style>
  <w:style w:type="character" w:customStyle="1" w:styleId="11fd">
    <w:name w:val="Знак сноски11"/>
    <w:qFormat/>
    <w:rPr>
      <w:rFonts w:ascii="Calibri" w:hAnsi="Calibri"/>
      <w:vertAlign w:val="superscript"/>
    </w:rPr>
  </w:style>
  <w:style w:type="character" w:customStyle="1" w:styleId="ConsPlusDocList1">
    <w:name w:val="ConsPlusDocList1"/>
    <w:qFormat/>
    <w:rPr>
      <w:rFonts w:ascii="Courier New" w:hAnsi="Courier New"/>
    </w:rPr>
  </w:style>
  <w:style w:type="character" w:customStyle="1" w:styleId="CharacterStyle22">
    <w:name w:val="CharacterStyle22"/>
    <w:qFormat/>
    <w:rPr>
      <w:rFonts w:ascii="Times New Roman" w:hAnsi="Times New Roman"/>
      <w:color w:val="000000"/>
      <w:sz w:val="20"/>
      <w:u w:val="none"/>
    </w:rPr>
  </w:style>
  <w:style w:type="character" w:customStyle="1" w:styleId="WW8Num62z61">
    <w:name w:val="WW8Num62z61"/>
    <w:qFormat/>
  </w:style>
  <w:style w:type="character" w:customStyle="1" w:styleId="WW8Num26z01">
    <w:name w:val="WW8Num26z01"/>
    <w:qFormat/>
    <w:rPr>
      <w:rFonts w:ascii="Times New Roman" w:hAnsi="Times New Roman"/>
    </w:rPr>
  </w:style>
  <w:style w:type="character" w:customStyle="1" w:styleId="podpis1">
    <w:name w:val="podpis1"/>
    <w:basedOn w:val="10"/>
    <w:qFormat/>
    <w:rPr>
      <w:rFonts w:ascii="Arial" w:hAnsi="Arial"/>
      <w:b/>
      <w:sz w:val="18"/>
    </w:rPr>
  </w:style>
  <w:style w:type="character" w:customStyle="1" w:styleId="Style13">
    <w:name w:val="Style13"/>
    <w:basedOn w:val="10"/>
    <w:qFormat/>
    <w:rPr>
      <w:rFonts w:ascii="MS Reference Sans Serif" w:hAnsi="MS Reference Sans Serif"/>
      <w:sz w:val="24"/>
    </w:rPr>
  </w:style>
  <w:style w:type="character" w:customStyle="1" w:styleId="WW-Absatz-Standardschriftart11112">
    <w:name w:val="WW-Absatz-Standardschriftart11112"/>
    <w:qFormat/>
  </w:style>
  <w:style w:type="character" w:customStyle="1" w:styleId="1fffb">
    <w:name w:val="Общий1"/>
    <w:basedOn w:val="10"/>
    <w:qFormat/>
    <w:rPr>
      <w:rFonts w:ascii="Times New Roman" w:hAnsi="Times New Roman"/>
      <w:sz w:val="28"/>
    </w:rPr>
  </w:style>
  <w:style w:type="character" w:customStyle="1" w:styleId="1fffc">
    <w:name w:val="таблица прографка1"/>
    <w:basedOn w:val="10"/>
    <w:qFormat/>
    <w:rPr>
      <w:rFonts w:ascii="Times New Roman" w:hAnsi="Times New Roman"/>
      <w:color w:val="000000"/>
      <w:sz w:val="24"/>
    </w:rPr>
  </w:style>
  <w:style w:type="character" w:customStyle="1" w:styleId="1fffd">
    <w:name w:val="Знак Знак Знак Знак Знак Знак Знак Знак Знак Знак Знак Знак Знак Знак Знак Знак Знак Знак Знак Знак Знак Знак1"/>
    <w:basedOn w:val="10"/>
    <w:qFormat/>
    <w:rPr>
      <w:rFonts w:ascii="Times New Roman" w:hAnsi="Times New Roman"/>
      <w:sz w:val="24"/>
    </w:rPr>
  </w:style>
  <w:style w:type="character" w:customStyle="1" w:styleId="WW-Absatz-Standardschriftart11111111">
    <w:name w:val="WW-Absatz-Standardschriftart11111111"/>
    <w:qFormat/>
  </w:style>
  <w:style w:type="character" w:customStyle="1" w:styleId="WW8Num18z01">
    <w:name w:val="WW8Num18z01"/>
    <w:qFormat/>
    <w:rPr>
      <w:rFonts w:ascii="Times New Roman" w:hAnsi="Times New Roman"/>
    </w:rPr>
  </w:style>
  <w:style w:type="character" w:customStyle="1" w:styleId="WW8Num104z01">
    <w:name w:val="WW8Num104z01"/>
    <w:qFormat/>
    <w:rPr>
      <w:sz w:val="28"/>
    </w:rPr>
  </w:style>
  <w:style w:type="character" w:customStyle="1" w:styleId="Style210">
    <w:name w:val="Style21"/>
    <w:basedOn w:val="10"/>
    <w:qFormat/>
    <w:rPr>
      <w:rFonts w:ascii="MS Reference Sans Serif" w:hAnsi="MS Reference Sans Serif"/>
      <w:sz w:val="24"/>
    </w:rPr>
  </w:style>
  <w:style w:type="character" w:customStyle="1" w:styleId="WW8Num59z21">
    <w:name w:val="WW8Num59z21"/>
    <w:qFormat/>
  </w:style>
  <w:style w:type="character" w:customStyle="1" w:styleId="WW8Num53z31">
    <w:name w:val="WW8Num53z31"/>
    <w:qFormat/>
    <w:rPr>
      <w:rFonts w:ascii="Symbol" w:hAnsi="Symbol"/>
    </w:rPr>
  </w:style>
  <w:style w:type="character" w:customStyle="1" w:styleId="WW8Num2z51">
    <w:name w:val="WW8Num2z51"/>
    <w:qFormat/>
  </w:style>
  <w:style w:type="character" w:customStyle="1" w:styleId="Heading4211">
    <w:name w:val="Heading #4 (2)11"/>
    <w:basedOn w:val="10"/>
    <w:qFormat/>
    <w:rPr>
      <w:rFonts w:ascii="Arial Narrow" w:hAnsi="Arial Narrow"/>
      <w:sz w:val="21"/>
      <w:highlight w:val="white"/>
    </w:rPr>
  </w:style>
  <w:style w:type="character" w:customStyle="1" w:styleId="510">
    <w:name w:val="Знак Знак51"/>
    <w:qFormat/>
    <w:rPr>
      <w:rFonts w:ascii="Arial" w:hAnsi="Arial"/>
      <w:b/>
      <w:sz w:val="26"/>
    </w:rPr>
  </w:style>
  <w:style w:type="character" w:customStyle="1" w:styleId="ParagraphStyle241">
    <w:name w:val="ParagraphStyle241"/>
    <w:qFormat/>
    <w:rPr>
      <w:sz w:val="22"/>
    </w:rPr>
  </w:style>
  <w:style w:type="character" w:customStyle="1" w:styleId="1fffe">
    <w:name w:val="Символ нумерации1"/>
    <w:qFormat/>
  </w:style>
  <w:style w:type="character" w:customStyle="1" w:styleId="1ffff">
    <w:name w:val="Нижний колонтитул1"/>
    <w:basedOn w:val="10"/>
    <w:qFormat/>
    <w:rPr>
      <w:rFonts w:ascii="Calibri" w:hAnsi="Calibri"/>
      <w:sz w:val="22"/>
    </w:rPr>
  </w:style>
  <w:style w:type="character" w:customStyle="1" w:styleId="BodyTextIndent2Char1">
    <w:name w:val="Body Text Indent 2 Char1"/>
    <w:qFormat/>
    <w:rPr>
      <w:sz w:val="24"/>
    </w:rPr>
  </w:style>
  <w:style w:type="character" w:customStyle="1" w:styleId="xl1711">
    <w:name w:val="xl1711"/>
    <w:basedOn w:val="10"/>
    <w:qFormat/>
    <w:rPr>
      <w:rFonts w:ascii="Times New Roman" w:hAnsi="Times New Roman"/>
      <w:sz w:val="24"/>
    </w:rPr>
  </w:style>
  <w:style w:type="character" w:customStyle="1" w:styleId="xl1191">
    <w:name w:val="xl1191"/>
    <w:basedOn w:val="10"/>
    <w:qFormat/>
    <w:rPr>
      <w:rFonts w:ascii="Times New Roman" w:hAnsi="Times New Roman"/>
      <w:b/>
      <w:sz w:val="24"/>
    </w:rPr>
  </w:style>
  <w:style w:type="character" w:customStyle="1" w:styleId="1ffff0">
    <w:name w:val="Верхний и нижний колонтитулы1"/>
    <w:basedOn w:val="10"/>
    <w:qFormat/>
    <w:rPr>
      <w:rFonts w:ascii="Times New Roman" w:hAnsi="Times New Roman"/>
      <w:sz w:val="20"/>
    </w:rPr>
  </w:style>
  <w:style w:type="character" w:customStyle="1" w:styleId="xl1721">
    <w:name w:val="xl1721"/>
    <w:basedOn w:val="10"/>
    <w:qFormat/>
    <w:rPr>
      <w:rFonts w:ascii="Times New Roman" w:hAnsi="Times New Roman"/>
      <w:sz w:val="24"/>
    </w:rPr>
  </w:style>
  <w:style w:type="character" w:customStyle="1" w:styleId="ListLabel31">
    <w:name w:val="ListLabel 31"/>
    <w:qFormat/>
    <w:rPr>
      <w:sz w:val="28"/>
    </w:rPr>
  </w:style>
  <w:style w:type="character" w:customStyle="1" w:styleId="Heading422">
    <w:name w:val="Heading #4 (2)2"/>
    <w:qFormat/>
    <w:rPr>
      <w:rFonts w:ascii="Arial Narrow" w:hAnsi="Arial Narrow"/>
      <w:sz w:val="21"/>
      <w:highlight w:val="white"/>
    </w:rPr>
  </w:style>
  <w:style w:type="character" w:customStyle="1" w:styleId="FootnoteCharacters1">
    <w:name w:val="Footnote Characters1"/>
    <w:qFormat/>
    <w:rPr>
      <w:vertAlign w:val="superscript"/>
    </w:rPr>
  </w:style>
  <w:style w:type="character" w:customStyle="1" w:styleId="CharacterStyle71">
    <w:name w:val="CharacterStyle71"/>
    <w:qFormat/>
    <w:rPr>
      <w:rFonts w:ascii="Times New Roman" w:hAnsi="Times New Roman"/>
      <w:b/>
      <w:color w:val="000000"/>
      <w:sz w:val="20"/>
      <w:u w:val="none"/>
    </w:rPr>
  </w:style>
  <w:style w:type="character" w:customStyle="1" w:styleId="xl891">
    <w:name w:val="xl891"/>
    <w:basedOn w:val="10"/>
    <w:qFormat/>
    <w:rPr>
      <w:rFonts w:ascii="Times New Roman" w:hAnsi="Times New Roman"/>
      <w:sz w:val="24"/>
    </w:rPr>
  </w:style>
  <w:style w:type="character" w:customStyle="1" w:styleId="ConsPlusNormal11">
    <w:name w:val="ConsPlusNormal11"/>
    <w:qFormat/>
    <w:rPr>
      <w:rFonts w:ascii="Arial" w:hAnsi="Arial"/>
    </w:rPr>
  </w:style>
  <w:style w:type="character" w:customStyle="1" w:styleId="xl711">
    <w:name w:val="xl711"/>
    <w:basedOn w:val="10"/>
    <w:qFormat/>
    <w:rPr>
      <w:rFonts w:ascii="Arial Narrow" w:hAnsi="Arial Narrow"/>
      <w:sz w:val="16"/>
    </w:rPr>
  </w:style>
  <w:style w:type="character" w:customStyle="1" w:styleId="FontStyle801">
    <w:name w:val="Font Style801"/>
    <w:qFormat/>
    <w:rPr>
      <w:rFonts w:ascii="Times New Roman" w:hAnsi="Times New Roman"/>
      <w:b/>
      <w:sz w:val="26"/>
    </w:rPr>
  </w:style>
  <w:style w:type="character" w:customStyle="1" w:styleId="WW8Num44z11">
    <w:name w:val="WW8Num44z11"/>
    <w:qFormat/>
    <w:rPr>
      <w:rFonts w:ascii="Courier New" w:hAnsi="Courier New"/>
    </w:rPr>
  </w:style>
  <w:style w:type="character" w:customStyle="1" w:styleId="WW8Num112z01">
    <w:name w:val="WW8Num112z01"/>
    <w:qFormat/>
    <w:rPr>
      <w:sz w:val="28"/>
    </w:rPr>
  </w:style>
  <w:style w:type="character" w:customStyle="1" w:styleId="WW8Num41z21">
    <w:name w:val="WW8Num41z21"/>
    <w:qFormat/>
  </w:style>
  <w:style w:type="character" w:customStyle="1" w:styleId="xl1211">
    <w:name w:val="xl1211"/>
    <w:basedOn w:val="10"/>
    <w:qFormat/>
    <w:rPr>
      <w:rFonts w:ascii="Times New Roman" w:hAnsi="Times New Roman"/>
      <w:b/>
      <w:sz w:val="24"/>
    </w:rPr>
  </w:style>
  <w:style w:type="character" w:customStyle="1" w:styleId="1ffff1">
    <w:name w:val="Знак Знак Знак Знак Знак Знак Знак Знак Знак Знак Знак Знак Знак Знак Знак Знак Знак Знак Знак Знак Знак Знак Знак Знак Знак Знак Знак Знак1"/>
    <w:basedOn w:val="10"/>
    <w:qFormat/>
    <w:rPr>
      <w:rFonts w:ascii="Tahoma" w:hAnsi="Tahoma"/>
      <w:sz w:val="24"/>
    </w:rPr>
  </w:style>
  <w:style w:type="character" w:customStyle="1" w:styleId="1ffff2">
    <w:name w:val="Нижний колонтитул Знак1"/>
    <w:basedOn w:val="10"/>
    <w:qFormat/>
    <w:rPr>
      <w:rFonts w:ascii="Times New Roman" w:hAnsi="Times New Roman"/>
      <w:sz w:val="24"/>
    </w:rPr>
  </w:style>
  <w:style w:type="character" w:customStyle="1" w:styleId="Style261">
    <w:name w:val="Style261"/>
    <w:basedOn w:val="10"/>
    <w:qFormat/>
    <w:rPr>
      <w:rFonts w:ascii="Times New Roman" w:hAnsi="Times New Roman"/>
      <w:sz w:val="24"/>
    </w:rPr>
  </w:style>
  <w:style w:type="character" w:customStyle="1" w:styleId="WW8Num4z41">
    <w:name w:val="WW8Num4z41"/>
    <w:qFormat/>
  </w:style>
  <w:style w:type="character" w:customStyle="1" w:styleId="xl1121">
    <w:name w:val="xl1121"/>
    <w:basedOn w:val="10"/>
    <w:qFormat/>
    <w:rPr>
      <w:rFonts w:ascii="Times New Roman" w:hAnsi="Times New Roman"/>
      <w:sz w:val="24"/>
    </w:rPr>
  </w:style>
  <w:style w:type="character" w:customStyle="1" w:styleId="Iniiaiieoaeno212">
    <w:name w:val="Iniiaiie oaeno 212"/>
    <w:basedOn w:val="10"/>
    <w:qFormat/>
    <w:rPr>
      <w:rFonts w:ascii="Times New Roman" w:hAnsi="Times New Roman"/>
      <w:b/>
      <w:color w:val="000000"/>
      <w:sz w:val="24"/>
    </w:rPr>
  </w:style>
  <w:style w:type="character" w:customStyle="1" w:styleId="128">
    <w:name w:val="Гиперссылка12"/>
    <w:qFormat/>
    <w:rPr>
      <w:rFonts w:ascii="Calibri" w:hAnsi="Calibri"/>
      <w:color w:val="0000FF"/>
      <w:u w:val="single"/>
    </w:rPr>
  </w:style>
  <w:style w:type="character" w:customStyle="1" w:styleId="xl1461">
    <w:name w:val="xl1461"/>
    <w:basedOn w:val="10"/>
    <w:qFormat/>
    <w:rPr>
      <w:rFonts w:ascii="Times New Roman" w:hAnsi="Times New Roman"/>
      <w:sz w:val="24"/>
    </w:rPr>
  </w:style>
  <w:style w:type="character" w:customStyle="1" w:styleId="ParagraphStyle301">
    <w:name w:val="ParagraphStyle301"/>
    <w:qFormat/>
    <w:rPr>
      <w:sz w:val="22"/>
    </w:rPr>
  </w:style>
  <w:style w:type="character" w:customStyle="1" w:styleId="ParagraphStyle32">
    <w:name w:val="ParagraphStyle32"/>
    <w:qFormat/>
    <w:rPr>
      <w:sz w:val="22"/>
    </w:rPr>
  </w:style>
  <w:style w:type="character" w:customStyle="1" w:styleId="xl1431">
    <w:name w:val="xl1431"/>
    <w:basedOn w:val="10"/>
    <w:qFormat/>
    <w:rPr>
      <w:rFonts w:ascii="Times New Roman" w:hAnsi="Times New Roman"/>
      <w:sz w:val="24"/>
    </w:rPr>
  </w:style>
  <w:style w:type="character" w:customStyle="1" w:styleId="2e">
    <w:name w:val="Список 2 Знак"/>
    <w:basedOn w:val="10"/>
    <w:qFormat/>
    <w:rPr>
      <w:rFonts w:ascii="Calibri" w:hAnsi="Calibri"/>
      <w:sz w:val="22"/>
    </w:rPr>
  </w:style>
  <w:style w:type="character" w:customStyle="1" w:styleId="WW8Num23z61">
    <w:name w:val="WW8Num23z61"/>
    <w:qFormat/>
  </w:style>
  <w:style w:type="character" w:customStyle="1" w:styleId="1ffff3">
    <w:name w:val="Знак1"/>
    <w:basedOn w:val="10"/>
    <w:qFormat/>
    <w:rPr>
      <w:rFonts w:ascii="Verdana" w:hAnsi="Verdana"/>
      <w:sz w:val="24"/>
    </w:rPr>
  </w:style>
  <w:style w:type="character" w:customStyle="1" w:styleId="searchtext1">
    <w:name w:val="searchtext1"/>
    <w:qFormat/>
  </w:style>
  <w:style w:type="character" w:customStyle="1" w:styleId="caaieiaie11">
    <w:name w:val="caaieiaie 11"/>
    <w:basedOn w:val="Iauiue31"/>
    <w:qFormat/>
    <w:rPr>
      <w:rFonts w:ascii="Times New Roman" w:hAnsi="Times New Roman"/>
      <w:sz w:val="24"/>
    </w:rPr>
  </w:style>
  <w:style w:type="character" w:customStyle="1" w:styleId="WW8Num19z61">
    <w:name w:val="WW8Num19z61"/>
    <w:qFormat/>
  </w:style>
  <w:style w:type="character" w:customStyle="1" w:styleId="45">
    <w:name w:val="Маркированный список 4 Знак"/>
    <w:basedOn w:val="10"/>
    <w:qFormat/>
    <w:rPr>
      <w:rFonts w:ascii="Times New Roman" w:hAnsi="Times New Roman"/>
      <w:sz w:val="24"/>
    </w:rPr>
  </w:style>
  <w:style w:type="character" w:customStyle="1" w:styleId="WW8Num29z31">
    <w:name w:val="WW8Num29z31"/>
    <w:qFormat/>
  </w:style>
  <w:style w:type="character" w:customStyle="1" w:styleId="1ffff4">
    <w:name w:val="табл заг1"/>
    <w:basedOn w:val="1ffff5"/>
    <w:qFormat/>
    <w:rPr>
      <w:rFonts w:ascii="Times New Roman" w:hAnsi="Times New Roman"/>
      <w:sz w:val="24"/>
    </w:rPr>
  </w:style>
  <w:style w:type="character" w:customStyle="1" w:styleId="1ffff5">
    <w:name w:val="Стиль таблица заг +1"/>
    <w:qFormat/>
    <w:rPr>
      <w:rFonts w:ascii="Times New Roman" w:hAnsi="Times New Roman"/>
    </w:rPr>
  </w:style>
  <w:style w:type="character" w:customStyle="1" w:styleId="xl1111">
    <w:name w:val="xl1111"/>
    <w:basedOn w:val="10"/>
    <w:qFormat/>
    <w:rPr>
      <w:rFonts w:ascii="Times New Roman" w:hAnsi="Times New Roman"/>
      <w:sz w:val="24"/>
    </w:rPr>
  </w:style>
  <w:style w:type="character" w:customStyle="1" w:styleId="WW8Num19z51">
    <w:name w:val="WW8Num19z51"/>
    <w:qFormat/>
  </w:style>
  <w:style w:type="character" w:customStyle="1" w:styleId="WW8Num59z61">
    <w:name w:val="WW8Num59z61"/>
    <w:qFormat/>
  </w:style>
  <w:style w:type="character" w:customStyle="1" w:styleId="WW8Num30z11">
    <w:name w:val="WW8Num30z11"/>
    <w:qFormat/>
    <w:rPr>
      <w:rFonts w:ascii="Courier New" w:hAnsi="Courier New"/>
    </w:rPr>
  </w:style>
  <w:style w:type="character" w:customStyle="1" w:styleId="WW8Num48z21">
    <w:name w:val="WW8Num48z21"/>
    <w:qFormat/>
  </w:style>
  <w:style w:type="character" w:customStyle="1" w:styleId="2114">
    <w:name w:val="Основной текст с отступом 211"/>
    <w:basedOn w:val="10"/>
    <w:qFormat/>
    <w:rPr>
      <w:rFonts w:ascii="Times New Roman" w:hAnsi="Times New Roman"/>
      <w:sz w:val="24"/>
    </w:rPr>
  </w:style>
  <w:style w:type="character" w:customStyle="1" w:styleId="WW8Num50z31">
    <w:name w:val="WW8Num50z31"/>
    <w:qFormat/>
  </w:style>
  <w:style w:type="character" w:customStyle="1" w:styleId="36">
    <w:name w:val="Знак Знак Знак Знак3"/>
    <w:basedOn w:val="10"/>
    <w:qFormat/>
    <w:rPr>
      <w:rFonts w:ascii="Verdana" w:hAnsi="Verdana"/>
      <w:sz w:val="24"/>
    </w:rPr>
  </w:style>
  <w:style w:type="character" w:customStyle="1" w:styleId="DocumentMapChar1">
    <w:name w:val="Document Map Char1"/>
    <w:qFormat/>
    <w:rPr>
      <w:rFonts w:ascii="Tahoma" w:hAnsi="Tahoma"/>
      <w:highlight w:val="darkBlue"/>
    </w:rPr>
  </w:style>
  <w:style w:type="character" w:customStyle="1" w:styleId="WW8Num103z01">
    <w:name w:val="WW8Num103z01"/>
    <w:qFormat/>
    <w:rPr>
      <w:rFonts w:ascii="Times New Roman" w:hAnsi="Times New Roman"/>
    </w:rPr>
  </w:style>
  <w:style w:type="character" w:customStyle="1" w:styleId="1ffff6">
    <w:name w:val="Абзац1"/>
    <w:basedOn w:val="10"/>
    <w:qFormat/>
    <w:rPr>
      <w:rFonts w:ascii="Times New Roman" w:hAnsi="Times New Roman"/>
      <w:sz w:val="24"/>
    </w:rPr>
  </w:style>
  <w:style w:type="character" w:customStyle="1" w:styleId="2f">
    <w:name w:val="Стиль2"/>
    <w:basedOn w:val="10"/>
    <w:qFormat/>
    <w:rPr>
      <w:rFonts w:ascii="FuturisXCondC" w:hAnsi="FuturisXCondC"/>
      <w:sz w:val="44"/>
    </w:rPr>
  </w:style>
  <w:style w:type="character" w:customStyle="1" w:styleId="712">
    <w:name w:val="Знак Знак71"/>
    <w:qFormat/>
    <w:rPr>
      <w:rFonts w:ascii="Cambria" w:hAnsi="Cambria"/>
      <w:b/>
      <w:sz w:val="32"/>
    </w:rPr>
  </w:style>
  <w:style w:type="character" w:customStyle="1" w:styleId="614">
    <w:name w:val="6.1"/>
    <w:basedOn w:val="10"/>
    <w:qFormat/>
    <w:rPr>
      <w:rFonts w:ascii="Times New Roman" w:hAnsi="Times New Roman"/>
      <w:sz w:val="16"/>
    </w:rPr>
  </w:style>
  <w:style w:type="character" w:customStyle="1" w:styleId="WW8Num9z01">
    <w:name w:val="WW8Num9z01"/>
    <w:qFormat/>
    <w:rPr>
      <w:rFonts w:ascii="Times New Roman" w:hAnsi="Times New Roman"/>
    </w:rPr>
  </w:style>
  <w:style w:type="character" w:customStyle="1" w:styleId="21f0">
    <w:name w:val="Верхний колонтитул21"/>
    <w:basedOn w:val="10"/>
    <w:qFormat/>
    <w:rPr>
      <w:rFonts w:ascii="Times New Roman" w:hAnsi="Times New Roman"/>
      <w:sz w:val="24"/>
    </w:rPr>
  </w:style>
  <w:style w:type="character" w:customStyle="1" w:styleId="WW8Num54z11">
    <w:name w:val="WW8Num54z11"/>
    <w:qFormat/>
  </w:style>
  <w:style w:type="character" w:customStyle="1" w:styleId="BodyTextChar1">
    <w:name w:val="Body Text Char1"/>
    <w:qFormat/>
    <w:rPr>
      <w:rFonts w:ascii="Times New Roman" w:hAnsi="Times New Roman"/>
      <w:sz w:val="24"/>
    </w:rPr>
  </w:style>
  <w:style w:type="character" w:customStyle="1" w:styleId="3120">
    <w:name w:val="Заголовок 312"/>
    <w:basedOn w:val="Standard1"/>
    <w:qFormat/>
    <w:rPr>
      <w:rFonts w:ascii="Arial" w:hAnsi="Arial"/>
      <w:b/>
      <w:sz w:val="26"/>
    </w:rPr>
  </w:style>
  <w:style w:type="character" w:customStyle="1" w:styleId="xl1601">
    <w:name w:val="xl1601"/>
    <w:basedOn w:val="10"/>
    <w:qFormat/>
    <w:rPr>
      <w:rFonts w:ascii="Times New Roman" w:hAnsi="Times New Roman"/>
      <w:sz w:val="24"/>
    </w:rPr>
  </w:style>
  <w:style w:type="character" w:customStyle="1" w:styleId="11Char32">
    <w:name w:val="Знак1 Знак Знак Знак Знак Знак Знак Знак Знак1 Char32"/>
    <w:basedOn w:val="10"/>
    <w:qFormat/>
    <w:rPr>
      <w:rFonts w:ascii="Verdana" w:hAnsi="Verdana"/>
      <w:sz w:val="24"/>
    </w:rPr>
  </w:style>
  <w:style w:type="character" w:customStyle="1" w:styleId="WW-Absatz-Standardschriftart111112">
    <w:name w:val="WW-Absatz-Standardschriftart111112"/>
    <w:qFormat/>
  </w:style>
  <w:style w:type="character" w:customStyle="1" w:styleId="WW8Num11z11">
    <w:name w:val="WW8Num11z11"/>
    <w:qFormat/>
    <w:rPr>
      <w:rFonts w:ascii="Times New Roman" w:hAnsi="Times New Roman"/>
      <w:sz w:val="24"/>
    </w:rPr>
  </w:style>
  <w:style w:type="character" w:customStyle="1" w:styleId="ListLabel71">
    <w:name w:val="ListLabel 71"/>
    <w:qFormat/>
    <w:rPr>
      <w:sz w:val="28"/>
    </w:rPr>
  </w:style>
  <w:style w:type="character" w:customStyle="1" w:styleId="WW8Num7z01">
    <w:name w:val="WW8Num7z01"/>
    <w:qFormat/>
    <w:rPr>
      <w:rFonts w:ascii="Times New Roman" w:hAnsi="Times New Roman"/>
    </w:rPr>
  </w:style>
  <w:style w:type="character" w:customStyle="1" w:styleId="CharacterStyle32">
    <w:name w:val="CharacterStyle32"/>
    <w:qFormat/>
    <w:rPr>
      <w:rFonts w:ascii="Times New Roman" w:hAnsi="Times New Roman"/>
      <w:b/>
      <w:color w:val="000000"/>
      <w:sz w:val="20"/>
      <w:u w:val="none"/>
    </w:rPr>
  </w:style>
  <w:style w:type="character" w:customStyle="1" w:styleId="Iniiaiieoaeno21">
    <w:name w:val="Iniiaiie oaeno 21"/>
    <w:basedOn w:val="Iauiue2"/>
    <w:qFormat/>
    <w:rPr>
      <w:rFonts w:ascii="Times New Roman" w:hAnsi="Times New Roman"/>
      <w:b/>
      <w:color w:val="000000"/>
      <w:sz w:val="24"/>
    </w:rPr>
  </w:style>
  <w:style w:type="character" w:customStyle="1" w:styleId="2212">
    <w:name w:val="Основной текст 221"/>
    <w:basedOn w:val="10"/>
    <w:qFormat/>
    <w:rPr>
      <w:rFonts w:ascii="Times New Roman" w:hAnsi="Times New Roman"/>
      <w:sz w:val="28"/>
    </w:rPr>
  </w:style>
  <w:style w:type="character" w:customStyle="1" w:styleId="WW8Num84z01">
    <w:name w:val="WW8Num84z01"/>
    <w:qFormat/>
    <w:rPr>
      <w:sz w:val="28"/>
    </w:rPr>
  </w:style>
  <w:style w:type="character" w:customStyle="1" w:styleId="afe">
    <w:name w:val="Заголовок оглавления Знак"/>
    <w:basedOn w:val="116"/>
    <w:qFormat/>
    <w:rPr>
      <w:rFonts w:ascii="Cambria" w:hAnsi="Cambria"/>
      <w:b/>
      <w:color w:val="365F91"/>
      <w:sz w:val="28"/>
    </w:rPr>
  </w:style>
  <w:style w:type="character" w:customStyle="1" w:styleId="WW8Num55z31">
    <w:name w:val="WW8Num55z31"/>
    <w:qFormat/>
  </w:style>
  <w:style w:type="character" w:customStyle="1" w:styleId="ParagraphStyle81">
    <w:name w:val="ParagraphStyle81"/>
    <w:qFormat/>
    <w:rPr>
      <w:sz w:val="22"/>
    </w:rPr>
  </w:style>
  <w:style w:type="character" w:customStyle="1" w:styleId="11111">
    <w:name w:val="Стиль 11 пт Перед:  1 пт После:  1 пт1"/>
    <w:basedOn w:val="10"/>
    <w:qFormat/>
    <w:rPr>
      <w:rFonts w:ascii="Times New Roman" w:hAnsi="Times New Roman"/>
      <w:sz w:val="22"/>
    </w:rPr>
  </w:style>
  <w:style w:type="character" w:customStyle="1" w:styleId="WW8Num48z51">
    <w:name w:val="WW8Num48z51"/>
    <w:qFormat/>
  </w:style>
  <w:style w:type="character" w:customStyle="1" w:styleId="bl01">
    <w:name w:val="bl01"/>
    <w:basedOn w:val="10"/>
    <w:qFormat/>
    <w:rPr>
      <w:rFonts w:ascii="Times New Roman" w:hAnsi="Times New Roman"/>
      <w:b/>
      <w:sz w:val="18"/>
    </w:rPr>
  </w:style>
  <w:style w:type="character" w:customStyle="1" w:styleId="tex1st1">
    <w:name w:val="tex1st1"/>
    <w:basedOn w:val="10"/>
    <w:qFormat/>
    <w:rPr>
      <w:rFonts w:ascii="Times New Roman" w:hAnsi="Times New Roman"/>
      <w:sz w:val="24"/>
    </w:rPr>
  </w:style>
  <w:style w:type="character" w:customStyle="1" w:styleId="WW8Num20z71">
    <w:name w:val="WW8Num20z71"/>
    <w:qFormat/>
  </w:style>
  <w:style w:type="character" w:customStyle="1" w:styleId="WW8Num61z21">
    <w:name w:val="WW8Num61z21"/>
    <w:qFormat/>
    <w:rPr>
      <w:rFonts w:ascii="Wingdings" w:hAnsi="Wingdings"/>
    </w:rPr>
  </w:style>
  <w:style w:type="character" w:customStyle="1" w:styleId="Style51">
    <w:name w:val="Style51"/>
    <w:basedOn w:val="10"/>
    <w:qFormat/>
    <w:rPr>
      <w:rFonts w:ascii="MS Reference Sans Serif" w:hAnsi="MS Reference Sans Serif"/>
      <w:sz w:val="24"/>
    </w:rPr>
  </w:style>
  <w:style w:type="character" w:customStyle="1" w:styleId="ListLabel61">
    <w:name w:val="ListLabel 61"/>
    <w:qFormat/>
    <w:rPr>
      <w:sz w:val="28"/>
    </w:rPr>
  </w:style>
  <w:style w:type="character" w:customStyle="1" w:styleId="21f1">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0"/>
    <w:qFormat/>
    <w:rPr>
      <w:rFonts w:ascii="Tahoma" w:hAnsi="Tahoma"/>
      <w:sz w:val="20"/>
    </w:rPr>
  </w:style>
  <w:style w:type="character" w:customStyle="1" w:styleId="WW8Num52z01">
    <w:name w:val="WW8Num52z01"/>
    <w:qFormat/>
    <w:rPr>
      <w:rFonts w:ascii="Times New Roman" w:hAnsi="Times New Roman"/>
      <w:sz w:val="24"/>
    </w:rPr>
  </w:style>
  <w:style w:type="character" w:customStyle="1" w:styleId="xl1251">
    <w:name w:val="xl1251"/>
    <w:basedOn w:val="10"/>
    <w:qFormat/>
    <w:rPr>
      <w:rFonts w:ascii="Times New Roman" w:hAnsi="Times New Roman"/>
      <w:b/>
      <w:sz w:val="24"/>
    </w:rPr>
  </w:style>
  <w:style w:type="character" w:customStyle="1" w:styleId="WW-Absatz-Standardschriftart1111113">
    <w:name w:val="WW-Absatz-Standardschriftart1111113"/>
    <w:qFormat/>
  </w:style>
  <w:style w:type="character" w:customStyle="1" w:styleId="z-10">
    <w:name w:val="z-Начало формы Знак1"/>
    <w:basedOn w:val="10"/>
    <w:qFormat/>
    <w:rPr>
      <w:rFonts w:ascii="Arial" w:hAnsi="Arial"/>
      <w:sz w:val="16"/>
    </w:rPr>
  </w:style>
  <w:style w:type="character" w:customStyle="1" w:styleId="xl771">
    <w:name w:val="xl771"/>
    <w:basedOn w:val="10"/>
    <w:qFormat/>
    <w:rPr>
      <w:rFonts w:ascii="Times New Roman" w:hAnsi="Times New Roman"/>
      <w:b/>
      <w:sz w:val="24"/>
    </w:rPr>
  </w:style>
  <w:style w:type="character" w:customStyle="1" w:styleId="WW8Num42z11">
    <w:name w:val="WW8Num42z11"/>
    <w:qFormat/>
    <w:rPr>
      <w:rFonts w:ascii="Courier New" w:hAnsi="Courier New"/>
    </w:rPr>
  </w:style>
  <w:style w:type="character" w:customStyle="1" w:styleId="21f2">
    <w:name w:val="Красная строка21"/>
    <w:basedOn w:val="12"/>
    <w:qFormat/>
    <w:rPr>
      <w:rFonts w:ascii="Times New Roman" w:hAnsi="Times New Roman"/>
      <w:sz w:val="24"/>
    </w:rPr>
  </w:style>
  <w:style w:type="character" w:customStyle="1" w:styleId="31a">
    <w:name w:val="Раздел 31"/>
    <w:basedOn w:val="10"/>
    <w:qFormat/>
    <w:rPr>
      <w:rFonts w:ascii="Times New Roman" w:hAnsi="Times New Roman"/>
      <w:b/>
      <w:sz w:val="24"/>
    </w:rPr>
  </w:style>
  <w:style w:type="character" w:customStyle="1" w:styleId="129">
    <w:name w:val="Неразрешенное упоминание12"/>
    <w:qFormat/>
    <w:rPr>
      <w:color w:val="605E5C"/>
      <w:highlight w:val="lightGray"/>
    </w:rPr>
  </w:style>
  <w:style w:type="character" w:customStyle="1" w:styleId="WW8Num138z01">
    <w:name w:val="WW8Num138z01"/>
    <w:qFormat/>
    <w:rPr>
      <w:rFonts w:ascii="Times New Roman" w:hAnsi="Times New Roman"/>
    </w:rPr>
  </w:style>
  <w:style w:type="character" w:customStyle="1" w:styleId="FakeCharacterStyle1">
    <w:name w:val="FakeCharacterStyle1"/>
    <w:qFormat/>
    <w:rPr>
      <w:sz w:val="2"/>
    </w:rPr>
  </w:style>
  <w:style w:type="character" w:customStyle="1" w:styleId="zagc-21">
    <w:name w:val="zagc-21"/>
    <w:basedOn w:val="10"/>
    <w:qFormat/>
    <w:rPr>
      <w:rFonts w:ascii="Arial" w:hAnsi="Arial"/>
      <w:b/>
      <w:color w:val="29211E"/>
      <w:sz w:val="18"/>
    </w:rPr>
  </w:style>
  <w:style w:type="character" w:customStyle="1" w:styleId="WW8Num82z01">
    <w:name w:val="WW8Num82z01"/>
    <w:qFormat/>
    <w:rPr>
      <w:sz w:val="28"/>
    </w:rPr>
  </w:style>
  <w:style w:type="character" w:customStyle="1" w:styleId="11Char3">
    <w:name w:val="Знак1 Знак Знак Знак Знак Знак Знак Знак Знак1 Char3"/>
    <w:basedOn w:val="10"/>
    <w:qFormat/>
    <w:rPr>
      <w:rFonts w:ascii="Verdana" w:hAnsi="Verdana"/>
      <w:sz w:val="24"/>
    </w:rPr>
  </w:style>
  <w:style w:type="character" w:customStyle="1" w:styleId="FontStyle161">
    <w:name w:val="Font Style161"/>
    <w:qFormat/>
    <w:rPr>
      <w:rFonts w:ascii="MS Reference Sans Serif" w:hAnsi="MS Reference Sans Serif"/>
      <w:sz w:val="18"/>
    </w:rPr>
  </w:style>
  <w:style w:type="character" w:customStyle="1" w:styleId="WW8Num2z61">
    <w:name w:val="WW8Num2z61"/>
    <w:qFormat/>
  </w:style>
  <w:style w:type="character" w:customStyle="1" w:styleId="WW8Num137z01">
    <w:name w:val="WW8Num137z01"/>
    <w:qFormat/>
    <w:rPr>
      <w:rFonts w:ascii="Symbol" w:hAnsi="Symbol"/>
    </w:rPr>
  </w:style>
  <w:style w:type="character" w:customStyle="1" w:styleId="46">
    <w:name w:val="Знак4"/>
    <w:basedOn w:val="10"/>
    <w:qFormat/>
    <w:rPr>
      <w:rFonts w:ascii="Verdana" w:hAnsi="Verdana"/>
      <w:sz w:val="24"/>
    </w:rPr>
  </w:style>
  <w:style w:type="character" w:customStyle="1" w:styleId="31b">
    <w:name w:val="Абзац списка31"/>
    <w:qFormat/>
    <w:rPr>
      <w:rFonts w:ascii="Times New Roman" w:hAnsi="Times New Roman"/>
      <w:sz w:val="24"/>
    </w:rPr>
  </w:style>
  <w:style w:type="character" w:customStyle="1" w:styleId="ConsPlusJurTerm1">
    <w:name w:val="ConsPlusJurTerm1"/>
    <w:qFormat/>
    <w:rPr>
      <w:rFonts w:ascii="Tahoma" w:hAnsi="Tahoma"/>
      <w:sz w:val="26"/>
    </w:rPr>
  </w:style>
  <w:style w:type="character" w:customStyle="1" w:styleId="WW8Num21z71">
    <w:name w:val="WW8Num21z71"/>
    <w:qFormat/>
  </w:style>
  <w:style w:type="character" w:customStyle="1" w:styleId="WW8Num19z31">
    <w:name w:val="WW8Num19z31"/>
    <w:qFormat/>
  </w:style>
  <w:style w:type="character" w:customStyle="1" w:styleId="WW8Num1z31">
    <w:name w:val="WW8Num1z31"/>
    <w:qFormat/>
  </w:style>
  <w:style w:type="character" w:customStyle="1" w:styleId="21f3">
    <w:name w:val="Основной текст (2)_1"/>
    <w:qFormat/>
    <w:rPr>
      <w:rFonts w:ascii="Century Schoolbook" w:hAnsi="Century Schoolbook"/>
      <w:b/>
      <w:sz w:val="18"/>
      <w:u w:val="none"/>
    </w:rPr>
  </w:style>
  <w:style w:type="character" w:customStyle="1" w:styleId="xl671">
    <w:name w:val="xl671"/>
    <w:basedOn w:val="10"/>
    <w:qFormat/>
    <w:rPr>
      <w:rFonts w:ascii="Arial Narrow" w:hAnsi="Arial Narrow"/>
      <w:b/>
      <w:sz w:val="16"/>
    </w:rPr>
  </w:style>
  <w:style w:type="character" w:customStyle="1" w:styleId="xl1881">
    <w:name w:val="xl1881"/>
    <w:basedOn w:val="10"/>
    <w:qFormat/>
    <w:rPr>
      <w:rFonts w:ascii="Times New Roman" w:hAnsi="Times New Roman"/>
      <w:b/>
      <w:sz w:val="24"/>
    </w:rPr>
  </w:style>
  <w:style w:type="character" w:customStyle="1" w:styleId="searchmatch1">
    <w:name w:val="searchmatch1"/>
    <w:qFormat/>
  </w:style>
  <w:style w:type="character" w:customStyle="1" w:styleId="WW8Num34z01">
    <w:name w:val="WW8Num34z01"/>
    <w:qFormat/>
    <w:rPr>
      <w:color w:val="000000"/>
    </w:rPr>
  </w:style>
  <w:style w:type="character" w:customStyle="1" w:styleId="aff">
    <w:name w:val="Текст выноски Знак"/>
    <w:basedOn w:val="10"/>
    <w:uiPriority w:val="99"/>
    <w:qFormat/>
    <w:rPr>
      <w:rFonts w:ascii="Tahoma" w:hAnsi="Tahoma"/>
      <w:sz w:val="16"/>
    </w:rPr>
  </w:style>
  <w:style w:type="character" w:customStyle="1" w:styleId="1ffff7">
    <w:name w:val="Табличный_слева1"/>
    <w:basedOn w:val="10"/>
    <w:qFormat/>
    <w:rPr>
      <w:rFonts w:ascii="Times New Roman" w:hAnsi="Times New Roman"/>
      <w:sz w:val="22"/>
    </w:rPr>
  </w:style>
  <w:style w:type="character" w:customStyle="1" w:styleId="xl1611">
    <w:name w:val="xl1611"/>
    <w:basedOn w:val="10"/>
    <w:qFormat/>
    <w:rPr>
      <w:rFonts w:ascii="Times New Roman" w:hAnsi="Times New Roman"/>
      <w:sz w:val="24"/>
    </w:rPr>
  </w:style>
  <w:style w:type="character" w:customStyle="1" w:styleId="WW8Num1z51">
    <w:name w:val="WW8Num1z51"/>
    <w:qFormat/>
  </w:style>
  <w:style w:type="character" w:customStyle="1" w:styleId="713">
    <w:name w:val="заголовок 71"/>
    <w:basedOn w:val="10"/>
    <w:qFormat/>
    <w:rPr>
      <w:rFonts w:ascii="Times New Roman" w:hAnsi="Times New Roman"/>
      <w:sz w:val="28"/>
    </w:rPr>
  </w:style>
  <w:style w:type="character" w:customStyle="1" w:styleId="WW8Num47z31">
    <w:name w:val="WW8Num47z31"/>
    <w:qFormat/>
    <w:rPr>
      <w:rFonts w:ascii="Symbol" w:hAnsi="Symbol"/>
    </w:rPr>
  </w:style>
  <w:style w:type="character" w:customStyle="1" w:styleId="BodyText3Char1">
    <w:name w:val="Body Text 3 Char1"/>
    <w:qFormat/>
    <w:rPr>
      <w:sz w:val="16"/>
    </w:rPr>
  </w:style>
  <w:style w:type="character" w:customStyle="1" w:styleId="WW8Num12z31">
    <w:name w:val="WW8Num12z31"/>
    <w:qFormat/>
    <w:rPr>
      <w:rFonts w:ascii="Symbol" w:hAnsi="Symbol"/>
    </w:rPr>
  </w:style>
  <w:style w:type="character" w:customStyle="1" w:styleId="TitleChar1">
    <w:name w:val="Title Char1"/>
    <w:qFormat/>
    <w:rPr>
      <w:b/>
      <w:sz w:val="28"/>
    </w:rPr>
  </w:style>
  <w:style w:type="character" w:customStyle="1" w:styleId="WW8Num29z11">
    <w:name w:val="WW8Num29z11"/>
    <w:qFormat/>
  </w:style>
  <w:style w:type="character" w:customStyle="1" w:styleId="xl1181">
    <w:name w:val="xl1181"/>
    <w:basedOn w:val="10"/>
    <w:qFormat/>
    <w:rPr>
      <w:rFonts w:ascii="Times New Roman" w:hAnsi="Times New Roman"/>
      <w:b/>
      <w:sz w:val="24"/>
    </w:rPr>
  </w:style>
  <w:style w:type="character" w:customStyle="1" w:styleId="mw-editsection-bracket1">
    <w:name w:val="mw-editsection-bracket1"/>
    <w:qFormat/>
  </w:style>
  <w:style w:type="character" w:customStyle="1" w:styleId="WW8Num14z01">
    <w:name w:val="WW8Num14z01"/>
    <w:qFormat/>
    <w:rPr>
      <w:rFonts w:ascii="StarSymbol" w:hAnsi="StarSymbol"/>
    </w:rPr>
  </w:style>
  <w:style w:type="character" w:customStyle="1" w:styleId="xl1441">
    <w:name w:val="xl1441"/>
    <w:basedOn w:val="10"/>
    <w:qFormat/>
    <w:rPr>
      <w:rFonts w:ascii="Times New Roman" w:hAnsi="Times New Roman"/>
      <w:sz w:val="24"/>
    </w:rPr>
  </w:style>
  <w:style w:type="character" w:customStyle="1" w:styleId="WW8Num5z21">
    <w:name w:val="WW8Num5z21"/>
    <w:qFormat/>
    <w:rPr>
      <w:rFonts w:ascii="Wingdings" w:hAnsi="Wingdings"/>
      <w:sz w:val="20"/>
    </w:rPr>
  </w:style>
  <w:style w:type="character" w:customStyle="1" w:styleId="ParagraphStyle51">
    <w:name w:val="ParagraphStyle51"/>
    <w:qFormat/>
    <w:rPr>
      <w:sz w:val="22"/>
    </w:rPr>
  </w:style>
  <w:style w:type="character" w:customStyle="1" w:styleId="11fe">
    <w:name w:val="Знак Знак1 Знак Знак Знак Знак Знак Знак Знак Знак Знак Знак Знак Знак Знак Знак1"/>
    <w:basedOn w:val="10"/>
    <w:qFormat/>
    <w:rPr>
      <w:rFonts w:ascii="Times New Roman" w:hAnsi="Times New Roman"/>
      <w:sz w:val="24"/>
    </w:rPr>
  </w:style>
  <w:style w:type="character" w:customStyle="1" w:styleId="font51">
    <w:name w:val="font51"/>
    <w:basedOn w:val="10"/>
    <w:qFormat/>
    <w:rPr>
      <w:rFonts w:ascii="Times New Roman" w:hAnsi="Times New Roman"/>
      <w:b/>
      <w:sz w:val="24"/>
    </w:rPr>
  </w:style>
  <w:style w:type="character" w:customStyle="1" w:styleId="21f4">
    <w:name w:val="Указатель21"/>
    <w:basedOn w:val="10"/>
    <w:qFormat/>
    <w:rPr>
      <w:rFonts w:ascii="Arial" w:hAnsi="Arial"/>
      <w:sz w:val="22"/>
    </w:rPr>
  </w:style>
  <w:style w:type="character" w:customStyle="1" w:styleId="21f5">
    <w:name w:val="Îñíîâíîé òåêñò ñ îòñòóïîì 21"/>
    <w:basedOn w:val="22"/>
    <w:qFormat/>
    <w:rPr>
      <w:rFonts w:ascii="Times New Roman" w:hAnsi="Times New Roman"/>
      <w:color w:val="000000"/>
      <w:sz w:val="24"/>
    </w:rPr>
  </w:style>
  <w:style w:type="character" w:customStyle="1" w:styleId="xl1861">
    <w:name w:val="xl1861"/>
    <w:basedOn w:val="10"/>
    <w:qFormat/>
    <w:rPr>
      <w:rFonts w:ascii="Times New Roman" w:hAnsi="Times New Roman"/>
      <w:b/>
      <w:sz w:val="24"/>
    </w:rPr>
  </w:style>
  <w:style w:type="character" w:customStyle="1" w:styleId="WW8Num22z01">
    <w:name w:val="WW8Num22z01"/>
    <w:qFormat/>
    <w:rPr>
      <w:rFonts w:ascii="Symbol" w:hAnsi="Symbol"/>
    </w:rPr>
  </w:style>
  <w:style w:type="character" w:customStyle="1" w:styleId="1ffff8">
    <w:name w:val="ВерхКолонтитул Знак1"/>
    <w:qFormat/>
  </w:style>
  <w:style w:type="character" w:customStyle="1" w:styleId="Char1">
    <w:name w:val="Char Знак1"/>
    <w:basedOn w:val="10"/>
    <w:qFormat/>
    <w:rPr>
      <w:rFonts w:ascii="Tahoma" w:hAnsi="Tahoma"/>
      <w:sz w:val="24"/>
    </w:rPr>
  </w:style>
  <w:style w:type="character" w:customStyle="1" w:styleId="FontStyle121">
    <w:name w:val="Font Style121"/>
    <w:qFormat/>
    <w:rPr>
      <w:rFonts w:ascii="MS Reference Sans Serif" w:hAnsi="MS Reference Sans Serif"/>
      <w:sz w:val="20"/>
    </w:rPr>
  </w:style>
  <w:style w:type="character" w:customStyle="1" w:styleId="WW8Num54z51">
    <w:name w:val="WW8Num54z51"/>
    <w:qFormat/>
  </w:style>
  <w:style w:type="character" w:customStyle="1" w:styleId="WW8Num57z11">
    <w:name w:val="WW8Num57z11"/>
    <w:qFormat/>
  </w:style>
  <w:style w:type="character" w:customStyle="1" w:styleId="Style41">
    <w:name w:val="Style41"/>
    <w:basedOn w:val="10"/>
    <w:qFormat/>
    <w:rPr>
      <w:rFonts w:ascii="MS Reference Sans Serif" w:hAnsi="MS Reference Sans Serif"/>
      <w:sz w:val="24"/>
    </w:rPr>
  </w:style>
  <w:style w:type="character" w:customStyle="1" w:styleId="aff0">
    <w:name w:val="Заголовок таблицы ссылок Знак"/>
    <w:basedOn w:val="116"/>
    <w:qFormat/>
    <w:rPr>
      <w:rFonts w:ascii="Cambria" w:hAnsi="Cambria"/>
      <w:b/>
      <w:color w:val="365F91"/>
      <w:sz w:val="28"/>
    </w:rPr>
  </w:style>
  <w:style w:type="character" w:customStyle="1" w:styleId="1ffff9">
    <w:name w:val="Стандарт1"/>
    <w:basedOn w:val="12"/>
    <w:qFormat/>
    <w:rPr>
      <w:rFonts w:ascii="Times New Roman" w:hAnsi="Times New Roman"/>
      <w:sz w:val="28"/>
    </w:rPr>
  </w:style>
  <w:style w:type="character" w:customStyle="1" w:styleId="WW8Num18z81">
    <w:name w:val="WW8Num18z81"/>
    <w:qFormat/>
  </w:style>
  <w:style w:type="character" w:customStyle="1" w:styleId="S17">
    <w:name w:val="S_Обычный с подчеркиванием Знак1"/>
    <w:qFormat/>
    <w:rPr>
      <w:sz w:val="24"/>
      <w:u w:val="single"/>
    </w:rPr>
  </w:style>
  <w:style w:type="character" w:customStyle="1" w:styleId="CharacterStyle01">
    <w:name w:val="CharacterStyle01"/>
    <w:qFormat/>
    <w:rPr>
      <w:rFonts w:ascii="Times New Roman" w:hAnsi="Times New Roman"/>
      <w:b/>
      <w:color w:val="000000"/>
      <w:sz w:val="22"/>
      <w:u w:val="none"/>
    </w:rPr>
  </w:style>
  <w:style w:type="character" w:customStyle="1" w:styleId="1ffffa">
    <w:name w:val="Название1"/>
    <w:basedOn w:val="10"/>
    <w:qFormat/>
    <w:rPr>
      <w:rFonts w:ascii="Arial" w:hAnsi="Arial"/>
      <w:i/>
      <w:sz w:val="24"/>
    </w:rPr>
  </w:style>
  <w:style w:type="character" w:customStyle="1" w:styleId="WW8Num14z11">
    <w:name w:val="WW8Num14z11"/>
    <w:qFormat/>
  </w:style>
  <w:style w:type="character" w:customStyle="1" w:styleId="WW8Num54z81">
    <w:name w:val="WW8Num54z81"/>
    <w:qFormat/>
  </w:style>
  <w:style w:type="character" w:customStyle="1" w:styleId="WW8Num6z41">
    <w:name w:val="WW8Num6z41"/>
    <w:qFormat/>
    <w:rPr>
      <w:sz w:val="24"/>
    </w:rPr>
  </w:style>
  <w:style w:type="character" w:customStyle="1" w:styleId="1ffffb">
    <w:name w:val="Нормальный (таблица)1"/>
    <w:basedOn w:val="10"/>
    <w:qFormat/>
    <w:rPr>
      <w:rFonts w:ascii="Times New Roman" w:hAnsi="Times New Roman"/>
      <w:sz w:val="24"/>
    </w:rPr>
  </w:style>
  <w:style w:type="character" w:customStyle="1" w:styleId="xl1341">
    <w:name w:val="xl1341"/>
    <w:basedOn w:val="10"/>
    <w:qFormat/>
    <w:rPr>
      <w:rFonts w:ascii="Times New Roman" w:hAnsi="Times New Roman"/>
      <w:sz w:val="24"/>
    </w:rPr>
  </w:style>
  <w:style w:type="character" w:customStyle="1" w:styleId="FR11">
    <w:name w:val="FR11"/>
    <w:qFormat/>
    <w:rPr>
      <w:rFonts w:ascii="Times New Roman" w:hAnsi="Times New Roman"/>
      <w:sz w:val="36"/>
    </w:rPr>
  </w:style>
  <w:style w:type="character" w:customStyle="1" w:styleId="xl1541">
    <w:name w:val="xl1541"/>
    <w:basedOn w:val="10"/>
    <w:qFormat/>
    <w:rPr>
      <w:rFonts w:ascii="Times New Roman" w:hAnsi="Times New Roman"/>
      <w:sz w:val="24"/>
    </w:rPr>
  </w:style>
  <w:style w:type="character" w:customStyle="1" w:styleId="41a">
    <w:name w:val="Заголовок41"/>
    <w:basedOn w:val="10"/>
    <w:qFormat/>
    <w:rPr>
      <w:rFonts w:ascii="Times New Roman" w:hAnsi="Times New Roman"/>
      <w:caps/>
      <w:color w:val="000000"/>
      <w:spacing w:val="4"/>
      <w:sz w:val="24"/>
    </w:rPr>
  </w:style>
  <w:style w:type="character" w:customStyle="1" w:styleId="WW8Num1z01">
    <w:name w:val="WW8Num1z01"/>
    <w:qFormat/>
    <w:rPr>
      <w:rFonts w:ascii="Times New Roman" w:hAnsi="Times New Roman"/>
    </w:rPr>
  </w:style>
  <w:style w:type="character" w:customStyle="1" w:styleId="msonormalbullet2gif1">
    <w:name w:val="msonormalbullet2.gif1"/>
    <w:basedOn w:val="10"/>
    <w:qFormat/>
    <w:rPr>
      <w:rFonts w:ascii="Times New Roman" w:hAnsi="Times New Roman"/>
      <w:sz w:val="24"/>
    </w:rPr>
  </w:style>
  <w:style w:type="character" w:customStyle="1" w:styleId="31c">
    <w:name w:val="Стиль31"/>
    <w:basedOn w:val="30"/>
    <w:qFormat/>
    <w:rPr>
      <w:rFonts w:ascii="Arial Narrow" w:hAnsi="Arial Narrow"/>
      <w:b/>
      <w:i/>
      <w:sz w:val="22"/>
    </w:rPr>
  </w:style>
  <w:style w:type="character" w:customStyle="1" w:styleId="WW8Num31z21">
    <w:name w:val="WW8Num31z21"/>
    <w:qFormat/>
    <w:rPr>
      <w:rFonts w:ascii="Wingdings" w:hAnsi="Wingdings"/>
    </w:rPr>
  </w:style>
  <w:style w:type="character" w:customStyle="1" w:styleId="WW8Num16z31">
    <w:name w:val="WW8Num16z31"/>
    <w:qFormat/>
    <w:rPr>
      <w:rFonts w:ascii="Symbol" w:hAnsi="Symbol"/>
    </w:rPr>
  </w:style>
  <w:style w:type="character" w:customStyle="1" w:styleId="1ffffc">
    <w:name w:val="МК1"/>
    <w:basedOn w:val="10"/>
    <w:qFormat/>
    <w:rPr>
      <w:rFonts w:ascii="Times New Roman" w:hAnsi="Times New Roman"/>
      <w:sz w:val="24"/>
    </w:rPr>
  </w:style>
  <w:style w:type="character" w:customStyle="1" w:styleId="WW8Num29z21">
    <w:name w:val="WW8Num29z21"/>
    <w:qFormat/>
  </w:style>
  <w:style w:type="character" w:customStyle="1" w:styleId="ParagraphStyle221">
    <w:name w:val="ParagraphStyle221"/>
    <w:qFormat/>
    <w:rPr>
      <w:sz w:val="22"/>
    </w:rPr>
  </w:style>
  <w:style w:type="character" w:customStyle="1" w:styleId="WW8Num24z31">
    <w:name w:val="WW8Num24z31"/>
    <w:qFormat/>
  </w:style>
  <w:style w:type="character" w:customStyle="1" w:styleId="1ffffd">
    <w:name w:val="Òåêñò âûíîñêè Çíàê1"/>
    <w:qFormat/>
    <w:rPr>
      <w:rFonts w:ascii="E" w:hAnsi="E"/>
      <w:color w:val="000000"/>
      <w:sz w:val="16"/>
    </w:rPr>
  </w:style>
  <w:style w:type="character" w:customStyle="1" w:styleId="caaieiaie52">
    <w:name w:val="caaieiaie 52"/>
    <w:basedOn w:val="Iauiue11"/>
    <w:qFormat/>
    <w:rPr>
      <w:rFonts w:ascii="Times New Roman" w:hAnsi="Times New Roman"/>
      <w:b/>
      <w:u w:val="single"/>
    </w:rPr>
  </w:style>
  <w:style w:type="character" w:customStyle="1" w:styleId="xl1311">
    <w:name w:val="xl1311"/>
    <w:basedOn w:val="10"/>
    <w:qFormat/>
    <w:rPr>
      <w:rFonts w:ascii="Times New Roman" w:hAnsi="Times New Roman"/>
      <w:sz w:val="24"/>
    </w:rPr>
  </w:style>
  <w:style w:type="character" w:customStyle="1" w:styleId="CharacterStyle41">
    <w:name w:val="CharacterStyle41"/>
    <w:qFormat/>
    <w:rPr>
      <w:rFonts w:ascii="Times New Roman" w:hAnsi="Times New Roman"/>
      <w:b/>
      <w:color w:val="000000"/>
      <w:sz w:val="20"/>
      <w:u w:val="none"/>
    </w:rPr>
  </w:style>
  <w:style w:type="character" w:customStyle="1" w:styleId="WW8Num52z31">
    <w:name w:val="WW8Num52z31"/>
    <w:qFormat/>
    <w:rPr>
      <w:rFonts w:ascii="Symbol" w:hAnsi="Symbol"/>
    </w:rPr>
  </w:style>
  <w:style w:type="character" w:customStyle="1" w:styleId="WW8Num24z21">
    <w:name w:val="WW8Num24z21"/>
    <w:qFormat/>
  </w:style>
  <w:style w:type="character" w:customStyle="1" w:styleId="WW8Num21z61">
    <w:name w:val="WW8Num21z61"/>
    <w:qFormat/>
  </w:style>
  <w:style w:type="character" w:customStyle="1" w:styleId="CharacterStyle361">
    <w:name w:val="CharacterStyle361"/>
    <w:qFormat/>
    <w:rPr>
      <w:rFonts w:ascii="Times New Roman" w:hAnsi="Times New Roman"/>
      <w:color w:val="000000"/>
      <w:sz w:val="20"/>
      <w:u w:val="none"/>
    </w:rPr>
  </w:style>
  <w:style w:type="character" w:customStyle="1" w:styleId="WW8Num17z01">
    <w:name w:val="WW8Num17z01"/>
    <w:qFormat/>
    <w:rPr>
      <w:rFonts w:ascii="Times New Roman" w:hAnsi="Times New Roman"/>
    </w:rPr>
  </w:style>
  <w:style w:type="character" w:customStyle="1" w:styleId="xl941">
    <w:name w:val="xl941"/>
    <w:basedOn w:val="10"/>
    <w:qFormat/>
    <w:rPr>
      <w:rFonts w:ascii="Times New Roman" w:hAnsi="Times New Roman"/>
      <w:sz w:val="24"/>
    </w:rPr>
  </w:style>
  <w:style w:type="character" w:customStyle="1" w:styleId="615">
    <w:name w:val="Заголовок 6 Знак1"/>
    <w:basedOn w:val="10"/>
    <w:qFormat/>
    <w:rPr>
      <w:rFonts w:ascii="Calibri" w:hAnsi="Calibri"/>
      <w:b/>
      <w:sz w:val="24"/>
    </w:rPr>
  </w:style>
  <w:style w:type="character" w:customStyle="1" w:styleId="224">
    <w:name w:val="Основной шрифт абзаца22"/>
    <w:qFormat/>
  </w:style>
  <w:style w:type="character" w:customStyle="1" w:styleId="1ffffe">
    <w:name w:val="Табличный_центр1"/>
    <w:basedOn w:val="10"/>
    <w:qFormat/>
    <w:rPr>
      <w:rFonts w:ascii="Times New Roman" w:hAnsi="Times New Roman"/>
      <w:sz w:val="22"/>
    </w:rPr>
  </w:style>
  <w:style w:type="character" w:customStyle="1" w:styleId="WW8Num62z71">
    <w:name w:val="WW8Num62z71"/>
    <w:qFormat/>
  </w:style>
  <w:style w:type="character" w:customStyle="1" w:styleId="ParagraphStyle41">
    <w:name w:val="ParagraphStyle41"/>
    <w:qFormat/>
    <w:rPr>
      <w:sz w:val="22"/>
    </w:rPr>
  </w:style>
  <w:style w:type="character" w:customStyle="1" w:styleId="1fffff">
    <w:name w:val="выступ1"/>
    <w:basedOn w:val="10"/>
    <w:qFormat/>
    <w:rPr>
      <w:rFonts w:ascii="Times New Roman" w:hAnsi="Times New Roman"/>
      <w:b/>
      <w:i/>
      <w:color w:val="000000"/>
      <w:sz w:val="24"/>
    </w:rPr>
  </w:style>
  <w:style w:type="character" w:customStyle="1" w:styleId="FontStyle2121">
    <w:name w:val="Font Style2121"/>
    <w:qFormat/>
    <w:rPr>
      <w:rFonts w:ascii="Arial" w:hAnsi="Arial"/>
      <w:b/>
      <w:sz w:val="14"/>
    </w:rPr>
  </w:style>
  <w:style w:type="character" w:customStyle="1" w:styleId="WW8Num62z81">
    <w:name w:val="WW8Num62z81"/>
    <w:qFormat/>
  </w:style>
  <w:style w:type="character" w:customStyle="1" w:styleId="ArialNarrow13pt11">
    <w:name w:val="Arial Narrow 13 pt по ширине Первая строка:  1 см1"/>
    <w:basedOn w:val="10"/>
    <w:qFormat/>
    <w:rPr>
      <w:rFonts w:ascii="Arial Narrow" w:hAnsi="Arial Narrow"/>
      <w:sz w:val="26"/>
    </w:rPr>
  </w:style>
  <w:style w:type="character" w:customStyle="1" w:styleId="match1">
    <w:name w:val="match1"/>
    <w:qFormat/>
    <w:rPr>
      <w:rFonts w:ascii="Times New Roman" w:hAnsi="Times New Roman"/>
    </w:rPr>
  </w:style>
  <w:style w:type="character" w:customStyle="1" w:styleId="2f0">
    <w:name w:val="Верхний колонтитул Знак2"/>
    <w:qFormat/>
    <w:rPr>
      <w:sz w:val="22"/>
    </w:rPr>
  </w:style>
  <w:style w:type="character" w:customStyle="1" w:styleId="WW8Num49z41">
    <w:name w:val="WW8Num49z41"/>
    <w:qFormat/>
  </w:style>
  <w:style w:type="character" w:customStyle="1" w:styleId="ConsPlusNormal2">
    <w:name w:val="ConsPlusNormal2"/>
    <w:qFormat/>
    <w:rPr>
      <w:rFonts w:ascii="Arial" w:hAnsi="Arial"/>
    </w:rPr>
  </w:style>
  <w:style w:type="character" w:customStyle="1" w:styleId="WW8Num18z71">
    <w:name w:val="WW8Num18z71"/>
    <w:qFormat/>
  </w:style>
  <w:style w:type="character" w:customStyle="1" w:styleId="xmsonormal1">
    <w:name w:val="x_msonormal1"/>
    <w:basedOn w:val="10"/>
    <w:qFormat/>
    <w:rPr>
      <w:rFonts w:ascii="Times New Roman" w:hAnsi="Times New Roman"/>
      <w:sz w:val="24"/>
    </w:rPr>
  </w:style>
  <w:style w:type="character" w:customStyle="1" w:styleId="1fffff0">
    <w:name w:val="Заголовок титульного листа1"/>
    <w:basedOn w:val="10"/>
    <w:qFormat/>
    <w:rPr>
      <w:rFonts w:ascii="Arial Black" w:hAnsi="Arial Black"/>
      <w:b/>
      <w:spacing w:val="-48"/>
      <w:sz w:val="64"/>
    </w:rPr>
  </w:style>
  <w:style w:type="character" w:customStyle="1" w:styleId="WW8Num64z21">
    <w:name w:val="WW8Num64z21"/>
    <w:qFormat/>
    <w:rPr>
      <w:rFonts w:ascii="Wingdings" w:hAnsi="Wingdings"/>
    </w:rPr>
  </w:style>
  <w:style w:type="character" w:customStyle="1" w:styleId="ListLabel72">
    <w:name w:val="ListLabel 72"/>
    <w:qFormat/>
    <w:rPr>
      <w:b/>
    </w:rPr>
  </w:style>
  <w:style w:type="character" w:customStyle="1" w:styleId="ListLabel73">
    <w:name w:val="ListLabel 73"/>
    <w:qFormat/>
    <w:rPr>
      <w:sz w:val="24"/>
    </w:rPr>
  </w:style>
  <w:style w:type="character" w:customStyle="1" w:styleId="ListLabel74">
    <w:name w:val="ListLabel 74"/>
    <w:qFormat/>
    <w:rPr>
      <w:color w:val="000000"/>
    </w:rPr>
  </w:style>
  <w:style w:type="character" w:customStyle="1" w:styleId="ListLabel75">
    <w:name w:val="ListLabel 75"/>
    <w:qFormat/>
    <w:rPr>
      <w:color w:val="000000"/>
    </w:rPr>
  </w:style>
  <w:style w:type="character" w:customStyle="1" w:styleId="ListLabel76">
    <w:name w:val="ListLabel 76"/>
    <w:qFormat/>
    <w:rPr>
      <w:color w:val="000000"/>
    </w:rPr>
  </w:style>
  <w:style w:type="character" w:customStyle="1" w:styleId="ListLabel77">
    <w:name w:val="ListLabel 77"/>
    <w:qFormat/>
    <w:rPr>
      <w:u w:val="single"/>
    </w:rPr>
  </w:style>
  <w:style w:type="character" w:customStyle="1" w:styleId="2f1">
    <w:name w:val="Основной текст 2 Знак"/>
    <w:qFormat/>
    <w:rPr>
      <w:sz w:val="28"/>
    </w:rPr>
  </w:style>
  <w:style w:type="character" w:customStyle="1" w:styleId="WW8Num7z0">
    <w:name w:val="WW8Num7z0"/>
    <w:qFormat/>
  </w:style>
  <w:style w:type="character" w:customStyle="1" w:styleId="WW8Num6z0">
    <w:name w:val="WW8Num6z0"/>
    <w:qFormat/>
    <w:rPr>
      <w:rFonts w:ascii="Symbol" w:eastAsia="Symbol" w:hAnsi="Symbol"/>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aff1">
    <w:name w:val="Нижний колонтитул Знак"/>
    <w:uiPriority w:val="99"/>
    <w:qFormat/>
    <w:rPr>
      <w:sz w:val="24"/>
    </w:rPr>
  </w:style>
  <w:style w:type="character" w:customStyle="1" w:styleId="aff2">
    <w:name w:val="Верхний колонтитул Знак"/>
    <w:uiPriority w:val="99"/>
    <w:qFormat/>
    <w:rPr>
      <w:sz w:val="24"/>
    </w:rPr>
  </w:style>
  <w:style w:type="character" w:customStyle="1" w:styleId="2f2">
    <w:name w:val="Заголовок 2 Знак"/>
    <w:qFormat/>
    <w:rPr>
      <w:rFonts w:ascii="XO Thames" w:hAnsi="XO Thames" w:cs="XO Thames"/>
      <w:b/>
      <w:szCs w:val="28"/>
    </w:rPr>
  </w:style>
  <w:style w:type="character" w:customStyle="1" w:styleId="ConsPlusTitle">
    <w:name w:val="ConsPlusTitle"/>
    <w:qFormat/>
    <w:rPr>
      <w:rFonts w:ascii="Calibri" w:hAnsi="Calibri" w:cs="Calibri"/>
      <w:b/>
      <w:szCs w:val="22"/>
    </w:rPr>
  </w:style>
  <w:style w:type="character" w:customStyle="1" w:styleId="ConsPlusNormal">
    <w:name w:val="ConsPlusNormal"/>
    <w:qFormat/>
    <w:rPr>
      <w:rFonts w:ascii="Calibri" w:hAnsi="Calibri" w:cs="Calibri"/>
      <w:szCs w:val="22"/>
    </w:rPr>
  </w:style>
  <w:style w:type="character" w:customStyle="1" w:styleId="HeaderandFooter">
    <w:name w:val="Header and Footer"/>
    <w:qFormat/>
    <w:rPr>
      <w:rFonts w:ascii="XO Thames" w:hAnsi="XO Thames" w:cs="XO Thames"/>
      <w:szCs w:val="20"/>
    </w:rPr>
  </w:style>
  <w:style w:type="character" w:customStyle="1" w:styleId="Footnote">
    <w:name w:val="Footnote"/>
    <w:qFormat/>
    <w:rPr>
      <w:rFonts w:ascii="XO Thames" w:hAnsi="XO Thames" w:cs="XO Thames"/>
      <w:szCs w:val="22"/>
    </w:rPr>
  </w:style>
  <w:style w:type="character" w:customStyle="1" w:styleId="1fffff1">
    <w:name w:val="Заголовок 1 Знак"/>
    <w:uiPriority w:val="9"/>
    <w:qFormat/>
    <w:rPr>
      <w:rFonts w:ascii="XO Thames" w:hAnsi="XO Thames" w:cs="XO Thames"/>
      <w:b/>
      <w:szCs w:val="32"/>
    </w:rPr>
  </w:style>
  <w:style w:type="character" w:customStyle="1" w:styleId="aff3">
    <w:name w:val="Содержимое таблицы"/>
    <w:qFormat/>
    <w:rPr>
      <w:rFonts w:ascii="Arial" w:hAnsi="Arial" w:cs="Arial"/>
      <w:szCs w:val="20"/>
    </w:rPr>
  </w:style>
  <w:style w:type="character" w:customStyle="1" w:styleId="aff4">
    <w:name w:val="Гипертекстовая ссылка"/>
    <w:qFormat/>
    <w:rPr>
      <w:b/>
      <w:color w:val="000000"/>
      <w:sz w:val="26"/>
    </w:rPr>
  </w:style>
  <w:style w:type="character" w:customStyle="1" w:styleId="37">
    <w:name w:val="Заголовок 3 Знак"/>
    <w:qFormat/>
    <w:rPr>
      <w:rFonts w:ascii="XO Thames" w:hAnsi="XO Thames" w:cs="XO Thames"/>
      <w:b/>
      <w:szCs w:val="26"/>
    </w:rPr>
  </w:style>
  <w:style w:type="character" w:customStyle="1" w:styleId="10pt">
    <w:name w:val="Основной текст + 10 pt"/>
    <w:qFormat/>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bidi="ru-RU"/>
    </w:rPr>
  </w:style>
  <w:style w:type="character" w:customStyle="1" w:styleId="LucidaSansUnicode75pt">
    <w:name w:val="Основной текст + Lucida Sans Unicode;7;5 pt"/>
    <w:qFormat/>
    <w:rPr>
      <w:rFonts w:ascii="Lucida Sans Unicode" w:eastAsia="Lucida Sans Unicode" w:hAnsi="Lucida Sans Unicode" w:cs="Lucida Sans Unicode"/>
      <w:b w:val="0"/>
      <w:bCs w:val="0"/>
      <w:i w:val="0"/>
      <w:iCs w:val="0"/>
      <w:caps w:val="0"/>
      <w:smallCaps w:val="0"/>
      <w:strike w:val="0"/>
      <w:dstrike w:val="0"/>
      <w:color w:val="000000"/>
      <w:spacing w:val="0"/>
      <w:w w:val="100"/>
      <w:position w:val="0"/>
      <w:sz w:val="15"/>
      <w:szCs w:val="15"/>
      <w:u w:val="none"/>
      <w:vertAlign w:val="baseline"/>
      <w:lang w:val="ru-RU" w:bidi="ru-RU"/>
    </w:rPr>
  </w:style>
  <w:style w:type="character" w:customStyle="1" w:styleId="FontStyle42">
    <w:name w:val="Font Style42"/>
    <w:qFormat/>
    <w:rPr>
      <w:rFonts w:ascii="Times New Roman" w:eastAsia="Times New Roman" w:hAnsi="Times New Roman" w:cs="Times New Roman"/>
      <w:sz w:val="20"/>
      <w:szCs w:val="20"/>
    </w:rPr>
  </w:style>
  <w:style w:type="character" w:customStyle="1" w:styleId="1fffff2">
    <w:name w:val="Основной шрифт абзаца1"/>
    <w:qFormat/>
  </w:style>
  <w:style w:type="paragraph" w:styleId="a0">
    <w:name w:val="Title"/>
    <w:basedOn w:val="a"/>
    <w:next w:val="aff5"/>
    <w:link w:val="aff6"/>
    <w:qFormat/>
    <w:pPr>
      <w:keepNext/>
      <w:spacing w:before="240" w:after="120"/>
      <w:jc w:val="both"/>
    </w:pPr>
    <w:rPr>
      <w:rFonts w:ascii="Arial" w:hAnsi="Arial"/>
      <w:sz w:val="28"/>
    </w:rPr>
  </w:style>
  <w:style w:type="paragraph" w:styleId="aff5">
    <w:name w:val="Body Text"/>
    <w:basedOn w:val="a"/>
    <w:pPr>
      <w:spacing w:before="60" w:after="60"/>
      <w:ind w:firstLine="567"/>
      <w:jc w:val="both"/>
    </w:pPr>
    <w:rPr>
      <w:rFonts w:ascii="Arial" w:hAnsi="Arial"/>
      <w:sz w:val="22"/>
    </w:rPr>
  </w:style>
  <w:style w:type="paragraph" w:styleId="aff7">
    <w:name w:val="List"/>
    <w:basedOn w:val="aff5"/>
    <w:pPr>
      <w:spacing w:after="120"/>
    </w:pPr>
  </w:style>
  <w:style w:type="paragraph" w:styleId="aff8">
    <w:name w:val="caption"/>
    <w:basedOn w:val="a"/>
    <w:qFormat/>
    <w:pPr>
      <w:widowControl w:val="0"/>
      <w:spacing w:before="120" w:after="120" w:line="276" w:lineRule="auto"/>
    </w:pPr>
    <w:rPr>
      <w:rFonts w:ascii="Arial" w:hAnsi="Arial"/>
      <w:i/>
    </w:rPr>
  </w:style>
  <w:style w:type="paragraph" w:styleId="aff9">
    <w:name w:val="index heading"/>
    <w:basedOn w:val="a0"/>
    <w:qFormat/>
    <w:pPr>
      <w:jc w:val="left"/>
    </w:pPr>
    <w:rPr>
      <w:b/>
      <w:sz w:val="32"/>
    </w:rPr>
  </w:style>
  <w:style w:type="paragraph" w:customStyle="1" w:styleId="Standard">
    <w:name w:val="Standard"/>
    <w:qFormat/>
    <w:pPr>
      <w:widowControl w:val="0"/>
    </w:pPr>
    <w:rPr>
      <w:rFonts w:ascii="Arial" w:hAnsi="Arial"/>
      <w:color w:val="000000"/>
      <w:sz w:val="21"/>
    </w:rPr>
  </w:style>
  <w:style w:type="paragraph" w:styleId="affa">
    <w:name w:val="Balloon Text"/>
    <w:basedOn w:val="a"/>
    <w:uiPriority w:val="99"/>
    <w:qFormat/>
    <w:rPr>
      <w:rFonts w:ascii="Tahoma" w:eastAsia="Tahoma" w:hAnsi="Tahoma"/>
      <w:sz w:val="16"/>
      <w:lang w:eastAsia="ar-SA"/>
    </w:rPr>
  </w:style>
  <w:style w:type="paragraph" w:styleId="affb">
    <w:name w:val="Block Text"/>
    <w:basedOn w:val="a"/>
    <w:qFormat/>
    <w:pPr>
      <w:ind w:left="360" w:right="-483"/>
      <w:jc w:val="both"/>
    </w:pPr>
  </w:style>
  <w:style w:type="paragraph" w:styleId="2f3">
    <w:name w:val="Body Text 2"/>
    <w:basedOn w:val="Iauiue"/>
    <w:qFormat/>
    <w:pPr>
      <w:widowControl/>
      <w:jc w:val="left"/>
    </w:pPr>
    <w:rPr>
      <w:sz w:val="28"/>
      <w:lang w:eastAsia="ar-SA"/>
    </w:rPr>
  </w:style>
  <w:style w:type="paragraph" w:customStyle="1" w:styleId="Iauiue">
    <w:name w:val="Iau?iue"/>
    <w:qFormat/>
    <w:pPr>
      <w:widowControl w:val="0"/>
      <w:spacing w:before="120"/>
      <w:ind w:firstLine="567"/>
      <w:jc w:val="both"/>
    </w:pPr>
    <w:rPr>
      <w:rFonts w:ascii="Times New Roman" w:hAnsi="Times New Roman"/>
      <w:color w:val="000000"/>
      <w:sz w:val="24"/>
    </w:rPr>
  </w:style>
  <w:style w:type="paragraph" w:styleId="38">
    <w:name w:val="Body Text 3"/>
    <w:basedOn w:val="a"/>
    <w:qFormat/>
    <w:pPr>
      <w:spacing w:after="120"/>
    </w:pPr>
    <w:rPr>
      <w:sz w:val="16"/>
    </w:rPr>
  </w:style>
  <w:style w:type="paragraph" w:styleId="affc">
    <w:name w:val="Body Text Indent"/>
    <w:basedOn w:val="a"/>
    <w:uiPriority w:val="99"/>
    <w:pPr>
      <w:widowControl w:val="0"/>
      <w:spacing w:line="360" w:lineRule="auto"/>
      <w:ind w:firstLine="720"/>
    </w:pPr>
    <w:rPr>
      <w:sz w:val="28"/>
    </w:rPr>
  </w:style>
  <w:style w:type="paragraph" w:styleId="2f4">
    <w:name w:val="Body Text Indent 2"/>
    <w:basedOn w:val="a"/>
    <w:qFormat/>
    <w:pPr>
      <w:spacing w:after="120" w:line="480" w:lineRule="auto"/>
      <w:ind w:left="283"/>
      <w:jc w:val="both"/>
    </w:pPr>
    <w:rPr>
      <w:rFonts w:ascii="Calibri" w:hAnsi="Calibri"/>
      <w:sz w:val="22"/>
    </w:rPr>
  </w:style>
  <w:style w:type="paragraph" w:styleId="39">
    <w:name w:val="Body Text Indent 3"/>
    <w:basedOn w:val="a"/>
    <w:qFormat/>
    <w:pPr>
      <w:spacing w:after="120"/>
      <w:ind w:left="283"/>
    </w:pPr>
    <w:rPr>
      <w:sz w:val="16"/>
    </w:rPr>
  </w:style>
  <w:style w:type="paragraph" w:customStyle="1" w:styleId="1fffff3">
    <w:name w:val="Знак примечания1"/>
    <w:qFormat/>
    <w:rPr>
      <w:color w:val="000000"/>
      <w:sz w:val="16"/>
    </w:rPr>
  </w:style>
  <w:style w:type="paragraph" w:styleId="affd">
    <w:name w:val="annotation text"/>
    <w:basedOn w:val="a"/>
    <w:uiPriority w:val="99"/>
    <w:qFormat/>
    <w:pPr>
      <w:jc w:val="both"/>
    </w:pPr>
  </w:style>
  <w:style w:type="paragraph" w:styleId="affe">
    <w:name w:val="annotation subject"/>
    <w:basedOn w:val="affd"/>
    <w:uiPriority w:val="99"/>
    <w:qFormat/>
    <w:rPr>
      <w:b/>
    </w:rPr>
  </w:style>
  <w:style w:type="paragraph" w:styleId="afff">
    <w:name w:val="Date"/>
    <w:basedOn w:val="a"/>
    <w:qFormat/>
    <w:pPr>
      <w:tabs>
        <w:tab w:val="left" w:pos="426"/>
      </w:tabs>
      <w:jc w:val="both"/>
    </w:pPr>
  </w:style>
  <w:style w:type="paragraph" w:styleId="afff0">
    <w:name w:val="Document Map"/>
    <w:basedOn w:val="a"/>
    <w:qFormat/>
    <w:rPr>
      <w:rFonts w:ascii="Tahoma" w:hAnsi="Tahoma"/>
      <w:sz w:val="16"/>
    </w:rPr>
  </w:style>
  <w:style w:type="paragraph" w:customStyle="1" w:styleId="1fffff4">
    <w:name w:val="Выделение1"/>
    <w:qFormat/>
    <w:rPr>
      <w:i/>
      <w:color w:val="000000"/>
      <w:sz w:val="24"/>
    </w:rPr>
  </w:style>
  <w:style w:type="paragraph" w:customStyle="1" w:styleId="2f5">
    <w:name w:val="Знак концевой сноски2"/>
    <w:qFormat/>
    <w:rPr>
      <w:color w:val="000000"/>
      <w:sz w:val="24"/>
      <w:vertAlign w:val="superscript"/>
    </w:rPr>
  </w:style>
  <w:style w:type="paragraph" w:styleId="afff1">
    <w:name w:val="endnote text"/>
    <w:basedOn w:val="a"/>
    <w:qFormat/>
    <w:pPr>
      <w:jc w:val="both"/>
    </w:pPr>
  </w:style>
  <w:style w:type="paragraph" w:customStyle="1" w:styleId="1fffff5">
    <w:name w:val="Просмотренная гиперссылка1"/>
    <w:qFormat/>
    <w:rPr>
      <w:color w:val="954F72"/>
      <w:sz w:val="24"/>
      <w:u w:val="single"/>
    </w:rPr>
  </w:style>
  <w:style w:type="paragraph" w:styleId="afff2">
    <w:name w:val="footer"/>
    <w:basedOn w:val="a"/>
    <w:uiPriority w:val="99"/>
    <w:pPr>
      <w:tabs>
        <w:tab w:val="center" w:pos="4677"/>
        <w:tab w:val="right" w:pos="9355"/>
      </w:tabs>
    </w:pPr>
  </w:style>
  <w:style w:type="paragraph" w:styleId="afff3">
    <w:name w:val="header"/>
    <w:basedOn w:val="a"/>
    <w:uiPriority w:val="99"/>
    <w:pPr>
      <w:tabs>
        <w:tab w:val="center" w:pos="4677"/>
        <w:tab w:val="right" w:pos="9355"/>
      </w:tabs>
      <w:jc w:val="both"/>
    </w:pPr>
    <w:rPr>
      <w:rFonts w:ascii="Calibri" w:hAnsi="Calibri"/>
      <w:sz w:val="22"/>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567"/>
      <w:jc w:val="both"/>
    </w:pPr>
    <w:rPr>
      <w:rFonts w:ascii="Courier New" w:hAnsi="Courier New"/>
    </w:rPr>
  </w:style>
  <w:style w:type="paragraph" w:customStyle="1" w:styleId="1fffff6">
    <w:name w:val="Гиперссылка1"/>
    <w:qFormat/>
    <w:rPr>
      <w:color w:val="0000FF"/>
      <w:sz w:val="24"/>
      <w:u w:val="single"/>
    </w:rPr>
  </w:style>
  <w:style w:type="paragraph" w:styleId="1fffff7">
    <w:name w:val="index 1"/>
    <w:basedOn w:val="a"/>
    <w:qFormat/>
    <w:pPr>
      <w:ind w:left="240" w:hanging="240"/>
    </w:pPr>
  </w:style>
  <w:style w:type="paragraph" w:customStyle="1" w:styleId="1fffff8">
    <w:name w:val="Номер строки1"/>
    <w:qFormat/>
    <w:rPr>
      <w:color w:val="000000"/>
      <w:sz w:val="24"/>
    </w:rPr>
  </w:style>
  <w:style w:type="paragraph" w:styleId="3a">
    <w:name w:val="List Bullet 3"/>
    <w:basedOn w:val="a"/>
    <w:qFormat/>
    <w:pPr>
      <w:tabs>
        <w:tab w:val="left" w:pos="926"/>
      </w:tabs>
      <w:ind w:left="926" w:hanging="360"/>
      <w:jc w:val="both"/>
    </w:pPr>
    <w:rPr>
      <w:rFonts w:ascii="Arial Narrow" w:hAnsi="Arial Narrow"/>
      <w:sz w:val="26"/>
    </w:rPr>
  </w:style>
  <w:style w:type="paragraph" w:styleId="47">
    <w:name w:val="List Bullet 4"/>
    <w:basedOn w:val="a"/>
    <w:qFormat/>
    <w:pPr>
      <w:tabs>
        <w:tab w:val="left" w:pos="720"/>
        <w:tab w:val="left" w:pos="1209"/>
      </w:tabs>
      <w:ind w:left="1209" w:hanging="360"/>
    </w:pPr>
  </w:style>
  <w:style w:type="paragraph" w:styleId="afff4">
    <w:name w:val="List Bullet"/>
    <w:basedOn w:val="a"/>
    <w:qFormat/>
  </w:style>
  <w:style w:type="paragraph" w:styleId="2f6">
    <w:name w:val="List Bullet 2"/>
    <w:basedOn w:val="a"/>
    <w:qFormat/>
    <w:pPr>
      <w:tabs>
        <w:tab w:val="left" w:pos="643"/>
      </w:tabs>
      <w:ind w:left="643" w:hanging="360"/>
      <w:jc w:val="both"/>
    </w:pPr>
    <w:rPr>
      <w:rFonts w:ascii="Arial Narrow" w:hAnsi="Arial Narrow"/>
      <w:sz w:val="26"/>
    </w:rPr>
  </w:style>
  <w:style w:type="paragraph" w:styleId="56">
    <w:name w:val="List Bullet 5"/>
    <w:basedOn w:val="a"/>
    <w:qFormat/>
    <w:pPr>
      <w:tabs>
        <w:tab w:val="left" w:pos="1492"/>
      </w:tabs>
      <w:ind w:left="1492" w:hanging="360"/>
      <w:jc w:val="both"/>
    </w:pPr>
    <w:rPr>
      <w:rFonts w:ascii="Arial Narrow" w:hAnsi="Arial Narrow"/>
      <w:sz w:val="26"/>
    </w:rPr>
  </w:style>
  <w:style w:type="paragraph" w:styleId="afff5">
    <w:name w:val="List Continue"/>
    <w:basedOn w:val="a"/>
    <w:qFormat/>
    <w:pPr>
      <w:spacing w:after="120"/>
      <w:ind w:left="283"/>
      <w:contextualSpacing/>
      <w:jc w:val="both"/>
    </w:pPr>
    <w:rPr>
      <w:rFonts w:ascii="Calibri" w:hAnsi="Calibri"/>
      <w:sz w:val="22"/>
    </w:rPr>
  </w:style>
  <w:style w:type="paragraph" w:styleId="afff6">
    <w:name w:val="List Number"/>
    <w:basedOn w:val="a"/>
    <w:qFormat/>
    <w:pPr>
      <w:tabs>
        <w:tab w:val="left" w:pos="360"/>
      </w:tabs>
      <w:ind w:left="360" w:hanging="360"/>
      <w:jc w:val="both"/>
    </w:pPr>
    <w:rPr>
      <w:rFonts w:ascii="Arial Narrow" w:hAnsi="Arial Narrow"/>
      <w:sz w:val="26"/>
    </w:rPr>
  </w:style>
  <w:style w:type="paragraph" w:styleId="2f7">
    <w:name w:val="List Number 2"/>
    <w:basedOn w:val="a"/>
    <w:qFormat/>
    <w:pPr>
      <w:tabs>
        <w:tab w:val="left" w:pos="643"/>
      </w:tabs>
      <w:ind w:left="643" w:hanging="360"/>
      <w:jc w:val="both"/>
    </w:pPr>
    <w:rPr>
      <w:rFonts w:ascii="Arial Narrow" w:hAnsi="Arial Narrow"/>
      <w:sz w:val="26"/>
    </w:rPr>
  </w:style>
  <w:style w:type="paragraph" w:styleId="3b">
    <w:name w:val="List Number 3"/>
    <w:basedOn w:val="a"/>
    <w:qFormat/>
    <w:pPr>
      <w:tabs>
        <w:tab w:val="left" w:pos="926"/>
      </w:tabs>
      <w:ind w:left="926" w:hanging="360"/>
      <w:jc w:val="both"/>
    </w:pPr>
    <w:rPr>
      <w:rFonts w:ascii="Arial Narrow" w:hAnsi="Arial Narrow"/>
      <w:sz w:val="26"/>
    </w:rPr>
  </w:style>
  <w:style w:type="paragraph" w:styleId="48">
    <w:name w:val="List Number 4"/>
    <w:basedOn w:val="a"/>
    <w:qFormat/>
    <w:pPr>
      <w:tabs>
        <w:tab w:val="left" w:pos="1209"/>
      </w:tabs>
      <w:ind w:left="1209" w:hanging="360"/>
      <w:jc w:val="both"/>
    </w:pPr>
    <w:rPr>
      <w:rFonts w:ascii="Arial Narrow" w:hAnsi="Arial Narrow"/>
      <w:sz w:val="26"/>
    </w:rPr>
  </w:style>
  <w:style w:type="paragraph" w:styleId="57">
    <w:name w:val="List Number 5"/>
    <w:basedOn w:val="a"/>
    <w:qFormat/>
    <w:pPr>
      <w:tabs>
        <w:tab w:val="left" w:pos="1492"/>
      </w:tabs>
      <w:ind w:left="1492" w:hanging="360"/>
      <w:jc w:val="both"/>
    </w:pPr>
    <w:rPr>
      <w:rFonts w:ascii="Arial Narrow" w:hAnsi="Arial Narrow"/>
      <w:sz w:val="26"/>
    </w:rPr>
  </w:style>
  <w:style w:type="paragraph" w:styleId="afff7">
    <w:name w:val="Normal (Web)"/>
    <w:basedOn w:val="a"/>
    <w:uiPriority w:val="99"/>
    <w:qFormat/>
    <w:pPr>
      <w:spacing w:before="280" w:after="280" w:line="100" w:lineRule="atLeast"/>
      <w:ind w:firstLine="567"/>
      <w:jc w:val="both"/>
    </w:pPr>
  </w:style>
  <w:style w:type="paragraph" w:customStyle="1" w:styleId="1fffff9">
    <w:name w:val="Номер страницы1"/>
    <w:qFormat/>
    <w:rPr>
      <w:color w:val="000000"/>
      <w:sz w:val="24"/>
    </w:rPr>
  </w:style>
  <w:style w:type="paragraph" w:styleId="afff8">
    <w:name w:val="Plain Text"/>
    <w:basedOn w:val="a"/>
    <w:qFormat/>
    <w:rPr>
      <w:rFonts w:ascii="Courier New" w:hAnsi="Courier New"/>
    </w:rPr>
  </w:style>
  <w:style w:type="paragraph" w:customStyle="1" w:styleId="1fffffa">
    <w:name w:val="Строгий1"/>
    <w:qFormat/>
    <w:rPr>
      <w:b/>
      <w:color w:val="000000"/>
      <w:sz w:val="24"/>
    </w:rPr>
  </w:style>
  <w:style w:type="paragraph" w:styleId="afff9">
    <w:name w:val="Subtitle"/>
    <w:basedOn w:val="2f8"/>
    <w:uiPriority w:val="11"/>
    <w:qFormat/>
    <w:pPr>
      <w:widowControl/>
      <w:tabs>
        <w:tab w:val="left" w:leader="dot" w:pos="10065"/>
      </w:tabs>
      <w:spacing w:before="240" w:after="240" w:line="360" w:lineRule="auto"/>
      <w:ind w:right="-2" w:firstLine="709"/>
    </w:pPr>
    <w:rPr>
      <w:b/>
      <w:spacing w:val="2"/>
      <w:sz w:val="24"/>
      <w:highlight w:val="white"/>
    </w:rPr>
  </w:style>
  <w:style w:type="paragraph" w:styleId="2f8">
    <w:name w:val="toc 2"/>
    <w:basedOn w:val="a"/>
    <w:pPr>
      <w:widowControl w:val="0"/>
      <w:tabs>
        <w:tab w:val="right" w:leader="dot" w:pos="9344"/>
      </w:tabs>
      <w:spacing w:before="80" w:after="80"/>
    </w:pPr>
    <w:rPr>
      <w:sz w:val="26"/>
    </w:rPr>
  </w:style>
  <w:style w:type="paragraph" w:styleId="afffa">
    <w:name w:val="toa heading"/>
    <w:basedOn w:val="1"/>
    <w:qFormat/>
    <w:pPr>
      <w:keepLines/>
      <w:numPr>
        <w:numId w:val="0"/>
      </w:numPr>
      <w:spacing w:before="480" w:line="276" w:lineRule="auto"/>
    </w:pPr>
    <w:rPr>
      <w:color w:val="365F91"/>
      <w:sz w:val="28"/>
    </w:rPr>
  </w:style>
  <w:style w:type="paragraph" w:styleId="1fffffb">
    <w:name w:val="toc 1"/>
    <w:basedOn w:val="a"/>
    <w:pPr>
      <w:widowControl w:val="0"/>
      <w:spacing w:before="120"/>
      <w:jc w:val="both"/>
    </w:pPr>
  </w:style>
  <w:style w:type="paragraph" w:styleId="3c">
    <w:name w:val="toc 3"/>
    <w:basedOn w:val="a"/>
    <w:pPr>
      <w:widowControl w:val="0"/>
      <w:tabs>
        <w:tab w:val="right" w:leader="dot" w:pos="9344"/>
      </w:tabs>
      <w:jc w:val="both"/>
    </w:pPr>
  </w:style>
  <w:style w:type="paragraph" w:styleId="49">
    <w:name w:val="toc 4"/>
    <w:basedOn w:val="a"/>
    <w:pPr>
      <w:spacing w:before="120"/>
      <w:ind w:left="720"/>
      <w:jc w:val="both"/>
    </w:pPr>
  </w:style>
  <w:style w:type="paragraph" w:styleId="58">
    <w:name w:val="toc 5"/>
    <w:basedOn w:val="a"/>
    <w:pPr>
      <w:spacing w:before="120"/>
      <w:ind w:left="960"/>
      <w:jc w:val="both"/>
    </w:pPr>
  </w:style>
  <w:style w:type="paragraph" w:styleId="62">
    <w:name w:val="toc 6"/>
    <w:basedOn w:val="a"/>
    <w:pPr>
      <w:spacing w:before="120"/>
      <w:ind w:left="1200"/>
      <w:jc w:val="both"/>
    </w:pPr>
  </w:style>
  <w:style w:type="paragraph" w:styleId="72">
    <w:name w:val="toc 7"/>
    <w:basedOn w:val="a"/>
    <w:pPr>
      <w:spacing w:before="120"/>
      <w:ind w:left="1440"/>
      <w:jc w:val="both"/>
    </w:pPr>
  </w:style>
  <w:style w:type="paragraph" w:styleId="83">
    <w:name w:val="toc 8"/>
    <w:basedOn w:val="a"/>
    <w:pPr>
      <w:spacing w:before="120"/>
      <w:ind w:left="1680"/>
      <w:jc w:val="both"/>
    </w:pPr>
  </w:style>
  <w:style w:type="paragraph" w:styleId="92">
    <w:name w:val="toc 9"/>
    <w:basedOn w:val="a"/>
    <w:pPr>
      <w:spacing w:before="120"/>
      <w:ind w:left="1920"/>
      <w:jc w:val="both"/>
    </w:pPr>
  </w:style>
  <w:style w:type="paragraph" w:customStyle="1" w:styleId="Style12">
    <w:name w:val="Style12"/>
    <w:basedOn w:val="a"/>
    <w:qFormat/>
    <w:pPr>
      <w:widowControl w:val="0"/>
      <w:spacing w:line="281" w:lineRule="exact"/>
      <w:ind w:left="94" w:hanging="94"/>
      <w:jc w:val="both"/>
    </w:pPr>
    <w:rPr>
      <w:rFonts w:ascii="MS Reference Sans Serif" w:hAnsi="MS Reference Sans Serif"/>
    </w:rPr>
  </w:style>
  <w:style w:type="paragraph" w:customStyle="1" w:styleId="232">
    <w:name w:val="Основной текст 23"/>
    <w:basedOn w:val="a"/>
    <w:qFormat/>
    <w:pPr>
      <w:spacing w:after="120" w:line="480" w:lineRule="auto"/>
    </w:pPr>
    <w:rPr>
      <w:sz w:val="20"/>
    </w:rPr>
  </w:style>
  <w:style w:type="paragraph" w:customStyle="1" w:styleId="xl101">
    <w:name w:val="xl101"/>
    <w:basedOn w:val="a"/>
    <w:qFormat/>
    <w:pPr>
      <w:spacing w:before="280" w:after="280"/>
      <w:jc w:val="center"/>
    </w:pPr>
  </w:style>
  <w:style w:type="paragraph" w:customStyle="1" w:styleId="225">
    <w:name w:val="Н22"/>
    <w:basedOn w:val="a"/>
    <w:qFormat/>
    <w:pPr>
      <w:tabs>
        <w:tab w:val="left" w:pos="1474"/>
      </w:tabs>
      <w:ind w:left="1474" w:hanging="1134"/>
    </w:pPr>
  </w:style>
  <w:style w:type="paragraph" w:customStyle="1" w:styleId="WW8Num12z2">
    <w:name w:val="WW8Num12z2"/>
    <w:qFormat/>
    <w:rPr>
      <w:color w:val="000000"/>
      <w:sz w:val="24"/>
    </w:rPr>
  </w:style>
  <w:style w:type="paragraph" w:customStyle="1" w:styleId="text3cl">
    <w:name w:val="text3cl"/>
    <w:basedOn w:val="a"/>
    <w:qFormat/>
    <w:pPr>
      <w:spacing w:before="280" w:after="280"/>
      <w:ind w:firstLine="567"/>
      <w:jc w:val="both"/>
    </w:pPr>
  </w:style>
  <w:style w:type="paragraph" w:customStyle="1" w:styleId="TablNL">
    <w:name w:val="Tabl_N_L"/>
    <w:basedOn w:val="a"/>
    <w:qFormat/>
    <w:pPr>
      <w:tabs>
        <w:tab w:val="left" w:pos="11907"/>
      </w:tabs>
      <w:spacing w:line="360" w:lineRule="auto"/>
      <w:ind w:firstLine="567"/>
      <w:jc w:val="both"/>
    </w:pPr>
    <w:rPr>
      <w:rFonts w:ascii="NTTimes/Cyrillic" w:hAnsi="NTTimes/Cyrillic"/>
    </w:rPr>
  </w:style>
  <w:style w:type="paragraph" w:customStyle="1" w:styleId="text1">
    <w:name w:val="text1"/>
    <w:qFormat/>
    <w:rPr>
      <w:color w:val="000000"/>
      <w:sz w:val="24"/>
    </w:rPr>
  </w:style>
  <w:style w:type="paragraph" w:customStyle="1" w:styleId="WW8Num24z5">
    <w:name w:val="WW8Num24z5"/>
    <w:qFormat/>
    <w:rPr>
      <w:color w:val="000000"/>
      <w:sz w:val="24"/>
    </w:rPr>
  </w:style>
  <w:style w:type="paragraph" w:customStyle="1" w:styleId="caaieiaie2">
    <w:name w:val="caaieiaie 2"/>
    <w:basedOn w:val="Iauiue"/>
    <w:qFormat/>
    <w:pPr>
      <w:keepNext/>
      <w:keepLines/>
      <w:spacing w:before="240" w:after="60"/>
      <w:ind w:firstLine="0"/>
      <w:jc w:val="center"/>
    </w:pPr>
    <w:rPr>
      <w:rFonts w:ascii="Peterburg" w:hAnsi="Peterburg"/>
      <w:b/>
    </w:rPr>
  </w:style>
  <w:style w:type="paragraph" w:customStyle="1" w:styleId="WW8Num113z0">
    <w:name w:val="WW8Num113z0"/>
    <w:qFormat/>
    <w:rPr>
      <w:rFonts w:ascii="Symbol" w:hAnsi="Symbol"/>
      <w:color w:val="000000"/>
      <w:sz w:val="24"/>
    </w:rPr>
  </w:style>
  <w:style w:type="paragraph" w:customStyle="1" w:styleId="WW8Num29z4">
    <w:name w:val="WW8Num29z4"/>
    <w:qFormat/>
    <w:rPr>
      <w:color w:val="000000"/>
      <w:sz w:val="24"/>
    </w:rPr>
  </w:style>
  <w:style w:type="paragraph" w:customStyle="1" w:styleId="WW8Num32z8">
    <w:name w:val="WW8Num32z8"/>
    <w:qFormat/>
    <w:rPr>
      <w:color w:val="000000"/>
      <w:sz w:val="24"/>
    </w:rPr>
  </w:style>
  <w:style w:type="paragraph" w:customStyle="1" w:styleId="WW8Num10z0">
    <w:name w:val="WW8Num10z0"/>
    <w:qFormat/>
    <w:rPr>
      <w:rFonts w:ascii="Times New Roman" w:hAnsi="Times New Roman"/>
      <w:color w:val="000000"/>
      <w:sz w:val="24"/>
    </w:rPr>
  </w:style>
  <w:style w:type="paragraph" w:customStyle="1" w:styleId="WW8Num56z0">
    <w:name w:val="WW8Num56z0"/>
    <w:qFormat/>
    <w:rPr>
      <w:rFonts w:ascii="Times New Roman" w:hAnsi="Times New Roman"/>
      <w:color w:val="000000"/>
      <w:sz w:val="24"/>
    </w:rPr>
  </w:style>
  <w:style w:type="paragraph" w:customStyle="1" w:styleId="xl195">
    <w:name w:val="xl195"/>
    <w:basedOn w:val="a"/>
    <w:qFormat/>
    <w:pPr>
      <w:spacing w:before="280" w:after="280"/>
    </w:pPr>
  </w:style>
  <w:style w:type="paragraph" w:customStyle="1" w:styleId="1fffffc">
    <w:name w:val="Неразрешенное упоминание1"/>
    <w:qFormat/>
    <w:pPr>
      <w:widowControl w:val="0"/>
    </w:pPr>
    <w:rPr>
      <w:color w:val="605E5C"/>
      <w:sz w:val="24"/>
      <w:highlight w:val="lightGray"/>
    </w:rPr>
  </w:style>
  <w:style w:type="paragraph" w:customStyle="1" w:styleId="afffb">
    <w:name w:val="Содержимое списка"/>
    <w:basedOn w:val="a"/>
    <w:qFormat/>
    <w:pPr>
      <w:ind w:left="567"/>
    </w:pPr>
    <w:rPr>
      <w:sz w:val="20"/>
    </w:rPr>
  </w:style>
  <w:style w:type="paragraph" w:customStyle="1" w:styleId="WW8Num57z6">
    <w:name w:val="WW8Num57z6"/>
    <w:qFormat/>
    <w:rPr>
      <w:color w:val="000000"/>
      <w:sz w:val="24"/>
    </w:rPr>
  </w:style>
  <w:style w:type="paragraph" w:customStyle="1" w:styleId="maintextbi">
    <w:name w:val="maintextbi"/>
    <w:basedOn w:val="a"/>
    <w:qFormat/>
    <w:pPr>
      <w:ind w:left="480" w:right="480"/>
      <w:jc w:val="center"/>
    </w:pPr>
    <w:rPr>
      <w:rFonts w:ascii="Arial" w:hAnsi="Arial"/>
      <w:b/>
      <w:i/>
      <w:color w:val="202020"/>
    </w:rPr>
  </w:style>
  <w:style w:type="paragraph" w:customStyle="1" w:styleId="xl109">
    <w:name w:val="xl109"/>
    <w:basedOn w:val="a"/>
    <w:qFormat/>
    <w:pPr>
      <w:spacing w:before="280" w:after="280"/>
      <w:jc w:val="center"/>
    </w:pPr>
  </w:style>
  <w:style w:type="paragraph" w:customStyle="1" w:styleId="WW8Num62z2">
    <w:name w:val="WW8Num62z2"/>
    <w:qFormat/>
    <w:rPr>
      <w:color w:val="000000"/>
      <w:sz w:val="24"/>
    </w:rPr>
  </w:style>
  <w:style w:type="paragraph" w:customStyle="1" w:styleId="Heading1">
    <w:name w:val="Heading #1"/>
    <w:basedOn w:val="a"/>
    <w:qFormat/>
    <w:pPr>
      <w:spacing w:after="120" w:line="251" w:lineRule="exact"/>
      <w:outlineLvl w:val="0"/>
    </w:pPr>
    <w:rPr>
      <w:rFonts w:ascii="Sylfaen" w:hAnsi="Sylfaen"/>
      <w:spacing w:val="-10"/>
      <w:sz w:val="19"/>
      <w:highlight w:val="white"/>
    </w:rPr>
  </w:style>
  <w:style w:type="paragraph" w:customStyle="1" w:styleId="WW8Num20z3">
    <w:name w:val="WW8Num20z3"/>
    <w:qFormat/>
    <w:rPr>
      <w:color w:val="000000"/>
      <w:sz w:val="24"/>
    </w:rPr>
  </w:style>
  <w:style w:type="paragraph" w:customStyle="1" w:styleId="WW8Num21z4">
    <w:name w:val="WW8Num21z4"/>
    <w:qFormat/>
    <w:rPr>
      <w:color w:val="000000"/>
      <w:sz w:val="24"/>
    </w:rPr>
  </w:style>
  <w:style w:type="paragraph" w:customStyle="1" w:styleId="WW8Num20z2">
    <w:name w:val="WW8Num20z2"/>
    <w:qFormat/>
    <w:rPr>
      <w:color w:val="000000"/>
      <w:sz w:val="24"/>
    </w:rPr>
  </w:style>
  <w:style w:type="paragraph" w:customStyle="1" w:styleId="u">
    <w:name w:val="u"/>
    <w:qFormat/>
    <w:rPr>
      <w:color w:val="000000"/>
      <w:sz w:val="24"/>
    </w:rPr>
  </w:style>
  <w:style w:type="paragraph" w:customStyle="1" w:styleId="xl192">
    <w:name w:val="xl192"/>
    <w:basedOn w:val="a"/>
    <w:qFormat/>
    <w:pPr>
      <w:spacing w:before="280" w:after="280"/>
    </w:pPr>
    <w:rPr>
      <w:b/>
    </w:rPr>
  </w:style>
  <w:style w:type="paragraph" w:customStyle="1" w:styleId="WW8Num106z0">
    <w:name w:val="WW8Num106z0"/>
    <w:qFormat/>
    <w:rPr>
      <w:color w:val="000000"/>
      <w:sz w:val="28"/>
    </w:rPr>
  </w:style>
  <w:style w:type="paragraph" w:customStyle="1" w:styleId="WW8Num28z3">
    <w:name w:val="WW8Num28z3"/>
    <w:qFormat/>
    <w:rPr>
      <w:color w:val="000000"/>
      <w:sz w:val="24"/>
    </w:rPr>
  </w:style>
  <w:style w:type="paragraph" w:customStyle="1" w:styleId="nienie">
    <w:name w:val="nienie"/>
    <w:basedOn w:val="Iauiue"/>
    <w:qFormat/>
    <w:pPr>
      <w:keepLines/>
      <w:spacing w:before="0"/>
      <w:ind w:left="709" w:hanging="284"/>
    </w:pPr>
    <w:rPr>
      <w:rFonts w:ascii="Peterburg" w:hAnsi="Peterburg"/>
    </w:rPr>
  </w:style>
  <w:style w:type="paragraph" w:customStyle="1" w:styleId="style13222631300000000552consplusnormal">
    <w:name w:val="style_13222631300000000552consplusnormal"/>
    <w:basedOn w:val="a"/>
    <w:qFormat/>
    <w:pPr>
      <w:spacing w:before="280" w:after="280"/>
    </w:pPr>
  </w:style>
  <w:style w:type="paragraph" w:customStyle="1" w:styleId="2f9">
    <w:name w:val="Обычный2"/>
    <w:qFormat/>
    <w:rPr>
      <w:rFonts w:ascii="Times New Roman" w:hAnsi="Times New Roman"/>
      <w:color w:val="000000"/>
      <w:sz w:val="24"/>
    </w:rPr>
  </w:style>
  <w:style w:type="paragraph" w:customStyle="1" w:styleId="caaieiaie8">
    <w:name w:val="caaieiaie 8"/>
    <w:basedOn w:val="Iauiue1"/>
    <w:qFormat/>
    <w:pPr>
      <w:keepNext/>
      <w:ind w:firstLine="720"/>
      <w:jc w:val="both"/>
    </w:pPr>
    <w:rPr>
      <w:b/>
    </w:rPr>
  </w:style>
  <w:style w:type="paragraph" w:customStyle="1" w:styleId="Iauiue1">
    <w:name w:val="Iau?iue1"/>
    <w:qFormat/>
    <w:pPr>
      <w:widowControl w:val="0"/>
    </w:pPr>
    <w:rPr>
      <w:rFonts w:ascii="Times New Roman" w:hAnsi="Times New Roman"/>
      <w:color w:val="000000"/>
      <w:sz w:val="24"/>
    </w:rPr>
  </w:style>
  <w:style w:type="paragraph" w:customStyle="1" w:styleId="WW8Num28z8">
    <w:name w:val="WW8Num28z8"/>
    <w:qFormat/>
    <w:rPr>
      <w:color w:val="000000"/>
      <w:sz w:val="24"/>
    </w:rPr>
  </w:style>
  <w:style w:type="paragraph" w:customStyle="1" w:styleId="xl169">
    <w:name w:val="xl169"/>
    <w:basedOn w:val="a"/>
    <w:qFormat/>
    <w:pPr>
      <w:spacing w:before="280" w:after="280"/>
      <w:jc w:val="center"/>
    </w:pPr>
  </w:style>
  <w:style w:type="paragraph" w:customStyle="1" w:styleId="WW8Num44z2">
    <w:name w:val="WW8Num44z2"/>
    <w:qFormat/>
    <w:rPr>
      <w:rFonts w:ascii="Wingdings" w:hAnsi="Wingdings"/>
      <w:color w:val="000000"/>
      <w:sz w:val="24"/>
    </w:rPr>
  </w:style>
  <w:style w:type="paragraph" w:customStyle="1" w:styleId="textn">
    <w:name w:val="textn"/>
    <w:basedOn w:val="a"/>
    <w:qFormat/>
    <w:pPr>
      <w:spacing w:before="280" w:after="280"/>
      <w:ind w:firstLine="567"/>
      <w:jc w:val="both"/>
    </w:pPr>
  </w:style>
  <w:style w:type="paragraph" w:customStyle="1" w:styleId="WW8Num6z7">
    <w:name w:val="WW8Num6z7"/>
    <w:qFormat/>
    <w:rPr>
      <w:color w:val="000000"/>
      <w:sz w:val="24"/>
    </w:rPr>
  </w:style>
  <w:style w:type="paragraph" w:customStyle="1" w:styleId="WW8Num25z1">
    <w:name w:val="WW8Num25z1"/>
    <w:qFormat/>
    <w:rPr>
      <w:rFonts w:ascii="Times New Roman" w:hAnsi="Times New Roman"/>
      <w:color w:val="000000"/>
      <w:sz w:val="24"/>
    </w:rPr>
  </w:style>
  <w:style w:type="paragraph" w:customStyle="1" w:styleId="WW8Num58z3">
    <w:name w:val="WW8Num58z3"/>
    <w:qFormat/>
    <w:rPr>
      <w:rFonts w:ascii="Symbol" w:hAnsi="Symbol"/>
      <w:color w:val="000000"/>
      <w:sz w:val="24"/>
    </w:rPr>
  </w:style>
  <w:style w:type="paragraph" w:customStyle="1" w:styleId="xl137">
    <w:name w:val="xl137"/>
    <w:basedOn w:val="a"/>
    <w:qFormat/>
    <w:pPr>
      <w:spacing w:before="280" w:after="280"/>
      <w:jc w:val="center"/>
    </w:pPr>
  </w:style>
  <w:style w:type="paragraph" w:customStyle="1" w:styleId="xl113">
    <w:name w:val="xl113"/>
    <w:basedOn w:val="a"/>
    <w:qFormat/>
    <w:pPr>
      <w:spacing w:before="280" w:after="280"/>
      <w:jc w:val="center"/>
    </w:pPr>
  </w:style>
  <w:style w:type="paragraph" w:customStyle="1" w:styleId="ParagraphStyle33">
    <w:name w:val="ParagraphStyle33"/>
    <w:qFormat/>
    <w:pPr>
      <w:ind w:left="28" w:right="28"/>
      <w:jc w:val="center"/>
    </w:pPr>
    <w:rPr>
      <w:color w:val="000000"/>
      <w:sz w:val="22"/>
    </w:rPr>
  </w:style>
  <w:style w:type="paragraph" w:customStyle="1" w:styleId="xl178">
    <w:name w:val="xl178"/>
    <w:basedOn w:val="a"/>
    <w:qFormat/>
    <w:pPr>
      <w:spacing w:before="280" w:after="280"/>
    </w:pPr>
  </w:style>
  <w:style w:type="paragraph" w:customStyle="1" w:styleId="2fa">
    <w:name w:val="Без интервала2"/>
    <w:qFormat/>
    <w:rPr>
      <w:color w:val="000000"/>
      <w:sz w:val="22"/>
    </w:rPr>
  </w:style>
  <w:style w:type="paragraph" w:customStyle="1" w:styleId="ConsPlusNonformat">
    <w:name w:val="ConsPlusNonformat"/>
    <w:uiPriority w:val="99"/>
    <w:qFormat/>
    <w:rPr>
      <w:rFonts w:ascii="Courier New" w:hAnsi="Courier New"/>
      <w:color w:val="000000"/>
      <w:sz w:val="24"/>
    </w:rPr>
  </w:style>
  <w:style w:type="paragraph" w:customStyle="1" w:styleId="WW8Num54z4">
    <w:name w:val="WW8Num54z4"/>
    <w:qFormat/>
    <w:rPr>
      <w:color w:val="000000"/>
      <w:sz w:val="24"/>
    </w:rPr>
  </w:style>
  <w:style w:type="paragraph" w:customStyle="1" w:styleId="ParagraphStyle31">
    <w:name w:val="ParagraphStyle31"/>
    <w:qFormat/>
    <w:pPr>
      <w:ind w:left="28" w:right="28"/>
      <w:jc w:val="center"/>
    </w:pPr>
    <w:rPr>
      <w:color w:val="000000"/>
      <w:sz w:val="22"/>
    </w:rPr>
  </w:style>
  <w:style w:type="paragraph" w:customStyle="1" w:styleId="2fb">
    <w:name w:val="Основной текст с отступом 2 Знак"/>
    <w:qFormat/>
    <w:rPr>
      <w:rFonts w:ascii="Times New Roman" w:hAnsi="Times New Roman"/>
      <w:color w:val="000000"/>
      <w:sz w:val="24"/>
    </w:rPr>
  </w:style>
  <w:style w:type="paragraph" w:customStyle="1" w:styleId="xl117">
    <w:name w:val="xl117"/>
    <w:basedOn w:val="a"/>
    <w:qFormat/>
    <w:pPr>
      <w:spacing w:before="280" w:after="280"/>
    </w:pPr>
    <w:rPr>
      <w:b/>
    </w:rPr>
  </w:style>
  <w:style w:type="paragraph" w:customStyle="1" w:styleId="WW-Absatz-Standardschriftart">
    <w:name w:val="WW-Absatz-Standardschriftart"/>
    <w:qFormat/>
    <w:rPr>
      <w:color w:val="000000"/>
      <w:sz w:val="24"/>
    </w:rPr>
  </w:style>
  <w:style w:type="paragraph" w:customStyle="1" w:styleId="pt-a0-000004">
    <w:name w:val="pt-a0-000004"/>
    <w:qFormat/>
    <w:rPr>
      <w:color w:val="000000"/>
      <w:sz w:val="24"/>
    </w:rPr>
  </w:style>
  <w:style w:type="paragraph" w:customStyle="1" w:styleId="WW8Num43z1">
    <w:name w:val="WW8Num43z1"/>
    <w:qFormat/>
    <w:rPr>
      <w:rFonts w:ascii="Courier New" w:hAnsi="Courier New"/>
      <w:color w:val="000000"/>
      <w:sz w:val="24"/>
    </w:rPr>
  </w:style>
  <w:style w:type="paragraph" w:customStyle="1" w:styleId="CharacterStyle24">
    <w:name w:val="CharacterStyle24"/>
    <w:qFormat/>
    <w:rPr>
      <w:rFonts w:ascii="Times New Roman" w:hAnsi="Times New Roman"/>
      <w:b/>
      <w:color w:val="000000"/>
      <w:sz w:val="24"/>
    </w:rPr>
  </w:style>
  <w:style w:type="paragraph" w:customStyle="1" w:styleId="FontStyle25">
    <w:name w:val="Font Style25"/>
    <w:qFormat/>
    <w:rPr>
      <w:rFonts w:ascii="MS Reference Sans Serif" w:hAnsi="MS Reference Sans Serif"/>
      <w:b/>
      <w:color w:val="000000"/>
      <w:sz w:val="24"/>
    </w:rPr>
  </w:style>
  <w:style w:type="paragraph" w:customStyle="1" w:styleId="afffc">
    <w:name w:val="Основной стиль"/>
    <w:basedOn w:val="a"/>
    <w:qFormat/>
    <w:pPr>
      <w:spacing w:before="120"/>
      <w:ind w:firstLine="680"/>
      <w:jc w:val="both"/>
    </w:pPr>
    <w:rPr>
      <w:rFonts w:ascii="Arial" w:hAnsi="Arial"/>
    </w:rPr>
  </w:style>
  <w:style w:type="paragraph" w:customStyle="1" w:styleId="msonormalbullet2gifbullet3gif">
    <w:name w:val="msonormalbullet2gifbullet3.gif"/>
    <w:basedOn w:val="a"/>
    <w:qFormat/>
    <w:pPr>
      <w:spacing w:before="280" w:after="280"/>
    </w:pPr>
  </w:style>
  <w:style w:type="paragraph" w:customStyle="1" w:styleId="WW8Num9z3">
    <w:name w:val="WW8Num9z3"/>
    <w:qFormat/>
    <w:rPr>
      <w:rFonts w:ascii="Symbol" w:hAnsi="Symbol"/>
      <w:color w:val="000000"/>
      <w:sz w:val="24"/>
    </w:rPr>
  </w:style>
  <w:style w:type="paragraph" w:customStyle="1" w:styleId="WW8Num46z6">
    <w:name w:val="WW8Num46z6"/>
    <w:qFormat/>
    <w:rPr>
      <w:color w:val="000000"/>
      <w:sz w:val="24"/>
    </w:rPr>
  </w:style>
  <w:style w:type="paragraph" w:customStyle="1" w:styleId="WW8Num55z8">
    <w:name w:val="WW8Num55z8"/>
    <w:qFormat/>
    <w:rPr>
      <w:color w:val="000000"/>
      <w:sz w:val="24"/>
    </w:rPr>
  </w:style>
  <w:style w:type="paragraph" w:customStyle="1" w:styleId="xl104">
    <w:name w:val="xl104"/>
    <w:basedOn w:val="a"/>
    <w:qFormat/>
    <w:pPr>
      <w:spacing w:before="280" w:after="280"/>
      <w:jc w:val="center"/>
    </w:pPr>
  </w:style>
  <w:style w:type="paragraph" w:customStyle="1" w:styleId="Iniiaiieoaenonionooiii31">
    <w:name w:val="Iniiaiie oaeno n ionooiii 31"/>
    <w:basedOn w:val="Iauiue21"/>
    <w:qFormat/>
    <w:pPr>
      <w:ind w:firstLine="567"/>
      <w:jc w:val="both"/>
    </w:pPr>
  </w:style>
  <w:style w:type="paragraph" w:customStyle="1" w:styleId="Iauiue21">
    <w:name w:val="Iau?iue21"/>
    <w:qFormat/>
    <w:pPr>
      <w:widowControl w:val="0"/>
    </w:pPr>
    <w:rPr>
      <w:rFonts w:ascii="Times New Roman" w:hAnsi="Times New Roman"/>
      <w:color w:val="000000"/>
      <w:sz w:val="24"/>
    </w:rPr>
  </w:style>
  <w:style w:type="paragraph" w:customStyle="1" w:styleId="WW8Num41z4">
    <w:name w:val="WW8Num41z4"/>
    <w:qFormat/>
    <w:rPr>
      <w:color w:val="000000"/>
      <w:sz w:val="24"/>
    </w:rPr>
  </w:style>
  <w:style w:type="paragraph" w:customStyle="1" w:styleId="FontStyle20">
    <w:name w:val="Font Style20"/>
    <w:qFormat/>
    <w:rPr>
      <w:rFonts w:ascii="Consolas" w:hAnsi="Consolas"/>
      <w:b/>
      <w:color w:val="000000"/>
      <w:sz w:val="22"/>
    </w:rPr>
  </w:style>
  <w:style w:type="paragraph" w:customStyle="1" w:styleId="WW8Num79z0">
    <w:name w:val="WW8Num79z0"/>
    <w:qFormat/>
    <w:rPr>
      <w:rFonts w:ascii="Times New Roman" w:hAnsi="Times New Roman"/>
      <w:color w:val="000000"/>
      <w:sz w:val="24"/>
    </w:rPr>
  </w:style>
  <w:style w:type="paragraph" w:customStyle="1" w:styleId="msonormalbullet1gif">
    <w:name w:val="msonormalbullet1.gif"/>
    <w:basedOn w:val="a"/>
    <w:qFormat/>
    <w:pPr>
      <w:spacing w:before="280" w:after="280"/>
    </w:pPr>
  </w:style>
  <w:style w:type="paragraph" w:customStyle="1" w:styleId="WW8Num26z3">
    <w:name w:val="WW8Num26z3"/>
    <w:qFormat/>
    <w:rPr>
      <w:rFonts w:ascii="Symbol" w:hAnsi="Symbol"/>
      <w:color w:val="000000"/>
      <w:sz w:val="24"/>
    </w:rPr>
  </w:style>
  <w:style w:type="paragraph" w:customStyle="1" w:styleId="WW8Num58z1">
    <w:name w:val="WW8Num58z1"/>
    <w:qFormat/>
    <w:rPr>
      <w:rFonts w:ascii="Courier New" w:hAnsi="Courier New"/>
      <w:color w:val="000000"/>
      <w:sz w:val="24"/>
    </w:rPr>
  </w:style>
  <w:style w:type="paragraph" w:customStyle="1" w:styleId="WW8Num21z2">
    <w:name w:val="WW8Num21z2"/>
    <w:qFormat/>
    <w:rPr>
      <w:color w:val="000000"/>
      <w:sz w:val="24"/>
    </w:rPr>
  </w:style>
  <w:style w:type="paragraph" w:customStyle="1" w:styleId="1fffffd">
    <w:name w:val="заголовок 1"/>
    <w:basedOn w:val="a"/>
    <w:qFormat/>
    <w:pPr>
      <w:keepNext/>
      <w:jc w:val="center"/>
    </w:pPr>
    <w:rPr>
      <w:sz w:val="28"/>
    </w:rPr>
  </w:style>
  <w:style w:type="paragraph" w:customStyle="1" w:styleId="3d">
    <w:name w:val="Обычный3"/>
    <w:qFormat/>
    <w:pPr>
      <w:widowControl w:val="0"/>
    </w:pPr>
    <w:rPr>
      <w:rFonts w:ascii="Times New Roman" w:hAnsi="Times New Roman"/>
      <w:color w:val="000000"/>
      <w:sz w:val="28"/>
    </w:rPr>
  </w:style>
  <w:style w:type="paragraph" w:customStyle="1" w:styleId="xl87">
    <w:name w:val="xl87"/>
    <w:basedOn w:val="a"/>
    <w:qFormat/>
    <w:pPr>
      <w:spacing w:before="280" w:after="280"/>
      <w:jc w:val="center"/>
    </w:pPr>
    <w:rPr>
      <w:b/>
    </w:rPr>
  </w:style>
  <w:style w:type="paragraph" w:customStyle="1" w:styleId="6-3">
    <w:name w:val="6.Табл.-3уровень"/>
    <w:basedOn w:val="6-10"/>
    <w:qFormat/>
    <w:pPr>
      <w:spacing w:before="0"/>
      <w:ind w:left="397" w:firstLine="0"/>
    </w:pPr>
  </w:style>
  <w:style w:type="paragraph" w:customStyle="1" w:styleId="6-10">
    <w:name w:val="6.Табл.-1уровень"/>
    <w:basedOn w:val="1fffffe"/>
    <w:qFormat/>
    <w:pPr>
      <w:widowControl w:val="0"/>
      <w:spacing w:before="20"/>
      <w:ind w:left="170" w:hanging="113"/>
      <w:jc w:val="left"/>
    </w:pPr>
    <w:rPr>
      <w:rFonts w:ascii="Times New Roman" w:hAnsi="Times New Roman"/>
      <w:sz w:val="16"/>
    </w:rPr>
  </w:style>
  <w:style w:type="paragraph" w:customStyle="1" w:styleId="1fffffe">
    <w:name w:val="1.Текст"/>
    <w:qFormat/>
    <w:pPr>
      <w:spacing w:before="60"/>
      <w:ind w:firstLine="851"/>
      <w:jc w:val="both"/>
    </w:pPr>
    <w:rPr>
      <w:rFonts w:ascii="Arial" w:hAnsi="Arial"/>
      <w:color w:val="000000"/>
      <w:sz w:val="24"/>
    </w:rPr>
  </w:style>
  <w:style w:type="paragraph" w:customStyle="1" w:styleId="xl152">
    <w:name w:val="xl152"/>
    <w:basedOn w:val="a"/>
    <w:qFormat/>
    <w:pPr>
      <w:spacing w:before="280" w:after="280"/>
      <w:jc w:val="center"/>
    </w:pPr>
  </w:style>
  <w:style w:type="paragraph" w:customStyle="1" w:styleId="WW8Num43z0">
    <w:name w:val="WW8Num43z0"/>
    <w:qFormat/>
    <w:rPr>
      <w:rFonts w:ascii="Symbol" w:hAnsi="Symbol"/>
      <w:color w:val="000000"/>
      <w:sz w:val="24"/>
    </w:rPr>
  </w:style>
  <w:style w:type="paragraph" w:customStyle="1" w:styleId="xl199">
    <w:name w:val="xl199"/>
    <w:basedOn w:val="a"/>
    <w:qFormat/>
    <w:pPr>
      <w:spacing w:before="280" w:after="280"/>
    </w:pPr>
  </w:style>
  <w:style w:type="paragraph" w:customStyle="1" w:styleId="WW8Num4z62">
    <w:name w:val="WW8Num4z62"/>
    <w:qFormat/>
    <w:rPr>
      <w:color w:val="000000"/>
      <w:sz w:val="24"/>
    </w:rPr>
  </w:style>
  <w:style w:type="paragraph" w:customStyle="1" w:styleId="unip">
    <w:name w:val="unip"/>
    <w:basedOn w:val="a"/>
    <w:qFormat/>
    <w:pPr>
      <w:spacing w:before="280" w:after="280"/>
    </w:pPr>
  </w:style>
  <w:style w:type="paragraph" w:customStyle="1" w:styleId="WW8Num15z3">
    <w:name w:val="WW8Num15z3"/>
    <w:qFormat/>
    <w:rPr>
      <w:rFonts w:ascii="Symbol" w:hAnsi="Symbol"/>
      <w:color w:val="000000"/>
      <w:sz w:val="24"/>
    </w:rPr>
  </w:style>
  <w:style w:type="paragraph" w:customStyle="1" w:styleId="WW8Num19z4">
    <w:name w:val="WW8Num19z4"/>
    <w:qFormat/>
    <w:rPr>
      <w:color w:val="000000"/>
      <w:sz w:val="24"/>
    </w:rPr>
  </w:style>
  <w:style w:type="paragraph" w:customStyle="1" w:styleId="S">
    <w:name w:val="S_Таблица Знак"/>
    <w:qFormat/>
    <w:rPr>
      <w:color w:val="000000"/>
      <w:sz w:val="24"/>
    </w:rPr>
  </w:style>
  <w:style w:type="paragraph" w:customStyle="1" w:styleId="3e">
    <w:name w:val="Знак сноски3"/>
    <w:qFormat/>
    <w:rPr>
      <w:color w:val="000000"/>
      <w:sz w:val="24"/>
      <w:vertAlign w:val="superscript"/>
    </w:rPr>
  </w:style>
  <w:style w:type="paragraph" w:customStyle="1" w:styleId="xl176">
    <w:name w:val="xl176"/>
    <w:basedOn w:val="a"/>
    <w:qFormat/>
    <w:pPr>
      <w:spacing w:before="280" w:after="280"/>
    </w:pPr>
    <w:rPr>
      <w:b/>
    </w:rPr>
  </w:style>
  <w:style w:type="paragraph" w:customStyle="1" w:styleId="FontStyle22">
    <w:name w:val="Font Style22"/>
    <w:qFormat/>
    <w:rPr>
      <w:rFonts w:ascii="MS Reference Sans Serif" w:hAnsi="MS Reference Sans Serif"/>
      <w:b/>
      <w:color w:val="000000"/>
      <w:sz w:val="18"/>
    </w:rPr>
  </w:style>
  <w:style w:type="paragraph" w:customStyle="1" w:styleId="S0">
    <w:name w:val="S_Титульный"/>
    <w:basedOn w:val="a"/>
    <w:qFormat/>
    <w:pPr>
      <w:spacing w:line="360" w:lineRule="auto"/>
      <w:ind w:left="3060"/>
      <w:jc w:val="right"/>
    </w:pPr>
    <w:rPr>
      <w:b/>
      <w:caps/>
    </w:rPr>
  </w:style>
  <w:style w:type="paragraph" w:customStyle="1" w:styleId="ntmstext">
    <w:name w:val="ntmstext"/>
    <w:basedOn w:val="a"/>
    <w:qFormat/>
    <w:pPr>
      <w:spacing w:before="280" w:after="280"/>
    </w:pPr>
  </w:style>
  <w:style w:type="paragraph" w:customStyle="1" w:styleId="WW8Num20z8">
    <w:name w:val="WW8Num20z8"/>
    <w:qFormat/>
    <w:rPr>
      <w:color w:val="000000"/>
      <w:sz w:val="24"/>
    </w:rPr>
  </w:style>
  <w:style w:type="paragraph" w:customStyle="1" w:styleId="WW8Num36z1">
    <w:name w:val="WW8Num36z1"/>
    <w:qFormat/>
    <w:rPr>
      <w:rFonts w:ascii="Courier New" w:hAnsi="Courier New"/>
      <w:color w:val="000000"/>
      <w:sz w:val="24"/>
    </w:rPr>
  </w:style>
  <w:style w:type="paragraph" w:customStyle="1" w:styleId="WW8Num37z5">
    <w:name w:val="WW8Num37z5"/>
    <w:qFormat/>
    <w:rPr>
      <w:color w:val="000000"/>
      <w:sz w:val="24"/>
    </w:rPr>
  </w:style>
  <w:style w:type="paragraph" w:customStyle="1" w:styleId="WW8Num31z1">
    <w:name w:val="WW8Num31z1"/>
    <w:qFormat/>
    <w:rPr>
      <w:rFonts w:ascii="Courier New" w:hAnsi="Courier New"/>
      <w:color w:val="000000"/>
      <w:sz w:val="24"/>
    </w:rPr>
  </w:style>
  <w:style w:type="paragraph" w:customStyle="1" w:styleId="11ff">
    <w:name w:val="Обычный11"/>
    <w:qFormat/>
    <w:pPr>
      <w:spacing w:before="120"/>
      <w:ind w:firstLine="567"/>
      <w:jc w:val="both"/>
    </w:pPr>
    <w:rPr>
      <w:rFonts w:ascii="Times New Roman" w:hAnsi="Times New Roman"/>
      <w:color w:val="000000"/>
      <w:sz w:val="22"/>
    </w:rPr>
  </w:style>
  <w:style w:type="paragraph" w:customStyle="1" w:styleId="afffd">
    <w:name w:val="оглавление статья"/>
    <w:basedOn w:val="3c"/>
    <w:qFormat/>
    <w:pPr>
      <w:widowControl/>
      <w:ind w:left="240"/>
      <w:jc w:val="left"/>
    </w:pPr>
    <w:rPr>
      <w:rFonts w:ascii="Calibri" w:hAnsi="Calibri"/>
      <w:b/>
      <w:sz w:val="20"/>
    </w:rPr>
  </w:style>
  <w:style w:type="paragraph" w:customStyle="1" w:styleId="WW8Num122z0">
    <w:name w:val="WW8Num122z0"/>
    <w:qFormat/>
    <w:rPr>
      <w:color w:val="000000"/>
      <w:sz w:val="28"/>
    </w:rPr>
  </w:style>
  <w:style w:type="paragraph" w:customStyle="1" w:styleId="2fc">
    <w:name w:val="Знак2"/>
    <w:basedOn w:val="a"/>
    <w:qFormat/>
    <w:pPr>
      <w:spacing w:after="160" w:line="240" w:lineRule="exact"/>
    </w:pPr>
    <w:rPr>
      <w:rFonts w:ascii="Verdana" w:hAnsi="Verdana"/>
    </w:rPr>
  </w:style>
  <w:style w:type="paragraph" w:customStyle="1" w:styleId="S3">
    <w:name w:val="S_Заголовок 3"/>
    <w:basedOn w:val="3"/>
    <w:qFormat/>
    <w:pPr>
      <w:tabs>
        <w:tab w:val="left" w:pos="1980"/>
        <w:tab w:val="left" w:pos="2869"/>
      </w:tabs>
      <w:spacing w:line="360" w:lineRule="auto"/>
      <w:ind w:left="1980" w:hanging="720"/>
      <w:jc w:val="center"/>
    </w:pPr>
    <w:rPr>
      <w:b w:val="0"/>
      <w:sz w:val="20"/>
      <w:u w:val="single"/>
    </w:rPr>
  </w:style>
  <w:style w:type="paragraph" w:customStyle="1" w:styleId="CharacterStyle9">
    <w:name w:val="CharacterStyle9"/>
    <w:qFormat/>
    <w:rPr>
      <w:rFonts w:ascii="Times New Roman" w:hAnsi="Times New Roman"/>
      <w:color w:val="000000"/>
      <w:sz w:val="24"/>
    </w:rPr>
  </w:style>
  <w:style w:type="paragraph" w:customStyle="1" w:styleId="WW8Num105z0">
    <w:name w:val="WW8Num105z0"/>
    <w:qFormat/>
    <w:rPr>
      <w:color w:val="000000"/>
      <w:sz w:val="28"/>
    </w:rPr>
  </w:style>
  <w:style w:type="paragraph" w:customStyle="1" w:styleId="WW8Num77z0">
    <w:name w:val="WW8Num77z0"/>
    <w:qFormat/>
    <w:rPr>
      <w:color w:val="000000"/>
      <w:sz w:val="28"/>
    </w:rPr>
  </w:style>
  <w:style w:type="paragraph" w:customStyle="1" w:styleId="caaieiaie1">
    <w:name w:val="caaieiaie 1"/>
    <w:basedOn w:val="Iauiue"/>
    <w:qFormat/>
    <w:pPr>
      <w:keepNext/>
      <w:spacing w:before="0"/>
      <w:ind w:firstLine="0"/>
      <w:jc w:val="left"/>
    </w:pPr>
    <w:rPr>
      <w:b/>
      <w:sz w:val="28"/>
    </w:rPr>
  </w:style>
  <w:style w:type="paragraph" w:customStyle="1" w:styleId="WW8Num28z2">
    <w:name w:val="WW8Num28z2"/>
    <w:qFormat/>
    <w:rPr>
      <w:rFonts w:ascii="Wingdings" w:hAnsi="Wingdings"/>
      <w:color w:val="000000"/>
      <w:sz w:val="24"/>
    </w:rPr>
  </w:style>
  <w:style w:type="paragraph" w:customStyle="1" w:styleId="WW8Num41z0">
    <w:name w:val="WW8Num41z0"/>
    <w:qFormat/>
    <w:rPr>
      <w:rFonts w:ascii="Symbol" w:hAnsi="Symbol"/>
      <w:color w:val="000000"/>
      <w:sz w:val="24"/>
    </w:rPr>
  </w:style>
  <w:style w:type="paragraph" w:customStyle="1" w:styleId="CharacterStyle23">
    <w:name w:val="CharacterStyle23"/>
    <w:qFormat/>
    <w:rPr>
      <w:rFonts w:ascii="Times New Roman" w:hAnsi="Times New Roman"/>
      <w:color w:val="000000"/>
      <w:sz w:val="24"/>
    </w:rPr>
  </w:style>
  <w:style w:type="paragraph" w:customStyle="1" w:styleId="WW8Num49z3">
    <w:name w:val="WW8Num49z3"/>
    <w:qFormat/>
    <w:rPr>
      <w:color w:val="000000"/>
      <w:sz w:val="24"/>
    </w:rPr>
  </w:style>
  <w:style w:type="paragraph" w:customStyle="1" w:styleId="12a">
    <w:name w:val="Основной шрифт абзаца12"/>
    <w:qFormat/>
    <w:rPr>
      <w:color w:val="000000"/>
      <w:sz w:val="24"/>
    </w:rPr>
  </w:style>
  <w:style w:type="paragraph" w:customStyle="1" w:styleId="xl108">
    <w:name w:val="xl108"/>
    <w:basedOn w:val="a"/>
    <w:qFormat/>
    <w:pPr>
      <w:spacing w:before="280" w:after="280"/>
      <w:jc w:val="center"/>
    </w:pPr>
  </w:style>
  <w:style w:type="paragraph" w:customStyle="1" w:styleId="WW8Num46z2">
    <w:name w:val="WW8Num46z2"/>
    <w:qFormat/>
    <w:rPr>
      <w:color w:val="000000"/>
      <w:sz w:val="24"/>
    </w:rPr>
  </w:style>
  <w:style w:type="paragraph" w:customStyle="1" w:styleId="afffe">
    <w:name w:val="ñïèñîê"/>
    <w:basedOn w:val="affff"/>
    <w:qFormat/>
    <w:pPr>
      <w:keepLines/>
      <w:ind w:left="709" w:hanging="284"/>
      <w:jc w:val="both"/>
    </w:pPr>
    <w:rPr>
      <w:rFonts w:ascii="Peterburg" w:hAnsi="Peterburg"/>
      <w:sz w:val="24"/>
    </w:rPr>
  </w:style>
  <w:style w:type="paragraph" w:customStyle="1" w:styleId="affff">
    <w:name w:val="Îáû÷íûé"/>
    <w:qFormat/>
    <w:pPr>
      <w:widowControl w:val="0"/>
    </w:pPr>
    <w:rPr>
      <w:color w:val="000000"/>
      <w:sz w:val="28"/>
    </w:rPr>
  </w:style>
  <w:style w:type="paragraph" w:customStyle="1" w:styleId="WW8Num47z1">
    <w:name w:val="WW8Num47z1"/>
    <w:qFormat/>
    <w:rPr>
      <w:rFonts w:ascii="Courier New" w:hAnsi="Courier New"/>
      <w:color w:val="000000"/>
      <w:sz w:val="24"/>
    </w:rPr>
  </w:style>
  <w:style w:type="paragraph" w:customStyle="1" w:styleId="xl72">
    <w:name w:val="xl72"/>
    <w:basedOn w:val="a"/>
    <w:qFormat/>
    <w:pPr>
      <w:spacing w:before="280" w:after="280"/>
      <w:jc w:val="right"/>
    </w:pPr>
    <w:rPr>
      <w:rFonts w:ascii="Arial Narrow" w:hAnsi="Arial Narrow"/>
      <w:sz w:val="16"/>
    </w:rPr>
  </w:style>
  <w:style w:type="paragraph" w:customStyle="1" w:styleId="WW8Num21z0">
    <w:name w:val="WW8Num21z0"/>
    <w:qFormat/>
    <w:rPr>
      <w:rFonts w:ascii="Times New Roman" w:hAnsi="Times New Roman"/>
      <w:color w:val="000000"/>
      <w:sz w:val="24"/>
    </w:rPr>
  </w:style>
  <w:style w:type="paragraph" w:customStyle="1" w:styleId="4a">
    <w:name w:val="Указатель4"/>
    <w:basedOn w:val="a"/>
    <w:qFormat/>
    <w:rPr>
      <w:sz w:val="20"/>
    </w:rPr>
  </w:style>
  <w:style w:type="paragraph" w:customStyle="1" w:styleId="xl88">
    <w:name w:val="xl88"/>
    <w:basedOn w:val="a"/>
    <w:qFormat/>
    <w:pPr>
      <w:spacing w:before="280" w:after="280"/>
      <w:jc w:val="center"/>
    </w:pPr>
  </w:style>
  <w:style w:type="paragraph" w:customStyle="1" w:styleId="xl140">
    <w:name w:val="xl140"/>
    <w:basedOn w:val="a"/>
    <w:qFormat/>
    <w:pPr>
      <w:spacing w:before="280" w:after="280"/>
    </w:pPr>
  </w:style>
  <w:style w:type="paragraph" w:customStyle="1" w:styleId="WW8Num57z4">
    <w:name w:val="WW8Num57z4"/>
    <w:qFormat/>
    <w:rPr>
      <w:color w:val="000000"/>
      <w:sz w:val="24"/>
    </w:rPr>
  </w:style>
  <w:style w:type="paragraph" w:customStyle="1" w:styleId="xl107">
    <w:name w:val="xl107"/>
    <w:basedOn w:val="a"/>
    <w:qFormat/>
    <w:pPr>
      <w:spacing w:before="280" w:after="280"/>
      <w:jc w:val="center"/>
    </w:pPr>
  </w:style>
  <w:style w:type="paragraph" w:customStyle="1" w:styleId="FontStyle18">
    <w:name w:val="Font Style18"/>
    <w:qFormat/>
    <w:rPr>
      <w:rFonts w:ascii="Times New Roman" w:hAnsi="Times New Roman"/>
      <w:b/>
      <w:color w:val="000000"/>
      <w:sz w:val="24"/>
    </w:rPr>
  </w:style>
  <w:style w:type="paragraph" w:customStyle="1" w:styleId="xl69">
    <w:name w:val="xl69"/>
    <w:basedOn w:val="a"/>
    <w:qFormat/>
    <w:pPr>
      <w:spacing w:before="280" w:after="280"/>
      <w:jc w:val="right"/>
    </w:pPr>
    <w:rPr>
      <w:rFonts w:ascii="Arial Narrow" w:hAnsi="Arial Narrow"/>
      <w:b/>
      <w:sz w:val="16"/>
    </w:rPr>
  </w:style>
  <w:style w:type="paragraph" w:customStyle="1" w:styleId="WW8Num46z8">
    <w:name w:val="WW8Num46z8"/>
    <w:qFormat/>
    <w:rPr>
      <w:color w:val="000000"/>
      <w:sz w:val="24"/>
    </w:rPr>
  </w:style>
  <w:style w:type="paragraph" w:customStyle="1" w:styleId="affff0">
    <w:name w:val="основной"/>
    <w:basedOn w:val="a"/>
    <w:qFormat/>
    <w:pPr>
      <w:keepNext/>
    </w:pPr>
  </w:style>
  <w:style w:type="paragraph" w:customStyle="1" w:styleId="2fd">
    <w:name w:val="Егор2"/>
    <w:basedOn w:val="3"/>
    <w:qFormat/>
    <w:pPr>
      <w:keepLines/>
      <w:spacing w:before="120" w:after="120"/>
      <w:jc w:val="center"/>
    </w:pPr>
    <w:rPr>
      <w:b w:val="0"/>
      <w:i/>
    </w:rPr>
  </w:style>
  <w:style w:type="paragraph" w:customStyle="1" w:styleId="Iniiaiieoaeno1">
    <w:name w:val="Iniiaiie oaeno1"/>
    <w:basedOn w:val="Iauiue1"/>
    <w:qFormat/>
    <w:rPr>
      <w:b/>
    </w:rPr>
  </w:style>
  <w:style w:type="paragraph" w:customStyle="1" w:styleId="xl191">
    <w:name w:val="xl191"/>
    <w:basedOn w:val="a"/>
    <w:qFormat/>
    <w:pPr>
      <w:spacing w:before="280" w:after="280"/>
      <w:jc w:val="center"/>
    </w:pPr>
    <w:rPr>
      <w:b/>
    </w:rPr>
  </w:style>
  <w:style w:type="paragraph" w:customStyle="1" w:styleId="WW8Num63z3">
    <w:name w:val="WW8Num63z3"/>
    <w:qFormat/>
    <w:rPr>
      <w:rFonts w:ascii="Symbol" w:hAnsi="Symbol"/>
      <w:color w:val="000000"/>
      <w:sz w:val="24"/>
    </w:rPr>
  </w:style>
  <w:style w:type="paragraph" w:customStyle="1" w:styleId="ConsPlusTitle2">
    <w:name w:val="ConsPlusTitle2"/>
    <w:qFormat/>
    <w:pPr>
      <w:widowControl w:val="0"/>
    </w:pPr>
    <w:rPr>
      <w:b/>
      <w:color w:val="000000"/>
      <w:sz w:val="22"/>
    </w:rPr>
  </w:style>
  <w:style w:type="paragraph" w:customStyle="1" w:styleId="affff1">
    <w:name w:val="ПодзаголовокКАТЯ"/>
    <w:basedOn w:val="afff9"/>
    <w:qFormat/>
    <w:pPr>
      <w:spacing w:before="0" w:after="60" w:line="276" w:lineRule="auto"/>
      <w:ind w:right="0" w:firstLine="0"/>
      <w:jc w:val="center"/>
      <w:outlineLvl w:val="1"/>
    </w:pPr>
    <w:rPr>
      <w:b w:val="0"/>
      <w:i/>
      <w:spacing w:val="0"/>
      <w:sz w:val="26"/>
    </w:rPr>
  </w:style>
  <w:style w:type="paragraph" w:customStyle="1" w:styleId="WW8Num50z7">
    <w:name w:val="WW8Num50z7"/>
    <w:qFormat/>
    <w:rPr>
      <w:color w:val="000000"/>
      <w:sz w:val="24"/>
    </w:rPr>
  </w:style>
  <w:style w:type="paragraph" w:customStyle="1" w:styleId="WW8Num54z6">
    <w:name w:val="WW8Num54z6"/>
    <w:qFormat/>
    <w:rPr>
      <w:color w:val="000000"/>
      <w:sz w:val="24"/>
    </w:rPr>
  </w:style>
  <w:style w:type="paragraph" w:customStyle="1" w:styleId="6-2">
    <w:name w:val="6.Табл.-2уровень"/>
    <w:basedOn w:val="6-10"/>
    <w:qFormat/>
    <w:pPr>
      <w:spacing w:before="0"/>
      <w:ind w:left="283" w:firstLine="0"/>
    </w:pPr>
  </w:style>
  <w:style w:type="paragraph" w:customStyle="1" w:styleId="Style137">
    <w:name w:val="Style137"/>
    <w:basedOn w:val="a"/>
    <w:qFormat/>
    <w:pPr>
      <w:widowControl w:val="0"/>
    </w:pPr>
    <w:rPr>
      <w:rFonts w:ascii="Arial" w:hAnsi="Arial"/>
    </w:rPr>
  </w:style>
  <w:style w:type="paragraph" w:customStyle="1" w:styleId="WW8Num62z1">
    <w:name w:val="WW8Num62z1"/>
    <w:qFormat/>
    <w:rPr>
      <w:color w:val="000000"/>
      <w:sz w:val="24"/>
    </w:rPr>
  </w:style>
  <w:style w:type="paragraph" w:customStyle="1" w:styleId="WW8Num41z7">
    <w:name w:val="WW8Num41z7"/>
    <w:qFormat/>
    <w:rPr>
      <w:color w:val="000000"/>
      <w:sz w:val="24"/>
    </w:rPr>
  </w:style>
  <w:style w:type="paragraph" w:customStyle="1" w:styleId="font11">
    <w:name w:val="font11"/>
    <w:basedOn w:val="a"/>
    <w:qFormat/>
    <w:pPr>
      <w:spacing w:before="280" w:after="280"/>
    </w:pPr>
    <w:rPr>
      <w:rFonts w:ascii="Tahoma" w:hAnsi="Tahoma"/>
      <w:b/>
      <w:sz w:val="18"/>
    </w:rPr>
  </w:style>
  <w:style w:type="paragraph" w:customStyle="1" w:styleId="xl103">
    <w:name w:val="xl103"/>
    <w:basedOn w:val="a"/>
    <w:qFormat/>
    <w:pPr>
      <w:spacing w:before="280" w:after="280"/>
      <w:jc w:val="center"/>
    </w:pPr>
  </w:style>
  <w:style w:type="paragraph" w:customStyle="1" w:styleId="Normal0">
    <w:name w:val="Normal_0"/>
    <w:qFormat/>
    <w:pPr>
      <w:widowControl w:val="0"/>
      <w:spacing w:before="60"/>
      <w:ind w:left="40" w:firstLine="680"/>
      <w:jc w:val="both"/>
    </w:pPr>
    <w:rPr>
      <w:rFonts w:ascii="Times New Roman" w:hAnsi="Times New Roman"/>
      <w:color w:val="000000"/>
      <w:sz w:val="24"/>
    </w:rPr>
  </w:style>
  <w:style w:type="paragraph" w:customStyle="1" w:styleId="Internetlink">
    <w:name w:val="Internet link"/>
    <w:qFormat/>
    <w:rPr>
      <w:rFonts w:ascii="Times New Roman" w:hAnsi="Times New Roman"/>
      <w:color w:val="000080"/>
      <w:sz w:val="24"/>
      <w:u w:val="single"/>
    </w:rPr>
  </w:style>
  <w:style w:type="paragraph" w:customStyle="1" w:styleId="S2">
    <w:name w:val="S_Заголовок 2"/>
    <w:basedOn w:val="2"/>
    <w:qFormat/>
    <w:pPr>
      <w:tabs>
        <w:tab w:val="left" w:pos="720"/>
        <w:tab w:val="left" w:pos="2149"/>
      </w:tabs>
      <w:spacing w:after="300"/>
      <w:ind w:left="720" w:hanging="360"/>
    </w:pPr>
    <w:rPr>
      <w:b/>
      <w:sz w:val="24"/>
    </w:rPr>
  </w:style>
  <w:style w:type="paragraph" w:customStyle="1" w:styleId="Iniiaiieoaenonionooiii3">
    <w:name w:val="Iniiaiie oaeno n ionooiii 3"/>
    <w:basedOn w:val="Iauiue"/>
    <w:qFormat/>
    <w:pPr>
      <w:widowControl/>
      <w:spacing w:before="0"/>
      <w:ind w:firstLine="720"/>
    </w:pPr>
    <w:rPr>
      <w:rFonts w:ascii="Peterburg" w:hAnsi="Peterburg"/>
      <w:sz w:val="28"/>
    </w:rPr>
  </w:style>
  <w:style w:type="paragraph" w:customStyle="1" w:styleId="WW8Num28z7">
    <w:name w:val="WW8Num28z7"/>
    <w:qFormat/>
    <w:rPr>
      <w:color w:val="000000"/>
      <w:sz w:val="24"/>
    </w:rPr>
  </w:style>
  <w:style w:type="paragraph" w:customStyle="1" w:styleId="BalloonTextChar">
    <w:name w:val="Balloon Text Char"/>
    <w:qFormat/>
    <w:rPr>
      <w:rFonts w:ascii="Tahoma" w:hAnsi="Tahoma"/>
      <w:color w:val="000000"/>
      <w:sz w:val="16"/>
    </w:rPr>
  </w:style>
  <w:style w:type="paragraph" w:customStyle="1" w:styleId="WW8Num4z52">
    <w:name w:val="WW8Num4z52"/>
    <w:qFormat/>
    <w:rPr>
      <w:color w:val="000000"/>
      <w:sz w:val="24"/>
    </w:rPr>
  </w:style>
  <w:style w:type="paragraph" w:customStyle="1" w:styleId="Iauiue3">
    <w:name w:val="Iau?iue3"/>
    <w:qFormat/>
    <w:pPr>
      <w:widowControl w:val="0"/>
    </w:pPr>
    <w:rPr>
      <w:rFonts w:ascii="Times New Roman" w:hAnsi="Times New Roman"/>
      <w:color w:val="000000"/>
      <w:sz w:val="24"/>
    </w:rPr>
  </w:style>
  <w:style w:type="paragraph" w:customStyle="1" w:styleId="zagc-0">
    <w:name w:val="zagc-0"/>
    <w:basedOn w:val="a"/>
    <w:qFormat/>
    <w:pPr>
      <w:spacing w:before="192" w:after="64"/>
      <w:ind w:firstLine="160"/>
      <w:jc w:val="center"/>
    </w:pPr>
    <w:rPr>
      <w:rFonts w:ascii="Arial" w:hAnsi="Arial"/>
      <w:b/>
      <w:caps/>
      <w:color w:val="29211E"/>
    </w:rPr>
  </w:style>
  <w:style w:type="paragraph" w:customStyle="1" w:styleId="WW8Num27z1">
    <w:name w:val="WW8Num27z1"/>
    <w:qFormat/>
    <w:rPr>
      <w:rFonts w:ascii="Courier New" w:hAnsi="Courier New"/>
      <w:color w:val="000000"/>
      <w:sz w:val="24"/>
    </w:rPr>
  </w:style>
  <w:style w:type="paragraph" w:customStyle="1" w:styleId="WW8Num23z8">
    <w:name w:val="WW8Num23z8"/>
    <w:qFormat/>
    <w:rPr>
      <w:color w:val="000000"/>
      <w:sz w:val="24"/>
    </w:rPr>
  </w:style>
  <w:style w:type="paragraph" w:customStyle="1" w:styleId="2fe">
    <w:name w:val="Основной текст2"/>
    <w:basedOn w:val="a"/>
    <w:qFormat/>
    <w:pPr>
      <w:spacing w:before="720" w:line="298" w:lineRule="exact"/>
      <w:jc w:val="right"/>
    </w:pPr>
    <w:rPr>
      <w:rFonts w:ascii="Calibri" w:hAnsi="Calibri"/>
      <w:sz w:val="26"/>
    </w:rPr>
  </w:style>
  <w:style w:type="paragraph" w:customStyle="1" w:styleId="WW8Num30z3">
    <w:name w:val="WW8Num30z3"/>
    <w:qFormat/>
    <w:rPr>
      <w:rFonts w:ascii="Symbol" w:hAnsi="Symbol"/>
      <w:color w:val="000000"/>
      <w:sz w:val="24"/>
    </w:rPr>
  </w:style>
  <w:style w:type="paragraph" w:customStyle="1" w:styleId="1ffffff">
    <w:name w:val="Подзаголовок 1"/>
    <w:basedOn w:val="aff5"/>
    <w:qFormat/>
    <w:pPr>
      <w:spacing w:line="480" w:lineRule="auto"/>
      <w:outlineLvl w:val="1"/>
    </w:pPr>
    <w:rPr>
      <w:b/>
      <w:sz w:val="28"/>
    </w:rPr>
  </w:style>
  <w:style w:type="paragraph" w:customStyle="1" w:styleId="233">
    <w:name w:val="Основной текст 2 Знак3"/>
    <w:qFormat/>
    <w:rPr>
      <w:color w:val="000000"/>
      <w:sz w:val="24"/>
    </w:rPr>
  </w:style>
  <w:style w:type="paragraph" w:customStyle="1" w:styleId="WW8Num37z4">
    <w:name w:val="WW8Num37z4"/>
    <w:qFormat/>
    <w:rPr>
      <w:color w:val="000000"/>
      <w:sz w:val="24"/>
    </w:rPr>
  </w:style>
  <w:style w:type="paragraph" w:customStyle="1" w:styleId="4b">
    <w:name w:val="Егор4"/>
    <w:basedOn w:val="a"/>
    <w:qFormat/>
    <w:pPr>
      <w:spacing w:after="200" w:line="276" w:lineRule="auto"/>
      <w:ind w:firstLine="851"/>
      <w:jc w:val="center"/>
    </w:pPr>
    <w:rPr>
      <w:sz w:val="26"/>
      <w:u w:val="single"/>
    </w:rPr>
  </w:style>
  <w:style w:type="paragraph" w:customStyle="1" w:styleId="S4">
    <w:name w:val="S_Обычный"/>
    <w:basedOn w:val="a"/>
    <w:qFormat/>
    <w:pPr>
      <w:spacing w:before="120" w:line="360" w:lineRule="auto"/>
      <w:ind w:firstLine="709"/>
      <w:jc w:val="both"/>
    </w:pPr>
  </w:style>
  <w:style w:type="paragraph" w:customStyle="1" w:styleId="WW8Num37z1">
    <w:name w:val="WW8Num37z1"/>
    <w:qFormat/>
    <w:rPr>
      <w:color w:val="000000"/>
      <w:sz w:val="24"/>
    </w:rPr>
  </w:style>
  <w:style w:type="paragraph" w:customStyle="1" w:styleId="WW8Num18z6">
    <w:name w:val="WW8Num18z6"/>
    <w:qFormat/>
    <w:rPr>
      <w:color w:val="000000"/>
      <w:sz w:val="24"/>
    </w:rPr>
  </w:style>
  <w:style w:type="paragraph" w:customStyle="1" w:styleId="link-text">
    <w:name w:val="link-text"/>
    <w:basedOn w:val="4c"/>
    <w:qFormat/>
  </w:style>
  <w:style w:type="paragraph" w:customStyle="1" w:styleId="4c">
    <w:name w:val="Основной шрифт абзаца4"/>
    <w:qFormat/>
    <w:rPr>
      <w:color w:val="000000"/>
      <w:sz w:val="24"/>
    </w:rPr>
  </w:style>
  <w:style w:type="paragraph" w:customStyle="1" w:styleId="31d">
    <w:name w:val="Основной текст с отступом 31"/>
    <w:basedOn w:val="a"/>
    <w:qFormat/>
    <w:pPr>
      <w:widowControl w:val="0"/>
      <w:spacing w:after="120"/>
      <w:ind w:left="283"/>
    </w:pPr>
    <w:rPr>
      <w:sz w:val="16"/>
    </w:rPr>
  </w:style>
  <w:style w:type="paragraph" w:customStyle="1" w:styleId="WW8Num61z1">
    <w:name w:val="WW8Num61z1"/>
    <w:qFormat/>
    <w:rPr>
      <w:rFonts w:ascii="Courier New" w:hAnsi="Courier New"/>
      <w:color w:val="000000"/>
      <w:sz w:val="24"/>
    </w:rPr>
  </w:style>
  <w:style w:type="paragraph" w:styleId="affff2">
    <w:name w:val="List Paragraph"/>
    <w:basedOn w:val="a"/>
    <w:uiPriority w:val="34"/>
    <w:qFormat/>
    <w:pPr>
      <w:ind w:left="720"/>
      <w:jc w:val="both"/>
    </w:pPr>
    <w:rPr>
      <w:rFonts w:ascii="Calibri" w:hAnsi="Calibri"/>
      <w:sz w:val="22"/>
    </w:rPr>
  </w:style>
  <w:style w:type="paragraph" w:customStyle="1" w:styleId="3f">
    <w:name w:val="Егор3"/>
    <w:basedOn w:val="affff3"/>
    <w:qFormat/>
    <w:pPr>
      <w:pageBreakBefore w:val="0"/>
    </w:pPr>
    <w:rPr>
      <w:b w:val="0"/>
      <w:i/>
      <w:sz w:val="26"/>
    </w:rPr>
  </w:style>
  <w:style w:type="paragraph" w:customStyle="1" w:styleId="affff3">
    <w:name w:val="Егор"/>
    <w:basedOn w:val="a"/>
    <w:qFormat/>
    <w:pPr>
      <w:pageBreakBefore/>
      <w:spacing w:after="200" w:line="276" w:lineRule="auto"/>
      <w:ind w:firstLine="851"/>
      <w:jc w:val="center"/>
    </w:pPr>
    <w:rPr>
      <w:b/>
      <w:sz w:val="28"/>
    </w:rPr>
  </w:style>
  <w:style w:type="paragraph" w:customStyle="1" w:styleId="WW8Num39z2">
    <w:name w:val="WW8Num39z2"/>
    <w:qFormat/>
    <w:rPr>
      <w:rFonts w:ascii="Wingdings" w:hAnsi="Wingdings"/>
      <w:color w:val="000000"/>
      <w:sz w:val="24"/>
    </w:rPr>
  </w:style>
  <w:style w:type="paragraph" w:customStyle="1" w:styleId="WW8Num6z2">
    <w:name w:val="WW8Num6z2"/>
    <w:qFormat/>
    <w:rPr>
      <w:rFonts w:ascii="Times New Roman" w:hAnsi="Times New Roman"/>
      <w:b/>
      <w:i/>
      <w:color w:val="000000"/>
      <w:sz w:val="24"/>
    </w:rPr>
  </w:style>
  <w:style w:type="paragraph" w:customStyle="1" w:styleId="WW8Num32z6">
    <w:name w:val="WW8Num32z6"/>
    <w:qFormat/>
    <w:rPr>
      <w:color w:val="000000"/>
      <w:sz w:val="24"/>
    </w:rPr>
  </w:style>
  <w:style w:type="paragraph" w:customStyle="1" w:styleId="Heading42Bold">
    <w:name w:val="Heading #4 (2) + Bold"/>
    <w:qFormat/>
    <w:rPr>
      <w:rFonts w:ascii="Arial Narrow" w:hAnsi="Arial Narrow"/>
      <w:b/>
      <w:i/>
      <w:color w:val="000000"/>
      <w:spacing w:val="-10"/>
      <w:sz w:val="21"/>
      <w:highlight w:val="white"/>
    </w:rPr>
  </w:style>
  <w:style w:type="paragraph" w:customStyle="1" w:styleId="WW8Num63z1">
    <w:name w:val="WW8Num63z1"/>
    <w:qFormat/>
    <w:rPr>
      <w:rFonts w:ascii="Courier New" w:hAnsi="Courier New"/>
      <w:color w:val="000000"/>
      <w:sz w:val="24"/>
    </w:rPr>
  </w:style>
  <w:style w:type="paragraph" w:customStyle="1" w:styleId="listparagraphcxspmiddle">
    <w:name w:val="listparagraphcxspmiddle"/>
    <w:basedOn w:val="a"/>
    <w:qFormat/>
    <w:pPr>
      <w:spacing w:before="280" w:after="280"/>
    </w:pPr>
  </w:style>
  <w:style w:type="paragraph" w:customStyle="1" w:styleId="xl153">
    <w:name w:val="xl153"/>
    <w:basedOn w:val="a"/>
    <w:qFormat/>
    <w:pPr>
      <w:spacing w:before="280" w:after="280"/>
      <w:jc w:val="center"/>
    </w:pPr>
  </w:style>
  <w:style w:type="paragraph" w:customStyle="1" w:styleId="s18">
    <w:name w:val="s_1"/>
    <w:basedOn w:val="a"/>
    <w:qFormat/>
    <w:pPr>
      <w:ind w:firstLine="720"/>
      <w:jc w:val="both"/>
    </w:pPr>
    <w:rPr>
      <w:rFonts w:ascii="Arial" w:hAnsi="Arial"/>
      <w:sz w:val="26"/>
    </w:rPr>
  </w:style>
  <w:style w:type="paragraph" w:customStyle="1" w:styleId="xl136">
    <w:name w:val="xl136"/>
    <w:basedOn w:val="a"/>
    <w:qFormat/>
    <w:pPr>
      <w:spacing w:before="280" w:after="280"/>
      <w:jc w:val="center"/>
    </w:pPr>
  </w:style>
  <w:style w:type="paragraph" w:customStyle="1" w:styleId="affff4">
    <w:name w:val="Знак"/>
    <w:basedOn w:val="a"/>
    <w:qFormat/>
    <w:pPr>
      <w:spacing w:after="160" w:line="240" w:lineRule="exact"/>
    </w:pPr>
    <w:rPr>
      <w:rFonts w:ascii="Verdana" w:hAnsi="Verdana"/>
    </w:rPr>
  </w:style>
  <w:style w:type="paragraph" w:customStyle="1" w:styleId="ConsTitle">
    <w:name w:val="ConsTitle"/>
    <w:qFormat/>
    <w:pPr>
      <w:widowControl w:val="0"/>
    </w:pPr>
    <w:rPr>
      <w:rFonts w:ascii="Arial" w:hAnsi="Arial"/>
      <w:b/>
      <w:color w:val="000000"/>
      <w:sz w:val="16"/>
    </w:rPr>
  </w:style>
  <w:style w:type="paragraph" w:customStyle="1" w:styleId="affff5">
    <w:name w:val="Современный Знак"/>
    <w:qFormat/>
    <w:pPr>
      <w:jc w:val="center"/>
    </w:pPr>
    <w:rPr>
      <w:rFonts w:ascii="Times New Roman" w:hAnsi="Times New Roman"/>
      <w:b/>
      <w:color w:val="000000"/>
      <w:sz w:val="24"/>
    </w:rPr>
  </w:style>
  <w:style w:type="paragraph" w:customStyle="1" w:styleId="xl179">
    <w:name w:val="xl179"/>
    <w:basedOn w:val="a"/>
    <w:qFormat/>
    <w:pPr>
      <w:spacing w:before="280" w:after="280"/>
    </w:pPr>
  </w:style>
  <w:style w:type="paragraph" w:customStyle="1" w:styleId="WW8Num46z5">
    <w:name w:val="WW8Num46z5"/>
    <w:qFormat/>
    <w:rPr>
      <w:color w:val="000000"/>
      <w:sz w:val="24"/>
    </w:rPr>
  </w:style>
  <w:style w:type="paragraph" w:customStyle="1" w:styleId="msonormalcxspmiddle">
    <w:name w:val="msonormalcxspmiddle"/>
    <w:basedOn w:val="a"/>
    <w:qFormat/>
    <w:pPr>
      <w:spacing w:before="280" w:after="280"/>
    </w:pPr>
  </w:style>
  <w:style w:type="paragraph" w:customStyle="1" w:styleId="affff6">
    <w:name w:val="Базовый указатель"/>
    <w:basedOn w:val="a"/>
    <w:qFormat/>
    <w:pPr>
      <w:ind w:left="720" w:hanging="720"/>
    </w:pPr>
    <w:rPr>
      <w:rFonts w:ascii="Arial" w:hAnsi="Arial"/>
      <w:sz w:val="22"/>
    </w:rPr>
  </w:style>
  <w:style w:type="paragraph" w:customStyle="1" w:styleId="WW8Num14z4">
    <w:name w:val="WW8Num14z4"/>
    <w:qFormat/>
    <w:rPr>
      <w:color w:val="000000"/>
      <w:sz w:val="24"/>
    </w:rPr>
  </w:style>
  <w:style w:type="paragraph" w:customStyle="1" w:styleId="WW8Num18z2">
    <w:name w:val="WW8Num18z2"/>
    <w:qFormat/>
    <w:rPr>
      <w:color w:val="000000"/>
      <w:sz w:val="24"/>
    </w:rPr>
  </w:style>
  <w:style w:type="paragraph" w:customStyle="1" w:styleId="WW8Num19z0">
    <w:name w:val="WW8Num19z0"/>
    <w:qFormat/>
    <w:rPr>
      <w:rFonts w:ascii="Times New Roman" w:hAnsi="Times New Roman"/>
      <w:color w:val="000000"/>
      <w:sz w:val="24"/>
    </w:rPr>
  </w:style>
  <w:style w:type="paragraph" w:customStyle="1" w:styleId="spelle">
    <w:name w:val="spelle"/>
    <w:qFormat/>
    <w:rPr>
      <w:color w:val="000000"/>
      <w:sz w:val="24"/>
    </w:rPr>
  </w:style>
  <w:style w:type="paragraph" w:customStyle="1" w:styleId="Style400">
    <w:name w:val="_Style 400"/>
    <w:basedOn w:val="a"/>
    <w:qFormat/>
    <w:pPr>
      <w:keepNext/>
      <w:widowControl w:val="0"/>
      <w:spacing w:before="240" w:after="120" w:line="200" w:lineRule="atLeast"/>
    </w:pPr>
    <w:rPr>
      <w:rFonts w:ascii="Arial" w:hAnsi="Arial"/>
      <w:sz w:val="28"/>
    </w:rPr>
  </w:style>
  <w:style w:type="paragraph" w:customStyle="1" w:styleId="WW8Num5z32">
    <w:name w:val="WW8Num5z32"/>
    <w:qFormat/>
    <w:rPr>
      <w:rFonts w:ascii="Times New Roman" w:hAnsi="Times New Roman"/>
      <w:color w:val="000000"/>
      <w:sz w:val="28"/>
    </w:rPr>
  </w:style>
  <w:style w:type="paragraph" w:customStyle="1" w:styleId="ConsPlusTitlePage">
    <w:name w:val="ConsPlusTitlePage"/>
    <w:qFormat/>
    <w:pPr>
      <w:widowControl w:val="0"/>
    </w:pPr>
    <w:rPr>
      <w:rFonts w:ascii="Tahoma" w:hAnsi="Tahoma"/>
      <w:color w:val="000000"/>
      <w:sz w:val="24"/>
    </w:rPr>
  </w:style>
  <w:style w:type="paragraph" w:customStyle="1" w:styleId="xl96">
    <w:name w:val="xl96"/>
    <w:basedOn w:val="a"/>
    <w:qFormat/>
    <w:pPr>
      <w:spacing w:before="280" w:after="280"/>
      <w:jc w:val="center"/>
    </w:pPr>
  </w:style>
  <w:style w:type="paragraph" w:customStyle="1" w:styleId="affff7">
    <w:name w:val="Обычный + Черный"/>
    <w:basedOn w:val="a"/>
    <w:qFormat/>
    <w:pPr>
      <w:ind w:firstLine="720"/>
      <w:jc w:val="both"/>
    </w:pPr>
  </w:style>
  <w:style w:type="paragraph" w:customStyle="1" w:styleId="xl182">
    <w:name w:val="xl182"/>
    <w:basedOn w:val="a"/>
    <w:qFormat/>
    <w:pPr>
      <w:spacing w:before="280" w:after="280"/>
    </w:pPr>
  </w:style>
  <w:style w:type="paragraph" w:customStyle="1" w:styleId="xl120">
    <w:name w:val="xl120"/>
    <w:basedOn w:val="a"/>
    <w:qFormat/>
    <w:pPr>
      <w:spacing w:before="280" w:after="280"/>
    </w:pPr>
    <w:rPr>
      <w:b/>
    </w:rPr>
  </w:style>
  <w:style w:type="paragraph" w:customStyle="1" w:styleId="WW8Num114z0">
    <w:name w:val="WW8Num114z0"/>
    <w:qFormat/>
    <w:rPr>
      <w:rFonts w:ascii="Symbol" w:hAnsi="Symbol"/>
      <w:color w:val="000000"/>
      <w:sz w:val="24"/>
    </w:rPr>
  </w:style>
  <w:style w:type="paragraph" w:customStyle="1" w:styleId="WW8Num6z5">
    <w:name w:val="WW8Num6z5"/>
    <w:qFormat/>
    <w:rPr>
      <w:color w:val="000000"/>
      <w:sz w:val="24"/>
    </w:rPr>
  </w:style>
  <w:style w:type="paragraph" w:customStyle="1" w:styleId="31e">
    <w:name w:val="Основной текст 31"/>
    <w:qFormat/>
    <w:pPr>
      <w:widowControl w:val="0"/>
      <w:spacing w:after="120" w:line="100" w:lineRule="atLeast"/>
    </w:pPr>
    <w:rPr>
      <w:rFonts w:ascii="Times New Roman" w:hAnsi="Times New Roman"/>
      <w:color w:val="000000"/>
      <w:sz w:val="16"/>
    </w:rPr>
  </w:style>
  <w:style w:type="paragraph" w:customStyle="1" w:styleId="xl92">
    <w:name w:val="xl92"/>
    <w:basedOn w:val="a"/>
    <w:qFormat/>
    <w:pPr>
      <w:spacing w:before="280" w:after="280"/>
      <w:jc w:val="center"/>
    </w:pPr>
  </w:style>
  <w:style w:type="paragraph" w:customStyle="1" w:styleId="xl124">
    <w:name w:val="xl124"/>
    <w:basedOn w:val="a"/>
    <w:qFormat/>
    <w:pPr>
      <w:spacing w:before="280" w:after="280"/>
    </w:pPr>
    <w:rPr>
      <w:b/>
    </w:rPr>
  </w:style>
  <w:style w:type="paragraph" w:customStyle="1" w:styleId="WW8Num14z7">
    <w:name w:val="WW8Num14z7"/>
    <w:qFormat/>
    <w:rPr>
      <w:color w:val="000000"/>
      <w:sz w:val="24"/>
    </w:rPr>
  </w:style>
  <w:style w:type="paragraph" w:customStyle="1" w:styleId="WW8Num29z0">
    <w:name w:val="WW8Num29z0"/>
    <w:qFormat/>
    <w:rPr>
      <w:rFonts w:ascii="Times New Roman" w:hAnsi="Times New Roman"/>
      <w:color w:val="000000"/>
      <w:sz w:val="24"/>
    </w:rPr>
  </w:style>
  <w:style w:type="paragraph" w:customStyle="1" w:styleId="dropcap">
    <w:name w:val="dropcap"/>
    <w:qFormat/>
    <w:rPr>
      <w:color w:val="000000"/>
      <w:sz w:val="24"/>
    </w:rPr>
  </w:style>
  <w:style w:type="paragraph" w:customStyle="1" w:styleId="WW8Num38z2">
    <w:name w:val="WW8Num38z2"/>
    <w:qFormat/>
    <w:rPr>
      <w:rFonts w:ascii="Wingdings" w:hAnsi="Wingdings"/>
      <w:color w:val="000000"/>
      <w:sz w:val="24"/>
    </w:rPr>
  </w:style>
  <w:style w:type="paragraph" w:customStyle="1" w:styleId="HeaderChar1">
    <w:name w:val="Header Char1"/>
    <w:qFormat/>
    <w:rPr>
      <w:rFonts w:ascii="font290" w:hAnsi="font290"/>
      <w:color w:val="000000"/>
      <w:sz w:val="24"/>
    </w:rPr>
  </w:style>
  <w:style w:type="paragraph" w:customStyle="1" w:styleId="3f0">
    <w:name w:val="заголовок 3"/>
    <w:basedOn w:val="2"/>
    <w:qFormat/>
    <w:pPr>
      <w:spacing w:before="240" w:after="60"/>
      <w:jc w:val="left"/>
    </w:pPr>
    <w:rPr>
      <w:rFonts w:ascii="Arial" w:hAnsi="Arial"/>
      <w:b/>
      <w:sz w:val="24"/>
    </w:rPr>
  </w:style>
  <w:style w:type="paragraph" w:customStyle="1" w:styleId="WW8Num49z1">
    <w:name w:val="WW8Num49z1"/>
    <w:qFormat/>
    <w:rPr>
      <w:color w:val="000000"/>
      <w:sz w:val="24"/>
    </w:rPr>
  </w:style>
  <w:style w:type="paragraph" w:customStyle="1" w:styleId="caaieiaie6">
    <w:name w:val="caaieiaie 6"/>
    <w:basedOn w:val="Iauiue1"/>
    <w:qFormat/>
    <w:pPr>
      <w:keepNext/>
      <w:ind w:firstLine="567"/>
      <w:jc w:val="both"/>
    </w:pPr>
    <w:rPr>
      <w:b/>
      <w:u w:val="single"/>
    </w:rPr>
  </w:style>
  <w:style w:type="paragraph" w:customStyle="1" w:styleId="xl114">
    <w:name w:val="xl114"/>
    <w:basedOn w:val="a"/>
    <w:qFormat/>
    <w:pPr>
      <w:spacing w:before="280" w:after="280"/>
      <w:jc w:val="center"/>
    </w:pPr>
    <w:rPr>
      <w:rFonts w:ascii="Open_sansregular" w:hAnsi="Open_sansregular"/>
    </w:rPr>
  </w:style>
  <w:style w:type="paragraph" w:customStyle="1" w:styleId="4d">
    <w:name w:val="Абзац списка4"/>
    <w:basedOn w:val="a"/>
    <w:qFormat/>
    <w:pPr>
      <w:ind w:left="720"/>
    </w:pPr>
    <w:rPr>
      <w:sz w:val="26"/>
    </w:rPr>
  </w:style>
  <w:style w:type="paragraph" w:customStyle="1" w:styleId="WW8Num6z3">
    <w:name w:val="WW8Num6z3"/>
    <w:qFormat/>
    <w:rPr>
      <w:rFonts w:ascii="Times New Roman" w:hAnsi="Times New Roman"/>
      <w:color w:val="000000"/>
      <w:sz w:val="24"/>
    </w:rPr>
  </w:style>
  <w:style w:type="paragraph" w:customStyle="1" w:styleId="S5">
    <w:name w:val="S_Маркированный"/>
    <w:basedOn w:val="afff4"/>
    <w:qFormat/>
    <w:pPr>
      <w:tabs>
        <w:tab w:val="left" w:pos="992"/>
        <w:tab w:val="left" w:pos="2149"/>
      </w:tabs>
      <w:ind w:left="2149" w:hanging="360"/>
      <w:jc w:val="both"/>
    </w:pPr>
  </w:style>
  <w:style w:type="paragraph" w:customStyle="1" w:styleId="WW8Num51z0">
    <w:name w:val="WW8Num51z0"/>
    <w:qFormat/>
    <w:rPr>
      <w:color w:val="000000"/>
      <w:sz w:val="24"/>
    </w:rPr>
  </w:style>
  <w:style w:type="paragraph" w:customStyle="1" w:styleId="WW8Num1z42">
    <w:name w:val="WW8Num1z42"/>
    <w:qFormat/>
    <w:rPr>
      <w:color w:val="000000"/>
      <w:sz w:val="24"/>
    </w:rPr>
  </w:style>
  <w:style w:type="paragraph" w:customStyle="1" w:styleId="-2">
    <w:name w:val="Интернет-ссылка2"/>
    <w:qFormat/>
    <w:rPr>
      <w:color w:val="0000FF"/>
      <w:sz w:val="24"/>
      <w:u w:val="single"/>
    </w:rPr>
  </w:style>
  <w:style w:type="paragraph" w:customStyle="1" w:styleId="ParagraphStyle20">
    <w:name w:val="ParagraphStyle20"/>
    <w:qFormat/>
    <w:pPr>
      <w:ind w:left="28" w:right="28"/>
    </w:pPr>
    <w:rPr>
      <w:color w:val="000000"/>
      <w:sz w:val="22"/>
    </w:rPr>
  </w:style>
  <w:style w:type="paragraph" w:customStyle="1" w:styleId="FooterChar1">
    <w:name w:val="Footer Char1"/>
    <w:qFormat/>
    <w:rPr>
      <w:rFonts w:ascii="font290" w:hAnsi="font290"/>
      <w:color w:val="000000"/>
      <w:sz w:val="24"/>
    </w:rPr>
  </w:style>
  <w:style w:type="paragraph" w:customStyle="1" w:styleId="rtejustify1">
    <w:name w:val="rtejustify1"/>
    <w:qFormat/>
    <w:pPr>
      <w:widowControl w:val="0"/>
      <w:spacing w:after="180" w:line="270" w:lineRule="atLeast"/>
      <w:jc w:val="both"/>
    </w:pPr>
    <w:rPr>
      <w:rFonts w:ascii="Arial" w:hAnsi="Arial"/>
      <w:color w:val="000000"/>
      <w:sz w:val="21"/>
    </w:rPr>
  </w:style>
  <w:style w:type="paragraph" w:customStyle="1" w:styleId="WW8Num48z1">
    <w:name w:val="WW8Num48z1"/>
    <w:qFormat/>
    <w:rPr>
      <w:color w:val="000000"/>
      <w:sz w:val="24"/>
    </w:rPr>
  </w:style>
  <w:style w:type="paragraph" w:customStyle="1" w:styleId="WW8Num32z2">
    <w:name w:val="WW8Num32z2"/>
    <w:qFormat/>
    <w:rPr>
      <w:color w:val="000000"/>
      <w:sz w:val="24"/>
    </w:rPr>
  </w:style>
  <w:style w:type="paragraph" w:customStyle="1" w:styleId="western">
    <w:name w:val="western"/>
    <w:basedOn w:val="a"/>
    <w:qFormat/>
    <w:pPr>
      <w:spacing w:before="280" w:after="280"/>
      <w:ind w:firstLine="567"/>
      <w:jc w:val="both"/>
    </w:pPr>
  </w:style>
  <w:style w:type="paragraph" w:customStyle="1" w:styleId="3f1">
    <w:name w:val="Основной шрифт абзаца3"/>
    <w:qFormat/>
    <w:rPr>
      <w:color w:val="000000"/>
      <w:sz w:val="24"/>
    </w:rPr>
  </w:style>
  <w:style w:type="paragraph" w:customStyle="1" w:styleId="xl155">
    <w:name w:val="xl155"/>
    <w:basedOn w:val="a"/>
    <w:qFormat/>
    <w:pPr>
      <w:spacing w:before="280" w:after="280"/>
    </w:pPr>
    <w:rPr>
      <w:b/>
    </w:rPr>
  </w:style>
  <w:style w:type="paragraph" w:customStyle="1" w:styleId="righttext1">
    <w:name w:val="righttext1"/>
    <w:basedOn w:val="a"/>
    <w:qFormat/>
    <w:pPr>
      <w:spacing w:before="280" w:after="280"/>
    </w:pPr>
  </w:style>
  <w:style w:type="paragraph" w:customStyle="1" w:styleId="WW8Num26z4">
    <w:name w:val="WW8Num26z4"/>
    <w:qFormat/>
    <w:rPr>
      <w:rFonts w:ascii="Courier New" w:hAnsi="Courier New"/>
      <w:color w:val="000000"/>
      <w:sz w:val="24"/>
    </w:rPr>
  </w:style>
  <w:style w:type="paragraph" w:customStyle="1" w:styleId="WW8Num39z1">
    <w:name w:val="WW8Num39z1"/>
    <w:qFormat/>
    <w:rPr>
      <w:rFonts w:ascii="Courier New" w:hAnsi="Courier New"/>
      <w:color w:val="000000"/>
      <w:sz w:val="24"/>
    </w:rPr>
  </w:style>
  <w:style w:type="paragraph" w:customStyle="1" w:styleId="21f6">
    <w:name w:val="Цитата 21"/>
    <w:basedOn w:val="a"/>
    <w:qFormat/>
    <w:pPr>
      <w:spacing w:after="200" w:line="288" w:lineRule="auto"/>
    </w:pPr>
    <w:rPr>
      <w:rFonts w:ascii="Calibri" w:hAnsi="Calibri"/>
      <w:color w:val="943634"/>
    </w:rPr>
  </w:style>
  <w:style w:type="paragraph" w:customStyle="1" w:styleId="WW8Num23z4">
    <w:name w:val="WW8Num23z4"/>
    <w:qFormat/>
    <w:rPr>
      <w:color w:val="000000"/>
      <w:sz w:val="24"/>
    </w:rPr>
  </w:style>
  <w:style w:type="paragraph" w:customStyle="1" w:styleId="0">
    <w:name w:val="КК0"/>
    <w:basedOn w:val="a"/>
    <w:qFormat/>
    <w:pPr>
      <w:spacing w:before="120" w:after="120"/>
      <w:ind w:firstLine="709"/>
      <w:jc w:val="both"/>
    </w:pPr>
    <w:rPr>
      <w:sz w:val="26"/>
    </w:rPr>
  </w:style>
  <w:style w:type="paragraph" w:customStyle="1" w:styleId="tex2st">
    <w:name w:val="tex2st"/>
    <w:basedOn w:val="a"/>
    <w:qFormat/>
    <w:pPr>
      <w:spacing w:before="280" w:after="280"/>
    </w:pPr>
  </w:style>
  <w:style w:type="paragraph" w:customStyle="1" w:styleId="FontStyle21">
    <w:name w:val="Font Style21"/>
    <w:qFormat/>
    <w:rPr>
      <w:rFonts w:ascii="MS Reference Sans Serif" w:hAnsi="MS Reference Sans Serif"/>
      <w:b/>
      <w:color w:val="000000"/>
      <w:sz w:val="18"/>
    </w:rPr>
  </w:style>
  <w:style w:type="paragraph" w:customStyle="1" w:styleId="11Char2">
    <w:name w:val="Знак1 Знак Знак Знак Знак Знак Знак Знак Знак1 Char2"/>
    <w:basedOn w:val="a"/>
    <w:qFormat/>
    <w:pPr>
      <w:spacing w:after="160" w:line="240" w:lineRule="exact"/>
    </w:pPr>
    <w:rPr>
      <w:rFonts w:ascii="Verdana" w:hAnsi="Verdana"/>
    </w:rPr>
  </w:style>
  <w:style w:type="paragraph" w:customStyle="1" w:styleId="1251">
    <w:name w:val="Стиль по ширине Первая строка:  125 см1"/>
    <w:basedOn w:val="a"/>
    <w:qFormat/>
    <w:pPr>
      <w:ind w:firstLine="708"/>
      <w:jc w:val="both"/>
    </w:pPr>
    <w:rPr>
      <w:rFonts w:ascii="Verdana" w:hAnsi="Verdana"/>
    </w:rPr>
  </w:style>
  <w:style w:type="paragraph" w:customStyle="1" w:styleId="WW8Num32z7">
    <w:name w:val="WW8Num32z7"/>
    <w:qFormat/>
    <w:rPr>
      <w:color w:val="000000"/>
      <w:sz w:val="24"/>
    </w:rPr>
  </w:style>
  <w:style w:type="paragraph" w:customStyle="1" w:styleId="style410">
    <w:name w:val="style41"/>
    <w:qFormat/>
    <w:rPr>
      <w:b/>
      <w:color w:val="000000"/>
      <w:sz w:val="24"/>
    </w:rPr>
  </w:style>
  <w:style w:type="paragraph" w:customStyle="1" w:styleId="1ffffff0">
    <w:name w:val="Знак Знак1"/>
    <w:qFormat/>
    <w:rPr>
      <w:color w:val="000000"/>
      <w:sz w:val="28"/>
    </w:rPr>
  </w:style>
  <w:style w:type="paragraph" w:customStyle="1" w:styleId="WW8Num15z0">
    <w:name w:val="WW8Num15z0"/>
    <w:qFormat/>
    <w:rPr>
      <w:rFonts w:ascii="Times New Roman" w:hAnsi="Times New Roman"/>
      <w:color w:val="000000"/>
      <w:sz w:val="24"/>
    </w:rPr>
  </w:style>
  <w:style w:type="paragraph" w:customStyle="1" w:styleId="centertext">
    <w:name w:val="centertext"/>
    <w:basedOn w:val="a"/>
    <w:qFormat/>
    <w:pPr>
      <w:jc w:val="center"/>
    </w:pPr>
    <w:rPr>
      <w:color w:val="202020"/>
      <w:sz w:val="22"/>
    </w:rPr>
  </w:style>
  <w:style w:type="paragraph" w:customStyle="1" w:styleId="caaieiaie4">
    <w:name w:val="caaieiaie 4"/>
    <w:basedOn w:val="Iauiue1"/>
    <w:qFormat/>
    <w:pPr>
      <w:keepNext/>
    </w:pPr>
    <w:rPr>
      <w:b/>
      <w:u w:val="single"/>
    </w:rPr>
  </w:style>
  <w:style w:type="paragraph" w:customStyle="1" w:styleId="WW8Num12z7">
    <w:name w:val="WW8Num12z7"/>
    <w:qFormat/>
    <w:rPr>
      <w:color w:val="000000"/>
      <w:sz w:val="24"/>
    </w:rPr>
  </w:style>
  <w:style w:type="paragraph" w:customStyle="1" w:styleId="S20">
    <w:name w:val="S_Маркированный Знак2"/>
    <w:qFormat/>
    <w:rPr>
      <w:color w:val="000000"/>
      <w:sz w:val="24"/>
    </w:rPr>
  </w:style>
  <w:style w:type="paragraph" w:customStyle="1" w:styleId="WW8Num23z1">
    <w:name w:val="WW8Num23z1"/>
    <w:qFormat/>
    <w:rPr>
      <w:color w:val="000000"/>
      <w:sz w:val="24"/>
    </w:rPr>
  </w:style>
  <w:style w:type="paragraph" w:customStyle="1" w:styleId="xl185">
    <w:name w:val="xl185"/>
    <w:basedOn w:val="a"/>
    <w:qFormat/>
    <w:pPr>
      <w:spacing w:before="280" w:after="280"/>
      <w:jc w:val="center"/>
    </w:pPr>
    <w:rPr>
      <w:b/>
    </w:rPr>
  </w:style>
  <w:style w:type="paragraph" w:customStyle="1" w:styleId="4e">
    <w:name w:val="4.Пояснение к таблице"/>
    <w:basedOn w:val="a"/>
    <w:qFormat/>
    <w:pPr>
      <w:widowControl w:val="0"/>
      <w:spacing w:line="216" w:lineRule="auto"/>
      <w:jc w:val="both"/>
    </w:pPr>
    <w:rPr>
      <w:i/>
      <w:sz w:val="20"/>
    </w:rPr>
  </w:style>
  <w:style w:type="paragraph" w:customStyle="1" w:styleId="5-">
    <w:name w:val="5.Табл.-шапка"/>
    <w:basedOn w:val="a"/>
    <w:qFormat/>
    <w:pPr>
      <w:widowControl w:val="0"/>
      <w:spacing w:before="20" w:after="20"/>
      <w:jc w:val="center"/>
    </w:pPr>
    <w:rPr>
      <w:rFonts w:ascii="Arial" w:hAnsi="Arial"/>
      <w:sz w:val="20"/>
    </w:rPr>
  </w:style>
  <w:style w:type="paragraph" w:customStyle="1" w:styleId="Iniiaiieoaeno">
    <w:name w:val="Iniiaiie oaeno"/>
    <w:basedOn w:val="Iauiue"/>
    <w:qFormat/>
    <w:pPr>
      <w:widowControl/>
      <w:spacing w:before="0"/>
      <w:ind w:firstLine="0"/>
    </w:pPr>
    <w:rPr>
      <w:rFonts w:ascii="Peterburg" w:hAnsi="Peterburg"/>
    </w:rPr>
  </w:style>
  <w:style w:type="paragraph" w:styleId="affff8">
    <w:name w:val="No Spacing"/>
    <w:uiPriority w:val="1"/>
    <w:qFormat/>
    <w:rPr>
      <w:color w:val="000000"/>
      <w:sz w:val="22"/>
    </w:rPr>
  </w:style>
  <w:style w:type="paragraph" w:customStyle="1" w:styleId="FontStyle138">
    <w:name w:val="Font Style138"/>
    <w:qFormat/>
    <w:rPr>
      <w:rFonts w:ascii="Bookman Old Style" w:hAnsi="Bookman Old Style"/>
      <w:color w:val="000000"/>
      <w:sz w:val="24"/>
    </w:rPr>
  </w:style>
  <w:style w:type="paragraph" w:customStyle="1" w:styleId="WW8Num49z0">
    <w:name w:val="WW8Num49z0"/>
    <w:qFormat/>
    <w:rPr>
      <w:color w:val="000000"/>
      <w:sz w:val="24"/>
    </w:rPr>
  </w:style>
  <w:style w:type="paragraph" w:customStyle="1" w:styleId="WW8Num32z5">
    <w:name w:val="WW8Num32z5"/>
    <w:qFormat/>
    <w:rPr>
      <w:color w:val="000000"/>
      <w:sz w:val="24"/>
    </w:rPr>
  </w:style>
  <w:style w:type="paragraph" w:customStyle="1" w:styleId="WW8Num50z4">
    <w:name w:val="WW8Num50z4"/>
    <w:qFormat/>
    <w:rPr>
      <w:color w:val="000000"/>
      <w:sz w:val="24"/>
    </w:rPr>
  </w:style>
  <w:style w:type="paragraph" w:customStyle="1" w:styleId="ParagraphStyle28">
    <w:name w:val="ParagraphStyle28"/>
    <w:qFormat/>
    <w:pPr>
      <w:ind w:left="28" w:right="28"/>
    </w:pPr>
    <w:rPr>
      <w:color w:val="000000"/>
      <w:sz w:val="22"/>
    </w:rPr>
  </w:style>
  <w:style w:type="paragraph" w:customStyle="1" w:styleId="WW8Num46z4">
    <w:name w:val="WW8Num46z4"/>
    <w:qFormat/>
    <w:rPr>
      <w:color w:val="000000"/>
      <w:sz w:val="24"/>
    </w:rPr>
  </w:style>
  <w:style w:type="paragraph" w:customStyle="1" w:styleId="WW8Num56z2">
    <w:name w:val="WW8Num56z2"/>
    <w:qFormat/>
    <w:rPr>
      <w:rFonts w:ascii="Wingdings" w:hAnsi="Wingdings"/>
      <w:color w:val="000000"/>
      <w:sz w:val="24"/>
    </w:rPr>
  </w:style>
  <w:style w:type="paragraph" w:customStyle="1" w:styleId="WW8Num19z7">
    <w:name w:val="WW8Num19z7"/>
    <w:qFormat/>
    <w:rPr>
      <w:color w:val="000000"/>
      <w:sz w:val="24"/>
    </w:rPr>
  </w:style>
  <w:style w:type="paragraph" w:customStyle="1" w:styleId="xl105">
    <w:name w:val="xl105"/>
    <w:basedOn w:val="a"/>
    <w:qFormat/>
    <w:pPr>
      <w:spacing w:before="280" w:after="280"/>
      <w:jc w:val="center"/>
    </w:pPr>
    <w:rPr>
      <w:color w:val="FF0000"/>
    </w:rPr>
  </w:style>
  <w:style w:type="paragraph" w:customStyle="1" w:styleId="WW8Num59z5">
    <w:name w:val="WW8Num59z5"/>
    <w:qFormat/>
    <w:rPr>
      <w:color w:val="000000"/>
      <w:sz w:val="24"/>
    </w:rPr>
  </w:style>
  <w:style w:type="paragraph" w:customStyle="1" w:styleId="WW8Num50z1">
    <w:name w:val="WW8Num50z1"/>
    <w:qFormat/>
    <w:rPr>
      <w:color w:val="000000"/>
      <w:sz w:val="24"/>
    </w:rPr>
  </w:style>
  <w:style w:type="paragraph" w:customStyle="1" w:styleId="WW8Num2z32">
    <w:name w:val="WW8Num2z32"/>
    <w:qFormat/>
    <w:rPr>
      <w:rFonts w:ascii="Times New Roman" w:hAnsi="Times New Roman"/>
      <w:color w:val="000000"/>
      <w:sz w:val="24"/>
    </w:rPr>
  </w:style>
  <w:style w:type="paragraph" w:customStyle="1" w:styleId="WW8Num14z2">
    <w:name w:val="WW8Num14z2"/>
    <w:qFormat/>
    <w:rPr>
      <w:color w:val="000000"/>
      <w:sz w:val="24"/>
    </w:rPr>
  </w:style>
  <w:style w:type="paragraph" w:customStyle="1" w:styleId="WW8Num54z0">
    <w:name w:val="WW8Num54z0"/>
    <w:qFormat/>
    <w:rPr>
      <w:color w:val="000000"/>
      <w:sz w:val="24"/>
    </w:rPr>
  </w:style>
  <w:style w:type="paragraph" w:customStyle="1" w:styleId="WW8Num32z0">
    <w:name w:val="WW8Num32z0"/>
    <w:qFormat/>
    <w:rPr>
      <w:rFonts w:ascii="Times New Roman" w:hAnsi="Times New Roman"/>
      <w:color w:val="000000"/>
      <w:sz w:val="24"/>
    </w:rPr>
  </w:style>
  <w:style w:type="paragraph" w:customStyle="1" w:styleId="WW8Num34z1">
    <w:name w:val="WW8Num34z1"/>
    <w:qFormat/>
    <w:rPr>
      <w:color w:val="000000"/>
      <w:sz w:val="24"/>
    </w:rPr>
  </w:style>
  <w:style w:type="paragraph" w:customStyle="1" w:styleId="CharacterStyle33">
    <w:name w:val="CharacterStyle33"/>
    <w:qFormat/>
    <w:rPr>
      <w:rFonts w:ascii="Times New Roman" w:hAnsi="Times New Roman"/>
      <w:b/>
      <w:color w:val="000000"/>
      <w:sz w:val="24"/>
    </w:rPr>
  </w:style>
  <w:style w:type="paragraph" w:customStyle="1" w:styleId="imgheader">
    <w:name w:val="img_header"/>
    <w:basedOn w:val="a"/>
    <w:qFormat/>
    <w:pPr>
      <w:spacing w:before="16" w:after="16"/>
      <w:ind w:firstLine="160"/>
    </w:pPr>
    <w:rPr>
      <w:rFonts w:ascii="Arial" w:hAnsi="Arial"/>
      <w:color w:val="FFFFFF"/>
      <w:sz w:val="18"/>
    </w:rPr>
  </w:style>
  <w:style w:type="paragraph" w:customStyle="1" w:styleId="ConsNonformat">
    <w:name w:val="ConsNonformat"/>
    <w:qFormat/>
    <w:pPr>
      <w:widowControl w:val="0"/>
    </w:pPr>
    <w:rPr>
      <w:rFonts w:ascii="Courier New" w:hAnsi="Courier New"/>
      <w:color w:val="000000"/>
      <w:sz w:val="24"/>
    </w:rPr>
  </w:style>
  <w:style w:type="paragraph" w:customStyle="1" w:styleId="WW8Num64z0">
    <w:name w:val="WW8Num64z0"/>
    <w:qFormat/>
    <w:rPr>
      <w:rFonts w:ascii="Symbol" w:hAnsi="Symbol"/>
      <w:color w:val="000000"/>
      <w:sz w:val="24"/>
    </w:rPr>
  </w:style>
  <w:style w:type="paragraph" w:customStyle="1" w:styleId="226">
    <w:name w:val="Заголовок 2 Знак2"/>
    <w:qFormat/>
    <w:rPr>
      <w:rFonts w:ascii="Arial" w:hAnsi="Arial"/>
      <w:b/>
      <w:color w:val="000000"/>
      <w:sz w:val="28"/>
    </w:rPr>
  </w:style>
  <w:style w:type="paragraph" w:customStyle="1" w:styleId="Heading12">
    <w:name w:val="Heading #1 (2)"/>
    <w:basedOn w:val="a"/>
    <w:qFormat/>
    <w:pPr>
      <w:spacing w:before="540" w:line="240" w:lineRule="atLeast"/>
      <w:outlineLvl w:val="0"/>
    </w:pPr>
    <w:rPr>
      <w:rFonts w:ascii="Calibri" w:hAnsi="Calibri"/>
      <w:sz w:val="19"/>
      <w:highlight w:val="white"/>
    </w:rPr>
  </w:style>
  <w:style w:type="paragraph" w:customStyle="1" w:styleId="1ffffff1">
    <w:name w:val="çàãîëîâîê 1"/>
    <w:basedOn w:val="affff"/>
    <w:qFormat/>
    <w:pPr>
      <w:keepNext/>
    </w:pPr>
    <w:rPr>
      <w:rFonts w:ascii="Times New Roman" w:hAnsi="Times New Roman"/>
    </w:rPr>
  </w:style>
  <w:style w:type="paragraph" w:customStyle="1" w:styleId="11ff0">
    <w:name w:val="Основной текст11"/>
    <w:qFormat/>
    <w:rPr>
      <w:rFonts w:ascii="Times New Roman" w:hAnsi="Times New Roman"/>
      <w:color w:val="000000"/>
      <w:sz w:val="26"/>
    </w:rPr>
  </w:style>
  <w:style w:type="paragraph" w:customStyle="1" w:styleId="xl132">
    <w:name w:val="xl132"/>
    <w:basedOn w:val="a"/>
    <w:qFormat/>
    <w:pPr>
      <w:spacing w:before="280" w:after="280"/>
    </w:pPr>
  </w:style>
  <w:style w:type="paragraph" w:customStyle="1" w:styleId="BodyText2Char">
    <w:name w:val="Body Text 2 Char"/>
    <w:qFormat/>
    <w:rPr>
      <w:color w:val="000000"/>
      <w:sz w:val="24"/>
    </w:rPr>
  </w:style>
  <w:style w:type="paragraph" w:customStyle="1" w:styleId="WW8Num62z0">
    <w:name w:val="WW8Num62z0"/>
    <w:qFormat/>
    <w:rPr>
      <w:color w:val="000000"/>
      <w:sz w:val="24"/>
    </w:rPr>
  </w:style>
  <w:style w:type="paragraph" w:customStyle="1" w:styleId="link">
    <w:name w:val="link"/>
    <w:qFormat/>
    <w:rPr>
      <w:color w:val="000000"/>
      <w:sz w:val="24"/>
    </w:rPr>
  </w:style>
  <w:style w:type="paragraph" w:customStyle="1" w:styleId="11ff1">
    <w:name w:val="Заголовок оглавления11"/>
    <w:basedOn w:val="1"/>
    <w:qFormat/>
    <w:pPr>
      <w:keepLines/>
      <w:numPr>
        <w:numId w:val="0"/>
      </w:numPr>
      <w:tabs>
        <w:tab w:val="left" w:pos="1069"/>
      </w:tabs>
      <w:spacing w:before="480" w:line="360" w:lineRule="auto"/>
      <w:ind w:left="1069" w:hanging="360"/>
      <w:contextualSpacing/>
      <w:outlineLvl w:val="8"/>
    </w:pPr>
    <w:rPr>
      <w:color w:val="365F91"/>
      <w:sz w:val="28"/>
    </w:rPr>
  </w:style>
  <w:style w:type="paragraph" w:customStyle="1" w:styleId="uni">
    <w:name w:val="uni"/>
    <w:basedOn w:val="a"/>
    <w:qFormat/>
    <w:pPr>
      <w:spacing w:before="280" w:after="280"/>
    </w:pPr>
  </w:style>
  <w:style w:type="paragraph" w:customStyle="1" w:styleId="WW8Num60z2">
    <w:name w:val="WW8Num60z2"/>
    <w:qFormat/>
    <w:rPr>
      <w:rFonts w:ascii="Wingdings" w:hAnsi="Wingdings"/>
      <w:color w:val="000000"/>
      <w:sz w:val="24"/>
    </w:rPr>
  </w:style>
  <w:style w:type="paragraph" w:customStyle="1" w:styleId="WW8Num48z7">
    <w:name w:val="WW8Num48z7"/>
    <w:qFormat/>
    <w:rPr>
      <w:color w:val="000000"/>
      <w:sz w:val="24"/>
    </w:rPr>
  </w:style>
  <w:style w:type="paragraph" w:customStyle="1" w:styleId="63">
    <w:name w:val="6."/>
    <w:basedOn w:val="a"/>
    <w:qFormat/>
    <w:pPr>
      <w:widowControl w:val="0"/>
      <w:spacing w:before="20"/>
      <w:ind w:left="170" w:hanging="113"/>
    </w:pPr>
    <w:rPr>
      <w:sz w:val="16"/>
    </w:rPr>
  </w:style>
  <w:style w:type="paragraph" w:customStyle="1" w:styleId="59">
    <w:name w:val="заголовок 5"/>
    <w:basedOn w:val="a"/>
    <w:qFormat/>
    <w:pPr>
      <w:keepNext/>
    </w:pPr>
    <w:rPr>
      <w:sz w:val="28"/>
    </w:rPr>
  </w:style>
  <w:style w:type="paragraph" w:customStyle="1" w:styleId="WW8Num42z0">
    <w:name w:val="WW8Num42z0"/>
    <w:qFormat/>
    <w:rPr>
      <w:rFonts w:ascii="Wingdings" w:hAnsi="Wingdings"/>
      <w:color w:val="000000"/>
      <w:sz w:val="24"/>
    </w:rPr>
  </w:style>
  <w:style w:type="paragraph" w:customStyle="1" w:styleId="WW8Num59z1">
    <w:name w:val="WW8Num59z1"/>
    <w:qFormat/>
    <w:rPr>
      <w:color w:val="000000"/>
      <w:sz w:val="24"/>
    </w:rPr>
  </w:style>
  <w:style w:type="paragraph" w:customStyle="1" w:styleId="edit">
    <w:name w:val="edit"/>
    <w:basedOn w:val="a"/>
    <w:qFormat/>
    <w:pPr>
      <w:spacing w:before="16" w:after="16"/>
      <w:ind w:firstLine="160"/>
      <w:jc w:val="both"/>
    </w:pPr>
    <w:rPr>
      <w:rFonts w:ascii="Arial" w:hAnsi="Arial"/>
      <w:sz w:val="18"/>
    </w:rPr>
  </w:style>
  <w:style w:type="paragraph" w:customStyle="1" w:styleId="WW8Num15z2">
    <w:name w:val="WW8Num15z2"/>
    <w:qFormat/>
    <w:rPr>
      <w:rFonts w:ascii="Wingdings" w:hAnsi="Wingdings"/>
      <w:color w:val="000000"/>
      <w:sz w:val="24"/>
    </w:rPr>
  </w:style>
  <w:style w:type="paragraph" w:customStyle="1" w:styleId="xl82">
    <w:name w:val="xl82"/>
    <w:basedOn w:val="a"/>
    <w:qFormat/>
    <w:pPr>
      <w:spacing w:before="280" w:after="280"/>
      <w:jc w:val="center"/>
    </w:pPr>
    <w:rPr>
      <w:b/>
    </w:rPr>
  </w:style>
  <w:style w:type="paragraph" w:customStyle="1" w:styleId="WW8Num89z1">
    <w:name w:val="WW8Num89z1"/>
    <w:qFormat/>
    <w:rPr>
      <w:rFonts w:ascii="Symbol" w:hAnsi="Symbol"/>
      <w:color w:val="000000"/>
      <w:sz w:val="24"/>
    </w:rPr>
  </w:style>
  <w:style w:type="paragraph" w:customStyle="1" w:styleId="pt-000029">
    <w:name w:val="pt-000029"/>
    <w:qFormat/>
    <w:rPr>
      <w:color w:val="000000"/>
      <w:sz w:val="24"/>
    </w:rPr>
  </w:style>
  <w:style w:type="paragraph" w:customStyle="1" w:styleId="WW8Num12z0">
    <w:name w:val="WW8Num12z0"/>
    <w:qFormat/>
    <w:rPr>
      <w:rFonts w:ascii="Times New Roman" w:hAnsi="Times New Roman"/>
      <w:color w:val="000000"/>
      <w:sz w:val="24"/>
    </w:rPr>
  </w:style>
  <w:style w:type="paragraph" w:customStyle="1" w:styleId="xl102">
    <w:name w:val="xl102"/>
    <w:basedOn w:val="a"/>
    <w:qFormat/>
    <w:pPr>
      <w:spacing w:before="280" w:after="280"/>
      <w:jc w:val="center"/>
    </w:pPr>
  </w:style>
  <w:style w:type="paragraph" w:customStyle="1" w:styleId="WW8Num29z5">
    <w:name w:val="WW8Num29z5"/>
    <w:qFormat/>
    <w:rPr>
      <w:color w:val="000000"/>
      <w:sz w:val="24"/>
    </w:rPr>
  </w:style>
  <w:style w:type="paragraph" w:customStyle="1" w:styleId="1ffffff2">
    <w:name w:val="1.Текст Знак"/>
    <w:qFormat/>
    <w:rPr>
      <w:rFonts w:ascii="Arial" w:hAnsi="Arial"/>
      <w:color w:val="000000"/>
      <w:sz w:val="18"/>
    </w:rPr>
  </w:style>
  <w:style w:type="paragraph" w:customStyle="1" w:styleId="WW8Num25z2">
    <w:name w:val="WW8Num25z2"/>
    <w:qFormat/>
    <w:rPr>
      <w:rFonts w:ascii="Wingdings" w:hAnsi="Wingdings"/>
      <w:color w:val="000000"/>
      <w:sz w:val="24"/>
    </w:rPr>
  </w:style>
  <w:style w:type="paragraph" w:customStyle="1" w:styleId="WW8Num46z3">
    <w:name w:val="WW8Num46z3"/>
    <w:qFormat/>
    <w:rPr>
      <w:color w:val="000000"/>
      <w:sz w:val="24"/>
    </w:rPr>
  </w:style>
  <w:style w:type="paragraph" w:customStyle="1" w:styleId="FontStyle19">
    <w:name w:val="Font Style19"/>
    <w:qFormat/>
    <w:rPr>
      <w:rFonts w:ascii="MS Reference Sans Serif" w:hAnsi="MS Reference Sans Serif"/>
      <w:color w:val="000000"/>
      <w:sz w:val="18"/>
    </w:rPr>
  </w:style>
  <w:style w:type="paragraph" w:customStyle="1" w:styleId="WW8Num24z1">
    <w:name w:val="WW8Num24z1"/>
    <w:qFormat/>
    <w:rPr>
      <w:color w:val="000000"/>
      <w:sz w:val="24"/>
    </w:rPr>
  </w:style>
  <w:style w:type="paragraph" w:customStyle="1" w:styleId="WW8Num20z4">
    <w:name w:val="WW8Num20z4"/>
    <w:qFormat/>
    <w:rPr>
      <w:color w:val="000000"/>
      <w:sz w:val="24"/>
    </w:rPr>
  </w:style>
  <w:style w:type="paragraph" w:customStyle="1" w:styleId="WW8Num21z5">
    <w:name w:val="WW8Num21z5"/>
    <w:qFormat/>
    <w:rPr>
      <w:color w:val="000000"/>
      <w:sz w:val="24"/>
    </w:rPr>
  </w:style>
  <w:style w:type="paragraph" w:customStyle="1" w:styleId="Iniiaiieoaenonionooiii21">
    <w:name w:val="Iniiaiie oaeno n ionooiii 21"/>
    <w:basedOn w:val="Iauiue1"/>
    <w:qFormat/>
    <w:pPr>
      <w:ind w:firstLine="720"/>
      <w:jc w:val="both"/>
    </w:pPr>
  </w:style>
  <w:style w:type="paragraph" w:customStyle="1" w:styleId="xl174">
    <w:name w:val="xl174"/>
    <w:basedOn w:val="a"/>
    <w:qFormat/>
    <w:pPr>
      <w:spacing w:before="280" w:after="280"/>
    </w:pPr>
  </w:style>
  <w:style w:type="paragraph" w:customStyle="1" w:styleId="S6">
    <w:name w:val="S_рисунок"/>
    <w:basedOn w:val="a"/>
    <w:qFormat/>
    <w:pPr>
      <w:tabs>
        <w:tab w:val="left" w:pos="0"/>
      </w:tabs>
      <w:spacing w:after="280"/>
      <w:jc w:val="center"/>
    </w:pPr>
  </w:style>
  <w:style w:type="paragraph" w:customStyle="1" w:styleId="WW8Num59z0">
    <w:name w:val="WW8Num59z0"/>
    <w:qFormat/>
    <w:rPr>
      <w:b/>
      <w:i/>
      <w:color w:val="000000"/>
      <w:sz w:val="24"/>
    </w:rPr>
  </w:style>
  <w:style w:type="paragraph" w:customStyle="1" w:styleId="Tabn">
    <w:name w:val="Tab_n"/>
    <w:basedOn w:val="aff5"/>
    <w:qFormat/>
    <w:pPr>
      <w:keepNext/>
      <w:jc w:val="center"/>
    </w:pPr>
    <w:rPr>
      <w:rFonts w:ascii="Trebuchet MS" w:hAnsi="Trebuchet MS"/>
      <w:i/>
    </w:rPr>
  </w:style>
  <w:style w:type="paragraph" w:customStyle="1" w:styleId="WW8Num59z3">
    <w:name w:val="WW8Num59z3"/>
    <w:qFormat/>
    <w:rPr>
      <w:color w:val="000000"/>
      <w:sz w:val="24"/>
    </w:rPr>
  </w:style>
  <w:style w:type="paragraph" w:customStyle="1" w:styleId="S7">
    <w:name w:val="S_Обычный Знак"/>
    <w:qFormat/>
    <w:rPr>
      <w:color w:val="000000"/>
      <w:sz w:val="24"/>
    </w:rPr>
  </w:style>
  <w:style w:type="paragraph" w:customStyle="1" w:styleId="WW8Num52z2">
    <w:name w:val="WW8Num52z2"/>
    <w:qFormat/>
    <w:rPr>
      <w:rFonts w:ascii="Wingdings" w:hAnsi="Wingdings"/>
      <w:color w:val="000000"/>
      <w:sz w:val="24"/>
    </w:rPr>
  </w:style>
  <w:style w:type="paragraph" w:customStyle="1" w:styleId="WW8Num1z12">
    <w:name w:val="WW8Num1z12"/>
    <w:qFormat/>
    <w:rPr>
      <w:color w:val="000000"/>
      <w:sz w:val="24"/>
    </w:rPr>
  </w:style>
  <w:style w:type="paragraph" w:customStyle="1" w:styleId="xl127">
    <w:name w:val="xl127"/>
    <w:basedOn w:val="a"/>
    <w:qFormat/>
    <w:pPr>
      <w:spacing w:before="280" w:after="280"/>
    </w:pPr>
    <w:rPr>
      <w:b/>
    </w:rPr>
  </w:style>
  <w:style w:type="paragraph" w:customStyle="1" w:styleId="WW8Num54z2">
    <w:name w:val="WW8Num54z2"/>
    <w:qFormat/>
    <w:rPr>
      <w:color w:val="000000"/>
      <w:sz w:val="24"/>
    </w:rPr>
  </w:style>
  <w:style w:type="paragraph" w:customStyle="1" w:styleId="WW8Num37z0">
    <w:name w:val="WW8Num37z0"/>
    <w:qFormat/>
    <w:rPr>
      <w:rFonts w:ascii="Symbol" w:hAnsi="Symbol"/>
      <w:color w:val="000000"/>
      <w:sz w:val="24"/>
    </w:rPr>
  </w:style>
  <w:style w:type="paragraph" w:customStyle="1" w:styleId="WW8Num56z3">
    <w:name w:val="WW8Num56z3"/>
    <w:qFormat/>
    <w:rPr>
      <w:rFonts w:ascii="Symbol" w:hAnsi="Symbol"/>
      <w:color w:val="000000"/>
      <w:sz w:val="24"/>
    </w:rPr>
  </w:style>
  <w:style w:type="paragraph" w:customStyle="1" w:styleId="WW8Num56z1">
    <w:name w:val="WW8Num56z1"/>
    <w:qFormat/>
    <w:rPr>
      <w:rFonts w:ascii="Courier New" w:hAnsi="Courier New"/>
      <w:color w:val="000000"/>
      <w:sz w:val="24"/>
    </w:rPr>
  </w:style>
  <w:style w:type="paragraph" w:customStyle="1" w:styleId="WW8Num1z72">
    <w:name w:val="WW8Num1z72"/>
    <w:qFormat/>
    <w:rPr>
      <w:color w:val="000000"/>
      <w:sz w:val="24"/>
    </w:rPr>
  </w:style>
  <w:style w:type="paragraph" w:customStyle="1" w:styleId="1ffffff3">
    <w:name w:val="Схема документа1"/>
    <w:basedOn w:val="a"/>
    <w:qFormat/>
    <w:pPr>
      <w:spacing w:before="120"/>
      <w:ind w:firstLine="567"/>
      <w:jc w:val="both"/>
    </w:pPr>
    <w:rPr>
      <w:rFonts w:ascii="Tahoma" w:hAnsi="Tahoma"/>
    </w:rPr>
  </w:style>
  <w:style w:type="paragraph" w:customStyle="1" w:styleId="CharacterStyle21">
    <w:name w:val="CharacterStyle21"/>
    <w:qFormat/>
    <w:rPr>
      <w:rFonts w:ascii="Times New Roman" w:hAnsi="Times New Roman"/>
      <w:color w:val="000000"/>
      <w:sz w:val="24"/>
    </w:rPr>
  </w:style>
  <w:style w:type="paragraph" w:customStyle="1" w:styleId="affff9">
    <w:name w:val="Заголовок списка"/>
    <w:basedOn w:val="a"/>
    <w:qFormat/>
  </w:style>
  <w:style w:type="paragraph" w:customStyle="1" w:styleId="WW8Num10z2">
    <w:name w:val="WW8Num10z2"/>
    <w:qFormat/>
    <w:rPr>
      <w:rFonts w:ascii="Wingdings" w:hAnsi="Wingdings"/>
      <w:color w:val="000000"/>
      <w:sz w:val="24"/>
    </w:rPr>
  </w:style>
  <w:style w:type="paragraph" w:customStyle="1" w:styleId="xl129">
    <w:name w:val="xl129"/>
    <w:basedOn w:val="a"/>
    <w:qFormat/>
    <w:pPr>
      <w:spacing w:before="280" w:after="280"/>
    </w:pPr>
    <w:rPr>
      <w:b/>
    </w:rPr>
  </w:style>
  <w:style w:type="paragraph" w:customStyle="1" w:styleId="FontStyle422">
    <w:name w:val="Font Style422"/>
    <w:qFormat/>
    <w:rPr>
      <w:rFonts w:ascii="Times New Roman" w:hAnsi="Times New Roman"/>
      <w:color w:val="000000"/>
      <w:sz w:val="24"/>
    </w:rPr>
  </w:style>
  <w:style w:type="paragraph" w:customStyle="1" w:styleId="WW8Num34z4">
    <w:name w:val="WW8Num34z4"/>
    <w:qFormat/>
    <w:rPr>
      <w:color w:val="000000"/>
      <w:sz w:val="24"/>
    </w:rPr>
  </w:style>
  <w:style w:type="paragraph" w:customStyle="1" w:styleId="affffa">
    <w:name w:val="Егор+"/>
    <w:basedOn w:val="a"/>
    <w:qFormat/>
    <w:pPr>
      <w:spacing w:before="120" w:after="120"/>
      <w:ind w:firstLine="709"/>
      <w:jc w:val="center"/>
    </w:pPr>
    <w:rPr>
      <w:b/>
      <w:sz w:val="32"/>
    </w:rPr>
  </w:style>
  <w:style w:type="paragraph" w:customStyle="1" w:styleId="6-310">
    <w:name w:val="6.Табл.-3уровен1"/>
    <w:basedOn w:val="6-10"/>
    <w:qFormat/>
    <w:pPr>
      <w:spacing w:before="0"/>
      <w:ind w:left="397" w:firstLine="0"/>
    </w:pPr>
  </w:style>
  <w:style w:type="paragraph" w:customStyle="1" w:styleId="affffb">
    <w:name w:val="Адресат"/>
    <w:basedOn w:val="a"/>
    <w:qFormat/>
    <w:pPr>
      <w:ind w:left="5670" w:firstLine="720"/>
      <w:jc w:val="both"/>
    </w:pPr>
    <w:rPr>
      <w:rFonts w:ascii="Arial Narrow" w:hAnsi="Arial Narrow"/>
    </w:rPr>
  </w:style>
  <w:style w:type="paragraph" w:customStyle="1" w:styleId="WW8Num23z5">
    <w:name w:val="WW8Num23z5"/>
    <w:qFormat/>
    <w:rPr>
      <w:color w:val="000000"/>
      <w:sz w:val="24"/>
    </w:rPr>
  </w:style>
  <w:style w:type="paragraph" w:customStyle="1" w:styleId="WW8Num53z2">
    <w:name w:val="WW8Num53z2"/>
    <w:qFormat/>
    <w:rPr>
      <w:rFonts w:ascii="Wingdings" w:hAnsi="Wingdings"/>
      <w:color w:val="000000"/>
      <w:sz w:val="24"/>
    </w:rPr>
  </w:style>
  <w:style w:type="paragraph" w:customStyle="1" w:styleId="affffc">
    <w:name w:val="Знак Знак Знак Знак Знак Знак"/>
    <w:basedOn w:val="a"/>
    <w:qFormat/>
    <w:pPr>
      <w:spacing w:before="280" w:after="280"/>
    </w:pPr>
    <w:rPr>
      <w:rFonts w:ascii="Tahoma" w:hAnsi="Tahoma"/>
    </w:rPr>
  </w:style>
  <w:style w:type="paragraph" w:customStyle="1" w:styleId="xl106">
    <w:name w:val="xl106"/>
    <w:basedOn w:val="a"/>
    <w:qFormat/>
    <w:pPr>
      <w:spacing w:before="280" w:after="280"/>
      <w:jc w:val="center"/>
    </w:pPr>
  </w:style>
  <w:style w:type="paragraph" w:customStyle="1" w:styleId="73">
    <w:name w:val="Основной текст (7)"/>
    <w:basedOn w:val="a"/>
    <w:qFormat/>
    <w:pPr>
      <w:widowControl w:val="0"/>
      <w:spacing w:after="120" w:line="360" w:lineRule="exact"/>
      <w:jc w:val="center"/>
    </w:pPr>
    <w:rPr>
      <w:rFonts w:ascii="Century Schoolbook" w:hAnsi="Century Schoolbook"/>
      <w:b/>
      <w:spacing w:val="-10"/>
      <w:sz w:val="30"/>
    </w:rPr>
  </w:style>
  <w:style w:type="paragraph" w:customStyle="1" w:styleId="xl159">
    <w:name w:val="xl159"/>
    <w:basedOn w:val="a"/>
    <w:qFormat/>
    <w:pPr>
      <w:spacing w:before="280" w:after="280"/>
    </w:pPr>
  </w:style>
  <w:style w:type="paragraph" w:customStyle="1" w:styleId="consplusnormal0">
    <w:name w:val="consplusnormal"/>
    <w:basedOn w:val="a"/>
    <w:qFormat/>
    <w:pPr>
      <w:spacing w:before="280" w:after="280"/>
    </w:pPr>
  </w:style>
  <w:style w:type="paragraph" w:customStyle="1" w:styleId="Heading1Char">
    <w:name w:val="Heading 1 Char"/>
    <w:qFormat/>
    <w:rPr>
      <w:rFonts w:ascii="Cambria" w:hAnsi="Cambria"/>
      <w:b/>
      <w:color w:val="000000"/>
      <w:sz w:val="32"/>
    </w:rPr>
  </w:style>
  <w:style w:type="paragraph" w:customStyle="1" w:styleId="6-6">
    <w:name w:val="6.Табл.-6уровень"/>
    <w:basedOn w:val="6-10"/>
    <w:qFormat/>
    <w:pPr>
      <w:spacing w:before="0"/>
      <w:ind w:left="737" w:firstLine="0"/>
    </w:pPr>
  </w:style>
  <w:style w:type="paragraph" w:customStyle="1" w:styleId="xl100">
    <w:name w:val="xl100"/>
    <w:basedOn w:val="a"/>
    <w:qFormat/>
    <w:pPr>
      <w:spacing w:before="280" w:after="280"/>
      <w:jc w:val="center"/>
    </w:pPr>
  </w:style>
  <w:style w:type="paragraph" w:customStyle="1" w:styleId="WW8Num4z72">
    <w:name w:val="WW8Num4z72"/>
    <w:qFormat/>
    <w:rPr>
      <w:color w:val="000000"/>
      <w:sz w:val="24"/>
    </w:rPr>
  </w:style>
  <w:style w:type="paragraph" w:customStyle="1" w:styleId="Aaoieeeieiioeooe">
    <w:name w:val="Aa?oiee eieiioeooe"/>
    <w:basedOn w:val="Iauiue"/>
    <w:qFormat/>
    <w:pPr>
      <w:tabs>
        <w:tab w:val="center" w:pos="4153"/>
        <w:tab w:val="right" w:pos="8306"/>
      </w:tabs>
      <w:spacing w:before="0"/>
      <w:ind w:firstLine="0"/>
      <w:jc w:val="left"/>
    </w:pPr>
  </w:style>
  <w:style w:type="paragraph" w:customStyle="1" w:styleId="msonormalbullet2gifbullet1gif">
    <w:name w:val="msonormalbullet2gifbullet1.gif"/>
    <w:basedOn w:val="a"/>
    <w:qFormat/>
    <w:pPr>
      <w:spacing w:before="280" w:after="280"/>
    </w:pPr>
  </w:style>
  <w:style w:type="paragraph" w:customStyle="1" w:styleId="Style25">
    <w:name w:val="Style25"/>
    <w:basedOn w:val="a"/>
    <w:qFormat/>
    <w:pPr>
      <w:widowControl w:val="0"/>
      <w:spacing w:line="346" w:lineRule="exact"/>
      <w:ind w:firstLine="686"/>
      <w:jc w:val="both"/>
    </w:pPr>
  </w:style>
  <w:style w:type="paragraph" w:customStyle="1" w:styleId="1ffffff4">
    <w:name w:val="Современный Знак Знак1"/>
    <w:qFormat/>
    <w:rPr>
      <w:b/>
      <w:color w:val="000000"/>
      <w:sz w:val="24"/>
    </w:rPr>
  </w:style>
  <w:style w:type="paragraph" w:customStyle="1" w:styleId="BodyTxt">
    <w:name w:val="Body Txt"/>
    <w:basedOn w:val="a"/>
    <w:qFormat/>
    <w:pPr>
      <w:keepLines/>
      <w:spacing w:before="60" w:after="60"/>
      <w:ind w:firstLine="567"/>
      <w:jc w:val="both"/>
    </w:pPr>
    <w:rPr>
      <w:rFonts w:ascii="Arial Narrow" w:hAnsi="Arial Narrow"/>
    </w:rPr>
  </w:style>
  <w:style w:type="paragraph" w:customStyle="1" w:styleId="PlainTextChar">
    <w:name w:val="Plain Text Char"/>
    <w:qFormat/>
    <w:rPr>
      <w:rFonts w:ascii="Courier New" w:hAnsi="Courier New"/>
      <w:color w:val="000000"/>
      <w:sz w:val="24"/>
    </w:rPr>
  </w:style>
  <w:style w:type="paragraph" w:customStyle="1" w:styleId="xl165">
    <w:name w:val="xl165"/>
    <w:basedOn w:val="a"/>
    <w:qFormat/>
    <w:pPr>
      <w:spacing w:before="280" w:after="280"/>
      <w:jc w:val="center"/>
    </w:pPr>
  </w:style>
  <w:style w:type="paragraph" w:customStyle="1" w:styleId="WW8Num48z8">
    <w:name w:val="WW8Num48z8"/>
    <w:qFormat/>
    <w:rPr>
      <w:color w:val="000000"/>
      <w:sz w:val="24"/>
    </w:rPr>
  </w:style>
  <w:style w:type="paragraph" w:customStyle="1" w:styleId="2ff">
    <w:name w:val="Знак Знак Знак2 Знак Знак Знак Знак Знак Знак Знак"/>
    <w:basedOn w:val="a"/>
    <w:qFormat/>
    <w:rPr>
      <w:rFonts w:ascii="Verdana" w:hAnsi="Verdana"/>
    </w:rPr>
  </w:style>
  <w:style w:type="paragraph" w:customStyle="1" w:styleId="xl183">
    <w:name w:val="xl183"/>
    <w:basedOn w:val="a"/>
    <w:qFormat/>
    <w:pPr>
      <w:spacing w:before="280" w:after="280"/>
    </w:pPr>
  </w:style>
  <w:style w:type="paragraph" w:customStyle="1" w:styleId="WW8Num13z2">
    <w:name w:val="WW8Num13z2"/>
    <w:qFormat/>
    <w:rPr>
      <w:rFonts w:ascii="Wingdings" w:hAnsi="Wingdings"/>
      <w:color w:val="000000"/>
      <w:sz w:val="24"/>
    </w:rPr>
  </w:style>
  <w:style w:type="paragraph" w:customStyle="1" w:styleId="xl81">
    <w:name w:val="xl81"/>
    <w:basedOn w:val="a"/>
    <w:qFormat/>
    <w:pPr>
      <w:spacing w:before="280" w:after="280"/>
      <w:jc w:val="center"/>
    </w:pPr>
    <w:rPr>
      <w:b/>
    </w:rPr>
  </w:style>
  <w:style w:type="paragraph" w:customStyle="1" w:styleId="xl65">
    <w:name w:val="xl65"/>
    <w:basedOn w:val="a"/>
    <w:qFormat/>
    <w:pPr>
      <w:spacing w:before="280" w:after="280"/>
    </w:pPr>
    <w:rPr>
      <w:rFonts w:ascii="MS Sans Serif" w:hAnsi="MS Sans Serif"/>
      <w:sz w:val="17"/>
    </w:rPr>
  </w:style>
  <w:style w:type="paragraph" w:customStyle="1" w:styleId="Heading1Char11">
    <w:name w:val="Heading 1 Char11"/>
    <w:qFormat/>
    <w:rPr>
      <w:rFonts w:ascii="Arial" w:hAnsi="Arial"/>
      <w:b/>
      <w:color w:val="000000"/>
      <w:sz w:val="28"/>
    </w:rPr>
  </w:style>
  <w:style w:type="paragraph" w:customStyle="1" w:styleId="WW8Num49z6">
    <w:name w:val="WW8Num49z6"/>
    <w:qFormat/>
    <w:rPr>
      <w:color w:val="000000"/>
      <w:sz w:val="24"/>
    </w:rPr>
  </w:style>
  <w:style w:type="paragraph" w:customStyle="1" w:styleId="xl177">
    <w:name w:val="xl177"/>
    <w:basedOn w:val="a"/>
    <w:qFormat/>
    <w:pPr>
      <w:spacing w:before="280" w:after="280"/>
    </w:pPr>
    <w:rPr>
      <w:b/>
    </w:rPr>
  </w:style>
  <w:style w:type="paragraph" w:customStyle="1" w:styleId="FR2">
    <w:name w:val="FR2"/>
    <w:qFormat/>
    <w:pPr>
      <w:widowControl w:val="0"/>
      <w:ind w:left="280"/>
    </w:pPr>
    <w:rPr>
      <w:rFonts w:ascii="Arial" w:hAnsi="Arial"/>
      <w:color w:val="000000"/>
      <w:sz w:val="12"/>
    </w:rPr>
  </w:style>
  <w:style w:type="paragraph" w:customStyle="1" w:styleId="WW8Num21z8">
    <w:name w:val="WW8Num21z8"/>
    <w:qFormat/>
    <w:rPr>
      <w:color w:val="000000"/>
      <w:sz w:val="24"/>
    </w:rPr>
  </w:style>
  <w:style w:type="paragraph" w:customStyle="1" w:styleId="consplustitle0">
    <w:name w:val="consplustitle"/>
    <w:basedOn w:val="a"/>
    <w:qFormat/>
    <w:pPr>
      <w:spacing w:before="280" w:after="280"/>
    </w:pPr>
  </w:style>
  <w:style w:type="paragraph" w:customStyle="1" w:styleId="WW8Num36z0">
    <w:name w:val="WW8Num36z0"/>
    <w:qFormat/>
    <w:rPr>
      <w:rFonts w:ascii="Symbol" w:hAnsi="Symbol"/>
      <w:color w:val="000000"/>
      <w:sz w:val="24"/>
    </w:rPr>
  </w:style>
  <w:style w:type="paragraph" w:customStyle="1" w:styleId="zagl-2">
    <w:name w:val="zagl-2"/>
    <w:basedOn w:val="a"/>
    <w:qFormat/>
    <w:pPr>
      <w:spacing w:before="96" w:after="64"/>
      <w:ind w:firstLine="160"/>
    </w:pPr>
    <w:rPr>
      <w:rFonts w:ascii="Arial" w:hAnsi="Arial"/>
      <w:b/>
      <w:color w:val="29211E"/>
      <w:sz w:val="18"/>
    </w:rPr>
  </w:style>
  <w:style w:type="paragraph" w:customStyle="1" w:styleId="xl147">
    <w:name w:val="xl147"/>
    <w:basedOn w:val="a"/>
    <w:qFormat/>
    <w:pPr>
      <w:spacing w:before="280" w:after="280"/>
    </w:pPr>
  </w:style>
  <w:style w:type="paragraph" w:customStyle="1" w:styleId="WW8Num59z4">
    <w:name w:val="WW8Num59z4"/>
    <w:qFormat/>
    <w:rPr>
      <w:color w:val="000000"/>
      <w:sz w:val="24"/>
    </w:rPr>
  </w:style>
  <w:style w:type="paragraph" w:customStyle="1" w:styleId="11Char1">
    <w:name w:val="Знак1 Знак Знак Знак Знак Знак Знак Знак Знак1 Char1"/>
    <w:basedOn w:val="a"/>
    <w:qFormat/>
    <w:pPr>
      <w:spacing w:after="160" w:line="240" w:lineRule="exact"/>
    </w:pPr>
    <w:rPr>
      <w:rFonts w:ascii="Verdana" w:hAnsi="Verdana"/>
    </w:rPr>
  </w:style>
  <w:style w:type="paragraph" w:customStyle="1" w:styleId="1ffffff5">
    <w:name w:val="Маркированный_1"/>
    <w:basedOn w:val="a"/>
    <w:qFormat/>
    <w:pPr>
      <w:tabs>
        <w:tab w:val="left" w:pos="900"/>
      </w:tabs>
      <w:spacing w:line="360" w:lineRule="auto"/>
      <w:jc w:val="both"/>
    </w:pPr>
  </w:style>
  <w:style w:type="paragraph" w:customStyle="1" w:styleId="CharacterStyle19">
    <w:name w:val="CharacterStyle19"/>
    <w:qFormat/>
    <w:rPr>
      <w:rFonts w:ascii="Times New Roman" w:hAnsi="Times New Roman"/>
      <w:b/>
      <w:color w:val="000000"/>
      <w:sz w:val="24"/>
    </w:rPr>
  </w:style>
  <w:style w:type="paragraph" w:customStyle="1" w:styleId="4f">
    <w:name w:val="заголовок 4"/>
    <w:basedOn w:val="a"/>
    <w:qFormat/>
    <w:pPr>
      <w:keepNext/>
      <w:jc w:val="both"/>
      <w:outlineLvl w:val="3"/>
    </w:pPr>
  </w:style>
  <w:style w:type="paragraph" w:customStyle="1" w:styleId="3f2">
    <w:name w:val="Îñíîâíîé òåêñò ñ îòñòóïîì 3"/>
    <w:basedOn w:val="affff"/>
    <w:qFormat/>
    <w:pPr>
      <w:ind w:firstLine="567"/>
      <w:jc w:val="both"/>
    </w:pPr>
    <w:rPr>
      <w:rFonts w:ascii="Peterburg" w:hAnsi="Peterburg"/>
      <w:b/>
      <w:i/>
      <w:sz w:val="24"/>
    </w:rPr>
  </w:style>
  <w:style w:type="paragraph" w:customStyle="1" w:styleId="WW8Num14z3">
    <w:name w:val="WW8Num14z3"/>
    <w:qFormat/>
    <w:rPr>
      <w:color w:val="000000"/>
      <w:sz w:val="24"/>
    </w:rPr>
  </w:style>
  <w:style w:type="paragraph" w:customStyle="1" w:styleId="listparagraphcxsplast">
    <w:name w:val="listparagraphcxsplast"/>
    <w:basedOn w:val="a"/>
    <w:qFormat/>
    <w:pPr>
      <w:spacing w:before="280" w:after="280"/>
    </w:pPr>
  </w:style>
  <w:style w:type="paragraph" w:customStyle="1" w:styleId="WW8Num44z3">
    <w:name w:val="WW8Num44z3"/>
    <w:qFormat/>
    <w:rPr>
      <w:rFonts w:ascii="Symbol" w:hAnsi="Symbol"/>
      <w:color w:val="000000"/>
      <w:sz w:val="24"/>
    </w:rPr>
  </w:style>
  <w:style w:type="paragraph" w:customStyle="1" w:styleId="editsection">
    <w:name w:val="editsection"/>
    <w:qFormat/>
    <w:rPr>
      <w:color w:val="000000"/>
      <w:sz w:val="24"/>
    </w:rPr>
  </w:style>
  <w:style w:type="paragraph" w:customStyle="1" w:styleId="ConsNormal">
    <w:name w:val="ConsNormal"/>
    <w:qFormat/>
    <w:pPr>
      <w:widowControl w:val="0"/>
      <w:ind w:firstLine="720"/>
    </w:pPr>
    <w:rPr>
      <w:rFonts w:ascii="Times New Roman" w:hAnsi="Times New Roman"/>
      <w:color w:val="000000"/>
      <w:sz w:val="24"/>
    </w:rPr>
  </w:style>
  <w:style w:type="paragraph" w:customStyle="1" w:styleId="WW8Num50z0">
    <w:name w:val="WW8Num50z0"/>
    <w:qFormat/>
    <w:rPr>
      <w:color w:val="000000"/>
      <w:sz w:val="28"/>
    </w:rPr>
  </w:style>
  <w:style w:type="paragraph" w:customStyle="1" w:styleId="mark-">
    <w:name w:val="mark -"/>
    <w:basedOn w:val="a"/>
    <w:qFormat/>
    <w:pPr>
      <w:tabs>
        <w:tab w:val="left" w:pos="360"/>
        <w:tab w:val="left" w:pos="1134"/>
        <w:tab w:val="right" w:leader="dot" w:pos="10490"/>
      </w:tabs>
      <w:spacing w:after="40"/>
      <w:ind w:left="1134" w:hanging="425"/>
    </w:pPr>
  </w:style>
  <w:style w:type="paragraph" w:customStyle="1" w:styleId="WW8Num113z1">
    <w:name w:val="WW8Num113z1"/>
    <w:qFormat/>
    <w:rPr>
      <w:rFonts w:ascii="Courier New" w:hAnsi="Courier New"/>
      <w:color w:val="000000"/>
      <w:sz w:val="24"/>
    </w:rPr>
  </w:style>
  <w:style w:type="paragraph" w:customStyle="1" w:styleId="WW8Num48z0">
    <w:name w:val="WW8Num48z0"/>
    <w:qFormat/>
    <w:rPr>
      <w:color w:val="000000"/>
      <w:sz w:val="24"/>
    </w:rPr>
  </w:style>
  <w:style w:type="paragraph" w:customStyle="1" w:styleId="BodyTextIndentChar">
    <w:name w:val="Body Text Indent Char"/>
    <w:qFormat/>
    <w:rPr>
      <w:rFonts w:ascii="Times New Roman" w:hAnsi="Times New Roman"/>
      <w:color w:val="000000"/>
      <w:sz w:val="24"/>
    </w:rPr>
  </w:style>
  <w:style w:type="paragraph" w:customStyle="1" w:styleId="1ffffff6">
    <w:name w:val="Текст сноски Знак1"/>
    <w:qFormat/>
    <w:rPr>
      <w:color w:val="000000"/>
      <w:sz w:val="24"/>
    </w:rPr>
  </w:style>
  <w:style w:type="paragraph" w:customStyle="1" w:styleId="ParagraphStyle1">
    <w:name w:val="ParagraphStyle1"/>
    <w:qFormat/>
    <w:rPr>
      <w:color w:val="000000"/>
      <w:sz w:val="22"/>
    </w:rPr>
  </w:style>
  <w:style w:type="paragraph" w:customStyle="1" w:styleId="1ffffff7">
    <w:name w:val="Знак Знак Знак Знак Знак Знак Знак Знак Знак Знак1"/>
    <w:basedOn w:val="a"/>
    <w:qFormat/>
    <w:rPr>
      <w:rFonts w:ascii="Verdana" w:hAnsi="Verdana"/>
    </w:rPr>
  </w:style>
  <w:style w:type="paragraph" w:customStyle="1" w:styleId="affffd">
    <w:name w:val="Îñíîâíîé òåêñò"/>
    <w:basedOn w:val="affff"/>
    <w:qFormat/>
    <w:pPr>
      <w:tabs>
        <w:tab w:val="left" w:leader="dot" w:pos="9072"/>
      </w:tabs>
      <w:jc w:val="both"/>
    </w:pPr>
    <w:rPr>
      <w:rFonts w:ascii="Times New Roman" w:hAnsi="Times New Roman"/>
      <w:b/>
      <w:sz w:val="24"/>
    </w:rPr>
  </w:style>
  <w:style w:type="paragraph" w:customStyle="1" w:styleId="WW8Num6z6">
    <w:name w:val="WW8Num6z6"/>
    <w:qFormat/>
    <w:rPr>
      <w:color w:val="000000"/>
      <w:sz w:val="24"/>
    </w:rPr>
  </w:style>
  <w:style w:type="paragraph" w:customStyle="1" w:styleId="xl200">
    <w:name w:val="xl200"/>
    <w:basedOn w:val="a"/>
    <w:qFormat/>
    <w:pPr>
      <w:spacing w:before="280" w:after="280"/>
    </w:pPr>
  </w:style>
  <w:style w:type="paragraph" w:customStyle="1" w:styleId="WW8Num23z0">
    <w:name w:val="WW8Num23z0"/>
    <w:qFormat/>
    <w:rPr>
      <w:rFonts w:ascii="Times New Roman" w:hAnsi="Times New Roman"/>
      <w:color w:val="000000"/>
      <w:sz w:val="24"/>
    </w:rPr>
  </w:style>
  <w:style w:type="paragraph" w:customStyle="1" w:styleId="Style3">
    <w:name w:val="Style 3"/>
    <w:qFormat/>
    <w:pPr>
      <w:widowControl w:val="0"/>
      <w:ind w:left="1512"/>
    </w:pPr>
    <w:rPr>
      <w:rFonts w:ascii="Arial" w:hAnsi="Arial"/>
      <w:color w:val="000000"/>
      <w:sz w:val="24"/>
    </w:rPr>
  </w:style>
  <w:style w:type="paragraph" w:customStyle="1" w:styleId="s22">
    <w:name w:val="s_22"/>
    <w:basedOn w:val="a"/>
    <w:qFormat/>
    <w:pPr>
      <w:ind w:firstLine="140"/>
      <w:jc w:val="both"/>
    </w:pPr>
    <w:rPr>
      <w:rFonts w:ascii="Arial" w:hAnsi="Arial"/>
      <w:i/>
      <w:color w:val="353842"/>
      <w:sz w:val="26"/>
    </w:rPr>
  </w:style>
  <w:style w:type="paragraph" w:customStyle="1" w:styleId="affffe">
    <w:name w:val="Маркеры списка"/>
    <w:qFormat/>
    <w:rPr>
      <w:rFonts w:ascii="OpenSymbol" w:hAnsi="OpenSymbol"/>
      <w:color w:val="000000"/>
      <w:sz w:val="24"/>
    </w:rPr>
  </w:style>
  <w:style w:type="paragraph" w:customStyle="1" w:styleId="WW-Absatz-Standardschriftart11">
    <w:name w:val="WW-Absatz-Standardschriftart11"/>
    <w:qFormat/>
    <w:rPr>
      <w:color w:val="000000"/>
      <w:sz w:val="24"/>
    </w:rPr>
  </w:style>
  <w:style w:type="paragraph" w:customStyle="1" w:styleId="WW8Num28z4">
    <w:name w:val="WW8Num28z4"/>
    <w:qFormat/>
    <w:rPr>
      <w:color w:val="000000"/>
      <w:sz w:val="24"/>
    </w:rPr>
  </w:style>
  <w:style w:type="paragraph" w:customStyle="1" w:styleId="xl162">
    <w:name w:val="xl162"/>
    <w:basedOn w:val="a"/>
    <w:qFormat/>
    <w:pPr>
      <w:spacing w:before="280" w:after="280"/>
      <w:jc w:val="center"/>
    </w:pPr>
  </w:style>
  <w:style w:type="paragraph" w:customStyle="1" w:styleId="xl99">
    <w:name w:val="xl99"/>
    <w:basedOn w:val="a"/>
    <w:qFormat/>
    <w:pPr>
      <w:spacing w:before="280" w:after="280"/>
      <w:jc w:val="center"/>
    </w:pPr>
  </w:style>
  <w:style w:type="paragraph" w:customStyle="1" w:styleId="FontStyle11">
    <w:name w:val="Font Style11"/>
    <w:qFormat/>
    <w:rPr>
      <w:rFonts w:ascii="MS Reference Sans Serif" w:hAnsi="MS Reference Sans Serif"/>
      <w:b/>
      <w:i/>
      <w:color w:val="000000"/>
      <w:spacing w:val="-10"/>
      <w:sz w:val="24"/>
    </w:rPr>
  </w:style>
  <w:style w:type="paragraph" w:customStyle="1" w:styleId="WW8Num92z0">
    <w:name w:val="WW8Num92z0"/>
    <w:qFormat/>
    <w:rPr>
      <w:color w:val="000000"/>
      <w:sz w:val="28"/>
    </w:rPr>
  </w:style>
  <w:style w:type="paragraph" w:customStyle="1" w:styleId="1ffffff8">
    <w:name w:val="Сильное выделение1"/>
    <w:qFormat/>
    <w:rPr>
      <w:b/>
      <w:i/>
      <w:color w:val="4F81BD"/>
      <w:sz w:val="24"/>
    </w:rPr>
  </w:style>
  <w:style w:type="paragraph" w:customStyle="1" w:styleId="ParagraphStyle26">
    <w:name w:val="ParagraphStyle26"/>
    <w:qFormat/>
    <w:pPr>
      <w:jc w:val="center"/>
    </w:pPr>
    <w:rPr>
      <w:color w:val="000000"/>
      <w:sz w:val="22"/>
    </w:rPr>
  </w:style>
  <w:style w:type="paragraph" w:customStyle="1" w:styleId="WW8Num2z42">
    <w:name w:val="WW8Num2z42"/>
    <w:qFormat/>
    <w:rPr>
      <w:color w:val="000000"/>
      <w:sz w:val="24"/>
    </w:rPr>
  </w:style>
  <w:style w:type="paragraph" w:customStyle="1" w:styleId="WW8Num55z6">
    <w:name w:val="WW8Num55z6"/>
    <w:qFormat/>
    <w:rPr>
      <w:color w:val="000000"/>
      <w:sz w:val="24"/>
    </w:rPr>
  </w:style>
  <w:style w:type="paragraph" w:customStyle="1" w:styleId="WW8Num37z3">
    <w:name w:val="WW8Num37z3"/>
    <w:qFormat/>
    <w:rPr>
      <w:color w:val="000000"/>
      <w:sz w:val="24"/>
    </w:rPr>
  </w:style>
  <w:style w:type="paragraph" w:customStyle="1" w:styleId="afffff">
    <w:name w:val="!Жёлтый"/>
    <w:qFormat/>
    <w:pPr>
      <w:widowControl w:val="0"/>
    </w:pPr>
    <w:rPr>
      <w:color w:val="000000"/>
      <w:sz w:val="28"/>
      <w:highlight w:val="yellow"/>
    </w:rPr>
  </w:style>
  <w:style w:type="paragraph" w:customStyle="1" w:styleId="WW8Num18z5">
    <w:name w:val="WW8Num18z5"/>
    <w:qFormat/>
    <w:rPr>
      <w:color w:val="000000"/>
      <w:sz w:val="24"/>
    </w:rPr>
  </w:style>
  <w:style w:type="paragraph" w:customStyle="1" w:styleId="WW8Num57z8">
    <w:name w:val="WW8Num57z8"/>
    <w:qFormat/>
    <w:rPr>
      <w:color w:val="000000"/>
      <w:sz w:val="24"/>
    </w:rPr>
  </w:style>
  <w:style w:type="paragraph" w:customStyle="1" w:styleId="msonormal0">
    <w:name w:val="msonormal"/>
    <w:basedOn w:val="a"/>
    <w:qFormat/>
    <w:pPr>
      <w:spacing w:before="280" w:after="280"/>
    </w:pPr>
  </w:style>
  <w:style w:type="paragraph" w:customStyle="1" w:styleId="xl198">
    <w:name w:val="xl198"/>
    <w:basedOn w:val="a"/>
    <w:qFormat/>
    <w:pPr>
      <w:spacing w:before="280" w:after="280"/>
      <w:jc w:val="center"/>
    </w:pPr>
  </w:style>
  <w:style w:type="paragraph" w:customStyle="1" w:styleId="Web1">
    <w:name w:val="Обычный (Web)1"/>
    <w:basedOn w:val="a"/>
    <w:qFormat/>
    <w:pPr>
      <w:spacing w:before="100" w:after="100"/>
      <w:ind w:left="480" w:right="240"/>
      <w:jc w:val="both"/>
    </w:pPr>
    <w:rPr>
      <w:rFonts w:ascii="Verdana" w:hAnsi="Verdana"/>
      <w:sz w:val="16"/>
    </w:rPr>
  </w:style>
  <w:style w:type="paragraph" w:customStyle="1" w:styleId="xl168">
    <w:name w:val="xl168"/>
    <w:basedOn w:val="a"/>
    <w:qFormat/>
    <w:pPr>
      <w:spacing w:before="280" w:after="280"/>
      <w:jc w:val="center"/>
    </w:pPr>
  </w:style>
  <w:style w:type="paragraph" w:customStyle="1" w:styleId="WW8Num57z7">
    <w:name w:val="WW8Num57z7"/>
    <w:qFormat/>
    <w:rPr>
      <w:color w:val="000000"/>
      <w:sz w:val="24"/>
    </w:rPr>
  </w:style>
  <w:style w:type="paragraph" w:customStyle="1" w:styleId="xl64">
    <w:name w:val="xl64"/>
    <w:basedOn w:val="a"/>
    <w:qFormat/>
    <w:pPr>
      <w:spacing w:before="280" w:after="280"/>
    </w:pPr>
    <w:rPr>
      <w:rFonts w:ascii="Arial Narrow" w:hAnsi="Arial Narrow"/>
      <w:sz w:val="16"/>
    </w:rPr>
  </w:style>
  <w:style w:type="paragraph" w:customStyle="1" w:styleId="Tablecaption">
    <w:name w:val="Table caption"/>
    <w:basedOn w:val="a"/>
    <w:qFormat/>
    <w:pPr>
      <w:spacing w:line="240" w:lineRule="atLeast"/>
    </w:pPr>
    <w:rPr>
      <w:rFonts w:ascii="Sylfaen" w:hAnsi="Sylfaen"/>
      <w:sz w:val="19"/>
      <w:highlight w:val="white"/>
    </w:rPr>
  </w:style>
  <w:style w:type="paragraph" w:customStyle="1" w:styleId="WW8Num45z0">
    <w:name w:val="WW8Num45z0"/>
    <w:qFormat/>
    <w:rPr>
      <w:color w:val="000000"/>
      <w:sz w:val="24"/>
    </w:rPr>
  </w:style>
  <w:style w:type="paragraph" w:customStyle="1" w:styleId="WW8Num52z1">
    <w:name w:val="WW8Num52z1"/>
    <w:qFormat/>
    <w:rPr>
      <w:rFonts w:ascii="Courier New" w:hAnsi="Courier New"/>
      <w:color w:val="000000"/>
      <w:sz w:val="24"/>
    </w:rPr>
  </w:style>
  <w:style w:type="paragraph" w:customStyle="1" w:styleId="WW8Num22z1">
    <w:name w:val="WW8Num22z1"/>
    <w:qFormat/>
    <w:rPr>
      <w:rFonts w:ascii="Courier New" w:hAnsi="Courier New"/>
      <w:color w:val="000000"/>
      <w:sz w:val="24"/>
    </w:rPr>
  </w:style>
  <w:style w:type="paragraph" w:customStyle="1" w:styleId="WW8Num130z0">
    <w:name w:val="WW8Num130z0"/>
    <w:qFormat/>
    <w:rPr>
      <w:color w:val="000000"/>
      <w:sz w:val="28"/>
    </w:rPr>
  </w:style>
  <w:style w:type="paragraph" w:customStyle="1" w:styleId="WW-Absatz-Standardschriftart111111111111">
    <w:name w:val="WW-Absatz-Standardschriftart111111111111"/>
    <w:qFormat/>
    <w:rPr>
      <w:color w:val="000000"/>
      <w:sz w:val="24"/>
    </w:rPr>
  </w:style>
  <w:style w:type="paragraph" w:customStyle="1" w:styleId="WW8Num55z1">
    <w:name w:val="WW8Num55z1"/>
    <w:qFormat/>
    <w:rPr>
      <w:color w:val="000000"/>
      <w:sz w:val="24"/>
    </w:rPr>
  </w:style>
  <w:style w:type="paragraph" w:customStyle="1" w:styleId="WW8Num50z5">
    <w:name w:val="WW8Num50z5"/>
    <w:qFormat/>
    <w:rPr>
      <w:color w:val="000000"/>
      <w:sz w:val="24"/>
    </w:rPr>
  </w:style>
  <w:style w:type="paragraph" w:customStyle="1" w:styleId="xl148">
    <w:name w:val="xl148"/>
    <w:basedOn w:val="a"/>
    <w:qFormat/>
    <w:pPr>
      <w:spacing w:before="280" w:after="280"/>
    </w:pPr>
  </w:style>
  <w:style w:type="paragraph" w:customStyle="1" w:styleId="74">
    <w:name w:val="çàãîëîâîê 7"/>
    <w:basedOn w:val="a"/>
    <w:qFormat/>
    <w:pPr>
      <w:keepNext/>
    </w:pPr>
    <w:rPr>
      <w:sz w:val="28"/>
    </w:rPr>
  </w:style>
  <w:style w:type="paragraph" w:customStyle="1" w:styleId="ParagraphStyle3">
    <w:name w:val="ParagraphStyle3"/>
    <w:qFormat/>
    <w:pPr>
      <w:jc w:val="center"/>
    </w:pPr>
    <w:rPr>
      <w:color w:val="000000"/>
      <w:sz w:val="22"/>
    </w:rPr>
  </w:style>
  <w:style w:type="paragraph" w:customStyle="1" w:styleId="1ffffff9">
    <w:name w:val="Обычный (веб)1"/>
    <w:qFormat/>
    <w:pPr>
      <w:widowControl w:val="0"/>
      <w:spacing w:after="200" w:line="276" w:lineRule="auto"/>
    </w:pPr>
    <w:rPr>
      <w:color w:val="000000"/>
      <w:sz w:val="22"/>
    </w:rPr>
  </w:style>
  <w:style w:type="paragraph" w:customStyle="1" w:styleId="WW8Num25z0">
    <w:name w:val="WW8Num25z0"/>
    <w:qFormat/>
    <w:rPr>
      <w:rFonts w:ascii="Times New Roman" w:hAnsi="Times New Roman"/>
      <w:color w:val="000000"/>
      <w:sz w:val="24"/>
    </w:rPr>
  </w:style>
  <w:style w:type="paragraph" w:customStyle="1" w:styleId="WW8Num113z2">
    <w:name w:val="WW8Num113z2"/>
    <w:qFormat/>
    <w:rPr>
      <w:rFonts w:ascii="Wingdings" w:hAnsi="Wingdings"/>
      <w:color w:val="000000"/>
      <w:sz w:val="24"/>
    </w:rPr>
  </w:style>
  <w:style w:type="paragraph" w:customStyle="1" w:styleId="WW8Num114z1">
    <w:name w:val="WW8Num114z1"/>
    <w:qFormat/>
    <w:rPr>
      <w:rFonts w:ascii="Courier New" w:hAnsi="Courier New"/>
      <w:color w:val="000000"/>
      <w:sz w:val="24"/>
    </w:rPr>
  </w:style>
  <w:style w:type="paragraph" w:customStyle="1" w:styleId="WW8Num39z3">
    <w:name w:val="WW8Num39z3"/>
    <w:qFormat/>
    <w:rPr>
      <w:rFonts w:ascii="Symbol" w:hAnsi="Symbol"/>
      <w:color w:val="000000"/>
      <w:sz w:val="24"/>
    </w:rPr>
  </w:style>
  <w:style w:type="paragraph" w:customStyle="1" w:styleId="WW8Num28z5">
    <w:name w:val="WW8Num28z5"/>
    <w:qFormat/>
    <w:rPr>
      <w:color w:val="000000"/>
      <w:sz w:val="24"/>
    </w:rPr>
  </w:style>
  <w:style w:type="paragraph" w:customStyle="1" w:styleId="CharacterStyle12">
    <w:name w:val="CharacterStyle12"/>
    <w:qFormat/>
    <w:rPr>
      <w:rFonts w:ascii="Times New Roman" w:hAnsi="Times New Roman"/>
      <w:b/>
      <w:color w:val="000000"/>
      <w:sz w:val="24"/>
    </w:rPr>
  </w:style>
  <w:style w:type="paragraph" w:customStyle="1" w:styleId="WW8Num69z0">
    <w:name w:val="WW8Num69z0"/>
    <w:qFormat/>
    <w:rPr>
      <w:color w:val="000000"/>
      <w:sz w:val="24"/>
    </w:rPr>
  </w:style>
  <w:style w:type="paragraph" w:customStyle="1" w:styleId="WW8Num32z3">
    <w:name w:val="WW8Num32z3"/>
    <w:qFormat/>
    <w:rPr>
      <w:color w:val="000000"/>
      <w:sz w:val="24"/>
    </w:rPr>
  </w:style>
  <w:style w:type="paragraph" w:customStyle="1" w:styleId="xl151">
    <w:name w:val="xl151"/>
    <w:basedOn w:val="a"/>
    <w:qFormat/>
    <w:pPr>
      <w:spacing w:before="280" w:after="280"/>
      <w:jc w:val="center"/>
    </w:pPr>
  </w:style>
  <w:style w:type="paragraph" w:customStyle="1" w:styleId="CharacterStyle35">
    <w:name w:val="CharacterStyle35"/>
    <w:qFormat/>
    <w:rPr>
      <w:rFonts w:ascii="Times New Roman" w:hAnsi="Times New Roman"/>
      <w:color w:val="000000"/>
      <w:sz w:val="24"/>
    </w:rPr>
  </w:style>
  <w:style w:type="paragraph" w:customStyle="1" w:styleId="WW8Num11z0">
    <w:name w:val="WW8Num11z0"/>
    <w:qFormat/>
    <w:rPr>
      <w:rFonts w:ascii="Times New Roman" w:hAnsi="Times New Roman"/>
      <w:color w:val="000000"/>
      <w:sz w:val="24"/>
    </w:rPr>
  </w:style>
  <w:style w:type="paragraph" w:customStyle="1" w:styleId="00">
    <w:name w:val="_0"/>
    <w:basedOn w:val="a"/>
    <w:qFormat/>
    <w:pPr>
      <w:jc w:val="center"/>
    </w:pPr>
    <w:rPr>
      <w:b/>
      <w:sz w:val="32"/>
    </w:rPr>
  </w:style>
  <w:style w:type="paragraph" w:customStyle="1" w:styleId="WW8Num10z3">
    <w:name w:val="WW8Num10z3"/>
    <w:qFormat/>
    <w:rPr>
      <w:rFonts w:ascii="Symbol" w:hAnsi="Symbol"/>
      <w:color w:val="000000"/>
      <w:sz w:val="24"/>
    </w:rPr>
  </w:style>
  <w:style w:type="paragraph" w:customStyle="1" w:styleId="2115">
    <w:name w:val="Основной текст 211"/>
    <w:basedOn w:val="a"/>
    <w:qFormat/>
    <w:pPr>
      <w:jc w:val="both"/>
    </w:pPr>
  </w:style>
  <w:style w:type="paragraph" w:customStyle="1" w:styleId="WW8Num53z0">
    <w:name w:val="WW8Num53z0"/>
    <w:qFormat/>
    <w:rPr>
      <w:rFonts w:ascii="Times New Roman" w:hAnsi="Times New Roman"/>
      <w:color w:val="000000"/>
      <w:sz w:val="24"/>
    </w:rPr>
  </w:style>
  <w:style w:type="paragraph" w:customStyle="1" w:styleId="3f3">
    <w:name w:val="Название3"/>
    <w:basedOn w:val="a"/>
    <w:qFormat/>
    <w:pPr>
      <w:spacing w:before="120" w:after="120"/>
    </w:pPr>
    <w:rPr>
      <w:i/>
    </w:rPr>
  </w:style>
  <w:style w:type="paragraph" w:customStyle="1" w:styleId="FontStyle13">
    <w:name w:val="Font Style13"/>
    <w:qFormat/>
    <w:rPr>
      <w:rFonts w:ascii="Times New Roman" w:hAnsi="Times New Roman"/>
      <w:color w:val="000000"/>
      <w:sz w:val="22"/>
    </w:rPr>
  </w:style>
  <w:style w:type="paragraph" w:customStyle="1" w:styleId="2ff0">
    <w:name w:val="Îñíîâíîé òåêñò 2"/>
    <w:basedOn w:val="affff"/>
    <w:qFormat/>
    <w:pPr>
      <w:ind w:firstLine="720"/>
      <w:jc w:val="both"/>
    </w:pPr>
    <w:rPr>
      <w:b/>
      <w:sz w:val="24"/>
    </w:rPr>
  </w:style>
  <w:style w:type="paragraph" w:customStyle="1" w:styleId="xl75">
    <w:name w:val="xl75"/>
    <w:basedOn w:val="a"/>
    <w:qFormat/>
    <w:pPr>
      <w:spacing w:before="280" w:after="280"/>
      <w:jc w:val="center"/>
    </w:pPr>
    <w:rPr>
      <w:rFonts w:ascii="Arial Narrow" w:hAnsi="Arial Narrow"/>
      <w:b/>
      <w:sz w:val="16"/>
    </w:rPr>
  </w:style>
  <w:style w:type="paragraph" w:customStyle="1" w:styleId="ParagraphStyle0">
    <w:name w:val="ParagraphStyle0"/>
    <w:qFormat/>
    <w:pPr>
      <w:jc w:val="center"/>
    </w:pPr>
    <w:rPr>
      <w:color w:val="000000"/>
      <w:sz w:val="22"/>
    </w:rPr>
  </w:style>
  <w:style w:type="paragraph" w:customStyle="1" w:styleId="WW8Num57z2">
    <w:name w:val="WW8Num57z2"/>
    <w:qFormat/>
    <w:rPr>
      <w:color w:val="000000"/>
      <w:sz w:val="24"/>
    </w:rPr>
  </w:style>
  <w:style w:type="paragraph" w:customStyle="1" w:styleId="1ffffffa">
    <w:name w:val="Знак концевой сноски1"/>
    <w:qFormat/>
    <w:rPr>
      <w:color w:val="000000"/>
      <w:sz w:val="24"/>
      <w:vertAlign w:val="superscript"/>
    </w:rPr>
  </w:style>
  <w:style w:type="paragraph" w:customStyle="1" w:styleId="xl85">
    <w:name w:val="xl85"/>
    <w:basedOn w:val="a"/>
    <w:qFormat/>
    <w:pPr>
      <w:spacing w:before="280" w:after="280"/>
      <w:jc w:val="center"/>
    </w:pPr>
  </w:style>
  <w:style w:type="paragraph" w:customStyle="1" w:styleId="1ffffffb">
    <w:name w:val="Заголовок №1"/>
    <w:qFormat/>
    <w:rPr>
      <w:rFonts w:ascii="Times New Roman" w:hAnsi="Times New Roman"/>
      <w:b/>
      <w:color w:val="000000"/>
      <w:sz w:val="26"/>
      <w:u w:val="single"/>
    </w:rPr>
  </w:style>
  <w:style w:type="paragraph" w:customStyle="1" w:styleId="WW8Num32z1">
    <w:name w:val="WW8Num32z1"/>
    <w:qFormat/>
    <w:rPr>
      <w:color w:val="000000"/>
      <w:sz w:val="24"/>
    </w:rPr>
  </w:style>
  <w:style w:type="paragraph" w:customStyle="1" w:styleId="xl197">
    <w:name w:val="xl197"/>
    <w:basedOn w:val="a"/>
    <w:qFormat/>
    <w:pPr>
      <w:spacing w:before="280" w:after="280"/>
      <w:jc w:val="center"/>
    </w:pPr>
  </w:style>
  <w:style w:type="paragraph" w:customStyle="1" w:styleId="z2">
    <w:name w:val="z2"/>
    <w:basedOn w:val="a"/>
    <w:qFormat/>
    <w:pPr>
      <w:spacing w:before="150" w:after="30"/>
      <w:jc w:val="center"/>
    </w:pPr>
    <w:rPr>
      <w:b/>
      <w:sz w:val="18"/>
    </w:rPr>
  </w:style>
  <w:style w:type="paragraph" w:customStyle="1" w:styleId="hl">
    <w:name w:val="hl"/>
    <w:basedOn w:val="a"/>
    <w:qFormat/>
    <w:pPr>
      <w:spacing w:before="280" w:after="280"/>
      <w:jc w:val="center"/>
    </w:pPr>
    <w:rPr>
      <w:rFonts w:ascii="Tahoma" w:hAnsi="Tahoma"/>
      <w:color w:val="0000CC"/>
      <w:sz w:val="30"/>
    </w:rPr>
  </w:style>
  <w:style w:type="paragraph" w:customStyle="1" w:styleId="ang-standard">
    <w:name w:val="ang-standard"/>
    <w:basedOn w:val="a"/>
    <w:qFormat/>
    <w:rPr>
      <w:rFonts w:ascii="Arial" w:hAnsi="Arial"/>
    </w:rPr>
  </w:style>
  <w:style w:type="paragraph" w:customStyle="1" w:styleId="WW8Num1z82">
    <w:name w:val="WW8Num1z82"/>
    <w:qFormat/>
    <w:rPr>
      <w:color w:val="000000"/>
      <w:sz w:val="24"/>
    </w:rPr>
  </w:style>
  <w:style w:type="paragraph" w:customStyle="1" w:styleId="ParagraphStyle36">
    <w:name w:val="ParagraphStyle36"/>
    <w:qFormat/>
    <w:pPr>
      <w:ind w:left="28" w:right="28"/>
      <w:jc w:val="center"/>
    </w:pPr>
    <w:rPr>
      <w:color w:val="000000"/>
      <w:sz w:val="22"/>
    </w:rPr>
  </w:style>
  <w:style w:type="paragraph" w:customStyle="1" w:styleId="afffff0">
    <w:name w:val="Узел"/>
    <w:qFormat/>
    <w:rPr>
      <w:i/>
      <w:color w:val="000000"/>
      <w:sz w:val="24"/>
    </w:rPr>
  </w:style>
  <w:style w:type="paragraph" w:customStyle="1" w:styleId="WW8Num14z8">
    <w:name w:val="WW8Num14z8"/>
    <w:qFormat/>
    <w:rPr>
      <w:color w:val="000000"/>
      <w:sz w:val="24"/>
    </w:rPr>
  </w:style>
  <w:style w:type="paragraph" w:customStyle="1" w:styleId="WW8Num4z82">
    <w:name w:val="WW8Num4z82"/>
    <w:qFormat/>
    <w:rPr>
      <w:color w:val="000000"/>
      <w:sz w:val="24"/>
    </w:rPr>
  </w:style>
  <w:style w:type="paragraph" w:customStyle="1" w:styleId="font8">
    <w:name w:val="font8"/>
    <w:basedOn w:val="a"/>
    <w:qFormat/>
    <w:pPr>
      <w:spacing w:before="280" w:after="280"/>
    </w:pPr>
  </w:style>
  <w:style w:type="paragraph" w:customStyle="1" w:styleId="afffff1">
    <w:name w:val="Современный"/>
    <w:qFormat/>
    <w:pPr>
      <w:jc w:val="center"/>
    </w:pPr>
    <w:rPr>
      <w:rFonts w:ascii="Times New Roman" w:hAnsi="Times New Roman"/>
      <w:b/>
      <w:color w:val="000000"/>
      <w:sz w:val="24"/>
    </w:rPr>
  </w:style>
  <w:style w:type="paragraph" w:customStyle="1" w:styleId="xl170">
    <w:name w:val="xl170"/>
    <w:basedOn w:val="a"/>
    <w:qFormat/>
    <w:pPr>
      <w:spacing w:before="280" w:after="280"/>
      <w:jc w:val="center"/>
    </w:pPr>
  </w:style>
  <w:style w:type="paragraph" w:customStyle="1" w:styleId="WW-Absatz-Standardschriftart1111112">
    <w:name w:val="WW-Absatz-Standardschriftart1111112"/>
    <w:qFormat/>
    <w:rPr>
      <w:color w:val="000000"/>
      <w:sz w:val="24"/>
    </w:rPr>
  </w:style>
  <w:style w:type="paragraph" w:customStyle="1" w:styleId="afffff2">
    <w:name w:val="Прижатый влево"/>
    <w:basedOn w:val="a"/>
    <w:qFormat/>
    <w:pPr>
      <w:widowControl w:val="0"/>
    </w:pPr>
    <w:rPr>
      <w:rFonts w:ascii="Arial" w:hAnsi="Arial"/>
    </w:rPr>
  </w:style>
  <w:style w:type="paragraph" w:customStyle="1" w:styleId="WW8Num14z5">
    <w:name w:val="WW8Num14z5"/>
    <w:qFormat/>
    <w:rPr>
      <w:color w:val="000000"/>
      <w:sz w:val="24"/>
    </w:rPr>
  </w:style>
  <w:style w:type="paragraph" w:customStyle="1" w:styleId="S8">
    <w:name w:val="S_Таблица"/>
    <w:basedOn w:val="a"/>
    <w:qFormat/>
    <w:pPr>
      <w:tabs>
        <w:tab w:val="left" w:pos="1429"/>
      </w:tabs>
      <w:spacing w:before="120"/>
      <w:ind w:left="1429" w:right="-284" w:hanging="360"/>
      <w:jc w:val="right"/>
    </w:pPr>
  </w:style>
  <w:style w:type="paragraph" w:customStyle="1" w:styleId="Bodytext">
    <w:name w:val="Body text_"/>
    <w:qFormat/>
    <w:rPr>
      <w:color w:val="000000"/>
      <w:sz w:val="24"/>
      <w:highlight w:val="white"/>
    </w:rPr>
  </w:style>
  <w:style w:type="paragraph" w:customStyle="1" w:styleId="WW8Num10z1">
    <w:name w:val="WW8Num10z1"/>
    <w:qFormat/>
    <w:rPr>
      <w:rFonts w:ascii="Symbol" w:hAnsi="Symbol"/>
      <w:color w:val="000000"/>
      <w:sz w:val="24"/>
    </w:rPr>
  </w:style>
  <w:style w:type="paragraph" w:customStyle="1" w:styleId="afffff3">
    <w:name w:val="П_Обычный"/>
    <w:basedOn w:val="a"/>
    <w:qFormat/>
    <w:pPr>
      <w:ind w:firstLine="709"/>
      <w:jc w:val="both"/>
    </w:pPr>
    <w:rPr>
      <w:rFonts w:ascii="Tahoma" w:hAnsi="Tahoma"/>
    </w:rPr>
  </w:style>
  <w:style w:type="paragraph" w:customStyle="1" w:styleId="npb">
    <w:name w:val="npb"/>
    <w:basedOn w:val="a"/>
    <w:qFormat/>
    <w:pPr>
      <w:ind w:firstLine="100"/>
    </w:pPr>
  </w:style>
  <w:style w:type="paragraph" w:customStyle="1" w:styleId="WW8Num57z3">
    <w:name w:val="WW8Num57z3"/>
    <w:qFormat/>
    <w:rPr>
      <w:color w:val="000000"/>
      <w:sz w:val="24"/>
    </w:rPr>
  </w:style>
  <w:style w:type="paragraph" w:customStyle="1" w:styleId="afffff4">
    <w:name w:val="Знак Знак Знак Знак Знак Знак Знак Знак Знак Знак"/>
    <w:basedOn w:val="a"/>
    <w:qFormat/>
    <w:pPr>
      <w:spacing w:after="160" w:line="240" w:lineRule="exact"/>
    </w:pPr>
    <w:rPr>
      <w:rFonts w:ascii="Verdana" w:hAnsi="Verdana"/>
    </w:rPr>
  </w:style>
  <w:style w:type="paragraph" w:customStyle="1" w:styleId="WW8Num124z0">
    <w:name w:val="WW8Num124z0"/>
    <w:qFormat/>
    <w:rPr>
      <w:rFonts w:ascii="Times New Roman" w:hAnsi="Times New Roman"/>
      <w:color w:val="000000"/>
      <w:sz w:val="24"/>
    </w:rPr>
  </w:style>
  <w:style w:type="paragraph" w:customStyle="1" w:styleId="4f0">
    <w:name w:val="Знак Знак4"/>
    <w:qFormat/>
    <w:rPr>
      <w:rFonts w:ascii="Times New Roman" w:hAnsi="Times New Roman"/>
      <w:b/>
      <w:color w:val="000000"/>
      <w:sz w:val="28"/>
    </w:rPr>
  </w:style>
  <w:style w:type="paragraph" w:customStyle="1" w:styleId="afffff5">
    <w:name w:val="Для Содержания"/>
    <w:basedOn w:val="1fffffb"/>
    <w:qFormat/>
    <w:pPr>
      <w:widowControl/>
      <w:tabs>
        <w:tab w:val="right" w:leader="dot" w:pos="10065"/>
      </w:tabs>
      <w:spacing w:after="120" w:line="276" w:lineRule="auto"/>
      <w:jc w:val="left"/>
    </w:pPr>
    <w:rPr>
      <w:rFonts w:ascii="Arial" w:hAnsi="Arial"/>
      <w:sz w:val="22"/>
    </w:rPr>
  </w:style>
  <w:style w:type="paragraph" w:customStyle="1" w:styleId="WW8Num33z2">
    <w:name w:val="WW8Num33z2"/>
    <w:qFormat/>
    <w:rPr>
      <w:rFonts w:ascii="Wingdings" w:hAnsi="Wingdings"/>
      <w:color w:val="000000"/>
      <w:sz w:val="24"/>
    </w:rPr>
  </w:style>
  <w:style w:type="paragraph" w:customStyle="1" w:styleId="CharacterStyle5">
    <w:name w:val="CharacterStyle5"/>
    <w:qFormat/>
    <w:rPr>
      <w:rFonts w:ascii="Times New Roman" w:hAnsi="Times New Roman"/>
      <w:b/>
      <w:color w:val="000000"/>
      <w:sz w:val="24"/>
    </w:rPr>
  </w:style>
  <w:style w:type="paragraph" w:customStyle="1" w:styleId="s101">
    <w:name w:val="s_101"/>
    <w:qFormat/>
    <w:rPr>
      <w:b/>
      <w:color w:val="26282F"/>
      <w:sz w:val="26"/>
    </w:rPr>
  </w:style>
  <w:style w:type="paragraph" w:customStyle="1" w:styleId="xl135">
    <w:name w:val="xl135"/>
    <w:basedOn w:val="a"/>
    <w:qFormat/>
    <w:pPr>
      <w:spacing w:before="280" w:after="280"/>
      <w:jc w:val="center"/>
    </w:pPr>
  </w:style>
  <w:style w:type="paragraph" w:customStyle="1" w:styleId="3f4">
    <w:name w:val="Основной текст с отступом 3 Знак"/>
    <w:qFormat/>
    <w:rPr>
      <w:rFonts w:ascii="Times New Roman" w:hAnsi="Times New Roman"/>
      <w:color w:val="000000"/>
      <w:sz w:val="16"/>
    </w:rPr>
  </w:style>
  <w:style w:type="paragraph" w:customStyle="1" w:styleId="ParagraphStyle25">
    <w:name w:val="ParagraphStyle25"/>
    <w:qFormat/>
    <w:pPr>
      <w:ind w:left="28" w:right="28"/>
      <w:jc w:val="center"/>
    </w:pPr>
    <w:rPr>
      <w:color w:val="000000"/>
      <w:sz w:val="22"/>
    </w:rPr>
  </w:style>
  <w:style w:type="paragraph" w:customStyle="1" w:styleId="WW8NumSt5z0">
    <w:name w:val="WW8NumSt5z0"/>
    <w:qFormat/>
    <w:rPr>
      <w:rFonts w:ascii="Times New Roman" w:hAnsi="Times New Roman"/>
      <w:color w:val="000000"/>
      <w:sz w:val="24"/>
    </w:rPr>
  </w:style>
  <w:style w:type="paragraph" w:customStyle="1" w:styleId="headertexttopleveltextcentertext">
    <w:name w:val="headertext topleveltext centertext"/>
    <w:basedOn w:val="a"/>
    <w:qFormat/>
    <w:pPr>
      <w:spacing w:before="280" w:after="280"/>
    </w:pPr>
  </w:style>
  <w:style w:type="paragraph" w:customStyle="1" w:styleId="Normal10-022">
    <w:name w:val="Стиль Normal + 10 пт полужирный По центру Слева:  -02 см Справ...2"/>
    <w:basedOn w:val="a"/>
    <w:qFormat/>
    <w:pPr>
      <w:spacing w:before="120"/>
      <w:ind w:left="-113" w:right="-113"/>
      <w:jc w:val="center"/>
    </w:pPr>
    <w:rPr>
      <w:b/>
    </w:rPr>
  </w:style>
  <w:style w:type="paragraph" w:customStyle="1" w:styleId="tablename">
    <w:name w:val="tablename"/>
    <w:basedOn w:val="a"/>
    <w:qFormat/>
    <w:pPr>
      <w:spacing w:before="280" w:after="280"/>
    </w:pPr>
  </w:style>
  <w:style w:type="paragraph" w:customStyle="1" w:styleId="apple-style-span">
    <w:name w:val="apple-style-span"/>
    <w:qFormat/>
    <w:rPr>
      <w:color w:val="000000"/>
      <w:sz w:val="24"/>
    </w:rPr>
  </w:style>
  <w:style w:type="paragraph" w:customStyle="1" w:styleId="WW8Num54z7">
    <w:name w:val="WW8Num54z7"/>
    <w:qFormat/>
    <w:rPr>
      <w:color w:val="000000"/>
      <w:sz w:val="24"/>
    </w:rPr>
  </w:style>
  <w:style w:type="paragraph" w:customStyle="1" w:styleId="ListLabel2">
    <w:name w:val="ListLabel 2"/>
    <w:qFormat/>
    <w:rPr>
      <w:color w:val="000000"/>
      <w:sz w:val="24"/>
    </w:rPr>
  </w:style>
  <w:style w:type="paragraph" w:customStyle="1" w:styleId="ParagraphStyle10">
    <w:name w:val="ParagraphStyle10"/>
    <w:qFormat/>
    <w:pPr>
      <w:ind w:left="28" w:right="28"/>
      <w:jc w:val="center"/>
    </w:pPr>
    <w:rPr>
      <w:color w:val="000000"/>
      <w:sz w:val="22"/>
    </w:rPr>
  </w:style>
  <w:style w:type="paragraph" w:customStyle="1" w:styleId="dirty-clipboard">
    <w:name w:val="dirty-clipboard"/>
    <w:basedOn w:val="2ff1"/>
    <w:qFormat/>
  </w:style>
  <w:style w:type="paragraph" w:customStyle="1" w:styleId="2ff1">
    <w:name w:val="Основной шрифт абзаца2"/>
    <w:qFormat/>
    <w:rPr>
      <w:color w:val="000000"/>
      <w:sz w:val="24"/>
    </w:rPr>
  </w:style>
  <w:style w:type="paragraph" w:customStyle="1" w:styleId="afffff6">
    <w:name w:val="СтильЗ"/>
    <w:basedOn w:val="a"/>
    <w:qFormat/>
    <w:pPr>
      <w:spacing w:line="360" w:lineRule="auto"/>
      <w:ind w:firstLine="567"/>
      <w:jc w:val="both"/>
    </w:pPr>
  </w:style>
  <w:style w:type="paragraph" w:customStyle="1" w:styleId="WW8Num46z1">
    <w:name w:val="WW8Num46z1"/>
    <w:qFormat/>
    <w:rPr>
      <w:color w:val="000000"/>
      <w:sz w:val="24"/>
    </w:rPr>
  </w:style>
  <w:style w:type="paragraph" w:customStyle="1" w:styleId="FontStyle17">
    <w:name w:val="Font Style17"/>
    <w:qFormat/>
    <w:rPr>
      <w:rFonts w:ascii="MS Reference Sans Serif" w:hAnsi="MS Reference Sans Serif"/>
      <w:b/>
      <w:color w:val="000000"/>
      <w:spacing w:val="10"/>
      <w:sz w:val="14"/>
    </w:rPr>
  </w:style>
  <w:style w:type="paragraph" w:customStyle="1" w:styleId="xl133">
    <w:name w:val="xl133"/>
    <w:basedOn w:val="a"/>
    <w:qFormat/>
    <w:pPr>
      <w:spacing w:before="280" w:after="280"/>
    </w:pPr>
  </w:style>
  <w:style w:type="paragraph" w:customStyle="1" w:styleId="WW8Num68z0">
    <w:name w:val="WW8Num68z0"/>
    <w:qFormat/>
    <w:rPr>
      <w:rFonts w:ascii="Symbol" w:hAnsi="Symbol"/>
      <w:color w:val="000000"/>
      <w:sz w:val="24"/>
    </w:rPr>
  </w:style>
  <w:style w:type="paragraph" w:customStyle="1" w:styleId="xl97">
    <w:name w:val="xl97"/>
    <w:basedOn w:val="a"/>
    <w:qFormat/>
    <w:pPr>
      <w:spacing w:before="280" w:after="280"/>
      <w:jc w:val="center"/>
    </w:pPr>
  </w:style>
  <w:style w:type="paragraph" w:customStyle="1" w:styleId="6-4">
    <w:name w:val="6.Табл.-4уровень"/>
    <w:basedOn w:val="6-10"/>
    <w:qFormat/>
    <w:pPr>
      <w:spacing w:before="0"/>
      <w:ind w:left="510" w:firstLine="0"/>
    </w:pPr>
  </w:style>
  <w:style w:type="paragraph" w:customStyle="1" w:styleId="xl196">
    <w:name w:val="xl196"/>
    <w:basedOn w:val="a"/>
    <w:qFormat/>
    <w:pPr>
      <w:spacing w:before="280" w:after="280"/>
      <w:jc w:val="center"/>
    </w:pPr>
  </w:style>
  <w:style w:type="paragraph" w:customStyle="1" w:styleId="WW8Num30z2">
    <w:name w:val="WW8Num30z2"/>
    <w:qFormat/>
    <w:rPr>
      <w:rFonts w:ascii="Wingdings" w:hAnsi="Wingdings"/>
      <w:color w:val="000000"/>
      <w:sz w:val="24"/>
    </w:rPr>
  </w:style>
  <w:style w:type="paragraph" w:customStyle="1" w:styleId="blk">
    <w:name w:val="blk"/>
    <w:qFormat/>
    <w:rPr>
      <w:color w:val="000000"/>
      <w:sz w:val="24"/>
    </w:rPr>
  </w:style>
  <w:style w:type="paragraph" w:customStyle="1" w:styleId="WW8Num12z1">
    <w:name w:val="WW8Num12z1"/>
    <w:qFormat/>
    <w:rPr>
      <w:color w:val="000000"/>
      <w:sz w:val="24"/>
    </w:rPr>
  </w:style>
  <w:style w:type="paragraph" w:customStyle="1" w:styleId="WW8Num41z8">
    <w:name w:val="WW8Num41z8"/>
    <w:qFormat/>
    <w:rPr>
      <w:color w:val="000000"/>
      <w:sz w:val="24"/>
    </w:rPr>
  </w:style>
  <w:style w:type="paragraph" w:customStyle="1" w:styleId="xl180">
    <w:name w:val="xl180"/>
    <w:basedOn w:val="a"/>
    <w:qFormat/>
    <w:pPr>
      <w:spacing w:before="280" w:after="280"/>
    </w:pPr>
  </w:style>
  <w:style w:type="paragraph" w:customStyle="1" w:styleId="WW8Num59z7">
    <w:name w:val="WW8Num59z7"/>
    <w:qFormat/>
    <w:rPr>
      <w:color w:val="000000"/>
      <w:sz w:val="24"/>
    </w:rPr>
  </w:style>
  <w:style w:type="paragraph" w:customStyle="1" w:styleId="WW8Num38z3">
    <w:name w:val="WW8Num38z3"/>
    <w:qFormat/>
    <w:rPr>
      <w:rFonts w:ascii="Symbol" w:hAnsi="Symbol"/>
      <w:color w:val="000000"/>
      <w:sz w:val="24"/>
    </w:rPr>
  </w:style>
  <w:style w:type="paragraph" w:customStyle="1" w:styleId="xl86">
    <w:name w:val="xl86"/>
    <w:basedOn w:val="a"/>
    <w:qFormat/>
    <w:pPr>
      <w:spacing w:before="280" w:after="280"/>
      <w:jc w:val="center"/>
    </w:pPr>
  </w:style>
  <w:style w:type="paragraph" w:customStyle="1" w:styleId="WW8Num55z7">
    <w:name w:val="WW8Num55z7"/>
    <w:qFormat/>
    <w:rPr>
      <w:color w:val="000000"/>
      <w:sz w:val="24"/>
    </w:rPr>
  </w:style>
  <w:style w:type="paragraph" w:customStyle="1" w:styleId="1ffffffc">
    <w:name w:val="Егор1"/>
    <w:basedOn w:val="a"/>
    <w:qFormat/>
    <w:pPr>
      <w:spacing w:before="120" w:after="120"/>
      <w:ind w:firstLine="709"/>
      <w:jc w:val="center"/>
    </w:pPr>
    <w:rPr>
      <w:b/>
      <w:i/>
      <w:sz w:val="26"/>
    </w:rPr>
  </w:style>
  <w:style w:type="paragraph" w:customStyle="1" w:styleId="afffff7">
    <w:name w:val="Подпись к таблице"/>
    <w:basedOn w:val="a"/>
    <w:qFormat/>
    <w:pPr>
      <w:widowControl w:val="0"/>
      <w:spacing w:line="240" w:lineRule="atLeast"/>
    </w:pPr>
    <w:rPr>
      <w:sz w:val="15"/>
    </w:rPr>
  </w:style>
  <w:style w:type="paragraph" w:customStyle="1" w:styleId="WW8Num31z0">
    <w:name w:val="WW8Num31z0"/>
    <w:qFormat/>
    <w:rPr>
      <w:rFonts w:ascii="Times New Roman" w:hAnsi="Times New Roman"/>
      <w:color w:val="000000"/>
      <w:sz w:val="24"/>
    </w:rPr>
  </w:style>
  <w:style w:type="paragraph" w:customStyle="1" w:styleId="WW8Num55z5">
    <w:name w:val="WW8Num55z5"/>
    <w:qFormat/>
    <w:rPr>
      <w:color w:val="000000"/>
      <w:sz w:val="24"/>
    </w:rPr>
  </w:style>
  <w:style w:type="paragraph" w:customStyle="1" w:styleId="84">
    <w:name w:val="çàãîëîâîê 8"/>
    <w:basedOn w:val="affff"/>
    <w:qFormat/>
    <w:pPr>
      <w:keepNext/>
      <w:ind w:firstLine="720"/>
      <w:jc w:val="both"/>
    </w:pPr>
    <w:rPr>
      <w:rFonts w:ascii="Times New Roman" w:hAnsi="Times New Roman"/>
      <w:b/>
      <w:sz w:val="24"/>
    </w:rPr>
  </w:style>
  <w:style w:type="paragraph" w:customStyle="1" w:styleId="WW8Num64z3">
    <w:name w:val="WW8Num64z3"/>
    <w:qFormat/>
    <w:rPr>
      <w:rFonts w:ascii="Symbol" w:hAnsi="Symbol"/>
      <w:color w:val="000000"/>
      <w:sz w:val="24"/>
    </w:rPr>
  </w:style>
  <w:style w:type="paragraph" w:customStyle="1" w:styleId="afffff8">
    <w:name w:val="буллиты"/>
    <w:basedOn w:val="a"/>
    <w:qFormat/>
    <w:pPr>
      <w:tabs>
        <w:tab w:val="decimal" w:pos="340"/>
        <w:tab w:val="left" w:pos="426"/>
      </w:tabs>
      <w:ind w:left="426"/>
      <w:jc w:val="both"/>
    </w:pPr>
  </w:style>
  <w:style w:type="paragraph" w:customStyle="1" w:styleId="font10">
    <w:name w:val="font10"/>
    <w:basedOn w:val="a"/>
    <w:qFormat/>
    <w:pPr>
      <w:spacing w:before="280" w:after="280"/>
    </w:pPr>
    <w:rPr>
      <w:rFonts w:ascii="Tahoma" w:hAnsi="Tahoma"/>
      <w:sz w:val="18"/>
    </w:rPr>
  </w:style>
  <w:style w:type="paragraph" w:customStyle="1" w:styleId="227">
    <w:name w:val="Основной текст с отступом 22"/>
    <w:basedOn w:val="a"/>
    <w:qFormat/>
    <w:pPr>
      <w:spacing w:after="120" w:line="480" w:lineRule="auto"/>
      <w:ind w:left="283"/>
    </w:pPr>
    <w:rPr>
      <w:sz w:val="20"/>
    </w:rPr>
  </w:style>
  <w:style w:type="paragraph" w:customStyle="1" w:styleId="WW8Num16z0">
    <w:name w:val="WW8Num16z0"/>
    <w:qFormat/>
    <w:rPr>
      <w:rFonts w:ascii="Times New Roman" w:hAnsi="Times New Roman"/>
      <w:color w:val="000000"/>
      <w:sz w:val="24"/>
    </w:rPr>
  </w:style>
  <w:style w:type="paragraph" w:customStyle="1" w:styleId="WW8Num18z4">
    <w:name w:val="WW8Num18z4"/>
    <w:qFormat/>
    <w:rPr>
      <w:color w:val="000000"/>
      <w:sz w:val="24"/>
    </w:rPr>
  </w:style>
  <w:style w:type="paragraph" w:customStyle="1" w:styleId="WW8Num43z2">
    <w:name w:val="WW8Num43z2"/>
    <w:qFormat/>
    <w:rPr>
      <w:rFonts w:ascii="Wingdings" w:hAnsi="Wingdings"/>
      <w:color w:val="000000"/>
      <w:sz w:val="24"/>
    </w:rPr>
  </w:style>
  <w:style w:type="paragraph" w:customStyle="1" w:styleId="afffff9">
    <w:name w:val="???????"/>
    <w:qFormat/>
    <w:rPr>
      <w:rFonts w:ascii="Times New Roman" w:hAnsi="Times New Roman"/>
      <w:color w:val="000000"/>
      <w:sz w:val="22"/>
    </w:rPr>
  </w:style>
  <w:style w:type="paragraph" w:customStyle="1" w:styleId="WW8Num23z3">
    <w:name w:val="WW8Num23z3"/>
    <w:qFormat/>
    <w:rPr>
      <w:color w:val="000000"/>
      <w:sz w:val="24"/>
    </w:rPr>
  </w:style>
  <w:style w:type="paragraph" w:customStyle="1" w:styleId="CharacterStyle18">
    <w:name w:val="CharacterStyle18"/>
    <w:qFormat/>
    <w:rPr>
      <w:rFonts w:ascii="Times New Roman" w:hAnsi="Times New Roman"/>
      <w:b/>
      <w:color w:val="000000"/>
      <w:sz w:val="24"/>
    </w:rPr>
  </w:style>
  <w:style w:type="paragraph" w:customStyle="1" w:styleId="WW8Num17z2">
    <w:name w:val="WW8Num17z2"/>
    <w:qFormat/>
    <w:rPr>
      <w:rFonts w:ascii="Wingdings" w:hAnsi="Wingdings"/>
      <w:color w:val="000000"/>
      <w:sz w:val="24"/>
    </w:rPr>
  </w:style>
  <w:style w:type="paragraph" w:customStyle="1" w:styleId="WW8Num12z6">
    <w:name w:val="WW8Num12z6"/>
    <w:qFormat/>
    <w:rPr>
      <w:color w:val="000000"/>
      <w:sz w:val="24"/>
    </w:rPr>
  </w:style>
  <w:style w:type="paragraph" w:customStyle="1" w:styleId="WW8Num91z0">
    <w:name w:val="WW8Num91z0"/>
    <w:qFormat/>
    <w:rPr>
      <w:color w:val="000000"/>
      <w:sz w:val="28"/>
    </w:rPr>
  </w:style>
  <w:style w:type="paragraph" w:customStyle="1" w:styleId="WW8Num88z0">
    <w:name w:val="WW8Num88z0"/>
    <w:qFormat/>
    <w:rPr>
      <w:color w:val="000000"/>
      <w:sz w:val="28"/>
    </w:rPr>
  </w:style>
  <w:style w:type="paragraph" w:customStyle="1" w:styleId="1ffffffd">
    <w:name w:val="Сильная ссылка1"/>
    <w:qFormat/>
    <w:rPr>
      <w:b/>
      <w:smallCaps/>
      <w:color w:val="C0504D"/>
      <w:spacing w:val="5"/>
      <w:sz w:val="24"/>
      <w:u w:val="single"/>
    </w:rPr>
  </w:style>
  <w:style w:type="paragraph" w:customStyle="1" w:styleId="21f7">
    <w:name w:val="Сильная ссылка21"/>
    <w:qFormat/>
    <w:rPr>
      <w:b/>
      <w:smallCaps/>
      <w:color w:val="C0504D"/>
      <w:spacing w:val="5"/>
      <w:sz w:val="24"/>
      <w:u w:val="single"/>
    </w:rPr>
  </w:style>
  <w:style w:type="paragraph" w:customStyle="1" w:styleId="WW8Num59z8">
    <w:name w:val="WW8Num59z8"/>
    <w:qFormat/>
    <w:rPr>
      <w:color w:val="000000"/>
      <w:sz w:val="24"/>
    </w:rPr>
  </w:style>
  <w:style w:type="paragraph" w:customStyle="1" w:styleId="CharacterStyle25">
    <w:name w:val="CharacterStyle25"/>
    <w:qFormat/>
    <w:rPr>
      <w:rFonts w:ascii="Times New Roman" w:hAnsi="Times New Roman"/>
      <w:b/>
      <w:color w:val="000000"/>
      <w:sz w:val="24"/>
    </w:rPr>
  </w:style>
  <w:style w:type="paragraph" w:customStyle="1" w:styleId="2ff2">
    <w:name w:val="Основной текст (2)"/>
    <w:qFormat/>
    <w:rPr>
      <w:rFonts w:ascii="Century Schoolbook" w:hAnsi="Century Schoolbook"/>
      <w:b/>
      <w:color w:val="000000"/>
      <w:sz w:val="18"/>
    </w:rPr>
  </w:style>
  <w:style w:type="paragraph" w:customStyle="1" w:styleId="64">
    <w:name w:val="Знак Знак6"/>
    <w:qFormat/>
    <w:rPr>
      <w:color w:val="000000"/>
      <w:sz w:val="28"/>
    </w:rPr>
  </w:style>
  <w:style w:type="paragraph" w:customStyle="1" w:styleId="WW-Absatz-Standardschriftart111111111">
    <w:name w:val="WW-Absatz-Standardschriftart111111111"/>
    <w:qFormat/>
    <w:rPr>
      <w:color w:val="000000"/>
      <w:sz w:val="24"/>
    </w:rPr>
  </w:style>
  <w:style w:type="paragraph" w:customStyle="1" w:styleId="4f1">
    <w:name w:val="çàãîëîâîê 4"/>
    <w:basedOn w:val="a"/>
    <w:qFormat/>
    <w:pPr>
      <w:keepNext/>
      <w:jc w:val="both"/>
    </w:pPr>
    <w:rPr>
      <w:sz w:val="28"/>
    </w:rPr>
  </w:style>
  <w:style w:type="paragraph" w:customStyle="1" w:styleId="WW8Num17z3">
    <w:name w:val="WW8Num17z3"/>
    <w:qFormat/>
    <w:rPr>
      <w:rFonts w:ascii="Symbol" w:hAnsi="Symbol"/>
      <w:color w:val="000000"/>
      <w:sz w:val="24"/>
    </w:rPr>
  </w:style>
  <w:style w:type="paragraph" w:customStyle="1" w:styleId="WW8Num28z6">
    <w:name w:val="WW8Num28z6"/>
    <w:qFormat/>
    <w:rPr>
      <w:color w:val="000000"/>
      <w:sz w:val="24"/>
    </w:rPr>
  </w:style>
  <w:style w:type="paragraph" w:customStyle="1" w:styleId="WW8Num35z0">
    <w:name w:val="WW8Num35z0"/>
    <w:qFormat/>
    <w:rPr>
      <w:rFonts w:ascii="Symbol" w:hAnsi="Symbol"/>
      <w:color w:val="000000"/>
      <w:sz w:val="24"/>
    </w:rPr>
  </w:style>
  <w:style w:type="paragraph" w:customStyle="1" w:styleId="zagolovok7">
    <w:name w:val="zagolovok_7"/>
    <w:basedOn w:val="a"/>
    <w:qFormat/>
    <w:pPr>
      <w:spacing w:before="280" w:after="280"/>
    </w:pPr>
  </w:style>
  <w:style w:type="paragraph" w:customStyle="1" w:styleId="WW8Num19z1">
    <w:name w:val="WW8Num19z1"/>
    <w:qFormat/>
    <w:rPr>
      <w:rFonts w:ascii="Courier New" w:hAnsi="Courier New"/>
      <w:color w:val="000000"/>
      <w:sz w:val="24"/>
    </w:rPr>
  </w:style>
  <w:style w:type="paragraph" w:customStyle="1" w:styleId="WW-Absatz-Standardschriftart12">
    <w:name w:val="WW-Absatz-Standardschriftart12"/>
    <w:qFormat/>
    <w:rPr>
      <w:color w:val="000000"/>
      <w:sz w:val="24"/>
    </w:rPr>
  </w:style>
  <w:style w:type="paragraph" w:customStyle="1" w:styleId="WW8Num34z7">
    <w:name w:val="WW8Num34z7"/>
    <w:qFormat/>
    <w:rPr>
      <w:color w:val="000000"/>
      <w:sz w:val="24"/>
    </w:rPr>
  </w:style>
  <w:style w:type="paragraph" w:customStyle="1" w:styleId="WW8Num41z6">
    <w:name w:val="WW8Num41z6"/>
    <w:qFormat/>
    <w:rPr>
      <w:color w:val="000000"/>
      <w:sz w:val="24"/>
    </w:rPr>
  </w:style>
  <w:style w:type="paragraph" w:customStyle="1" w:styleId="xl157">
    <w:name w:val="xl157"/>
    <w:basedOn w:val="a"/>
    <w:qFormat/>
    <w:pPr>
      <w:spacing w:before="280" w:after="280"/>
    </w:pPr>
  </w:style>
  <w:style w:type="paragraph" w:customStyle="1" w:styleId="WW8Num24z6">
    <w:name w:val="WW8Num24z6"/>
    <w:qFormat/>
    <w:rPr>
      <w:color w:val="000000"/>
      <w:sz w:val="24"/>
    </w:rPr>
  </w:style>
  <w:style w:type="paragraph" w:customStyle="1" w:styleId="ParagraphStyle34">
    <w:name w:val="ParagraphStyle34"/>
    <w:qFormat/>
    <w:pPr>
      <w:ind w:left="28" w:right="28"/>
      <w:jc w:val="center"/>
    </w:pPr>
    <w:rPr>
      <w:color w:val="000000"/>
      <w:sz w:val="22"/>
    </w:rPr>
  </w:style>
  <w:style w:type="paragraph" w:customStyle="1" w:styleId="WW8Num24z8">
    <w:name w:val="WW8Num24z8"/>
    <w:qFormat/>
    <w:rPr>
      <w:color w:val="000000"/>
      <w:sz w:val="24"/>
    </w:rPr>
  </w:style>
  <w:style w:type="paragraph" w:customStyle="1" w:styleId="WW8Num24z4">
    <w:name w:val="WW8Num24z4"/>
    <w:qFormat/>
    <w:rPr>
      <w:color w:val="000000"/>
      <w:sz w:val="24"/>
    </w:rPr>
  </w:style>
  <w:style w:type="paragraph" w:customStyle="1" w:styleId="WW8Num49z8">
    <w:name w:val="WW8Num49z8"/>
    <w:qFormat/>
    <w:rPr>
      <w:color w:val="000000"/>
      <w:sz w:val="24"/>
    </w:rPr>
  </w:style>
  <w:style w:type="paragraph" w:customStyle="1" w:styleId="2ff3">
    <w:name w:val="Гипертекстовая ссылка2"/>
    <w:qFormat/>
    <w:rPr>
      <w:b/>
      <w:color w:val="106BBE"/>
      <w:sz w:val="24"/>
    </w:rPr>
  </w:style>
  <w:style w:type="paragraph" w:customStyle="1" w:styleId="322">
    <w:name w:val="Заголовок 3 Знак2"/>
    <w:qFormat/>
    <w:rPr>
      <w:rFonts w:ascii="FuturisXCondC" w:hAnsi="FuturisXCondC"/>
      <w:color w:val="000000"/>
      <w:sz w:val="32"/>
    </w:rPr>
  </w:style>
  <w:style w:type="paragraph" w:customStyle="1" w:styleId="afffffa">
    <w:name w:val="Для статей закона о бюджете"/>
    <w:basedOn w:val="1"/>
    <w:qFormat/>
    <w:pPr>
      <w:numPr>
        <w:numId w:val="0"/>
      </w:numPr>
      <w:spacing w:line="360" w:lineRule="auto"/>
      <w:ind w:firstLine="851"/>
      <w:jc w:val="both"/>
    </w:pPr>
    <w:rPr>
      <w:sz w:val="28"/>
    </w:rPr>
  </w:style>
  <w:style w:type="paragraph" w:customStyle="1" w:styleId="WW8Num29z8">
    <w:name w:val="WW8Num29z8"/>
    <w:qFormat/>
    <w:rPr>
      <w:color w:val="000000"/>
      <w:sz w:val="24"/>
    </w:rPr>
  </w:style>
  <w:style w:type="paragraph" w:customStyle="1" w:styleId="WW8Num22z2">
    <w:name w:val="WW8Num22z2"/>
    <w:qFormat/>
    <w:rPr>
      <w:rFonts w:ascii="Wingdings" w:hAnsi="Wingdings"/>
      <w:color w:val="000000"/>
      <w:sz w:val="24"/>
    </w:rPr>
  </w:style>
  <w:style w:type="paragraph" w:customStyle="1" w:styleId="Style56">
    <w:name w:val="Style56"/>
    <w:basedOn w:val="a"/>
    <w:qFormat/>
    <w:pPr>
      <w:widowControl w:val="0"/>
      <w:spacing w:line="163" w:lineRule="exact"/>
      <w:ind w:left="221" w:hanging="221"/>
      <w:jc w:val="both"/>
    </w:pPr>
    <w:rPr>
      <w:rFonts w:ascii="Arial" w:hAnsi="Arial"/>
    </w:rPr>
  </w:style>
  <w:style w:type="paragraph" w:customStyle="1" w:styleId="style30">
    <w:name w:val="style3"/>
    <w:qFormat/>
    <w:rPr>
      <w:color w:val="000000"/>
      <w:sz w:val="24"/>
    </w:rPr>
  </w:style>
  <w:style w:type="paragraph" w:customStyle="1" w:styleId="Heading3Char">
    <w:name w:val="Heading 3 Char"/>
    <w:qFormat/>
    <w:rPr>
      <w:rFonts w:ascii="Arial" w:hAnsi="Arial"/>
      <w:b/>
      <w:color w:val="000000"/>
      <w:sz w:val="28"/>
    </w:rPr>
  </w:style>
  <w:style w:type="paragraph" w:customStyle="1" w:styleId="2ff4">
    <w:name w:val="Содержимое таблицы2"/>
    <w:basedOn w:val="a"/>
    <w:qFormat/>
    <w:pPr>
      <w:widowControl w:val="0"/>
      <w:spacing w:after="200" w:line="276" w:lineRule="auto"/>
    </w:pPr>
    <w:rPr>
      <w:rFonts w:ascii="Calibri" w:hAnsi="Calibri"/>
      <w:sz w:val="22"/>
    </w:rPr>
  </w:style>
  <w:style w:type="paragraph" w:customStyle="1" w:styleId="afffffb">
    <w:name w:val="Заголовок таблицы"/>
    <w:basedOn w:val="2ff4"/>
    <w:qFormat/>
    <w:pPr>
      <w:jc w:val="center"/>
    </w:pPr>
    <w:rPr>
      <w:b/>
    </w:rPr>
  </w:style>
  <w:style w:type="paragraph" w:customStyle="1" w:styleId="paper">
    <w:name w:val="paper"/>
    <w:basedOn w:val="a"/>
    <w:qFormat/>
    <w:pPr>
      <w:spacing w:before="280" w:after="280"/>
      <w:ind w:firstLine="125"/>
      <w:jc w:val="both"/>
    </w:pPr>
  </w:style>
  <w:style w:type="paragraph" w:customStyle="1" w:styleId="WW8Num20z1">
    <w:name w:val="WW8Num20z1"/>
    <w:qFormat/>
    <w:rPr>
      <w:color w:val="000000"/>
      <w:sz w:val="24"/>
    </w:rPr>
  </w:style>
  <w:style w:type="paragraph" w:customStyle="1" w:styleId="WW8Num50z2">
    <w:name w:val="WW8Num50z2"/>
    <w:qFormat/>
    <w:rPr>
      <w:color w:val="000000"/>
      <w:sz w:val="24"/>
    </w:rPr>
  </w:style>
  <w:style w:type="paragraph" w:customStyle="1" w:styleId="style2">
    <w:name w:val="style2"/>
    <w:qFormat/>
    <w:rPr>
      <w:rFonts w:ascii="Times New Roman" w:hAnsi="Times New Roman"/>
      <w:color w:val="000000"/>
      <w:sz w:val="24"/>
    </w:rPr>
  </w:style>
  <w:style w:type="paragraph" w:customStyle="1" w:styleId="WW8Num6z1">
    <w:name w:val="WW8Num6z1"/>
    <w:qFormat/>
    <w:rPr>
      <w:color w:val="202020"/>
      <w:sz w:val="24"/>
    </w:rPr>
  </w:style>
  <w:style w:type="paragraph" w:customStyle="1" w:styleId="xl138">
    <w:name w:val="xl138"/>
    <w:basedOn w:val="a"/>
    <w:qFormat/>
    <w:pPr>
      <w:spacing w:before="280" w:after="280"/>
    </w:pPr>
  </w:style>
  <w:style w:type="paragraph" w:customStyle="1" w:styleId="Footnote4">
    <w:name w:val="Footnote4"/>
    <w:basedOn w:val="a"/>
    <w:qFormat/>
    <w:pPr>
      <w:widowControl w:val="0"/>
    </w:pPr>
    <w:rPr>
      <w:rFonts w:ascii="Arial" w:hAnsi="Arial"/>
    </w:rPr>
  </w:style>
  <w:style w:type="paragraph" w:customStyle="1" w:styleId="z-">
    <w:name w:val="z-Конец формы Знак"/>
    <w:qFormat/>
    <w:rPr>
      <w:rFonts w:ascii="Arial" w:hAnsi="Arial"/>
      <w:color w:val="000000"/>
      <w:sz w:val="16"/>
    </w:rPr>
  </w:style>
  <w:style w:type="paragraph" w:customStyle="1" w:styleId="afffffc">
    <w:name w:val="!Красный"/>
    <w:qFormat/>
    <w:rPr>
      <w:color w:val="000000"/>
      <w:sz w:val="28"/>
      <w:highlight w:val="red"/>
    </w:rPr>
  </w:style>
  <w:style w:type="paragraph" w:customStyle="1" w:styleId="maintext">
    <w:name w:val="maintext"/>
    <w:basedOn w:val="a"/>
    <w:qFormat/>
    <w:pPr>
      <w:ind w:left="480" w:right="480"/>
      <w:jc w:val="both"/>
    </w:pPr>
    <w:rPr>
      <w:rFonts w:ascii="Arial" w:hAnsi="Arial"/>
      <w:color w:val="202020"/>
    </w:rPr>
  </w:style>
  <w:style w:type="paragraph" w:customStyle="1" w:styleId="WW8Num41z1">
    <w:name w:val="WW8Num41z1"/>
    <w:qFormat/>
    <w:rPr>
      <w:color w:val="000000"/>
      <w:sz w:val="24"/>
    </w:rPr>
  </w:style>
  <w:style w:type="paragraph" w:customStyle="1" w:styleId="tabletextcenter">
    <w:name w:val="tabletextcenter"/>
    <w:basedOn w:val="a"/>
    <w:qFormat/>
    <w:pPr>
      <w:spacing w:before="280" w:after="280"/>
    </w:pPr>
  </w:style>
  <w:style w:type="paragraph" w:customStyle="1" w:styleId="S50">
    <w:name w:val="S_Заголовок 5"/>
    <w:basedOn w:val="5"/>
    <w:qFormat/>
    <w:pPr>
      <w:tabs>
        <w:tab w:val="left" w:pos="360"/>
      </w:tabs>
      <w:spacing w:before="0" w:after="0"/>
    </w:pPr>
    <w:rPr>
      <w:rFonts w:ascii="Times New Roman" w:hAnsi="Times New Roman"/>
      <w:b w:val="0"/>
      <w:i w:val="0"/>
      <w:sz w:val="24"/>
    </w:rPr>
  </w:style>
  <w:style w:type="paragraph" w:customStyle="1" w:styleId="WW8Num27z2">
    <w:name w:val="WW8Num27z2"/>
    <w:qFormat/>
    <w:rPr>
      <w:rFonts w:ascii="Wingdings" w:hAnsi="Wingdings"/>
      <w:color w:val="000000"/>
      <w:sz w:val="24"/>
    </w:rPr>
  </w:style>
  <w:style w:type="paragraph" w:customStyle="1" w:styleId="85">
    <w:name w:val="Знак Знак8"/>
    <w:qFormat/>
    <w:rPr>
      <w:rFonts w:ascii="Arial" w:hAnsi="Arial"/>
      <w:color w:val="000000"/>
      <w:sz w:val="24"/>
    </w:rPr>
  </w:style>
  <w:style w:type="paragraph" w:customStyle="1" w:styleId="WW8Num2z82">
    <w:name w:val="WW8Num2z82"/>
    <w:qFormat/>
    <w:rPr>
      <w:color w:val="000000"/>
      <w:sz w:val="24"/>
    </w:rPr>
  </w:style>
  <w:style w:type="paragraph" w:customStyle="1" w:styleId="CharacterStyle28">
    <w:name w:val="CharacterStyle28"/>
    <w:qFormat/>
    <w:rPr>
      <w:rFonts w:ascii="Times New Roman" w:hAnsi="Times New Roman"/>
      <w:color w:val="000000"/>
      <w:sz w:val="24"/>
    </w:rPr>
  </w:style>
  <w:style w:type="paragraph" w:customStyle="1" w:styleId="xl66">
    <w:name w:val="xl66"/>
    <w:basedOn w:val="a"/>
    <w:qFormat/>
    <w:pPr>
      <w:spacing w:before="280" w:after="280"/>
      <w:jc w:val="center"/>
    </w:pPr>
    <w:rPr>
      <w:rFonts w:ascii="MS Sans Serif" w:hAnsi="MS Sans Serif"/>
      <w:b/>
      <w:sz w:val="18"/>
    </w:rPr>
  </w:style>
  <w:style w:type="paragraph" w:customStyle="1" w:styleId="tabletextleft">
    <w:name w:val="tabletextleft"/>
    <w:basedOn w:val="a"/>
    <w:qFormat/>
    <w:pPr>
      <w:spacing w:before="280" w:after="280"/>
    </w:pPr>
  </w:style>
  <w:style w:type="paragraph" w:customStyle="1" w:styleId="xl130">
    <w:name w:val="xl130"/>
    <w:basedOn w:val="a"/>
    <w:qFormat/>
    <w:pPr>
      <w:spacing w:before="280" w:after="280"/>
    </w:pPr>
  </w:style>
  <w:style w:type="paragraph" w:customStyle="1" w:styleId="ListLabel4">
    <w:name w:val="ListLabel 4"/>
    <w:qFormat/>
    <w:rPr>
      <w:color w:val="000000"/>
      <w:sz w:val="28"/>
    </w:rPr>
  </w:style>
  <w:style w:type="paragraph" w:customStyle="1" w:styleId="86">
    <w:name w:val="заголовок 8"/>
    <w:basedOn w:val="a"/>
    <w:qFormat/>
    <w:pPr>
      <w:keepNext/>
      <w:ind w:firstLine="851"/>
      <w:jc w:val="both"/>
      <w:outlineLvl w:val="7"/>
    </w:pPr>
    <w:rPr>
      <w:sz w:val="28"/>
    </w:rPr>
  </w:style>
  <w:style w:type="paragraph" w:customStyle="1" w:styleId="xl80">
    <w:name w:val="xl80"/>
    <w:basedOn w:val="a"/>
    <w:qFormat/>
    <w:pPr>
      <w:spacing w:before="280" w:after="280"/>
      <w:jc w:val="center"/>
    </w:pPr>
    <w:rPr>
      <w:b/>
    </w:rPr>
  </w:style>
  <w:style w:type="paragraph" w:customStyle="1" w:styleId="afffffd">
    <w:name w:val="Подчеркнутый Знак"/>
    <w:qFormat/>
    <w:rPr>
      <w:color w:val="000000"/>
      <w:sz w:val="24"/>
      <w:u w:val="single"/>
    </w:rPr>
  </w:style>
  <w:style w:type="paragraph" w:customStyle="1" w:styleId="articleseperator">
    <w:name w:val="article_seperator"/>
    <w:basedOn w:val="2ff1"/>
    <w:qFormat/>
  </w:style>
  <w:style w:type="paragraph" w:customStyle="1" w:styleId="toc10">
    <w:name w:val="toc 10"/>
    <w:qFormat/>
    <w:pPr>
      <w:spacing w:after="200" w:line="276" w:lineRule="auto"/>
      <w:ind w:left="1800"/>
    </w:pPr>
    <w:rPr>
      <w:color w:val="000000"/>
      <w:sz w:val="22"/>
    </w:rPr>
  </w:style>
  <w:style w:type="paragraph" w:customStyle="1" w:styleId="WW8Num34z3">
    <w:name w:val="WW8Num34z3"/>
    <w:qFormat/>
    <w:rPr>
      <w:color w:val="000000"/>
      <w:sz w:val="24"/>
    </w:rPr>
  </w:style>
  <w:style w:type="paragraph" w:customStyle="1" w:styleId="WW8Num27z0">
    <w:name w:val="WW8Num27z0"/>
    <w:qFormat/>
    <w:rPr>
      <w:rFonts w:ascii="Times New Roman" w:hAnsi="Times New Roman"/>
      <w:color w:val="000000"/>
      <w:sz w:val="24"/>
    </w:rPr>
  </w:style>
  <w:style w:type="paragraph" w:customStyle="1" w:styleId="xl164">
    <w:name w:val="xl164"/>
    <w:basedOn w:val="a"/>
    <w:qFormat/>
    <w:pPr>
      <w:spacing w:before="280" w:after="280"/>
      <w:jc w:val="center"/>
    </w:pPr>
  </w:style>
  <w:style w:type="paragraph" w:customStyle="1" w:styleId="3f5">
    <w:name w:val="Знак Знак Знак Знак Знак Знак Знак Знак Знак Знак3"/>
    <w:basedOn w:val="a"/>
    <w:qFormat/>
    <w:rPr>
      <w:rFonts w:ascii="Verdana" w:hAnsi="Verdana"/>
    </w:rPr>
  </w:style>
  <w:style w:type="paragraph" w:customStyle="1" w:styleId="WW8Num2z72">
    <w:name w:val="WW8Num2z72"/>
    <w:qFormat/>
    <w:rPr>
      <w:color w:val="000000"/>
      <w:sz w:val="24"/>
    </w:rPr>
  </w:style>
  <w:style w:type="paragraph" w:customStyle="1" w:styleId="WW8Num5z02">
    <w:name w:val="WW8Num5z02"/>
    <w:qFormat/>
    <w:rPr>
      <w:rFonts w:ascii="Times New Roman" w:hAnsi="Times New Roman"/>
      <w:color w:val="000000"/>
      <w:sz w:val="24"/>
    </w:rPr>
  </w:style>
  <w:style w:type="paragraph" w:customStyle="1" w:styleId="CharacterStyle2">
    <w:name w:val="CharacterStyle2"/>
    <w:qFormat/>
    <w:rPr>
      <w:rFonts w:ascii="Times New Roman" w:hAnsi="Times New Roman"/>
      <w:b/>
      <w:i/>
      <w:color w:val="000000"/>
      <w:sz w:val="24"/>
    </w:rPr>
  </w:style>
  <w:style w:type="paragraph" w:customStyle="1" w:styleId="65">
    <w:name w:val="çàãîëîâîê 6"/>
    <w:basedOn w:val="a"/>
    <w:qFormat/>
    <w:pPr>
      <w:keepNext/>
      <w:jc w:val="center"/>
    </w:pPr>
    <w:rPr>
      <w:sz w:val="28"/>
    </w:rPr>
  </w:style>
  <w:style w:type="paragraph" w:customStyle="1" w:styleId="WW8Num49z7">
    <w:name w:val="WW8Num49z7"/>
    <w:qFormat/>
    <w:rPr>
      <w:color w:val="000000"/>
      <w:sz w:val="24"/>
    </w:rPr>
  </w:style>
  <w:style w:type="paragraph" w:customStyle="1" w:styleId="2ff5">
    <w:name w:val="Текст2"/>
    <w:basedOn w:val="a"/>
    <w:qFormat/>
    <w:pPr>
      <w:widowControl w:val="0"/>
      <w:jc w:val="both"/>
    </w:pPr>
    <w:rPr>
      <w:rFonts w:ascii="Courier New" w:hAnsi="Courier New"/>
    </w:rPr>
  </w:style>
  <w:style w:type="paragraph" w:customStyle="1" w:styleId="WW8Num4z12">
    <w:name w:val="WW8Num4z12"/>
    <w:qFormat/>
    <w:rPr>
      <w:color w:val="000000"/>
      <w:sz w:val="24"/>
    </w:rPr>
  </w:style>
  <w:style w:type="paragraph" w:customStyle="1" w:styleId="4f2">
    <w:name w:val="Обычный4"/>
    <w:qFormat/>
    <w:pPr>
      <w:widowControl w:val="0"/>
    </w:pPr>
    <w:rPr>
      <w:rFonts w:ascii="Times New Roman" w:hAnsi="Times New Roman"/>
      <w:color w:val="000000"/>
      <w:sz w:val="28"/>
    </w:rPr>
  </w:style>
  <w:style w:type="paragraph" w:customStyle="1" w:styleId="WW8Num24z0">
    <w:name w:val="WW8Num24z0"/>
    <w:qFormat/>
    <w:rPr>
      <w:rFonts w:ascii="Times New Roman" w:hAnsi="Times New Roman"/>
      <w:color w:val="000000"/>
      <w:sz w:val="24"/>
    </w:rPr>
  </w:style>
  <w:style w:type="paragraph" w:customStyle="1" w:styleId="WW8Num28z0">
    <w:name w:val="WW8Num28z0"/>
    <w:qFormat/>
    <w:rPr>
      <w:rFonts w:ascii="Symbol" w:hAnsi="Symbol"/>
      <w:color w:val="000000"/>
      <w:sz w:val="24"/>
    </w:rPr>
  </w:style>
  <w:style w:type="paragraph" w:customStyle="1" w:styleId="WW8Num61z3">
    <w:name w:val="WW8Num61z3"/>
    <w:qFormat/>
    <w:rPr>
      <w:rFonts w:ascii="Symbol" w:hAnsi="Symbol"/>
      <w:color w:val="000000"/>
      <w:sz w:val="24"/>
    </w:rPr>
  </w:style>
  <w:style w:type="paragraph" w:customStyle="1" w:styleId="ParagraphStyle2">
    <w:name w:val="ParagraphStyle2"/>
    <w:qFormat/>
    <w:pPr>
      <w:jc w:val="center"/>
    </w:pPr>
    <w:rPr>
      <w:color w:val="000000"/>
      <w:sz w:val="22"/>
    </w:rPr>
  </w:style>
  <w:style w:type="paragraph" w:customStyle="1" w:styleId="afffffe">
    <w:name w:val="Обычный в таблице"/>
    <w:basedOn w:val="a"/>
    <w:qFormat/>
    <w:pPr>
      <w:spacing w:line="360" w:lineRule="auto"/>
      <w:ind w:left="6" w:hanging="6"/>
      <w:jc w:val="center"/>
    </w:pPr>
  </w:style>
  <w:style w:type="paragraph" w:customStyle="1" w:styleId="ParagraphStyle7">
    <w:name w:val="ParagraphStyle7"/>
    <w:qFormat/>
    <w:pPr>
      <w:ind w:left="28" w:right="28"/>
      <w:jc w:val="center"/>
    </w:pPr>
    <w:rPr>
      <w:color w:val="000000"/>
      <w:sz w:val="22"/>
    </w:rPr>
  </w:style>
  <w:style w:type="paragraph" w:customStyle="1" w:styleId="formattexttopleveltext">
    <w:name w:val="formattext topleveltext"/>
    <w:basedOn w:val="a"/>
    <w:qFormat/>
    <w:pPr>
      <w:spacing w:before="280" w:after="280"/>
      <w:ind w:left="403"/>
    </w:pPr>
  </w:style>
  <w:style w:type="paragraph" w:customStyle="1" w:styleId="affffff">
    <w:name w:val="Основной текст + Полужирный"/>
    <w:qFormat/>
    <w:rPr>
      <w:rFonts w:ascii="Times New Roman" w:hAnsi="Times New Roman"/>
      <w:b/>
      <w:color w:val="000000"/>
      <w:spacing w:val="8"/>
      <w:sz w:val="24"/>
      <w:highlight w:val="white"/>
    </w:rPr>
  </w:style>
  <w:style w:type="paragraph" w:customStyle="1" w:styleId="ListLabel5">
    <w:name w:val="ListLabel 5"/>
    <w:qFormat/>
    <w:rPr>
      <w:color w:val="000000"/>
      <w:sz w:val="28"/>
    </w:rPr>
  </w:style>
  <w:style w:type="paragraph" w:customStyle="1" w:styleId="CharacterStyle31">
    <w:name w:val="CharacterStyle31"/>
    <w:qFormat/>
    <w:rPr>
      <w:rFonts w:ascii="Times New Roman" w:hAnsi="Times New Roman"/>
      <w:b/>
      <w:color w:val="000000"/>
      <w:sz w:val="24"/>
    </w:rPr>
  </w:style>
  <w:style w:type="paragraph" w:customStyle="1" w:styleId="Heading8Char">
    <w:name w:val="Heading 8 Char"/>
    <w:qFormat/>
    <w:rPr>
      <w:rFonts w:ascii="Cambria" w:hAnsi="Cambria"/>
      <w:color w:val="272727"/>
      <w:sz w:val="21"/>
    </w:rPr>
  </w:style>
  <w:style w:type="paragraph" w:customStyle="1" w:styleId="WW8Num55z0">
    <w:name w:val="WW8Num55z0"/>
    <w:qFormat/>
    <w:rPr>
      <w:rFonts w:ascii="Symbol" w:hAnsi="Symbol"/>
      <w:color w:val="000000"/>
      <w:sz w:val="24"/>
    </w:rPr>
  </w:style>
  <w:style w:type="paragraph" w:customStyle="1" w:styleId="WW8Num18z1">
    <w:name w:val="WW8Num18z1"/>
    <w:qFormat/>
    <w:rPr>
      <w:color w:val="000000"/>
      <w:sz w:val="24"/>
    </w:rPr>
  </w:style>
  <w:style w:type="paragraph" w:customStyle="1" w:styleId="xl163">
    <w:name w:val="xl163"/>
    <w:basedOn w:val="a"/>
    <w:qFormat/>
    <w:pPr>
      <w:spacing w:before="280" w:after="280"/>
      <w:jc w:val="center"/>
    </w:pPr>
  </w:style>
  <w:style w:type="paragraph" w:customStyle="1" w:styleId="wmi-callto">
    <w:name w:val="wmi-callto"/>
    <w:qFormat/>
    <w:rPr>
      <w:color w:val="000000"/>
      <w:sz w:val="24"/>
    </w:rPr>
  </w:style>
  <w:style w:type="paragraph" w:customStyle="1" w:styleId="ConsPlusCell">
    <w:name w:val="ConsPlusCell"/>
    <w:uiPriority w:val="99"/>
    <w:qFormat/>
    <w:pPr>
      <w:widowControl w:val="0"/>
    </w:pPr>
    <w:rPr>
      <w:color w:val="000000"/>
      <w:sz w:val="22"/>
    </w:rPr>
  </w:style>
  <w:style w:type="paragraph" w:customStyle="1" w:styleId="1ffffffe">
    <w:name w:val="_1"/>
    <w:basedOn w:val="a"/>
    <w:qFormat/>
    <w:pPr>
      <w:jc w:val="center"/>
    </w:pPr>
    <w:rPr>
      <w:b/>
      <w:sz w:val="32"/>
    </w:rPr>
  </w:style>
  <w:style w:type="paragraph" w:customStyle="1" w:styleId="S19">
    <w:name w:val="S_Маркированный Знак1"/>
    <w:qFormat/>
    <w:rPr>
      <w:rFonts w:ascii="Times New Roman" w:hAnsi="Times New Roman"/>
      <w:color w:val="000000"/>
      <w:sz w:val="24"/>
    </w:rPr>
  </w:style>
  <w:style w:type="paragraph" w:customStyle="1" w:styleId="WW8Num50z8">
    <w:name w:val="WW8Num50z8"/>
    <w:qFormat/>
    <w:rPr>
      <w:color w:val="000000"/>
      <w:sz w:val="24"/>
    </w:rPr>
  </w:style>
  <w:style w:type="paragraph" w:customStyle="1" w:styleId="CharacterStyle26">
    <w:name w:val="CharacterStyle26"/>
    <w:qFormat/>
    <w:rPr>
      <w:rFonts w:ascii="Times New Roman" w:hAnsi="Times New Roman"/>
      <w:b/>
      <w:color w:val="000000"/>
      <w:sz w:val="24"/>
    </w:rPr>
  </w:style>
  <w:style w:type="paragraph" w:customStyle="1" w:styleId="WW-Absatz-Standardschriftart1111111">
    <w:name w:val="WW-Absatz-Standardschriftart1111111"/>
    <w:qFormat/>
    <w:rPr>
      <w:color w:val="000000"/>
      <w:sz w:val="24"/>
    </w:rPr>
  </w:style>
  <w:style w:type="paragraph" w:customStyle="1" w:styleId="1fffffff">
    <w:name w:val="Стиль1"/>
    <w:basedOn w:val="3"/>
    <w:qFormat/>
    <w:pPr>
      <w:keepLines/>
      <w:spacing w:before="60" w:after="120"/>
      <w:jc w:val="both"/>
    </w:pPr>
    <w:rPr>
      <w:sz w:val="22"/>
    </w:rPr>
  </w:style>
  <w:style w:type="paragraph" w:customStyle="1" w:styleId="ParagraphStyle27">
    <w:name w:val="ParagraphStyle27"/>
    <w:qFormat/>
    <w:pPr>
      <w:ind w:left="28" w:right="28"/>
    </w:pPr>
    <w:rPr>
      <w:color w:val="000000"/>
      <w:sz w:val="22"/>
    </w:rPr>
  </w:style>
  <w:style w:type="paragraph" w:customStyle="1" w:styleId="Iniiaiieoaenonionooiii2">
    <w:name w:val="Iniiaiie oaeno n ionooiii 2"/>
    <w:basedOn w:val="Iauiue"/>
    <w:qFormat/>
    <w:pPr>
      <w:widowControl/>
      <w:spacing w:before="0"/>
      <w:ind w:firstLine="284"/>
    </w:pPr>
    <w:rPr>
      <w:rFonts w:ascii="Peterburg" w:hAnsi="Peterburg"/>
    </w:rPr>
  </w:style>
  <w:style w:type="paragraph" w:customStyle="1" w:styleId="WW8Num50z6">
    <w:name w:val="WW8Num50z6"/>
    <w:qFormat/>
    <w:rPr>
      <w:color w:val="000000"/>
      <w:sz w:val="24"/>
    </w:rPr>
  </w:style>
  <w:style w:type="paragraph" w:customStyle="1" w:styleId="WW8Num38z1">
    <w:name w:val="WW8Num38z1"/>
    <w:qFormat/>
    <w:rPr>
      <w:rFonts w:ascii="Courier New" w:hAnsi="Courier New"/>
      <w:color w:val="000000"/>
      <w:sz w:val="24"/>
    </w:rPr>
  </w:style>
  <w:style w:type="paragraph" w:customStyle="1" w:styleId="WW8Num44z0">
    <w:name w:val="WW8Num44z0"/>
    <w:qFormat/>
    <w:rPr>
      <w:rFonts w:ascii="Times New Roman" w:hAnsi="Times New Roman"/>
      <w:color w:val="000000"/>
      <w:sz w:val="24"/>
    </w:rPr>
  </w:style>
  <w:style w:type="paragraph" w:customStyle="1" w:styleId="WW8Num13z1">
    <w:name w:val="WW8Num13z1"/>
    <w:qFormat/>
    <w:rPr>
      <w:rFonts w:ascii="Courier New" w:hAnsi="Courier New"/>
      <w:color w:val="000000"/>
      <w:sz w:val="24"/>
    </w:rPr>
  </w:style>
  <w:style w:type="paragraph" w:customStyle="1" w:styleId="WW8Num3z02">
    <w:name w:val="WW8Num3z02"/>
    <w:qFormat/>
    <w:rPr>
      <w:rFonts w:ascii="Symbol" w:hAnsi="Symbol"/>
      <w:color w:val="000000"/>
      <w:sz w:val="24"/>
    </w:rPr>
  </w:style>
  <w:style w:type="paragraph" w:customStyle="1" w:styleId="2ff6">
    <w:name w:val="2 Глава"/>
    <w:basedOn w:val="a"/>
    <w:qFormat/>
    <w:pPr>
      <w:spacing w:before="480" w:after="420" w:line="360" w:lineRule="auto"/>
      <w:contextualSpacing/>
      <w:jc w:val="center"/>
    </w:pPr>
    <w:rPr>
      <w:b/>
      <w:caps/>
    </w:rPr>
  </w:style>
  <w:style w:type="paragraph" w:customStyle="1" w:styleId="WW8Num16z2">
    <w:name w:val="WW8Num16z2"/>
    <w:qFormat/>
    <w:rPr>
      <w:rFonts w:ascii="Wingdings" w:hAnsi="Wingdings"/>
      <w:color w:val="000000"/>
      <w:sz w:val="24"/>
    </w:rPr>
  </w:style>
  <w:style w:type="paragraph" w:customStyle="1" w:styleId="CharacterStyle8">
    <w:name w:val="CharacterStyle8"/>
    <w:qFormat/>
    <w:rPr>
      <w:rFonts w:ascii="Times New Roman" w:hAnsi="Times New Roman"/>
      <w:color w:val="000000"/>
      <w:sz w:val="24"/>
    </w:rPr>
  </w:style>
  <w:style w:type="paragraph" w:customStyle="1" w:styleId="WW8Num55z2">
    <w:name w:val="WW8Num55z2"/>
    <w:qFormat/>
    <w:rPr>
      <w:color w:val="000000"/>
      <w:sz w:val="24"/>
    </w:rPr>
  </w:style>
  <w:style w:type="paragraph" w:customStyle="1" w:styleId="WW8Num30z0">
    <w:name w:val="WW8Num30z0"/>
    <w:qFormat/>
    <w:rPr>
      <w:color w:val="000000"/>
      <w:sz w:val="24"/>
    </w:rPr>
  </w:style>
  <w:style w:type="paragraph" w:customStyle="1" w:styleId="WW8Num41z5">
    <w:name w:val="WW8Num41z5"/>
    <w:qFormat/>
    <w:rPr>
      <w:color w:val="000000"/>
      <w:sz w:val="24"/>
    </w:rPr>
  </w:style>
  <w:style w:type="paragraph" w:customStyle="1" w:styleId="Tabl">
    <w:name w:val="Tabl"/>
    <w:basedOn w:val="a"/>
    <w:qFormat/>
    <w:pPr>
      <w:keepNext/>
      <w:spacing w:before="120"/>
      <w:jc w:val="right"/>
    </w:pPr>
    <w:rPr>
      <w:rFonts w:ascii="Trebuchet MS" w:hAnsi="Trebuchet MS"/>
      <w:i/>
    </w:rPr>
  </w:style>
  <w:style w:type="paragraph" w:customStyle="1" w:styleId="xl173">
    <w:name w:val="xl173"/>
    <w:basedOn w:val="a"/>
    <w:qFormat/>
    <w:pPr>
      <w:spacing w:before="280" w:after="280"/>
      <w:jc w:val="center"/>
    </w:pPr>
  </w:style>
  <w:style w:type="paragraph" w:customStyle="1" w:styleId="xl142">
    <w:name w:val="xl142"/>
    <w:basedOn w:val="a"/>
    <w:qFormat/>
    <w:pPr>
      <w:spacing w:before="280" w:after="280"/>
    </w:pPr>
  </w:style>
  <w:style w:type="paragraph" w:customStyle="1" w:styleId="mw-headline">
    <w:name w:val="mw-headline"/>
    <w:qFormat/>
    <w:rPr>
      <w:color w:val="000000"/>
      <w:sz w:val="24"/>
    </w:rPr>
  </w:style>
  <w:style w:type="paragraph" w:customStyle="1" w:styleId="WW8Num21z1">
    <w:name w:val="WW8Num21z1"/>
    <w:qFormat/>
    <w:rPr>
      <w:color w:val="000000"/>
      <w:sz w:val="24"/>
    </w:rPr>
  </w:style>
  <w:style w:type="paragraph" w:customStyle="1" w:styleId="xl76">
    <w:name w:val="xl76"/>
    <w:basedOn w:val="a"/>
    <w:qFormat/>
    <w:pPr>
      <w:spacing w:before="280" w:after="280"/>
      <w:jc w:val="right"/>
    </w:pPr>
    <w:rPr>
      <w:rFonts w:ascii="Arial Narrow" w:hAnsi="Arial Narrow"/>
      <w:b/>
      <w:sz w:val="16"/>
    </w:rPr>
  </w:style>
  <w:style w:type="paragraph" w:customStyle="1" w:styleId="WW8Num62z4">
    <w:name w:val="WW8Num62z4"/>
    <w:qFormat/>
    <w:rPr>
      <w:color w:val="000000"/>
      <w:sz w:val="24"/>
    </w:rPr>
  </w:style>
  <w:style w:type="paragraph" w:customStyle="1" w:styleId="WW8Num64z1">
    <w:name w:val="WW8Num64z1"/>
    <w:qFormat/>
    <w:rPr>
      <w:rFonts w:ascii="Courier New" w:hAnsi="Courier New"/>
      <w:color w:val="000000"/>
      <w:sz w:val="24"/>
    </w:rPr>
  </w:style>
  <w:style w:type="paragraph" w:customStyle="1" w:styleId="xl190">
    <w:name w:val="xl190"/>
    <w:basedOn w:val="a"/>
    <w:qFormat/>
    <w:pPr>
      <w:spacing w:before="280" w:after="280"/>
      <w:jc w:val="center"/>
    </w:pPr>
    <w:rPr>
      <w:b/>
    </w:rPr>
  </w:style>
  <w:style w:type="paragraph" w:customStyle="1" w:styleId="z-0">
    <w:name w:val="z-Начало формы Знак"/>
    <w:qFormat/>
    <w:rPr>
      <w:rFonts w:ascii="Arial" w:hAnsi="Arial"/>
      <w:color w:val="000000"/>
      <w:sz w:val="16"/>
    </w:rPr>
  </w:style>
  <w:style w:type="paragraph" w:customStyle="1" w:styleId="highlight">
    <w:name w:val="highlight"/>
    <w:qFormat/>
    <w:rPr>
      <w:color w:val="000000"/>
      <w:sz w:val="24"/>
    </w:rPr>
  </w:style>
  <w:style w:type="paragraph" w:customStyle="1" w:styleId="xl150">
    <w:name w:val="xl150"/>
    <w:basedOn w:val="a"/>
    <w:qFormat/>
    <w:pPr>
      <w:spacing w:before="280" w:after="280"/>
      <w:jc w:val="center"/>
    </w:pPr>
  </w:style>
  <w:style w:type="paragraph" w:customStyle="1" w:styleId="Style9">
    <w:name w:val="Style9"/>
    <w:basedOn w:val="a"/>
    <w:qFormat/>
    <w:pPr>
      <w:widowControl w:val="0"/>
      <w:spacing w:line="238" w:lineRule="exact"/>
      <w:jc w:val="center"/>
    </w:pPr>
    <w:rPr>
      <w:rFonts w:ascii="MS Reference Sans Serif" w:hAnsi="MS Reference Sans Serif"/>
    </w:rPr>
  </w:style>
  <w:style w:type="paragraph" w:customStyle="1" w:styleId="WW8Num34z6">
    <w:name w:val="WW8Num34z6"/>
    <w:qFormat/>
    <w:rPr>
      <w:color w:val="000000"/>
      <w:sz w:val="24"/>
    </w:rPr>
  </w:style>
  <w:style w:type="paragraph" w:customStyle="1" w:styleId="WW-Absatz-Standardschriftart11111111111">
    <w:name w:val="WW-Absatz-Standardschriftart11111111111"/>
    <w:qFormat/>
    <w:rPr>
      <w:color w:val="000000"/>
      <w:sz w:val="24"/>
    </w:rPr>
  </w:style>
  <w:style w:type="paragraph" w:customStyle="1" w:styleId="WW8Num60z1">
    <w:name w:val="WW8Num60z1"/>
    <w:qFormat/>
    <w:rPr>
      <w:rFonts w:ascii="Courier New" w:hAnsi="Courier New"/>
      <w:color w:val="000000"/>
      <w:sz w:val="24"/>
    </w:rPr>
  </w:style>
  <w:style w:type="paragraph" w:customStyle="1" w:styleId="OTCHET00">
    <w:name w:val="OTCHET_00"/>
    <w:basedOn w:val="2f7"/>
    <w:qFormat/>
    <w:pPr>
      <w:tabs>
        <w:tab w:val="left" w:pos="709"/>
        <w:tab w:val="left" w:pos="3402"/>
      </w:tabs>
      <w:spacing w:line="360" w:lineRule="auto"/>
      <w:ind w:left="0" w:firstLine="0"/>
    </w:pPr>
    <w:rPr>
      <w:rFonts w:ascii="NTTimes/Cyrillic" w:hAnsi="NTTimes/Cyrillic"/>
      <w:sz w:val="24"/>
    </w:rPr>
  </w:style>
  <w:style w:type="paragraph" w:customStyle="1" w:styleId="WW8Num34z5">
    <w:name w:val="WW8Num34z5"/>
    <w:qFormat/>
    <w:rPr>
      <w:color w:val="000000"/>
      <w:sz w:val="24"/>
    </w:rPr>
  </w:style>
  <w:style w:type="paragraph" w:customStyle="1" w:styleId="WW8Num57z5">
    <w:name w:val="WW8Num57z5"/>
    <w:qFormat/>
    <w:rPr>
      <w:color w:val="000000"/>
      <w:sz w:val="24"/>
    </w:rPr>
  </w:style>
  <w:style w:type="paragraph" w:customStyle="1" w:styleId="xl145">
    <w:name w:val="xl145"/>
    <w:basedOn w:val="a"/>
    <w:qFormat/>
    <w:pPr>
      <w:spacing w:before="280" w:after="280"/>
      <w:jc w:val="center"/>
    </w:pPr>
  </w:style>
  <w:style w:type="paragraph" w:customStyle="1" w:styleId="WW8Num98z0">
    <w:name w:val="WW8Num98z0"/>
    <w:qFormat/>
    <w:rPr>
      <w:color w:val="000000"/>
      <w:sz w:val="28"/>
    </w:rPr>
  </w:style>
  <w:style w:type="paragraph" w:customStyle="1" w:styleId="WW8Num33z1">
    <w:name w:val="WW8Num33z1"/>
    <w:qFormat/>
    <w:rPr>
      <w:rFonts w:ascii="Courier New" w:hAnsi="Courier New"/>
      <w:color w:val="000000"/>
      <w:sz w:val="24"/>
    </w:rPr>
  </w:style>
  <w:style w:type="paragraph" w:customStyle="1" w:styleId="xl95">
    <w:name w:val="xl95"/>
    <w:basedOn w:val="a"/>
    <w:qFormat/>
    <w:pPr>
      <w:spacing w:before="280" w:after="280"/>
      <w:jc w:val="center"/>
    </w:pPr>
  </w:style>
  <w:style w:type="paragraph" w:customStyle="1" w:styleId="xl123">
    <w:name w:val="xl123"/>
    <w:basedOn w:val="a"/>
    <w:qFormat/>
    <w:pPr>
      <w:spacing w:before="280" w:after="280"/>
    </w:pPr>
    <w:rPr>
      <w:b/>
    </w:rPr>
  </w:style>
  <w:style w:type="paragraph" w:customStyle="1" w:styleId="WW8Num21z3">
    <w:name w:val="WW8Num21z3"/>
    <w:qFormat/>
    <w:rPr>
      <w:color w:val="000000"/>
      <w:sz w:val="24"/>
    </w:rPr>
  </w:style>
  <w:style w:type="paragraph" w:customStyle="1" w:styleId="Footnote2">
    <w:name w:val="Footnote2"/>
    <w:basedOn w:val="a"/>
    <w:qFormat/>
  </w:style>
  <w:style w:type="paragraph" w:customStyle="1" w:styleId="affffff0">
    <w:name w:val="т"/>
    <w:basedOn w:val="a"/>
    <w:qFormat/>
    <w:pPr>
      <w:spacing w:after="40"/>
      <w:ind w:firstLine="357"/>
      <w:jc w:val="both"/>
    </w:pPr>
    <w:rPr>
      <w:rFonts w:ascii="Tahoma" w:hAnsi="Tahoma"/>
    </w:rPr>
  </w:style>
  <w:style w:type="paragraph" w:customStyle="1" w:styleId="affffff1">
    <w:name w:val="Знак Знак"/>
    <w:qFormat/>
    <w:rPr>
      <w:rFonts w:ascii="Times New Roman" w:hAnsi="Times New Roman"/>
      <w:color w:val="000000"/>
      <w:sz w:val="24"/>
    </w:rPr>
  </w:style>
  <w:style w:type="paragraph" w:customStyle="1" w:styleId="1fffffff0">
    <w:name w:val="Маркированный список1"/>
    <w:basedOn w:val="a"/>
    <w:qFormat/>
    <w:pPr>
      <w:tabs>
        <w:tab w:val="left" w:pos="1429"/>
      </w:tabs>
      <w:spacing w:before="280" w:after="280"/>
      <w:ind w:left="360" w:hanging="360"/>
      <w:jc w:val="both"/>
    </w:pPr>
  </w:style>
  <w:style w:type="paragraph" w:customStyle="1" w:styleId="ListLabel1">
    <w:name w:val="ListLabel 1"/>
    <w:qFormat/>
    <w:rPr>
      <w:color w:val="000000"/>
      <w:sz w:val="28"/>
    </w:rPr>
  </w:style>
  <w:style w:type="paragraph" w:customStyle="1" w:styleId="CharacterStyle6">
    <w:name w:val="CharacterStyle6"/>
    <w:qFormat/>
    <w:rPr>
      <w:rFonts w:ascii="Times New Roman" w:hAnsi="Times New Roman"/>
      <w:b/>
      <w:color w:val="000000"/>
      <w:sz w:val="24"/>
    </w:rPr>
  </w:style>
  <w:style w:type="paragraph" w:customStyle="1" w:styleId="Style11">
    <w:name w:val="Style11"/>
    <w:basedOn w:val="a"/>
    <w:qFormat/>
    <w:pPr>
      <w:widowControl w:val="0"/>
      <w:spacing w:line="274" w:lineRule="exact"/>
      <w:jc w:val="both"/>
    </w:pPr>
    <w:rPr>
      <w:rFonts w:ascii="MS Reference Sans Serif" w:hAnsi="MS Reference Sans Serif"/>
    </w:rPr>
  </w:style>
  <w:style w:type="paragraph" w:customStyle="1" w:styleId="Bodytext4">
    <w:name w:val="Body text (4)"/>
    <w:qFormat/>
    <w:rPr>
      <w:rFonts w:ascii="Arial Narrow" w:hAnsi="Arial Narrow"/>
      <w:color w:val="000000"/>
      <w:sz w:val="16"/>
      <w:highlight w:val="white"/>
    </w:rPr>
  </w:style>
  <w:style w:type="paragraph" w:customStyle="1" w:styleId="zagc-1">
    <w:name w:val="zagc-1"/>
    <w:basedOn w:val="a"/>
    <w:qFormat/>
    <w:pPr>
      <w:spacing w:before="144" w:after="64"/>
      <w:ind w:firstLine="160"/>
      <w:jc w:val="center"/>
    </w:pPr>
    <w:rPr>
      <w:rFonts w:ascii="Arial" w:hAnsi="Arial"/>
      <w:b/>
      <w:caps/>
      <w:color w:val="29211E"/>
    </w:rPr>
  </w:style>
  <w:style w:type="paragraph" w:customStyle="1" w:styleId="Style10">
    <w:name w:val="Style10"/>
    <w:basedOn w:val="a"/>
    <w:qFormat/>
    <w:pPr>
      <w:widowControl w:val="0"/>
      <w:jc w:val="center"/>
    </w:pPr>
    <w:rPr>
      <w:rFonts w:ascii="Garamond" w:hAnsi="Garamond"/>
    </w:rPr>
  </w:style>
  <w:style w:type="paragraph" w:customStyle="1" w:styleId="1fffffff1">
    <w:name w:val="Знак Знак Знак1"/>
    <w:qFormat/>
    <w:rPr>
      <w:color w:val="000000"/>
      <w:sz w:val="24"/>
    </w:rPr>
  </w:style>
  <w:style w:type="paragraph" w:customStyle="1" w:styleId="1fffffff2">
    <w:name w:val="Указатель1"/>
    <w:basedOn w:val="a"/>
    <w:qFormat/>
    <w:pPr>
      <w:jc w:val="both"/>
    </w:pPr>
    <w:rPr>
      <w:rFonts w:ascii="Arial" w:hAnsi="Arial"/>
      <w:sz w:val="22"/>
    </w:rPr>
  </w:style>
  <w:style w:type="paragraph" w:customStyle="1" w:styleId="WW8Num15z1">
    <w:name w:val="WW8Num15z1"/>
    <w:qFormat/>
    <w:rPr>
      <w:rFonts w:ascii="Courier New" w:hAnsi="Courier New"/>
      <w:color w:val="000000"/>
      <w:sz w:val="24"/>
    </w:rPr>
  </w:style>
  <w:style w:type="paragraph" w:customStyle="1" w:styleId="xl139">
    <w:name w:val="xl139"/>
    <w:basedOn w:val="a"/>
    <w:qFormat/>
    <w:pPr>
      <w:spacing w:before="280" w:after="280"/>
    </w:pPr>
  </w:style>
  <w:style w:type="paragraph" w:customStyle="1" w:styleId="WW8Num41z3">
    <w:name w:val="WW8Num41z3"/>
    <w:qFormat/>
    <w:rPr>
      <w:color w:val="000000"/>
      <w:sz w:val="24"/>
    </w:rPr>
  </w:style>
  <w:style w:type="paragraph" w:customStyle="1" w:styleId="WW8Num117z2">
    <w:name w:val="WW8Num117z2"/>
    <w:qFormat/>
    <w:rPr>
      <w:rFonts w:ascii="Wingdings" w:hAnsi="Wingdings"/>
      <w:color w:val="000000"/>
      <w:sz w:val="24"/>
    </w:rPr>
  </w:style>
  <w:style w:type="paragraph" w:customStyle="1" w:styleId="mw-editsection-divider">
    <w:name w:val="mw-editsection-divider"/>
    <w:qFormat/>
    <w:rPr>
      <w:color w:val="000000"/>
      <w:sz w:val="24"/>
    </w:rPr>
  </w:style>
  <w:style w:type="paragraph" w:customStyle="1" w:styleId="xl70">
    <w:name w:val="xl70"/>
    <w:basedOn w:val="a"/>
    <w:qFormat/>
    <w:pPr>
      <w:spacing w:before="280" w:after="280"/>
    </w:pPr>
    <w:rPr>
      <w:rFonts w:ascii="Arial Narrow" w:hAnsi="Arial Narrow"/>
      <w:sz w:val="16"/>
    </w:rPr>
  </w:style>
  <w:style w:type="paragraph" w:customStyle="1" w:styleId="highlighthighlightactive">
    <w:name w:val="highlight highlight_active"/>
    <w:qFormat/>
    <w:rPr>
      <w:color w:val="000000"/>
      <w:sz w:val="24"/>
    </w:rPr>
  </w:style>
  <w:style w:type="paragraph" w:customStyle="1" w:styleId="affffff2">
    <w:name w:val="Абзац рядовой"/>
    <w:basedOn w:val="a"/>
    <w:qFormat/>
    <w:pPr>
      <w:jc w:val="both"/>
    </w:pPr>
    <w:rPr>
      <w:sz w:val="28"/>
    </w:rPr>
  </w:style>
  <w:style w:type="paragraph" w:customStyle="1" w:styleId="WW8Num62z5">
    <w:name w:val="WW8Num62z5"/>
    <w:qFormat/>
    <w:rPr>
      <w:color w:val="000000"/>
      <w:sz w:val="24"/>
    </w:rPr>
  </w:style>
  <w:style w:type="paragraph" w:customStyle="1" w:styleId="CharacterStyle29">
    <w:name w:val="CharacterStyle29"/>
    <w:qFormat/>
    <w:rPr>
      <w:rFonts w:ascii="Times New Roman" w:hAnsi="Times New Roman"/>
      <w:b/>
      <w:color w:val="000000"/>
      <w:sz w:val="22"/>
    </w:rPr>
  </w:style>
  <w:style w:type="paragraph" w:customStyle="1" w:styleId="affffff3">
    <w:name w:val="Основной шрифт"/>
    <w:qFormat/>
    <w:rPr>
      <w:color w:val="000000"/>
      <w:sz w:val="24"/>
    </w:rPr>
  </w:style>
  <w:style w:type="paragraph" w:customStyle="1" w:styleId="323">
    <w:name w:val="Основной текст с отступом 32"/>
    <w:basedOn w:val="a"/>
    <w:qFormat/>
    <w:pPr>
      <w:spacing w:after="120"/>
      <w:ind w:left="283"/>
    </w:pPr>
    <w:rPr>
      <w:sz w:val="16"/>
    </w:rPr>
  </w:style>
  <w:style w:type="paragraph" w:customStyle="1" w:styleId="WW8Num1z62">
    <w:name w:val="WW8Num1z62"/>
    <w:qFormat/>
    <w:rPr>
      <w:color w:val="000000"/>
      <w:sz w:val="24"/>
    </w:rPr>
  </w:style>
  <w:style w:type="paragraph" w:customStyle="1" w:styleId="WW8Num128z0">
    <w:name w:val="WW8Num128z0"/>
    <w:qFormat/>
    <w:rPr>
      <w:color w:val="000000"/>
      <w:sz w:val="28"/>
    </w:rPr>
  </w:style>
  <w:style w:type="paragraph" w:customStyle="1" w:styleId="bl1">
    <w:name w:val="bl1"/>
    <w:basedOn w:val="a"/>
    <w:qFormat/>
    <w:pPr>
      <w:spacing w:before="280" w:after="280"/>
    </w:pPr>
    <w:rPr>
      <w:sz w:val="18"/>
    </w:rPr>
  </w:style>
  <w:style w:type="paragraph" w:customStyle="1" w:styleId="130">
    <w:name w:val="Заголовок 1 Знак3"/>
    <w:qFormat/>
    <w:rPr>
      <w:rFonts w:ascii="Times New Roman" w:hAnsi="Times New Roman"/>
      <w:b/>
      <w:color w:val="000000"/>
      <w:sz w:val="28"/>
    </w:rPr>
  </w:style>
  <w:style w:type="paragraph" w:customStyle="1" w:styleId="WW8Num61z0">
    <w:name w:val="WW8Num61z0"/>
    <w:qFormat/>
    <w:rPr>
      <w:rFonts w:ascii="Symbol" w:hAnsi="Symbol"/>
      <w:color w:val="000000"/>
      <w:sz w:val="24"/>
    </w:rPr>
  </w:style>
  <w:style w:type="paragraph" w:customStyle="1" w:styleId="228">
    <w:name w:val="Знак22"/>
    <w:basedOn w:val="a"/>
    <w:qFormat/>
    <w:pPr>
      <w:spacing w:after="160" w:line="240" w:lineRule="exact"/>
      <w:ind w:firstLine="567"/>
      <w:jc w:val="both"/>
    </w:pPr>
    <w:rPr>
      <w:rFonts w:ascii="Verdana" w:hAnsi="Verdana"/>
    </w:rPr>
  </w:style>
  <w:style w:type="paragraph" w:customStyle="1" w:styleId="xl68">
    <w:name w:val="xl68"/>
    <w:basedOn w:val="a"/>
    <w:qFormat/>
    <w:pPr>
      <w:spacing w:before="280" w:after="280"/>
      <w:jc w:val="center"/>
    </w:pPr>
    <w:rPr>
      <w:rFonts w:ascii="Arial Narrow" w:hAnsi="Arial Narrow"/>
      <w:b/>
      <w:sz w:val="16"/>
    </w:rPr>
  </w:style>
  <w:style w:type="paragraph" w:customStyle="1" w:styleId="WW8Num117z1">
    <w:name w:val="WW8Num117z1"/>
    <w:qFormat/>
    <w:rPr>
      <w:rFonts w:ascii="Courier New" w:hAnsi="Courier New"/>
      <w:color w:val="000000"/>
      <w:sz w:val="24"/>
    </w:rPr>
  </w:style>
  <w:style w:type="paragraph" w:customStyle="1" w:styleId="Style7">
    <w:name w:val="Style7"/>
    <w:basedOn w:val="a"/>
    <w:qFormat/>
    <w:pPr>
      <w:widowControl w:val="0"/>
      <w:jc w:val="center"/>
    </w:pPr>
    <w:rPr>
      <w:rFonts w:ascii="MS Reference Sans Serif" w:hAnsi="MS Reference Sans Serif"/>
    </w:rPr>
  </w:style>
  <w:style w:type="paragraph" w:customStyle="1" w:styleId="1fffffff3">
    <w:name w:val="Слабое выделение1"/>
    <w:qFormat/>
    <w:rPr>
      <w:i/>
      <w:color w:val="808080"/>
      <w:sz w:val="24"/>
    </w:rPr>
  </w:style>
  <w:style w:type="paragraph" w:customStyle="1" w:styleId="WW8Num34z2">
    <w:name w:val="WW8Num34z2"/>
    <w:qFormat/>
    <w:rPr>
      <w:color w:val="000000"/>
      <w:sz w:val="24"/>
    </w:rPr>
  </w:style>
  <w:style w:type="paragraph" w:customStyle="1" w:styleId="affffff4">
    <w:name w:val="Знак Знак Знак"/>
    <w:basedOn w:val="a"/>
    <w:qFormat/>
    <w:rPr>
      <w:rFonts w:ascii="Verdana" w:hAnsi="Verdana"/>
    </w:rPr>
  </w:style>
  <w:style w:type="paragraph" w:customStyle="1" w:styleId="HeaderandFooter2">
    <w:name w:val="Header and Footer2"/>
    <w:qFormat/>
    <w:pPr>
      <w:spacing w:after="200" w:line="360" w:lineRule="auto"/>
    </w:pPr>
    <w:rPr>
      <w:rFonts w:ascii="XO Thames" w:hAnsi="XO Thames"/>
      <w:color w:val="000000"/>
      <w:sz w:val="22"/>
    </w:rPr>
  </w:style>
  <w:style w:type="paragraph" w:customStyle="1" w:styleId="WW8Num113z3">
    <w:name w:val="WW8Num113z3"/>
    <w:qFormat/>
    <w:rPr>
      <w:rFonts w:ascii="Symbol" w:hAnsi="Symbol"/>
      <w:color w:val="000000"/>
      <w:sz w:val="24"/>
    </w:rPr>
  </w:style>
  <w:style w:type="paragraph" w:customStyle="1" w:styleId="Style6">
    <w:name w:val="Style6"/>
    <w:basedOn w:val="a"/>
    <w:qFormat/>
    <w:pPr>
      <w:widowControl w:val="0"/>
      <w:spacing w:line="410" w:lineRule="exact"/>
      <w:jc w:val="center"/>
    </w:pPr>
    <w:rPr>
      <w:rFonts w:ascii="MS Reference Sans Serif" w:hAnsi="MS Reference Sans Serif"/>
    </w:rPr>
  </w:style>
  <w:style w:type="paragraph" w:customStyle="1" w:styleId="WW8Num6z02">
    <w:name w:val="WW8Num6z02"/>
    <w:qFormat/>
    <w:rPr>
      <w:rFonts w:ascii="Times New Roman" w:hAnsi="Times New Roman"/>
      <w:color w:val="000000"/>
      <w:sz w:val="24"/>
    </w:rPr>
  </w:style>
  <w:style w:type="paragraph" w:customStyle="1" w:styleId="WW8Num16z1">
    <w:name w:val="WW8Num16z1"/>
    <w:qFormat/>
    <w:rPr>
      <w:b/>
      <w:color w:val="000000"/>
      <w:sz w:val="24"/>
    </w:rPr>
  </w:style>
  <w:style w:type="paragraph" w:customStyle="1" w:styleId="21f8">
    <w:name w:val="Знак Знак21"/>
    <w:qFormat/>
    <w:rPr>
      <w:color w:val="000000"/>
      <w:sz w:val="24"/>
    </w:rPr>
  </w:style>
  <w:style w:type="paragraph" w:customStyle="1" w:styleId="FontStyle33">
    <w:name w:val="Font Style33"/>
    <w:qFormat/>
    <w:rPr>
      <w:rFonts w:ascii="Times New Roman" w:hAnsi="Times New Roman"/>
      <w:color w:val="000000"/>
      <w:sz w:val="26"/>
    </w:rPr>
  </w:style>
  <w:style w:type="paragraph" w:customStyle="1" w:styleId="66">
    <w:name w:val="Заголовок 6 Знак"/>
    <w:qFormat/>
    <w:rPr>
      <w:b/>
      <w:color w:val="000000"/>
      <w:sz w:val="24"/>
    </w:rPr>
  </w:style>
  <w:style w:type="paragraph" w:customStyle="1" w:styleId="WW8Num49z5">
    <w:name w:val="WW8Num49z5"/>
    <w:qFormat/>
    <w:rPr>
      <w:color w:val="000000"/>
      <w:sz w:val="24"/>
    </w:rPr>
  </w:style>
  <w:style w:type="paragraph" w:customStyle="1" w:styleId="CharacterStyle27">
    <w:name w:val="CharacterStyle27"/>
    <w:qFormat/>
    <w:rPr>
      <w:rFonts w:ascii="Times New Roman" w:hAnsi="Times New Roman"/>
      <w:b/>
      <w:color w:val="000000"/>
      <w:sz w:val="24"/>
    </w:rPr>
  </w:style>
  <w:style w:type="paragraph" w:customStyle="1" w:styleId="FontStyle57">
    <w:name w:val="Font Style57"/>
    <w:qFormat/>
    <w:rPr>
      <w:rFonts w:ascii="Times New Roman" w:hAnsi="Times New Roman"/>
      <w:color w:val="000000"/>
      <w:sz w:val="26"/>
    </w:rPr>
  </w:style>
  <w:style w:type="paragraph" w:customStyle="1" w:styleId="WW8Num58z0">
    <w:name w:val="WW8Num58z0"/>
    <w:qFormat/>
    <w:rPr>
      <w:rFonts w:ascii="Wingdings" w:hAnsi="Wingdings"/>
      <w:color w:val="000000"/>
      <w:sz w:val="24"/>
    </w:rPr>
  </w:style>
  <w:style w:type="paragraph" w:customStyle="1" w:styleId="WW8Num117z0">
    <w:name w:val="WW8Num117z0"/>
    <w:qFormat/>
    <w:rPr>
      <w:rFonts w:ascii="Symbol" w:hAnsi="Symbol"/>
      <w:color w:val="000000"/>
      <w:sz w:val="24"/>
    </w:rPr>
  </w:style>
  <w:style w:type="paragraph" w:customStyle="1" w:styleId="WW8Num49z2">
    <w:name w:val="WW8Num49z2"/>
    <w:qFormat/>
    <w:rPr>
      <w:color w:val="000000"/>
      <w:sz w:val="24"/>
    </w:rPr>
  </w:style>
  <w:style w:type="paragraph" w:customStyle="1" w:styleId="WW8Num18z3">
    <w:name w:val="WW8Num18z3"/>
    <w:qFormat/>
    <w:rPr>
      <w:color w:val="000000"/>
      <w:sz w:val="24"/>
    </w:rPr>
  </w:style>
  <w:style w:type="paragraph" w:customStyle="1" w:styleId="CharacterStyle1">
    <w:name w:val="CharacterStyle1"/>
    <w:qFormat/>
    <w:rPr>
      <w:rFonts w:ascii="Times New Roman" w:hAnsi="Times New Roman"/>
      <w:color w:val="000000"/>
      <w:sz w:val="24"/>
    </w:rPr>
  </w:style>
  <w:style w:type="paragraph" w:customStyle="1" w:styleId="Heading4Char">
    <w:name w:val="Heading 4 Char"/>
    <w:qFormat/>
    <w:rPr>
      <w:b/>
      <w:color w:val="000000"/>
      <w:sz w:val="28"/>
    </w:rPr>
  </w:style>
  <w:style w:type="paragraph" w:customStyle="1" w:styleId="WW8Num17z1">
    <w:name w:val="WW8Num17z1"/>
    <w:qFormat/>
    <w:rPr>
      <w:rFonts w:ascii="Courier New" w:hAnsi="Courier New"/>
      <w:color w:val="000000"/>
      <w:sz w:val="24"/>
    </w:rPr>
  </w:style>
  <w:style w:type="paragraph" w:customStyle="1" w:styleId="CharacterStyle10">
    <w:name w:val="CharacterStyle10"/>
    <w:qFormat/>
    <w:rPr>
      <w:rFonts w:ascii="Times New Roman" w:hAnsi="Times New Roman"/>
      <w:color w:val="000000"/>
      <w:sz w:val="24"/>
    </w:rPr>
  </w:style>
  <w:style w:type="paragraph" w:customStyle="1" w:styleId="Nonformat">
    <w:name w:val="Nonformat"/>
    <w:basedOn w:val="a"/>
    <w:qFormat/>
    <w:pPr>
      <w:widowControl w:val="0"/>
    </w:pPr>
    <w:rPr>
      <w:rFonts w:ascii="Consultant" w:hAnsi="Consultant"/>
    </w:rPr>
  </w:style>
  <w:style w:type="paragraph" w:customStyle="1" w:styleId="caaieiaie7">
    <w:name w:val="caaieiaie 7"/>
    <w:basedOn w:val="Iauiue1"/>
    <w:qFormat/>
    <w:pPr>
      <w:keepNext/>
      <w:ind w:firstLine="567"/>
      <w:jc w:val="both"/>
    </w:pPr>
    <w:rPr>
      <w:b/>
    </w:rPr>
  </w:style>
  <w:style w:type="paragraph" w:customStyle="1" w:styleId="p2">
    <w:name w:val="p2"/>
    <w:basedOn w:val="a"/>
    <w:qFormat/>
    <w:pPr>
      <w:spacing w:before="280" w:after="280"/>
    </w:pPr>
  </w:style>
  <w:style w:type="paragraph" w:customStyle="1" w:styleId="mw-editsection">
    <w:name w:val="mw-editsection"/>
    <w:qFormat/>
    <w:rPr>
      <w:color w:val="000000"/>
      <w:sz w:val="24"/>
    </w:rPr>
  </w:style>
  <w:style w:type="paragraph" w:customStyle="1" w:styleId="ParagraphStyle19">
    <w:name w:val="ParagraphStyle19"/>
    <w:qFormat/>
    <w:pPr>
      <w:ind w:left="28" w:right="28"/>
      <w:jc w:val="center"/>
    </w:pPr>
    <w:rPr>
      <w:color w:val="000000"/>
      <w:sz w:val="22"/>
    </w:rPr>
  </w:style>
  <w:style w:type="paragraph" w:customStyle="1" w:styleId="Normal">
    <w:name w:val="Normal Знак Знак"/>
    <w:qFormat/>
    <w:pPr>
      <w:spacing w:before="100" w:after="100"/>
      <w:jc w:val="both"/>
    </w:pPr>
    <w:rPr>
      <w:rFonts w:ascii="Times New Roman" w:hAnsi="Times New Roman"/>
      <w:color w:val="000000"/>
      <w:sz w:val="24"/>
    </w:rPr>
  </w:style>
  <w:style w:type="paragraph" w:customStyle="1" w:styleId="4f3">
    <w:name w:val="Стиль4"/>
    <w:basedOn w:val="a"/>
    <w:qFormat/>
    <w:pPr>
      <w:ind w:right="-73"/>
      <w:jc w:val="center"/>
    </w:pPr>
    <w:rPr>
      <w:b/>
    </w:rPr>
  </w:style>
  <w:style w:type="paragraph" w:customStyle="1" w:styleId="Absatz-Standardschriftart">
    <w:name w:val="Absatz-Standardschriftart"/>
    <w:qFormat/>
    <w:rPr>
      <w:color w:val="000000"/>
      <w:sz w:val="24"/>
    </w:rPr>
  </w:style>
  <w:style w:type="paragraph" w:customStyle="1" w:styleId="WW8Num37z2">
    <w:name w:val="WW8Num37z2"/>
    <w:qFormat/>
    <w:rPr>
      <w:color w:val="000000"/>
      <w:sz w:val="24"/>
    </w:rPr>
  </w:style>
  <w:style w:type="paragraph" w:customStyle="1" w:styleId="1fffffff4">
    <w:name w:val="Стиль1 Знак"/>
    <w:basedOn w:val="3"/>
    <w:qFormat/>
    <w:pPr>
      <w:keepLines/>
      <w:spacing w:before="60" w:after="120"/>
      <w:jc w:val="both"/>
    </w:pPr>
    <w:rPr>
      <w:sz w:val="22"/>
    </w:rPr>
  </w:style>
  <w:style w:type="paragraph" w:customStyle="1" w:styleId="WW8Num38z0">
    <w:name w:val="WW8Num38z0"/>
    <w:qFormat/>
    <w:rPr>
      <w:rFonts w:ascii="Wingdings" w:hAnsi="Wingdings"/>
      <w:color w:val="000000"/>
      <w:sz w:val="24"/>
    </w:rPr>
  </w:style>
  <w:style w:type="paragraph" w:customStyle="1" w:styleId="WW8Num12z8">
    <w:name w:val="WW8Num12z8"/>
    <w:qFormat/>
    <w:rPr>
      <w:color w:val="000000"/>
      <w:sz w:val="24"/>
    </w:rPr>
  </w:style>
  <w:style w:type="paragraph" w:customStyle="1" w:styleId="caaieiaie3">
    <w:name w:val="caaieiaie 3"/>
    <w:basedOn w:val="Iauiue"/>
    <w:qFormat/>
    <w:pPr>
      <w:keepNext/>
      <w:spacing w:before="0"/>
      <w:ind w:firstLine="0"/>
      <w:jc w:val="center"/>
    </w:pPr>
    <w:rPr>
      <w:b/>
    </w:rPr>
  </w:style>
  <w:style w:type="paragraph" w:customStyle="1" w:styleId="WW8Num1z22">
    <w:name w:val="WW8Num1z22"/>
    <w:qFormat/>
    <w:rPr>
      <w:color w:val="000000"/>
      <w:sz w:val="24"/>
    </w:rPr>
  </w:style>
  <w:style w:type="paragraph" w:customStyle="1" w:styleId="xl175">
    <w:name w:val="xl175"/>
    <w:basedOn w:val="a"/>
    <w:qFormat/>
    <w:pPr>
      <w:spacing w:before="280" w:after="280"/>
    </w:pPr>
  </w:style>
  <w:style w:type="paragraph" w:customStyle="1" w:styleId="maintitle">
    <w:name w:val="maintitle"/>
    <w:basedOn w:val="a"/>
    <w:qFormat/>
    <w:pPr>
      <w:spacing w:after="240"/>
      <w:jc w:val="center"/>
    </w:pPr>
    <w:rPr>
      <w:rFonts w:ascii="Arial" w:hAnsi="Arial"/>
      <w:b/>
      <w:color w:val="008866"/>
    </w:rPr>
  </w:style>
  <w:style w:type="paragraph" w:customStyle="1" w:styleId="WW8Num72z0">
    <w:name w:val="WW8Num72z0"/>
    <w:qFormat/>
    <w:rPr>
      <w:color w:val="000000"/>
      <w:sz w:val="28"/>
    </w:rPr>
  </w:style>
  <w:style w:type="paragraph" w:customStyle="1" w:styleId="affffff5">
    <w:name w:val="Содержимое врезки"/>
    <w:basedOn w:val="aff5"/>
    <w:qFormat/>
    <w:pPr>
      <w:spacing w:after="120"/>
    </w:pPr>
  </w:style>
  <w:style w:type="paragraph" w:customStyle="1" w:styleId="WW8Num63z0">
    <w:name w:val="WW8Num63z0"/>
    <w:qFormat/>
    <w:rPr>
      <w:rFonts w:ascii="Wingdings" w:hAnsi="Wingdings"/>
      <w:color w:val="000000"/>
      <w:sz w:val="24"/>
    </w:rPr>
  </w:style>
  <w:style w:type="paragraph" w:customStyle="1" w:styleId="WW8Num120z0">
    <w:name w:val="WW8Num120z0"/>
    <w:qFormat/>
    <w:rPr>
      <w:color w:val="000000"/>
      <w:sz w:val="28"/>
    </w:rPr>
  </w:style>
  <w:style w:type="paragraph" w:customStyle="1" w:styleId="WW8Num12z5">
    <w:name w:val="WW8Num12z5"/>
    <w:qFormat/>
    <w:rPr>
      <w:color w:val="000000"/>
      <w:sz w:val="24"/>
    </w:rPr>
  </w:style>
  <w:style w:type="paragraph" w:customStyle="1" w:styleId="FooterChar">
    <w:name w:val="Footer Char"/>
    <w:qFormat/>
    <w:rPr>
      <w:color w:val="000000"/>
      <w:sz w:val="24"/>
    </w:rPr>
  </w:style>
  <w:style w:type="paragraph" w:customStyle="1" w:styleId="Style1">
    <w:name w:val="Style1"/>
    <w:basedOn w:val="a"/>
    <w:qFormat/>
    <w:pPr>
      <w:widowControl w:val="0"/>
      <w:spacing w:line="410" w:lineRule="exact"/>
      <w:ind w:firstLine="468"/>
      <w:jc w:val="both"/>
    </w:pPr>
    <w:rPr>
      <w:rFonts w:ascii="MS Reference Sans Serif" w:hAnsi="MS Reference Sans Serif"/>
    </w:rPr>
  </w:style>
  <w:style w:type="paragraph" w:customStyle="1" w:styleId="titlepage">
    <w:name w:val="titlepage"/>
    <w:basedOn w:val="a"/>
    <w:qFormat/>
    <w:pPr>
      <w:spacing w:before="48" w:after="48"/>
      <w:ind w:firstLine="160"/>
      <w:jc w:val="center"/>
    </w:pPr>
    <w:rPr>
      <w:rFonts w:ascii="Arial" w:hAnsi="Arial"/>
      <w:b/>
      <w:caps/>
      <w:color w:val="B00000"/>
    </w:rPr>
  </w:style>
  <w:style w:type="paragraph" w:customStyle="1" w:styleId="v121">
    <w:name w:val="v121"/>
    <w:qFormat/>
    <w:rPr>
      <w:rFonts w:ascii="Verdana" w:hAnsi="Verdana"/>
      <w:color w:val="000000"/>
      <w:sz w:val="18"/>
    </w:rPr>
  </w:style>
  <w:style w:type="paragraph" w:customStyle="1" w:styleId="affffff6">
    <w:name w:val="Символы концевой сноски"/>
    <w:qFormat/>
    <w:rPr>
      <w:color w:val="000000"/>
      <w:sz w:val="24"/>
      <w:vertAlign w:val="superscript"/>
    </w:rPr>
  </w:style>
  <w:style w:type="paragraph" w:customStyle="1" w:styleId="229">
    <w:name w:val="Основной текст 2 Знак2"/>
    <w:qFormat/>
    <w:rPr>
      <w:color w:val="000000"/>
      <w:sz w:val="24"/>
    </w:rPr>
  </w:style>
  <w:style w:type="paragraph" w:customStyle="1" w:styleId="xl128">
    <w:name w:val="xl128"/>
    <w:basedOn w:val="a"/>
    <w:qFormat/>
    <w:pPr>
      <w:spacing w:before="280" w:after="280"/>
    </w:pPr>
    <w:rPr>
      <w:b/>
    </w:rPr>
  </w:style>
  <w:style w:type="paragraph" w:customStyle="1" w:styleId="msonormalbullet2gifbullet2gif">
    <w:name w:val="msonormalbullet2gifbullet2.gif"/>
    <w:basedOn w:val="a"/>
    <w:qFormat/>
    <w:pPr>
      <w:spacing w:before="280" w:after="280"/>
    </w:pPr>
  </w:style>
  <w:style w:type="paragraph" w:customStyle="1" w:styleId="affffff7">
    <w:name w:val="список"/>
    <w:basedOn w:val="a"/>
    <w:qFormat/>
    <w:pPr>
      <w:keepLines/>
      <w:ind w:left="709" w:hanging="284"/>
      <w:jc w:val="both"/>
    </w:pPr>
    <w:rPr>
      <w:rFonts w:ascii="Peterburg" w:hAnsi="Peterburg"/>
    </w:rPr>
  </w:style>
  <w:style w:type="paragraph" w:customStyle="1" w:styleId="Heading2Char">
    <w:name w:val="Heading 2 Char"/>
    <w:qFormat/>
    <w:rPr>
      <w:rFonts w:ascii="Arial" w:hAnsi="Arial"/>
      <w:b/>
      <w:color w:val="000000"/>
      <w:sz w:val="28"/>
    </w:rPr>
  </w:style>
  <w:style w:type="paragraph" w:customStyle="1" w:styleId="WW8Num37z7">
    <w:name w:val="WW8Num37z7"/>
    <w:qFormat/>
    <w:rPr>
      <w:color w:val="000000"/>
      <w:sz w:val="24"/>
    </w:rPr>
  </w:style>
  <w:style w:type="paragraph" w:customStyle="1" w:styleId="WW8Num29z6">
    <w:name w:val="WW8Num29z6"/>
    <w:qFormat/>
    <w:rPr>
      <w:color w:val="000000"/>
      <w:sz w:val="24"/>
    </w:rPr>
  </w:style>
  <w:style w:type="paragraph" w:customStyle="1" w:styleId="WW8Num5z12">
    <w:name w:val="WW8Num5z12"/>
    <w:qFormat/>
    <w:rPr>
      <w:rFonts w:ascii="Courier New" w:hAnsi="Courier New"/>
      <w:color w:val="000000"/>
      <w:sz w:val="24"/>
    </w:rPr>
  </w:style>
  <w:style w:type="paragraph" w:customStyle="1" w:styleId="affffff8">
    <w:name w:val="Âåðõíèé êîëîíòèòóë"/>
    <w:basedOn w:val="a"/>
    <w:qFormat/>
    <w:pPr>
      <w:tabs>
        <w:tab w:val="center" w:pos="4153"/>
        <w:tab w:val="right" w:pos="8306"/>
      </w:tabs>
    </w:pPr>
  </w:style>
  <w:style w:type="paragraph" w:customStyle="1" w:styleId="WW8Num11z2">
    <w:name w:val="WW8Num11z2"/>
    <w:qFormat/>
    <w:rPr>
      <w:rFonts w:ascii="Wingdings" w:hAnsi="Wingdings"/>
      <w:color w:val="000000"/>
      <w:sz w:val="24"/>
    </w:rPr>
  </w:style>
  <w:style w:type="paragraph" w:customStyle="1" w:styleId="Bodytext6">
    <w:name w:val="Body text (6)"/>
    <w:basedOn w:val="a"/>
    <w:qFormat/>
    <w:pPr>
      <w:spacing w:line="240" w:lineRule="atLeast"/>
    </w:pPr>
    <w:rPr>
      <w:sz w:val="25"/>
      <w:highlight w:val="white"/>
    </w:rPr>
  </w:style>
  <w:style w:type="paragraph" w:customStyle="1" w:styleId="WW8Num48z4">
    <w:name w:val="WW8Num48z4"/>
    <w:qFormat/>
    <w:rPr>
      <w:color w:val="000000"/>
      <w:sz w:val="24"/>
    </w:rPr>
  </w:style>
  <w:style w:type="paragraph" w:customStyle="1" w:styleId="Style8">
    <w:name w:val="Style8"/>
    <w:basedOn w:val="a"/>
    <w:qFormat/>
    <w:pPr>
      <w:widowControl w:val="0"/>
      <w:spacing w:line="216" w:lineRule="exact"/>
      <w:ind w:firstLine="122"/>
      <w:jc w:val="center"/>
    </w:pPr>
    <w:rPr>
      <w:rFonts w:ascii="MS Reference Sans Serif" w:hAnsi="MS Reference Sans Serif"/>
    </w:rPr>
  </w:style>
  <w:style w:type="paragraph" w:customStyle="1" w:styleId="affffff9">
    <w:name w:val="Основной текст Знак"/>
    <w:qFormat/>
    <w:rPr>
      <w:color w:val="000000"/>
      <w:sz w:val="24"/>
    </w:rPr>
  </w:style>
  <w:style w:type="paragraph" w:customStyle="1" w:styleId="xl90">
    <w:name w:val="xl90"/>
    <w:basedOn w:val="a"/>
    <w:qFormat/>
    <w:pPr>
      <w:spacing w:before="280" w:after="280"/>
      <w:jc w:val="center"/>
    </w:pPr>
    <w:rPr>
      <w:color w:val="343434"/>
    </w:rPr>
  </w:style>
  <w:style w:type="paragraph" w:customStyle="1" w:styleId="WW8Num4z02">
    <w:name w:val="WW8Num4z02"/>
    <w:qFormat/>
    <w:rPr>
      <w:rFonts w:ascii="Symbol" w:hAnsi="Symbol"/>
      <w:color w:val="000000"/>
      <w:sz w:val="24"/>
    </w:rPr>
  </w:style>
  <w:style w:type="paragraph" w:customStyle="1" w:styleId="affffffa">
    <w:name w:val="Знак Знак Знак Знак"/>
    <w:basedOn w:val="a"/>
    <w:qFormat/>
    <w:pPr>
      <w:spacing w:after="160" w:line="240" w:lineRule="exact"/>
    </w:pPr>
  </w:style>
  <w:style w:type="paragraph" w:customStyle="1" w:styleId="xl189">
    <w:name w:val="xl189"/>
    <w:basedOn w:val="a"/>
    <w:qFormat/>
    <w:pPr>
      <w:spacing w:before="280" w:after="280"/>
      <w:jc w:val="center"/>
    </w:pPr>
    <w:rPr>
      <w:b/>
    </w:rPr>
  </w:style>
  <w:style w:type="paragraph" w:customStyle="1" w:styleId="3f6">
    <w:name w:val="Указатель3"/>
    <w:basedOn w:val="a"/>
    <w:qFormat/>
    <w:rPr>
      <w:sz w:val="20"/>
    </w:rPr>
  </w:style>
  <w:style w:type="paragraph" w:customStyle="1" w:styleId="WW8Num48z3">
    <w:name w:val="WW8Num48z3"/>
    <w:qFormat/>
    <w:rPr>
      <w:color w:val="000000"/>
      <w:sz w:val="24"/>
    </w:rPr>
  </w:style>
  <w:style w:type="paragraph" w:customStyle="1" w:styleId="xl166">
    <w:name w:val="xl166"/>
    <w:basedOn w:val="a"/>
    <w:qFormat/>
    <w:pPr>
      <w:spacing w:before="280" w:after="280"/>
    </w:pPr>
    <w:rPr>
      <w:b/>
    </w:rPr>
  </w:style>
  <w:style w:type="paragraph" w:customStyle="1" w:styleId="WW8Num76z2">
    <w:name w:val="WW8Num76z2"/>
    <w:qFormat/>
    <w:rPr>
      <w:rFonts w:ascii="Symbol" w:hAnsi="Symbol"/>
      <w:color w:val="000000"/>
      <w:sz w:val="24"/>
    </w:rPr>
  </w:style>
  <w:style w:type="paragraph" w:customStyle="1" w:styleId="WW8Num137z2">
    <w:name w:val="WW8Num137z2"/>
    <w:qFormat/>
    <w:rPr>
      <w:rFonts w:ascii="Wingdings" w:hAnsi="Wingdings"/>
      <w:color w:val="000000"/>
      <w:sz w:val="24"/>
    </w:rPr>
  </w:style>
  <w:style w:type="paragraph" w:customStyle="1" w:styleId="ParagraphStyle35">
    <w:name w:val="ParagraphStyle35"/>
    <w:qFormat/>
    <w:pPr>
      <w:ind w:left="28" w:right="28"/>
      <w:jc w:val="center"/>
    </w:pPr>
    <w:rPr>
      <w:color w:val="000000"/>
      <w:sz w:val="22"/>
    </w:rPr>
  </w:style>
  <w:style w:type="paragraph" w:customStyle="1" w:styleId="ParagraphStyle9">
    <w:name w:val="ParagraphStyle9"/>
    <w:qFormat/>
    <w:pPr>
      <w:ind w:left="28" w:right="28"/>
    </w:pPr>
    <w:rPr>
      <w:color w:val="000000"/>
      <w:sz w:val="22"/>
    </w:rPr>
  </w:style>
  <w:style w:type="paragraph" w:customStyle="1" w:styleId="WW8Num55z4">
    <w:name w:val="WW8Num55z4"/>
    <w:qFormat/>
    <w:rPr>
      <w:color w:val="000000"/>
      <w:sz w:val="24"/>
    </w:rPr>
  </w:style>
  <w:style w:type="paragraph" w:customStyle="1" w:styleId="6-">
    <w:name w:val="6.Табл.-данные"/>
    <w:qFormat/>
    <w:pPr>
      <w:widowControl w:val="0"/>
      <w:jc w:val="center"/>
    </w:pPr>
    <w:rPr>
      <w:rFonts w:ascii="Times New Roman" w:hAnsi="Times New Roman"/>
      <w:b/>
      <w:color w:val="000000"/>
      <w:sz w:val="24"/>
    </w:rPr>
  </w:style>
  <w:style w:type="paragraph" w:customStyle="1" w:styleId="WW8Num42z2">
    <w:name w:val="WW8Num42z2"/>
    <w:qFormat/>
    <w:rPr>
      <w:rFonts w:ascii="Wingdings" w:hAnsi="Wingdings"/>
      <w:color w:val="000000"/>
      <w:sz w:val="24"/>
    </w:rPr>
  </w:style>
  <w:style w:type="paragraph" w:customStyle="1" w:styleId="Default">
    <w:name w:val="Default"/>
    <w:uiPriority w:val="99"/>
    <w:qFormat/>
    <w:rPr>
      <w:rFonts w:ascii="Times New Roman" w:hAnsi="Times New Roman"/>
      <w:color w:val="000000"/>
      <w:sz w:val="24"/>
    </w:rPr>
  </w:style>
  <w:style w:type="paragraph" w:customStyle="1" w:styleId="StrongEmphasis">
    <w:name w:val="Strong Emphasis"/>
    <w:qFormat/>
    <w:rPr>
      <w:b/>
      <w:color w:val="000000"/>
      <w:sz w:val="24"/>
    </w:rPr>
  </w:style>
  <w:style w:type="paragraph" w:customStyle="1" w:styleId="Style32">
    <w:name w:val="Style3"/>
    <w:basedOn w:val="a"/>
    <w:qFormat/>
    <w:pPr>
      <w:widowControl w:val="0"/>
      <w:spacing w:line="410" w:lineRule="exact"/>
      <w:jc w:val="center"/>
    </w:pPr>
    <w:rPr>
      <w:rFonts w:ascii="MS Reference Sans Serif" w:hAnsi="MS Reference Sans Serif"/>
    </w:rPr>
  </w:style>
  <w:style w:type="paragraph" w:customStyle="1" w:styleId="1fffffff5">
    <w:name w:val="Стиль1 Знак Знак"/>
    <w:qFormat/>
    <w:rPr>
      <w:rFonts w:ascii="Arial" w:hAnsi="Arial"/>
      <w:b/>
      <w:color w:val="000000"/>
      <w:sz w:val="22"/>
    </w:rPr>
  </w:style>
  <w:style w:type="paragraph" w:customStyle="1" w:styleId="02">
    <w:name w:val="Основной текст 0"/>
    <w:basedOn w:val="a"/>
    <w:qFormat/>
    <w:pPr>
      <w:ind w:firstLine="539"/>
      <w:jc w:val="both"/>
    </w:pPr>
  </w:style>
  <w:style w:type="paragraph" w:customStyle="1" w:styleId="WW8Num47z0">
    <w:name w:val="WW8Num47z0"/>
    <w:qFormat/>
    <w:rPr>
      <w:rFonts w:ascii="Symbol" w:hAnsi="Symbol"/>
      <w:color w:val="000000"/>
      <w:sz w:val="24"/>
    </w:rPr>
  </w:style>
  <w:style w:type="paragraph" w:customStyle="1" w:styleId="WW8Num57z0">
    <w:name w:val="WW8Num57z0"/>
    <w:qFormat/>
    <w:rPr>
      <w:rFonts w:ascii="Symbol" w:hAnsi="Symbol"/>
      <w:color w:val="000000"/>
      <w:sz w:val="24"/>
    </w:rPr>
  </w:style>
  <w:style w:type="paragraph" w:customStyle="1" w:styleId="affffffb">
    <w:name w:val="Символ сноски"/>
    <w:qFormat/>
    <w:rPr>
      <w:color w:val="000000"/>
      <w:sz w:val="24"/>
      <w:vertAlign w:val="superscript"/>
    </w:rPr>
  </w:style>
  <w:style w:type="paragraph" w:customStyle="1" w:styleId="CharacterStyle111">
    <w:name w:val="CharacterStyle111"/>
    <w:qFormat/>
    <w:rPr>
      <w:rFonts w:ascii="Times New Roman" w:hAnsi="Times New Roman"/>
      <w:b/>
      <w:color w:val="000000"/>
      <w:sz w:val="24"/>
    </w:rPr>
  </w:style>
  <w:style w:type="paragraph" w:customStyle="1" w:styleId="WW8Num22z3">
    <w:name w:val="WW8Num22z3"/>
    <w:qFormat/>
    <w:rPr>
      <w:rFonts w:ascii="Symbol" w:hAnsi="Symbol"/>
      <w:color w:val="000000"/>
      <w:sz w:val="24"/>
    </w:rPr>
  </w:style>
  <w:style w:type="paragraph" w:customStyle="1" w:styleId="21f9">
    <w:name w:val="Абзац списка21"/>
    <w:qFormat/>
    <w:pPr>
      <w:widowControl w:val="0"/>
      <w:spacing w:before="200" w:after="200" w:line="360" w:lineRule="auto"/>
      <w:ind w:left="720"/>
    </w:pPr>
    <w:rPr>
      <w:rFonts w:ascii="Times New Roman" w:hAnsi="Times New Roman"/>
      <w:color w:val="000000"/>
      <w:sz w:val="24"/>
    </w:rPr>
  </w:style>
  <w:style w:type="paragraph" w:customStyle="1" w:styleId="affffffc">
    <w:name w:val="Стиль"/>
    <w:qFormat/>
    <w:pPr>
      <w:widowControl w:val="0"/>
    </w:pPr>
    <w:rPr>
      <w:rFonts w:ascii="Times New Roman" w:hAnsi="Times New Roman"/>
      <w:color w:val="000000"/>
      <w:sz w:val="24"/>
    </w:rPr>
  </w:style>
  <w:style w:type="paragraph" w:customStyle="1" w:styleId="xl91">
    <w:name w:val="xl91"/>
    <w:basedOn w:val="a"/>
    <w:qFormat/>
    <w:pPr>
      <w:spacing w:before="280" w:after="280"/>
      <w:jc w:val="center"/>
    </w:pPr>
  </w:style>
  <w:style w:type="paragraph" w:customStyle="1" w:styleId="xl122">
    <w:name w:val="xl122"/>
    <w:basedOn w:val="a"/>
    <w:qFormat/>
    <w:pPr>
      <w:spacing w:before="280" w:after="280"/>
    </w:pPr>
    <w:rPr>
      <w:b/>
    </w:rPr>
  </w:style>
  <w:style w:type="paragraph" w:customStyle="1" w:styleId="r">
    <w:name w:val="r"/>
    <w:qFormat/>
    <w:rPr>
      <w:color w:val="000000"/>
      <w:sz w:val="24"/>
    </w:rPr>
  </w:style>
  <w:style w:type="paragraph" w:customStyle="1" w:styleId="offc">
    <w:name w:val="offc"/>
    <w:basedOn w:val="a"/>
    <w:qFormat/>
    <w:pPr>
      <w:spacing w:before="75" w:after="75"/>
      <w:ind w:left="150"/>
    </w:pPr>
    <w:rPr>
      <w:rFonts w:ascii="Verdana" w:hAnsi="Verdana"/>
      <w:b/>
      <w:sz w:val="17"/>
    </w:rPr>
  </w:style>
  <w:style w:type="paragraph" w:customStyle="1" w:styleId="WW8Num36z2">
    <w:name w:val="WW8Num36z2"/>
    <w:qFormat/>
    <w:rPr>
      <w:rFonts w:ascii="Wingdings" w:hAnsi="Wingdings"/>
      <w:color w:val="000000"/>
      <w:sz w:val="24"/>
    </w:rPr>
  </w:style>
  <w:style w:type="paragraph" w:customStyle="1" w:styleId="CharacterStyle20">
    <w:name w:val="CharacterStyle20"/>
    <w:qFormat/>
    <w:rPr>
      <w:rFonts w:ascii="Times New Roman" w:hAnsi="Times New Roman"/>
      <w:color w:val="000000"/>
      <w:sz w:val="24"/>
    </w:rPr>
  </w:style>
  <w:style w:type="paragraph" w:customStyle="1" w:styleId="caaieiaie51">
    <w:name w:val="caaieiaie 51"/>
    <w:basedOn w:val="Iauiue21"/>
    <w:qFormat/>
    <w:pPr>
      <w:keepNext/>
      <w:ind w:firstLine="567"/>
      <w:jc w:val="both"/>
    </w:pPr>
    <w:rPr>
      <w:b/>
      <w:u w:val="single"/>
    </w:rPr>
  </w:style>
  <w:style w:type="paragraph" w:customStyle="1" w:styleId="ParagraphStyle12">
    <w:name w:val="ParagraphStyle12"/>
    <w:qFormat/>
    <w:pPr>
      <w:jc w:val="center"/>
    </w:pPr>
    <w:rPr>
      <w:color w:val="000000"/>
      <w:sz w:val="22"/>
    </w:rPr>
  </w:style>
  <w:style w:type="paragraph" w:customStyle="1" w:styleId="xl78">
    <w:name w:val="xl78"/>
    <w:basedOn w:val="a"/>
    <w:qFormat/>
    <w:pPr>
      <w:spacing w:before="280" w:after="280"/>
      <w:jc w:val="right"/>
    </w:pPr>
    <w:rPr>
      <w:rFonts w:ascii="Arial Narrow" w:hAnsi="Arial Narrow"/>
      <w:b/>
      <w:sz w:val="16"/>
    </w:rPr>
  </w:style>
  <w:style w:type="paragraph" w:customStyle="1" w:styleId="xl193">
    <w:name w:val="xl193"/>
    <w:basedOn w:val="a"/>
    <w:qFormat/>
    <w:pPr>
      <w:spacing w:before="280" w:after="280"/>
    </w:pPr>
    <w:rPr>
      <w:b/>
    </w:rPr>
  </w:style>
  <w:style w:type="paragraph" w:customStyle="1" w:styleId="2ff7">
    <w:name w:val="Название2"/>
    <w:basedOn w:val="a"/>
    <w:qFormat/>
    <w:pPr>
      <w:widowControl w:val="0"/>
      <w:spacing w:before="120" w:after="120" w:line="276" w:lineRule="auto"/>
    </w:pPr>
    <w:rPr>
      <w:rFonts w:ascii="Arial" w:hAnsi="Arial"/>
      <w:i/>
    </w:rPr>
  </w:style>
  <w:style w:type="paragraph" w:customStyle="1" w:styleId="xl158">
    <w:name w:val="xl158"/>
    <w:basedOn w:val="a"/>
    <w:qFormat/>
    <w:pPr>
      <w:spacing w:before="280" w:after="280"/>
    </w:pPr>
  </w:style>
  <w:style w:type="paragraph" w:customStyle="1" w:styleId="FontStyle14">
    <w:name w:val="Font Style14"/>
    <w:qFormat/>
    <w:rPr>
      <w:rFonts w:ascii="MS Reference Sans Serif" w:hAnsi="MS Reference Sans Serif"/>
      <w:color w:val="000000"/>
      <w:sz w:val="30"/>
    </w:rPr>
  </w:style>
  <w:style w:type="paragraph" w:customStyle="1" w:styleId="WW8Num53z1">
    <w:name w:val="WW8Num53z1"/>
    <w:qFormat/>
    <w:rPr>
      <w:rFonts w:ascii="Courier New" w:hAnsi="Courier New"/>
      <w:color w:val="000000"/>
      <w:sz w:val="24"/>
    </w:rPr>
  </w:style>
  <w:style w:type="paragraph" w:customStyle="1" w:styleId="1fffffff6">
    <w:name w:val="Текст1"/>
    <w:basedOn w:val="a"/>
    <w:qFormat/>
    <w:pPr>
      <w:jc w:val="both"/>
    </w:pPr>
  </w:style>
  <w:style w:type="paragraph" w:customStyle="1" w:styleId="font9">
    <w:name w:val="font9"/>
    <w:basedOn w:val="a"/>
    <w:qFormat/>
    <w:pPr>
      <w:spacing w:before="280" w:after="280"/>
    </w:pPr>
    <w:rPr>
      <w:b/>
    </w:rPr>
  </w:style>
  <w:style w:type="paragraph" w:customStyle="1" w:styleId="xl110">
    <w:name w:val="xl110"/>
    <w:basedOn w:val="a"/>
    <w:qFormat/>
    <w:pPr>
      <w:spacing w:before="280" w:after="280"/>
      <w:jc w:val="center"/>
    </w:pPr>
  </w:style>
  <w:style w:type="paragraph" w:customStyle="1" w:styleId="ParagraphStyle18">
    <w:name w:val="ParagraphStyle18"/>
    <w:qFormat/>
    <w:pPr>
      <w:ind w:left="28" w:right="28"/>
      <w:jc w:val="center"/>
    </w:pPr>
    <w:rPr>
      <w:color w:val="000000"/>
      <w:sz w:val="22"/>
    </w:rPr>
  </w:style>
  <w:style w:type="paragraph" w:customStyle="1" w:styleId="xl167">
    <w:name w:val="xl167"/>
    <w:basedOn w:val="a"/>
    <w:qFormat/>
    <w:pPr>
      <w:spacing w:before="280" w:after="280"/>
    </w:pPr>
    <w:rPr>
      <w:b/>
    </w:rPr>
  </w:style>
  <w:style w:type="paragraph" w:customStyle="1" w:styleId="xl149">
    <w:name w:val="xl149"/>
    <w:basedOn w:val="a"/>
    <w:qFormat/>
    <w:pPr>
      <w:spacing w:before="280" w:after="280"/>
    </w:pPr>
  </w:style>
  <w:style w:type="paragraph" w:customStyle="1" w:styleId="z-12">
    <w:name w:val="z-Конец формы1"/>
    <w:basedOn w:val="a"/>
    <w:qFormat/>
    <w:pPr>
      <w:jc w:val="center"/>
    </w:pPr>
    <w:rPr>
      <w:rFonts w:ascii="Arial" w:hAnsi="Arial"/>
      <w:sz w:val="16"/>
    </w:rPr>
  </w:style>
  <w:style w:type="paragraph" w:customStyle="1" w:styleId="2ff8">
    <w:name w:val="Знак сноски2"/>
    <w:qFormat/>
    <w:rPr>
      <w:color w:val="000000"/>
      <w:sz w:val="24"/>
      <w:vertAlign w:val="superscript"/>
    </w:rPr>
  </w:style>
  <w:style w:type="paragraph" w:customStyle="1" w:styleId="87">
    <w:name w:val="8ч"/>
    <w:basedOn w:val="affffff0"/>
    <w:qFormat/>
    <w:pPr>
      <w:ind w:left="-55" w:right="-117" w:firstLine="0"/>
      <w:jc w:val="center"/>
    </w:pPr>
  </w:style>
  <w:style w:type="paragraph" w:customStyle="1" w:styleId="WW8Num46z7">
    <w:name w:val="WW8Num46z7"/>
    <w:qFormat/>
    <w:rPr>
      <w:color w:val="000000"/>
      <w:sz w:val="24"/>
    </w:rPr>
  </w:style>
  <w:style w:type="paragraph" w:customStyle="1" w:styleId="WW8Num2z22">
    <w:name w:val="WW8Num2z22"/>
    <w:qFormat/>
    <w:rPr>
      <w:rFonts w:ascii="Times New Roman" w:hAnsi="Times New Roman"/>
      <w:b/>
      <w:i/>
      <w:color w:val="000000"/>
      <w:sz w:val="24"/>
    </w:rPr>
  </w:style>
  <w:style w:type="paragraph" w:customStyle="1" w:styleId="xl79">
    <w:name w:val="xl79"/>
    <w:basedOn w:val="a"/>
    <w:qFormat/>
    <w:pPr>
      <w:spacing w:before="280" w:after="280"/>
      <w:jc w:val="right"/>
    </w:pPr>
    <w:rPr>
      <w:rFonts w:ascii="Arial Narrow" w:hAnsi="Arial Narrow"/>
      <w:b/>
      <w:sz w:val="16"/>
    </w:rPr>
  </w:style>
  <w:style w:type="paragraph" w:customStyle="1" w:styleId="font7">
    <w:name w:val="font7"/>
    <w:basedOn w:val="a"/>
    <w:qFormat/>
    <w:pPr>
      <w:spacing w:before="280" w:after="280"/>
    </w:pPr>
    <w:rPr>
      <w:color w:val="FF0000"/>
    </w:rPr>
  </w:style>
  <w:style w:type="paragraph" w:customStyle="1" w:styleId="CharacterStyle34">
    <w:name w:val="CharacterStyle34"/>
    <w:qFormat/>
    <w:rPr>
      <w:rFonts w:ascii="Times New Roman" w:hAnsi="Times New Roman"/>
      <w:b/>
      <w:color w:val="000000"/>
      <w:sz w:val="24"/>
    </w:rPr>
  </w:style>
  <w:style w:type="paragraph" w:customStyle="1" w:styleId="WW8Num19z8">
    <w:name w:val="WW8Num19z8"/>
    <w:qFormat/>
    <w:rPr>
      <w:color w:val="000000"/>
      <w:sz w:val="24"/>
    </w:rPr>
  </w:style>
  <w:style w:type="paragraph" w:customStyle="1" w:styleId="xl116">
    <w:name w:val="xl116"/>
    <w:basedOn w:val="a"/>
    <w:qFormat/>
    <w:pPr>
      <w:spacing w:before="280" w:after="280"/>
    </w:pPr>
    <w:rPr>
      <w:b/>
    </w:rPr>
  </w:style>
  <w:style w:type="paragraph" w:customStyle="1" w:styleId="WW8Num12z4">
    <w:name w:val="WW8Num12z4"/>
    <w:qFormat/>
    <w:rPr>
      <w:rFonts w:ascii="Courier New" w:hAnsi="Courier New"/>
      <w:color w:val="000000"/>
      <w:sz w:val="24"/>
    </w:rPr>
  </w:style>
  <w:style w:type="paragraph" w:customStyle="1" w:styleId="100">
    <w:name w:val="Оглавление 10"/>
    <w:basedOn w:val="1fffffff2"/>
    <w:qFormat/>
    <w:pPr>
      <w:tabs>
        <w:tab w:val="right" w:leader="dot" w:pos="7091"/>
      </w:tabs>
      <w:spacing w:before="120"/>
      <w:ind w:left="2547"/>
    </w:pPr>
    <w:rPr>
      <w:rFonts w:ascii="Times New Roman" w:hAnsi="Times New Roman"/>
    </w:rPr>
  </w:style>
  <w:style w:type="paragraph" w:customStyle="1" w:styleId="reference-text">
    <w:name w:val="reference-text"/>
    <w:qFormat/>
    <w:rPr>
      <w:color w:val="000000"/>
      <w:sz w:val="24"/>
    </w:rPr>
  </w:style>
  <w:style w:type="paragraph" w:customStyle="1" w:styleId="xl181">
    <w:name w:val="xl181"/>
    <w:basedOn w:val="a"/>
    <w:qFormat/>
    <w:pPr>
      <w:spacing w:before="280" w:after="280"/>
    </w:pPr>
  </w:style>
  <w:style w:type="paragraph" w:customStyle="1" w:styleId="affffffd">
    <w:name w:val="Табличный_заголовки"/>
    <w:basedOn w:val="a"/>
    <w:qFormat/>
    <w:pPr>
      <w:keepNext/>
      <w:keepLines/>
      <w:jc w:val="center"/>
    </w:pPr>
    <w:rPr>
      <w:b/>
      <w:sz w:val="22"/>
    </w:rPr>
  </w:style>
  <w:style w:type="paragraph" w:customStyle="1" w:styleId="WW8Num85z0">
    <w:name w:val="WW8Num85z0"/>
    <w:qFormat/>
    <w:rPr>
      <w:color w:val="000000"/>
      <w:sz w:val="28"/>
    </w:rPr>
  </w:style>
  <w:style w:type="paragraph" w:customStyle="1" w:styleId="WW8Num54z3">
    <w:name w:val="WW8Num54z3"/>
    <w:qFormat/>
    <w:rPr>
      <w:color w:val="000000"/>
      <w:sz w:val="24"/>
    </w:rPr>
  </w:style>
  <w:style w:type="paragraph" w:customStyle="1" w:styleId="WW8Num20z0">
    <w:name w:val="WW8Num20z0"/>
    <w:qFormat/>
    <w:rPr>
      <w:rFonts w:ascii="Times New Roman" w:hAnsi="Times New Roman"/>
      <w:color w:val="000000"/>
      <w:sz w:val="24"/>
    </w:rPr>
  </w:style>
  <w:style w:type="paragraph" w:customStyle="1" w:styleId="WW8Num67z0">
    <w:name w:val="WW8Num67z0"/>
    <w:qFormat/>
    <w:rPr>
      <w:color w:val="000000"/>
      <w:sz w:val="28"/>
    </w:rPr>
  </w:style>
  <w:style w:type="paragraph" w:customStyle="1" w:styleId="WW8Num3z12">
    <w:name w:val="WW8Num3z12"/>
    <w:qFormat/>
    <w:rPr>
      <w:rFonts w:ascii="Courier New" w:hAnsi="Courier New"/>
      <w:color w:val="000000"/>
      <w:sz w:val="24"/>
    </w:rPr>
  </w:style>
  <w:style w:type="paragraph" w:customStyle="1" w:styleId="FontStyle229">
    <w:name w:val="Font Style229"/>
    <w:qFormat/>
    <w:rPr>
      <w:rFonts w:ascii="Arial" w:hAnsi="Arial"/>
      <w:color w:val="000000"/>
      <w:sz w:val="14"/>
    </w:rPr>
  </w:style>
  <w:style w:type="paragraph" w:customStyle="1" w:styleId="S1a">
    <w:name w:val="S_Заголовок 1"/>
    <w:basedOn w:val="a"/>
    <w:qFormat/>
    <w:pPr>
      <w:tabs>
        <w:tab w:val="left" w:pos="720"/>
      </w:tabs>
      <w:ind w:left="720" w:hanging="360"/>
      <w:jc w:val="center"/>
    </w:pPr>
    <w:rPr>
      <w:b/>
      <w:caps/>
    </w:rPr>
  </w:style>
  <w:style w:type="paragraph" w:customStyle="1" w:styleId="xl141">
    <w:name w:val="xl141"/>
    <w:basedOn w:val="a"/>
    <w:qFormat/>
    <w:pPr>
      <w:spacing w:before="280" w:after="280"/>
    </w:pPr>
  </w:style>
  <w:style w:type="paragraph" w:customStyle="1" w:styleId="FontStyle24">
    <w:name w:val="Font Style24"/>
    <w:qFormat/>
    <w:rPr>
      <w:rFonts w:ascii="MS Reference Sans Serif" w:hAnsi="MS Reference Sans Serif"/>
      <w:b/>
      <w:color w:val="000000"/>
      <w:sz w:val="52"/>
    </w:rPr>
  </w:style>
  <w:style w:type="paragraph" w:customStyle="1" w:styleId="Style136">
    <w:name w:val="Style136"/>
    <w:basedOn w:val="a"/>
    <w:qFormat/>
    <w:pPr>
      <w:widowControl w:val="0"/>
    </w:pPr>
    <w:rPr>
      <w:rFonts w:ascii="Arial" w:hAnsi="Arial"/>
    </w:rPr>
  </w:style>
  <w:style w:type="paragraph" w:customStyle="1" w:styleId="hgkelc">
    <w:name w:val="hgkelc"/>
    <w:qFormat/>
    <w:rPr>
      <w:color w:val="000000"/>
      <w:sz w:val="24"/>
    </w:rPr>
  </w:style>
  <w:style w:type="paragraph" w:customStyle="1" w:styleId="WW8Num127z0">
    <w:name w:val="WW8Num127z0"/>
    <w:qFormat/>
    <w:rPr>
      <w:color w:val="000000"/>
      <w:sz w:val="28"/>
    </w:rPr>
  </w:style>
  <w:style w:type="paragraph" w:customStyle="1" w:styleId="HTML0">
    <w:name w:val="Стандартный HTML Знак"/>
    <w:qFormat/>
    <w:rPr>
      <w:rFonts w:ascii="Courier New" w:hAnsi="Courier New"/>
      <w:color w:val="000000"/>
      <w:sz w:val="24"/>
    </w:rPr>
  </w:style>
  <w:style w:type="paragraph" w:customStyle="1" w:styleId="WW8Num48z6">
    <w:name w:val="WW8Num48z6"/>
    <w:qFormat/>
    <w:rPr>
      <w:color w:val="000000"/>
      <w:sz w:val="24"/>
    </w:rPr>
  </w:style>
  <w:style w:type="paragraph" w:customStyle="1" w:styleId="CharacterStyle30">
    <w:name w:val="CharacterStyle30"/>
    <w:qFormat/>
    <w:rPr>
      <w:rFonts w:ascii="Times New Roman" w:hAnsi="Times New Roman"/>
      <w:color w:val="000000"/>
      <w:sz w:val="22"/>
    </w:rPr>
  </w:style>
  <w:style w:type="paragraph" w:customStyle="1" w:styleId="xl83">
    <w:name w:val="xl83"/>
    <w:basedOn w:val="a"/>
    <w:qFormat/>
    <w:pPr>
      <w:spacing w:before="280" w:after="280"/>
      <w:jc w:val="center"/>
    </w:pPr>
  </w:style>
  <w:style w:type="paragraph" w:customStyle="1" w:styleId="WW8Num20z6">
    <w:name w:val="WW8Num20z6"/>
    <w:qFormat/>
    <w:rPr>
      <w:color w:val="000000"/>
      <w:sz w:val="24"/>
    </w:rPr>
  </w:style>
  <w:style w:type="paragraph" w:customStyle="1" w:styleId="xl98">
    <w:name w:val="xl98"/>
    <w:basedOn w:val="a"/>
    <w:qFormat/>
    <w:pPr>
      <w:spacing w:before="280" w:after="280"/>
      <w:jc w:val="center"/>
    </w:pPr>
  </w:style>
  <w:style w:type="paragraph" w:customStyle="1" w:styleId="WW8Num26z1">
    <w:name w:val="WW8Num26z1"/>
    <w:qFormat/>
    <w:rPr>
      <w:color w:val="000000"/>
      <w:sz w:val="24"/>
    </w:rPr>
  </w:style>
  <w:style w:type="paragraph" w:customStyle="1" w:styleId="WW8Num37z8">
    <w:name w:val="WW8Num37z8"/>
    <w:qFormat/>
    <w:rPr>
      <w:color w:val="000000"/>
      <w:sz w:val="24"/>
    </w:rPr>
  </w:style>
  <w:style w:type="paragraph" w:customStyle="1" w:styleId="WW8Num8z0">
    <w:name w:val="WW8Num8z0"/>
    <w:qFormat/>
    <w:rPr>
      <w:rFonts w:ascii="Times New Roman" w:hAnsi="Times New Roman"/>
      <w:color w:val="000000"/>
      <w:sz w:val="24"/>
    </w:rPr>
  </w:style>
  <w:style w:type="paragraph" w:customStyle="1" w:styleId="WW8Num32z4">
    <w:name w:val="WW8Num32z4"/>
    <w:qFormat/>
    <w:rPr>
      <w:color w:val="000000"/>
      <w:sz w:val="24"/>
    </w:rPr>
  </w:style>
  <w:style w:type="paragraph" w:customStyle="1" w:styleId="xl73">
    <w:name w:val="xl73"/>
    <w:basedOn w:val="a"/>
    <w:qFormat/>
    <w:pPr>
      <w:spacing w:before="280" w:after="280"/>
    </w:pPr>
    <w:rPr>
      <w:rFonts w:ascii="Arial Narrow" w:hAnsi="Arial Narrow"/>
      <w:b/>
      <w:sz w:val="16"/>
    </w:rPr>
  </w:style>
  <w:style w:type="paragraph" w:customStyle="1" w:styleId="Style14">
    <w:name w:val="Style14"/>
    <w:basedOn w:val="a"/>
    <w:qFormat/>
    <w:pPr>
      <w:widowControl w:val="0"/>
      <w:spacing w:line="331" w:lineRule="exact"/>
      <w:jc w:val="both"/>
    </w:pPr>
  </w:style>
  <w:style w:type="paragraph" w:customStyle="1" w:styleId="FontStyle15">
    <w:name w:val="Font Style15"/>
    <w:qFormat/>
    <w:rPr>
      <w:rFonts w:ascii="MS Reference Sans Serif" w:hAnsi="MS Reference Sans Serif"/>
      <w:b/>
      <w:color w:val="000000"/>
      <w:sz w:val="30"/>
    </w:rPr>
  </w:style>
  <w:style w:type="paragraph" w:customStyle="1" w:styleId="CharacterStyle3">
    <w:name w:val="CharacterStyle3"/>
    <w:qFormat/>
    <w:rPr>
      <w:rFonts w:ascii="Times New Roman" w:hAnsi="Times New Roman"/>
      <w:color w:val="000000"/>
      <w:sz w:val="14"/>
    </w:rPr>
  </w:style>
  <w:style w:type="paragraph" w:customStyle="1" w:styleId="WW8Num13z0">
    <w:name w:val="WW8Num13z0"/>
    <w:qFormat/>
    <w:rPr>
      <w:rFonts w:ascii="Symbol" w:hAnsi="Symbol"/>
      <w:color w:val="000000"/>
      <w:sz w:val="24"/>
    </w:rPr>
  </w:style>
  <w:style w:type="paragraph" w:customStyle="1" w:styleId="font6">
    <w:name w:val="font6"/>
    <w:basedOn w:val="a"/>
    <w:qFormat/>
    <w:pPr>
      <w:spacing w:before="280" w:after="280"/>
    </w:pPr>
    <w:rPr>
      <w:b/>
    </w:rPr>
  </w:style>
  <w:style w:type="paragraph" w:customStyle="1" w:styleId="xl194">
    <w:name w:val="xl194"/>
    <w:basedOn w:val="a"/>
    <w:qFormat/>
    <w:pPr>
      <w:spacing w:before="280" w:after="280"/>
    </w:pPr>
  </w:style>
  <w:style w:type="paragraph" w:customStyle="1" w:styleId="xl24">
    <w:name w:val="xl24"/>
    <w:basedOn w:val="a"/>
    <w:qFormat/>
    <w:pPr>
      <w:spacing w:before="280" w:after="280"/>
      <w:jc w:val="center"/>
    </w:pPr>
    <w:rPr>
      <w:rFonts w:ascii="Arial Unicode MS" w:hAnsi="Arial Unicode MS"/>
    </w:rPr>
  </w:style>
  <w:style w:type="paragraph" w:customStyle="1" w:styleId="WW8Num4z22">
    <w:name w:val="WW8Num4z22"/>
    <w:qFormat/>
    <w:rPr>
      <w:rFonts w:ascii="Times New Roman" w:hAnsi="Times New Roman"/>
      <w:color w:val="000000"/>
      <w:sz w:val="24"/>
    </w:rPr>
  </w:style>
  <w:style w:type="paragraph" w:customStyle="1" w:styleId="tekstob">
    <w:name w:val="tekstob"/>
    <w:basedOn w:val="a"/>
    <w:qFormat/>
    <w:pPr>
      <w:spacing w:before="280" w:after="280"/>
    </w:pPr>
  </w:style>
  <w:style w:type="paragraph" w:customStyle="1" w:styleId="WW8Num9z1">
    <w:name w:val="WW8Num9z1"/>
    <w:qFormat/>
    <w:rPr>
      <w:rFonts w:ascii="Courier New" w:hAnsi="Courier New"/>
      <w:color w:val="000000"/>
      <w:sz w:val="24"/>
    </w:rPr>
  </w:style>
  <w:style w:type="paragraph" w:customStyle="1" w:styleId="affffffe">
    <w:name w:val="Основной текст с отступом Знак"/>
    <w:qFormat/>
    <w:rPr>
      <w:rFonts w:ascii="Times New Roman" w:hAnsi="Times New Roman"/>
      <w:color w:val="000000"/>
      <w:sz w:val="28"/>
    </w:rPr>
  </w:style>
  <w:style w:type="paragraph" w:customStyle="1" w:styleId="WW-Absatz-Standardschriftart11111111112">
    <w:name w:val="WW-Absatz-Standardschriftart11111111112"/>
    <w:qFormat/>
    <w:rPr>
      <w:color w:val="000000"/>
      <w:sz w:val="24"/>
    </w:rPr>
  </w:style>
  <w:style w:type="paragraph" w:customStyle="1" w:styleId="tablenumber">
    <w:name w:val="tablenumber"/>
    <w:basedOn w:val="a"/>
    <w:qFormat/>
    <w:pPr>
      <w:spacing w:before="280" w:after="280"/>
    </w:pPr>
  </w:style>
  <w:style w:type="paragraph" w:customStyle="1" w:styleId="WW8Num40z0">
    <w:name w:val="WW8Num40z0"/>
    <w:qFormat/>
    <w:rPr>
      <w:rFonts w:ascii="Symbol" w:hAnsi="Symbol"/>
      <w:color w:val="000000"/>
      <w:sz w:val="24"/>
    </w:rPr>
  </w:style>
  <w:style w:type="paragraph" w:customStyle="1" w:styleId="WW8Num62z3">
    <w:name w:val="WW8Num62z3"/>
    <w:qFormat/>
    <w:rPr>
      <w:color w:val="000000"/>
      <w:sz w:val="24"/>
    </w:rPr>
  </w:style>
  <w:style w:type="paragraph" w:customStyle="1" w:styleId="Heading5Char">
    <w:name w:val="Heading 5 Char"/>
    <w:qFormat/>
    <w:rPr>
      <w:b/>
      <w:i/>
      <w:color w:val="000000"/>
      <w:sz w:val="26"/>
    </w:rPr>
  </w:style>
  <w:style w:type="paragraph" w:customStyle="1" w:styleId="WW8Num46z0">
    <w:name w:val="WW8Num46z0"/>
    <w:qFormat/>
    <w:rPr>
      <w:color w:val="000000"/>
      <w:sz w:val="24"/>
    </w:rPr>
  </w:style>
  <w:style w:type="paragraph" w:customStyle="1" w:styleId="WW8Num23z2">
    <w:name w:val="WW8Num23z2"/>
    <w:qFormat/>
    <w:rPr>
      <w:color w:val="000000"/>
      <w:sz w:val="24"/>
    </w:rPr>
  </w:style>
  <w:style w:type="paragraph" w:customStyle="1" w:styleId="WW8Num19z2">
    <w:name w:val="WW8Num19z2"/>
    <w:qFormat/>
    <w:rPr>
      <w:color w:val="000000"/>
      <w:sz w:val="24"/>
    </w:rPr>
  </w:style>
  <w:style w:type="paragraph" w:customStyle="1" w:styleId="WW8Num39z0">
    <w:name w:val="WW8Num39z0"/>
    <w:qFormat/>
    <w:rPr>
      <w:rFonts w:ascii="Symbol" w:hAnsi="Symbol"/>
      <w:color w:val="000000"/>
      <w:sz w:val="24"/>
    </w:rPr>
  </w:style>
  <w:style w:type="paragraph" w:customStyle="1" w:styleId="67">
    <w:name w:val="заголовок 6"/>
    <w:basedOn w:val="a"/>
    <w:qFormat/>
    <w:pPr>
      <w:keepNext/>
      <w:ind w:left="435"/>
    </w:pPr>
  </w:style>
  <w:style w:type="paragraph" w:customStyle="1" w:styleId="11ff2">
    <w:name w:val="Абзац списка11"/>
    <w:basedOn w:val="a"/>
    <w:qFormat/>
    <w:pPr>
      <w:spacing w:after="200" w:line="276" w:lineRule="auto"/>
      <w:ind w:left="720"/>
    </w:pPr>
    <w:rPr>
      <w:rFonts w:ascii="Calibri" w:hAnsi="Calibri"/>
      <w:sz w:val="22"/>
    </w:rPr>
  </w:style>
  <w:style w:type="paragraph" w:customStyle="1" w:styleId="WW8Num23z7">
    <w:name w:val="WW8Num23z7"/>
    <w:qFormat/>
    <w:rPr>
      <w:color w:val="000000"/>
      <w:sz w:val="24"/>
    </w:rPr>
  </w:style>
  <w:style w:type="paragraph" w:customStyle="1" w:styleId="xl184">
    <w:name w:val="xl184"/>
    <w:basedOn w:val="a"/>
    <w:qFormat/>
    <w:pPr>
      <w:spacing w:before="280" w:after="280"/>
      <w:jc w:val="center"/>
    </w:pPr>
    <w:rPr>
      <w:b/>
    </w:rPr>
  </w:style>
  <w:style w:type="paragraph" w:customStyle="1" w:styleId="ParagraphStyle29">
    <w:name w:val="ParagraphStyle29"/>
    <w:qFormat/>
    <w:pPr>
      <w:ind w:left="28" w:right="28"/>
    </w:pPr>
    <w:rPr>
      <w:color w:val="000000"/>
      <w:sz w:val="22"/>
    </w:rPr>
  </w:style>
  <w:style w:type="paragraph" w:customStyle="1" w:styleId="ParagraphStyle111">
    <w:name w:val="ParagraphStyle111"/>
    <w:qFormat/>
    <w:pPr>
      <w:ind w:left="28" w:right="28"/>
      <w:jc w:val="center"/>
    </w:pPr>
    <w:rPr>
      <w:color w:val="000000"/>
      <w:sz w:val="22"/>
    </w:rPr>
  </w:style>
  <w:style w:type="paragraph" w:customStyle="1" w:styleId="xl187">
    <w:name w:val="xl187"/>
    <w:basedOn w:val="a"/>
    <w:qFormat/>
    <w:pPr>
      <w:spacing w:before="280" w:after="280"/>
    </w:pPr>
    <w:rPr>
      <w:b/>
    </w:rPr>
  </w:style>
  <w:style w:type="paragraph" w:customStyle="1" w:styleId="1fffffff7">
    <w:name w:val="Цитата1"/>
    <w:qFormat/>
    <w:pPr>
      <w:widowControl w:val="0"/>
      <w:spacing w:after="200" w:line="276" w:lineRule="auto"/>
      <w:ind w:left="-567" w:right="-1" w:firstLine="567"/>
      <w:jc w:val="both"/>
    </w:pPr>
    <w:rPr>
      <w:color w:val="000000"/>
      <w:sz w:val="28"/>
    </w:rPr>
  </w:style>
  <w:style w:type="paragraph" w:customStyle="1" w:styleId="11ff3">
    <w:name w:val="Без интервала11"/>
    <w:qFormat/>
    <w:pPr>
      <w:spacing w:before="120"/>
      <w:ind w:firstLine="567"/>
      <w:jc w:val="both"/>
    </w:pPr>
    <w:rPr>
      <w:rFonts w:ascii="Times New Roman" w:hAnsi="Times New Roman"/>
      <w:color w:val="000000"/>
      <w:sz w:val="24"/>
    </w:rPr>
  </w:style>
  <w:style w:type="paragraph" w:customStyle="1" w:styleId="BodyTextIndent3Char">
    <w:name w:val="Body Text Indent 3 Char"/>
    <w:qFormat/>
    <w:rPr>
      <w:color w:val="000000"/>
      <w:sz w:val="16"/>
    </w:rPr>
  </w:style>
  <w:style w:type="paragraph" w:customStyle="1" w:styleId="DefaultParagraphFont0">
    <w:name w:val="Default Paragraph Font_0"/>
    <w:qFormat/>
    <w:rPr>
      <w:color w:val="000000"/>
      <w:sz w:val="24"/>
    </w:rPr>
  </w:style>
  <w:style w:type="paragraph" w:customStyle="1" w:styleId="WW8Num24z7">
    <w:name w:val="WW8Num24z7"/>
    <w:qFormat/>
    <w:rPr>
      <w:color w:val="000000"/>
      <w:sz w:val="24"/>
    </w:rPr>
  </w:style>
  <w:style w:type="paragraph" w:customStyle="1" w:styleId="LO-Normal">
    <w:name w:val="LO-Normal"/>
    <w:qFormat/>
    <w:rPr>
      <w:rFonts w:ascii="Times New Roman" w:hAnsi="Times New Roman"/>
      <w:color w:val="000000"/>
      <w:sz w:val="24"/>
    </w:rPr>
  </w:style>
  <w:style w:type="paragraph" w:customStyle="1" w:styleId="justify2">
    <w:name w:val="justify2"/>
    <w:basedOn w:val="a"/>
    <w:qFormat/>
    <w:pPr>
      <w:spacing w:before="200" w:after="280"/>
      <w:ind w:firstLine="600"/>
      <w:jc w:val="both"/>
    </w:pPr>
  </w:style>
  <w:style w:type="paragraph" w:customStyle="1" w:styleId="S9">
    <w:name w:val="S_Обычний подчёркнутый"/>
    <w:basedOn w:val="a"/>
    <w:qFormat/>
    <w:pPr>
      <w:jc w:val="both"/>
    </w:pPr>
  </w:style>
  <w:style w:type="paragraph" w:customStyle="1" w:styleId="Textbody">
    <w:name w:val="Text body"/>
    <w:basedOn w:val="Standard"/>
    <w:qFormat/>
    <w:pPr>
      <w:widowControl/>
      <w:jc w:val="both"/>
    </w:pPr>
    <w:rPr>
      <w:rFonts w:ascii="Times New Roman" w:hAnsi="Times New Roman"/>
      <w:sz w:val="24"/>
    </w:rPr>
  </w:style>
  <w:style w:type="paragraph" w:customStyle="1" w:styleId="FontStyle23">
    <w:name w:val="Font Style23"/>
    <w:qFormat/>
    <w:rPr>
      <w:rFonts w:ascii="Verdana" w:hAnsi="Verdana"/>
      <w:i/>
      <w:color w:val="000000"/>
      <w:sz w:val="24"/>
    </w:rPr>
  </w:style>
  <w:style w:type="paragraph" w:customStyle="1" w:styleId="righttext">
    <w:name w:val="righttext"/>
    <w:basedOn w:val="a"/>
    <w:qFormat/>
    <w:pPr>
      <w:spacing w:before="280" w:after="280"/>
    </w:pPr>
  </w:style>
  <w:style w:type="paragraph" w:customStyle="1" w:styleId="WW8Num20z5">
    <w:name w:val="WW8Num20z5"/>
    <w:qFormat/>
    <w:rPr>
      <w:color w:val="000000"/>
      <w:sz w:val="24"/>
    </w:rPr>
  </w:style>
  <w:style w:type="paragraph" w:customStyle="1" w:styleId="WW8Num34z8">
    <w:name w:val="WW8Num34z8"/>
    <w:qFormat/>
    <w:rPr>
      <w:color w:val="000000"/>
      <w:sz w:val="24"/>
    </w:rPr>
  </w:style>
  <w:style w:type="paragraph" w:customStyle="1" w:styleId="apple-converted-space">
    <w:name w:val="apple-converted-space"/>
    <w:qFormat/>
    <w:rPr>
      <w:color w:val="000000"/>
      <w:sz w:val="24"/>
    </w:rPr>
  </w:style>
  <w:style w:type="paragraph" w:customStyle="1" w:styleId="xl84">
    <w:name w:val="xl84"/>
    <w:basedOn w:val="a"/>
    <w:qFormat/>
    <w:pPr>
      <w:spacing w:before="280" w:after="280"/>
      <w:jc w:val="center"/>
    </w:pPr>
  </w:style>
  <w:style w:type="paragraph" w:customStyle="1" w:styleId="nienie11">
    <w:name w:val="nienie11"/>
    <w:basedOn w:val="Iauiue21"/>
    <w:qFormat/>
    <w:pPr>
      <w:keepLines/>
      <w:ind w:left="709" w:hanging="284"/>
      <w:jc w:val="both"/>
    </w:pPr>
  </w:style>
  <w:style w:type="paragraph" w:customStyle="1" w:styleId="ce">
    <w:name w:val="&gt;ceсновной текст док."/>
    <w:basedOn w:val="Standard"/>
    <w:qFormat/>
    <w:pPr>
      <w:spacing w:before="60" w:after="60" w:line="100" w:lineRule="atLeast"/>
      <w:ind w:firstLine="567"/>
    </w:pPr>
    <w:rPr>
      <w:sz w:val="24"/>
    </w:rPr>
  </w:style>
  <w:style w:type="paragraph" w:customStyle="1" w:styleId="afffffff">
    <w:name w:val="Знак Знак Знак Знак Знак Знак Знак Знак Знак Знак Знак Знак Знак Знак Знак Знак Знак Знак Знак"/>
    <w:basedOn w:val="a"/>
    <w:qFormat/>
    <w:pPr>
      <w:spacing w:before="280" w:after="280"/>
    </w:pPr>
    <w:rPr>
      <w:rFonts w:ascii="Tahoma" w:hAnsi="Tahoma"/>
    </w:rPr>
  </w:style>
  <w:style w:type="paragraph" w:customStyle="1" w:styleId="S40">
    <w:name w:val="S_Заголовок 4"/>
    <w:basedOn w:val="4"/>
    <w:qFormat/>
    <w:pPr>
      <w:tabs>
        <w:tab w:val="left" w:pos="1800"/>
        <w:tab w:val="left" w:pos="3589"/>
      </w:tabs>
      <w:spacing w:before="0" w:after="0"/>
      <w:ind w:left="1800" w:hanging="720"/>
      <w:jc w:val="center"/>
    </w:pPr>
    <w:rPr>
      <w:rFonts w:ascii="Times New Roman" w:hAnsi="Times New Roman"/>
      <w:b w:val="0"/>
      <w:i/>
      <w:sz w:val="24"/>
    </w:rPr>
  </w:style>
  <w:style w:type="paragraph" w:customStyle="1" w:styleId="WW8Num14z6">
    <w:name w:val="WW8Num14z6"/>
    <w:qFormat/>
    <w:rPr>
      <w:color w:val="000000"/>
      <w:sz w:val="24"/>
    </w:rPr>
  </w:style>
  <w:style w:type="paragraph" w:customStyle="1" w:styleId="WW8Num114z2">
    <w:name w:val="WW8Num114z2"/>
    <w:qFormat/>
    <w:rPr>
      <w:rFonts w:ascii="Wingdings" w:hAnsi="Wingdings"/>
      <w:color w:val="000000"/>
      <w:sz w:val="24"/>
    </w:rPr>
  </w:style>
  <w:style w:type="paragraph" w:customStyle="1" w:styleId="4f4">
    <w:name w:val="4.Заголовок таблицы"/>
    <w:basedOn w:val="a"/>
    <w:qFormat/>
    <w:pPr>
      <w:widowControl w:val="0"/>
      <w:spacing w:before="60"/>
    </w:pPr>
    <w:rPr>
      <w:b/>
      <w:sz w:val="28"/>
    </w:rPr>
  </w:style>
  <w:style w:type="paragraph" w:customStyle="1" w:styleId="Report">
    <w:name w:val="Report"/>
    <w:basedOn w:val="a"/>
    <w:qFormat/>
    <w:pPr>
      <w:spacing w:line="360" w:lineRule="auto"/>
      <w:ind w:firstLine="567"/>
      <w:jc w:val="both"/>
    </w:pPr>
    <w:rPr>
      <w:sz w:val="28"/>
    </w:rPr>
  </w:style>
  <w:style w:type="paragraph" w:customStyle="1" w:styleId="p3">
    <w:name w:val="p3"/>
    <w:basedOn w:val="a"/>
    <w:qFormat/>
    <w:pPr>
      <w:spacing w:before="280" w:after="280"/>
    </w:pPr>
  </w:style>
  <w:style w:type="paragraph" w:customStyle="1" w:styleId="xl74">
    <w:name w:val="xl74"/>
    <w:basedOn w:val="a"/>
    <w:qFormat/>
    <w:pPr>
      <w:spacing w:before="280" w:after="280"/>
    </w:pPr>
    <w:rPr>
      <w:rFonts w:ascii="MS Sans Serif" w:hAnsi="MS Sans Serif"/>
      <w:b/>
      <w:sz w:val="16"/>
    </w:rPr>
  </w:style>
  <w:style w:type="paragraph" w:customStyle="1" w:styleId="Bodytext411">
    <w:name w:val="Body text (4)11"/>
    <w:basedOn w:val="a"/>
    <w:qFormat/>
    <w:pPr>
      <w:spacing w:before="180" w:after="600" w:line="216" w:lineRule="exact"/>
      <w:jc w:val="both"/>
    </w:pPr>
    <w:rPr>
      <w:rFonts w:ascii="Arial Narrow" w:hAnsi="Arial Narrow"/>
      <w:sz w:val="16"/>
      <w:highlight w:val="white"/>
    </w:rPr>
  </w:style>
  <w:style w:type="paragraph" w:customStyle="1" w:styleId="xl126">
    <w:name w:val="xl126"/>
    <w:basedOn w:val="a"/>
    <w:qFormat/>
    <w:pPr>
      <w:spacing w:before="280" w:after="280"/>
    </w:pPr>
    <w:rPr>
      <w:b/>
    </w:rPr>
  </w:style>
  <w:style w:type="paragraph" w:customStyle="1" w:styleId="msonormalcxsplast">
    <w:name w:val="msonormalcxsplast"/>
    <w:basedOn w:val="a"/>
    <w:qFormat/>
    <w:pPr>
      <w:spacing w:before="280" w:after="280"/>
    </w:pPr>
  </w:style>
  <w:style w:type="paragraph" w:customStyle="1" w:styleId="WW8Num37z6">
    <w:name w:val="WW8Num37z6"/>
    <w:qFormat/>
    <w:rPr>
      <w:color w:val="000000"/>
      <w:sz w:val="24"/>
    </w:rPr>
  </w:style>
  <w:style w:type="paragraph" w:customStyle="1" w:styleId="afffffff0">
    <w:name w:val="Основной"/>
    <w:qFormat/>
    <w:pPr>
      <w:ind w:firstLine="709"/>
      <w:jc w:val="both"/>
    </w:pPr>
    <w:rPr>
      <w:rFonts w:ascii="Times New Roman" w:hAnsi="Times New Roman"/>
      <w:color w:val="000000"/>
      <w:sz w:val="24"/>
    </w:rPr>
  </w:style>
  <w:style w:type="paragraph" w:customStyle="1" w:styleId="WW8Num6z8">
    <w:name w:val="WW8Num6z8"/>
    <w:qFormat/>
    <w:rPr>
      <w:color w:val="000000"/>
      <w:sz w:val="24"/>
    </w:rPr>
  </w:style>
  <w:style w:type="paragraph" w:customStyle="1" w:styleId="WW8Num3z22">
    <w:name w:val="WW8Num3z22"/>
    <w:qFormat/>
    <w:rPr>
      <w:rFonts w:ascii="Wingdings" w:hAnsi="Wingdings"/>
      <w:color w:val="000000"/>
      <w:sz w:val="24"/>
    </w:rPr>
  </w:style>
  <w:style w:type="paragraph" w:customStyle="1" w:styleId="WW8Num33z0">
    <w:name w:val="WW8Num33z0"/>
    <w:qFormat/>
    <w:rPr>
      <w:rFonts w:ascii="Times New Roman" w:hAnsi="Times New Roman"/>
      <w:color w:val="000000"/>
      <w:sz w:val="24"/>
    </w:rPr>
  </w:style>
  <w:style w:type="paragraph" w:customStyle="1" w:styleId="HeaderChar">
    <w:name w:val="Header Char"/>
    <w:qFormat/>
    <w:rPr>
      <w:color w:val="000000"/>
      <w:sz w:val="24"/>
    </w:rPr>
  </w:style>
  <w:style w:type="paragraph" w:customStyle="1" w:styleId="WW-">
    <w:name w:val="WW-Символы концевой сноски"/>
    <w:qFormat/>
    <w:rPr>
      <w:color w:val="000000"/>
      <w:sz w:val="24"/>
    </w:rPr>
  </w:style>
  <w:style w:type="paragraph" w:customStyle="1" w:styleId="WW8Num60z0">
    <w:name w:val="WW8Num60z0"/>
    <w:qFormat/>
    <w:rPr>
      <w:rFonts w:ascii="Symbol" w:hAnsi="Symbol"/>
      <w:color w:val="000000"/>
      <w:sz w:val="24"/>
    </w:rPr>
  </w:style>
  <w:style w:type="paragraph" w:customStyle="1" w:styleId="xl93">
    <w:name w:val="xl93"/>
    <w:basedOn w:val="a"/>
    <w:qFormat/>
    <w:pPr>
      <w:spacing w:before="280" w:after="280"/>
      <w:jc w:val="center"/>
    </w:pPr>
  </w:style>
  <w:style w:type="paragraph" w:customStyle="1" w:styleId="1fffffff8">
    <w:name w:val="Îáû÷íûé1"/>
    <w:qFormat/>
    <w:pPr>
      <w:ind w:firstLine="851"/>
      <w:jc w:val="both"/>
    </w:pPr>
    <w:rPr>
      <w:rFonts w:ascii="Times New Roman" w:hAnsi="Times New Roman"/>
      <w:color w:val="000000"/>
      <w:sz w:val="24"/>
    </w:rPr>
  </w:style>
  <w:style w:type="paragraph" w:customStyle="1" w:styleId="xl156">
    <w:name w:val="xl156"/>
    <w:basedOn w:val="a"/>
    <w:qFormat/>
    <w:pPr>
      <w:spacing w:before="280" w:after="280"/>
    </w:pPr>
    <w:rPr>
      <w:b/>
    </w:rPr>
  </w:style>
  <w:style w:type="paragraph" w:customStyle="1" w:styleId="110111">
    <w:name w:val="Стиль 11 пт Слева:  01 см Перед:  1 пт После:  1 пт"/>
    <w:basedOn w:val="a"/>
    <w:qFormat/>
    <w:pPr>
      <w:spacing w:before="20" w:after="20"/>
      <w:ind w:left="57"/>
      <w:jc w:val="both"/>
    </w:pPr>
    <w:rPr>
      <w:sz w:val="22"/>
    </w:rPr>
  </w:style>
  <w:style w:type="paragraph" w:customStyle="1" w:styleId="ParagraphStyle211">
    <w:name w:val="ParagraphStyle211"/>
    <w:qFormat/>
    <w:pPr>
      <w:ind w:left="28" w:right="28"/>
      <w:jc w:val="center"/>
    </w:pPr>
    <w:rPr>
      <w:color w:val="000000"/>
      <w:sz w:val="22"/>
    </w:rPr>
  </w:style>
  <w:style w:type="paragraph" w:customStyle="1" w:styleId="WW8Num137z1">
    <w:name w:val="WW8Num137z1"/>
    <w:qFormat/>
    <w:rPr>
      <w:rFonts w:ascii="Courier New" w:hAnsi="Courier New"/>
      <w:color w:val="000000"/>
      <w:sz w:val="24"/>
    </w:rPr>
  </w:style>
  <w:style w:type="paragraph" w:customStyle="1" w:styleId="WW8Num28z1">
    <w:name w:val="WW8Num28z1"/>
    <w:qFormat/>
    <w:rPr>
      <w:rFonts w:ascii="Courier New" w:hAnsi="Courier New"/>
      <w:color w:val="000000"/>
      <w:sz w:val="24"/>
    </w:rPr>
  </w:style>
  <w:style w:type="paragraph" w:customStyle="1" w:styleId="WW8Num2z12">
    <w:name w:val="WW8Num2z12"/>
    <w:qFormat/>
    <w:rPr>
      <w:color w:val="202020"/>
      <w:sz w:val="24"/>
    </w:rPr>
  </w:style>
  <w:style w:type="paragraph" w:customStyle="1" w:styleId="ParagraphStyle6">
    <w:name w:val="ParagraphStyle6"/>
    <w:qFormat/>
    <w:pPr>
      <w:ind w:left="28" w:right="28"/>
      <w:jc w:val="center"/>
    </w:pPr>
    <w:rPr>
      <w:color w:val="000000"/>
      <w:sz w:val="22"/>
    </w:rPr>
  </w:style>
  <w:style w:type="paragraph" w:customStyle="1" w:styleId="88">
    <w:name w:val="8.Сноска"/>
    <w:basedOn w:val="6-10"/>
    <w:qFormat/>
    <w:pPr>
      <w:spacing w:before="120"/>
      <w:ind w:left="0" w:firstLine="0"/>
      <w:jc w:val="both"/>
    </w:pPr>
    <w:rPr>
      <w:i/>
    </w:rPr>
  </w:style>
  <w:style w:type="paragraph" w:customStyle="1" w:styleId="WW8Num29z7">
    <w:name w:val="WW8Num29z7"/>
    <w:qFormat/>
    <w:rPr>
      <w:color w:val="000000"/>
      <w:sz w:val="24"/>
    </w:rPr>
  </w:style>
  <w:style w:type="paragraph" w:customStyle="1" w:styleId="street-address">
    <w:name w:val="street-address"/>
    <w:qFormat/>
    <w:rPr>
      <w:color w:val="000000"/>
      <w:sz w:val="24"/>
    </w:rPr>
  </w:style>
  <w:style w:type="paragraph" w:customStyle="1" w:styleId="Style1921">
    <w:name w:val="_Style 1921"/>
    <w:qFormat/>
    <w:rPr>
      <w:rFonts w:ascii="Times New Roman" w:hAnsi="Times New Roman"/>
      <w:color w:val="000000"/>
      <w:sz w:val="22"/>
    </w:rPr>
  </w:style>
  <w:style w:type="paragraph" w:customStyle="1" w:styleId="WW8Num2z02">
    <w:name w:val="WW8Num2z02"/>
    <w:qFormat/>
    <w:rPr>
      <w:rFonts w:ascii="Times New Roman" w:hAnsi="Times New Roman"/>
      <w:color w:val="000000"/>
      <w:sz w:val="24"/>
    </w:rPr>
  </w:style>
  <w:style w:type="paragraph" w:customStyle="1" w:styleId="ParagraphStyle23">
    <w:name w:val="ParagraphStyle23"/>
    <w:qFormat/>
    <w:pPr>
      <w:ind w:left="28" w:right="28"/>
      <w:jc w:val="center"/>
    </w:pPr>
    <w:rPr>
      <w:color w:val="000000"/>
      <w:sz w:val="22"/>
    </w:rPr>
  </w:style>
  <w:style w:type="paragraph" w:customStyle="1" w:styleId="xl63">
    <w:name w:val="xl63"/>
    <w:basedOn w:val="a"/>
    <w:qFormat/>
    <w:pPr>
      <w:spacing w:before="280" w:after="280"/>
      <w:jc w:val="center"/>
    </w:pPr>
    <w:rPr>
      <w:rFonts w:ascii="MS Sans Serif" w:hAnsi="MS Sans Serif"/>
      <w:b/>
      <w:sz w:val="17"/>
    </w:rPr>
  </w:style>
  <w:style w:type="paragraph" w:customStyle="1" w:styleId="WW8Num4z32">
    <w:name w:val="WW8Num4z32"/>
    <w:qFormat/>
    <w:rPr>
      <w:color w:val="000000"/>
      <w:sz w:val="24"/>
    </w:rPr>
  </w:style>
  <w:style w:type="paragraph" w:customStyle="1" w:styleId="2ff9">
    <w:name w:val="Нижний колонтитул Знак2"/>
    <w:qFormat/>
    <w:rPr>
      <w:color w:val="000000"/>
      <w:sz w:val="22"/>
    </w:rPr>
  </w:style>
  <w:style w:type="paragraph" w:customStyle="1" w:styleId="xl115">
    <w:name w:val="xl115"/>
    <w:basedOn w:val="a"/>
    <w:qFormat/>
    <w:pPr>
      <w:spacing w:before="280" w:after="280"/>
      <w:jc w:val="center"/>
    </w:pPr>
    <w:rPr>
      <w:rFonts w:ascii="TimesNewRomanPSMT" w:hAnsi="TimesNewRomanPSMT"/>
    </w:rPr>
  </w:style>
  <w:style w:type="paragraph" w:customStyle="1" w:styleId="WW8Num129z0">
    <w:name w:val="WW8Num129z0"/>
    <w:qFormat/>
    <w:rPr>
      <w:color w:val="000000"/>
      <w:sz w:val="28"/>
    </w:rPr>
  </w:style>
  <w:style w:type="paragraph" w:customStyle="1" w:styleId="WW8Num9z2">
    <w:name w:val="WW8Num9z2"/>
    <w:qFormat/>
    <w:rPr>
      <w:rFonts w:ascii="Wingdings" w:hAnsi="Wingdings"/>
      <w:color w:val="000000"/>
      <w:sz w:val="24"/>
    </w:rPr>
  </w:style>
  <w:style w:type="paragraph" w:customStyle="1" w:styleId="1fffffff9">
    <w:name w:val="Знак сноски1"/>
    <w:qFormat/>
    <w:pPr>
      <w:spacing w:after="200" w:line="276" w:lineRule="auto"/>
    </w:pPr>
    <w:rPr>
      <w:color w:val="000000"/>
      <w:sz w:val="24"/>
      <w:vertAlign w:val="superscript"/>
    </w:rPr>
  </w:style>
  <w:style w:type="paragraph" w:customStyle="1" w:styleId="ConsPlusDocList">
    <w:name w:val="ConsPlusDocList"/>
    <w:qFormat/>
    <w:pPr>
      <w:widowControl w:val="0"/>
    </w:pPr>
    <w:rPr>
      <w:rFonts w:ascii="Courier New" w:hAnsi="Courier New"/>
      <w:color w:val="000000"/>
      <w:sz w:val="24"/>
    </w:rPr>
  </w:style>
  <w:style w:type="paragraph" w:customStyle="1" w:styleId="CharacterStyle221">
    <w:name w:val="CharacterStyle221"/>
    <w:qFormat/>
    <w:rPr>
      <w:rFonts w:ascii="Times New Roman" w:hAnsi="Times New Roman"/>
      <w:color w:val="000000"/>
      <w:sz w:val="24"/>
    </w:rPr>
  </w:style>
  <w:style w:type="paragraph" w:customStyle="1" w:styleId="WW8Num62z6">
    <w:name w:val="WW8Num62z6"/>
    <w:qFormat/>
    <w:rPr>
      <w:color w:val="000000"/>
      <w:sz w:val="24"/>
    </w:rPr>
  </w:style>
  <w:style w:type="paragraph" w:customStyle="1" w:styleId="WW8Num26z0">
    <w:name w:val="WW8Num26z0"/>
    <w:qFormat/>
    <w:rPr>
      <w:rFonts w:ascii="Times New Roman" w:hAnsi="Times New Roman"/>
      <w:color w:val="000000"/>
      <w:sz w:val="24"/>
    </w:rPr>
  </w:style>
  <w:style w:type="paragraph" w:customStyle="1" w:styleId="podpis">
    <w:name w:val="podpis"/>
    <w:basedOn w:val="a"/>
    <w:qFormat/>
    <w:pPr>
      <w:spacing w:before="80" w:after="80"/>
      <w:ind w:firstLine="160"/>
      <w:jc w:val="right"/>
    </w:pPr>
    <w:rPr>
      <w:rFonts w:ascii="Arial" w:hAnsi="Arial"/>
      <w:b/>
      <w:sz w:val="18"/>
    </w:rPr>
  </w:style>
  <w:style w:type="paragraph" w:customStyle="1" w:styleId="Style131">
    <w:name w:val="Style131"/>
    <w:basedOn w:val="a"/>
    <w:qFormat/>
    <w:pPr>
      <w:widowControl w:val="0"/>
      <w:spacing w:line="277" w:lineRule="exact"/>
      <w:jc w:val="center"/>
    </w:pPr>
    <w:rPr>
      <w:rFonts w:ascii="MS Reference Sans Serif" w:hAnsi="MS Reference Sans Serif"/>
    </w:rPr>
  </w:style>
  <w:style w:type="paragraph" w:customStyle="1" w:styleId="WW-Absatz-Standardschriftart1111">
    <w:name w:val="WW-Absatz-Standardschriftart1111"/>
    <w:qFormat/>
    <w:rPr>
      <w:color w:val="000000"/>
      <w:sz w:val="24"/>
    </w:rPr>
  </w:style>
  <w:style w:type="paragraph" w:customStyle="1" w:styleId="afffffff1">
    <w:name w:val="Общий"/>
    <w:basedOn w:val="a"/>
    <w:qFormat/>
    <w:pPr>
      <w:ind w:firstLine="709"/>
      <w:jc w:val="both"/>
    </w:pPr>
    <w:rPr>
      <w:sz w:val="28"/>
    </w:rPr>
  </w:style>
  <w:style w:type="paragraph" w:customStyle="1" w:styleId="afffffff2">
    <w:name w:val="таблица прографка"/>
    <w:basedOn w:val="a"/>
    <w:qFormat/>
    <w:pPr>
      <w:jc w:val="both"/>
    </w:pPr>
  </w:style>
  <w:style w:type="paragraph" w:customStyle="1" w:styleId="afffffff3">
    <w:name w:val="Знак Знак Знак Знак Знак Знак Знак Знак Знак Знак Знак Знак Знак Знак Знак Знак Знак Знак Знак Знак Знак Знак"/>
    <w:basedOn w:val="a"/>
    <w:qFormat/>
    <w:pPr>
      <w:tabs>
        <w:tab w:val="left" w:pos="1980"/>
      </w:tabs>
      <w:spacing w:after="160" w:line="240" w:lineRule="exact"/>
    </w:pPr>
  </w:style>
  <w:style w:type="paragraph" w:customStyle="1" w:styleId="WW-Absatz-Standardschriftart111111112">
    <w:name w:val="WW-Absatz-Standardschriftart111111112"/>
    <w:qFormat/>
    <w:rPr>
      <w:color w:val="000000"/>
      <w:sz w:val="24"/>
    </w:rPr>
  </w:style>
  <w:style w:type="paragraph" w:customStyle="1" w:styleId="WW8Num18z0">
    <w:name w:val="WW8Num18z0"/>
    <w:qFormat/>
    <w:rPr>
      <w:rFonts w:ascii="Times New Roman" w:hAnsi="Times New Roman"/>
      <w:color w:val="000000"/>
      <w:sz w:val="24"/>
    </w:rPr>
  </w:style>
  <w:style w:type="paragraph" w:customStyle="1" w:styleId="WW8Num104z0">
    <w:name w:val="WW8Num104z0"/>
    <w:qFormat/>
    <w:rPr>
      <w:color w:val="000000"/>
      <w:sz w:val="28"/>
    </w:rPr>
  </w:style>
  <w:style w:type="paragraph" w:customStyle="1" w:styleId="Style20">
    <w:name w:val="Style2"/>
    <w:basedOn w:val="a"/>
    <w:qFormat/>
    <w:pPr>
      <w:widowControl w:val="0"/>
      <w:spacing w:line="410" w:lineRule="exact"/>
      <w:ind w:firstLine="468"/>
      <w:jc w:val="both"/>
    </w:pPr>
    <w:rPr>
      <w:rFonts w:ascii="MS Reference Sans Serif" w:hAnsi="MS Reference Sans Serif"/>
    </w:rPr>
  </w:style>
  <w:style w:type="paragraph" w:customStyle="1" w:styleId="WW8Num59z2">
    <w:name w:val="WW8Num59z2"/>
    <w:qFormat/>
    <w:rPr>
      <w:color w:val="000000"/>
      <w:sz w:val="24"/>
    </w:rPr>
  </w:style>
  <w:style w:type="paragraph" w:customStyle="1" w:styleId="WW8Num53z3">
    <w:name w:val="WW8Num53z3"/>
    <w:qFormat/>
    <w:rPr>
      <w:rFonts w:ascii="Symbol" w:hAnsi="Symbol"/>
      <w:color w:val="000000"/>
      <w:sz w:val="24"/>
    </w:rPr>
  </w:style>
  <w:style w:type="paragraph" w:customStyle="1" w:styleId="WW8Num2z52">
    <w:name w:val="WW8Num2z52"/>
    <w:qFormat/>
    <w:rPr>
      <w:color w:val="000000"/>
      <w:sz w:val="24"/>
    </w:rPr>
  </w:style>
  <w:style w:type="paragraph" w:customStyle="1" w:styleId="Heading421">
    <w:name w:val="Heading #4 (2)1"/>
    <w:basedOn w:val="a"/>
    <w:qFormat/>
    <w:pPr>
      <w:spacing w:before="240" w:line="262" w:lineRule="exact"/>
      <w:ind w:left="1160" w:hanging="1160"/>
      <w:jc w:val="both"/>
      <w:outlineLvl w:val="3"/>
    </w:pPr>
    <w:rPr>
      <w:rFonts w:ascii="Arial Narrow" w:hAnsi="Arial Narrow"/>
      <w:sz w:val="21"/>
      <w:highlight w:val="white"/>
    </w:rPr>
  </w:style>
  <w:style w:type="paragraph" w:customStyle="1" w:styleId="5a">
    <w:name w:val="Знак Знак5"/>
    <w:qFormat/>
    <w:rPr>
      <w:rFonts w:ascii="Arial" w:hAnsi="Arial"/>
      <w:b/>
      <w:color w:val="000000"/>
      <w:sz w:val="26"/>
    </w:rPr>
  </w:style>
  <w:style w:type="paragraph" w:customStyle="1" w:styleId="ParagraphStyle24">
    <w:name w:val="ParagraphStyle24"/>
    <w:qFormat/>
    <w:pPr>
      <w:ind w:left="28" w:right="28"/>
      <w:jc w:val="center"/>
    </w:pPr>
    <w:rPr>
      <w:color w:val="000000"/>
      <w:sz w:val="22"/>
    </w:rPr>
  </w:style>
  <w:style w:type="paragraph" w:customStyle="1" w:styleId="afffffff4">
    <w:name w:val="Символ нумерации"/>
    <w:qFormat/>
    <w:rPr>
      <w:color w:val="000000"/>
      <w:sz w:val="24"/>
    </w:rPr>
  </w:style>
  <w:style w:type="paragraph" w:customStyle="1" w:styleId="BodyTextIndent2Char">
    <w:name w:val="Body Text Indent 2 Char"/>
    <w:qFormat/>
    <w:rPr>
      <w:color w:val="000000"/>
      <w:sz w:val="24"/>
    </w:rPr>
  </w:style>
  <w:style w:type="paragraph" w:customStyle="1" w:styleId="xl171">
    <w:name w:val="xl171"/>
    <w:basedOn w:val="a"/>
    <w:qFormat/>
    <w:pPr>
      <w:spacing w:before="280" w:after="280"/>
      <w:jc w:val="center"/>
    </w:pPr>
  </w:style>
  <w:style w:type="paragraph" w:customStyle="1" w:styleId="xl119">
    <w:name w:val="xl119"/>
    <w:basedOn w:val="a"/>
    <w:qFormat/>
    <w:pPr>
      <w:spacing w:before="280" w:after="280"/>
    </w:pPr>
    <w:rPr>
      <w:b/>
    </w:rPr>
  </w:style>
  <w:style w:type="paragraph" w:customStyle="1" w:styleId="afffffff5">
    <w:name w:val="Верхний и нижний колонтитулы"/>
    <w:basedOn w:val="a"/>
    <w:qFormat/>
    <w:pPr>
      <w:tabs>
        <w:tab w:val="center" w:pos="4819"/>
        <w:tab w:val="right" w:pos="9638"/>
      </w:tabs>
    </w:pPr>
    <w:rPr>
      <w:sz w:val="20"/>
    </w:rPr>
  </w:style>
  <w:style w:type="paragraph" w:customStyle="1" w:styleId="xl172">
    <w:name w:val="xl172"/>
    <w:basedOn w:val="a"/>
    <w:qFormat/>
    <w:pPr>
      <w:spacing w:before="280" w:after="280"/>
      <w:jc w:val="center"/>
    </w:pPr>
  </w:style>
  <w:style w:type="paragraph" w:customStyle="1" w:styleId="ListLabel3">
    <w:name w:val="ListLabel 3"/>
    <w:qFormat/>
    <w:rPr>
      <w:color w:val="000000"/>
      <w:sz w:val="28"/>
    </w:rPr>
  </w:style>
  <w:style w:type="paragraph" w:customStyle="1" w:styleId="Heading42">
    <w:name w:val="Heading #4 (2)"/>
    <w:qFormat/>
    <w:rPr>
      <w:rFonts w:ascii="Arial Narrow" w:hAnsi="Arial Narrow"/>
      <w:color w:val="000000"/>
      <w:sz w:val="21"/>
      <w:highlight w:val="white"/>
    </w:rPr>
  </w:style>
  <w:style w:type="paragraph" w:customStyle="1" w:styleId="FootnoteCharacters">
    <w:name w:val="Footnote Characters"/>
    <w:qFormat/>
    <w:rPr>
      <w:color w:val="000000"/>
      <w:sz w:val="24"/>
      <w:vertAlign w:val="superscript"/>
    </w:rPr>
  </w:style>
  <w:style w:type="paragraph" w:customStyle="1" w:styleId="CharacterStyle7">
    <w:name w:val="CharacterStyle7"/>
    <w:qFormat/>
    <w:rPr>
      <w:rFonts w:ascii="Times New Roman" w:hAnsi="Times New Roman"/>
      <w:b/>
      <w:color w:val="000000"/>
      <w:sz w:val="24"/>
    </w:rPr>
  </w:style>
  <w:style w:type="paragraph" w:customStyle="1" w:styleId="xl89">
    <w:name w:val="xl89"/>
    <w:basedOn w:val="a"/>
    <w:qFormat/>
    <w:pPr>
      <w:spacing w:before="280" w:after="280"/>
      <w:jc w:val="center"/>
    </w:pPr>
  </w:style>
  <w:style w:type="paragraph" w:customStyle="1" w:styleId="ConsPlusNormal10">
    <w:name w:val="ConsPlusNormal1"/>
    <w:qFormat/>
    <w:rPr>
      <w:rFonts w:ascii="Arial" w:hAnsi="Arial"/>
      <w:color w:val="000000"/>
      <w:sz w:val="24"/>
    </w:rPr>
  </w:style>
  <w:style w:type="paragraph" w:customStyle="1" w:styleId="xl71">
    <w:name w:val="xl71"/>
    <w:basedOn w:val="a"/>
    <w:qFormat/>
    <w:pPr>
      <w:spacing w:before="280" w:after="280"/>
      <w:jc w:val="center"/>
    </w:pPr>
    <w:rPr>
      <w:rFonts w:ascii="Arial Narrow" w:hAnsi="Arial Narrow"/>
      <w:sz w:val="16"/>
    </w:rPr>
  </w:style>
  <w:style w:type="paragraph" w:customStyle="1" w:styleId="FontStyle80">
    <w:name w:val="Font Style80"/>
    <w:qFormat/>
    <w:rPr>
      <w:rFonts w:ascii="Times New Roman" w:hAnsi="Times New Roman"/>
      <w:b/>
      <w:color w:val="000000"/>
      <w:sz w:val="26"/>
    </w:rPr>
  </w:style>
  <w:style w:type="paragraph" w:customStyle="1" w:styleId="WW8Num44z1">
    <w:name w:val="WW8Num44z1"/>
    <w:qFormat/>
    <w:rPr>
      <w:rFonts w:ascii="Courier New" w:hAnsi="Courier New"/>
      <w:color w:val="000000"/>
      <w:sz w:val="24"/>
    </w:rPr>
  </w:style>
  <w:style w:type="paragraph" w:customStyle="1" w:styleId="WW8Num112z0">
    <w:name w:val="WW8Num112z0"/>
    <w:qFormat/>
    <w:rPr>
      <w:color w:val="000000"/>
      <w:sz w:val="28"/>
    </w:rPr>
  </w:style>
  <w:style w:type="paragraph" w:customStyle="1" w:styleId="WW8Num41z2">
    <w:name w:val="WW8Num41z2"/>
    <w:qFormat/>
    <w:rPr>
      <w:color w:val="000000"/>
      <w:sz w:val="24"/>
    </w:rPr>
  </w:style>
  <w:style w:type="paragraph" w:customStyle="1" w:styleId="xl121">
    <w:name w:val="xl121"/>
    <w:basedOn w:val="a"/>
    <w:qFormat/>
    <w:pPr>
      <w:spacing w:before="280" w:after="280"/>
    </w:pPr>
    <w:rPr>
      <w:b/>
    </w:rPr>
  </w:style>
  <w:style w:type="paragraph" w:customStyle="1" w:styleId="afffffff6">
    <w:name w:val="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spacing w:before="280" w:after="280"/>
    </w:pPr>
    <w:rPr>
      <w:rFonts w:ascii="Tahoma" w:hAnsi="Tahoma"/>
    </w:rPr>
  </w:style>
  <w:style w:type="paragraph" w:customStyle="1" w:styleId="Style26">
    <w:name w:val="Style26"/>
    <w:basedOn w:val="a"/>
    <w:qFormat/>
    <w:pPr>
      <w:widowControl w:val="0"/>
      <w:jc w:val="center"/>
    </w:pPr>
  </w:style>
  <w:style w:type="paragraph" w:customStyle="1" w:styleId="WW8Num4z42">
    <w:name w:val="WW8Num4z42"/>
    <w:qFormat/>
    <w:rPr>
      <w:color w:val="000000"/>
      <w:sz w:val="24"/>
    </w:rPr>
  </w:style>
  <w:style w:type="paragraph" w:customStyle="1" w:styleId="xl112">
    <w:name w:val="xl112"/>
    <w:basedOn w:val="a"/>
    <w:qFormat/>
    <w:pPr>
      <w:spacing w:before="280" w:after="280"/>
      <w:jc w:val="center"/>
    </w:pPr>
  </w:style>
  <w:style w:type="paragraph" w:customStyle="1" w:styleId="Iniiaiieoaeno20">
    <w:name w:val="Iniiaiie oaeno 2"/>
    <w:basedOn w:val="a"/>
    <w:qFormat/>
    <w:pPr>
      <w:widowControl w:val="0"/>
      <w:ind w:firstLine="567"/>
      <w:jc w:val="both"/>
    </w:pPr>
    <w:rPr>
      <w:b/>
    </w:rPr>
  </w:style>
  <w:style w:type="paragraph" w:customStyle="1" w:styleId="11ff4">
    <w:name w:val="Гиперссылка11"/>
    <w:qFormat/>
    <w:pPr>
      <w:spacing w:after="200" w:line="276" w:lineRule="auto"/>
    </w:pPr>
    <w:rPr>
      <w:color w:val="0000FF"/>
      <w:sz w:val="24"/>
      <w:u w:val="single"/>
    </w:rPr>
  </w:style>
  <w:style w:type="paragraph" w:customStyle="1" w:styleId="xl146">
    <w:name w:val="xl146"/>
    <w:basedOn w:val="a"/>
    <w:qFormat/>
    <w:pPr>
      <w:spacing w:before="280" w:after="280"/>
    </w:pPr>
  </w:style>
  <w:style w:type="paragraph" w:customStyle="1" w:styleId="ParagraphStyle30">
    <w:name w:val="ParagraphStyle30"/>
    <w:qFormat/>
    <w:pPr>
      <w:ind w:left="28" w:right="28"/>
    </w:pPr>
    <w:rPr>
      <w:color w:val="000000"/>
      <w:sz w:val="22"/>
    </w:rPr>
  </w:style>
  <w:style w:type="paragraph" w:customStyle="1" w:styleId="ParagraphStyle321">
    <w:name w:val="ParagraphStyle321"/>
    <w:qFormat/>
    <w:pPr>
      <w:ind w:left="28" w:right="28"/>
      <w:jc w:val="center"/>
    </w:pPr>
    <w:rPr>
      <w:color w:val="000000"/>
      <w:sz w:val="22"/>
    </w:rPr>
  </w:style>
  <w:style w:type="paragraph" w:customStyle="1" w:styleId="xl143">
    <w:name w:val="xl143"/>
    <w:basedOn w:val="a"/>
    <w:qFormat/>
    <w:pPr>
      <w:spacing w:before="280" w:after="280"/>
      <w:jc w:val="center"/>
    </w:pPr>
  </w:style>
  <w:style w:type="paragraph" w:customStyle="1" w:styleId="WW8Num23z6">
    <w:name w:val="WW8Num23z6"/>
    <w:qFormat/>
    <w:rPr>
      <w:color w:val="000000"/>
      <w:sz w:val="24"/>
    </w:rPr>
  </w:style>
  <w:style w:type="paragraph" w:customStyle="1" w:styleId="11ff5">
    <w:name w:val="Знак11"/>
    <w:basedOn w:val="a"/>
    <w:qFormat/>
    <w:rPr>
      <w:rFonts w:ascii="Verdana" w:hAnsi="Verdana"/>
    </w:rPr>
  </w:style>
  <w:style w:type="paragraph" w:customStyle="1" w:styleId="searchtext">
    <w:name w:val="searchtext"/>
    <w:qFormat/>
    <w:rPr>
      <w:color w:val="000000"/>
      <w:sz w:val="24"/>
    </w:rPr>
  </w:style>
  <w:style w:type="paragraph" w:customStyle="1" w:styleId="caaieiaie111">
    <w:name w:val="caaieiaie 111"/>
    <w:basedOn w:val="Iauiue3"/>
    <w:qFormat/>
    <w:pPr>
      <w:keepNext/>
      <w:ind w:left="1701" w:hanging="1"/>
    </w:pPr>
  </w:style>
  <w:style w:type="paragraph" w:customStyle="1" w:styleId="WW8Num19z6">
    <w:name w:val="WW8Num19z6"/>
    <w:qFormat/>
    <w:rPr>
      <w:color w:val="000000"/>
      <w:sz w:val="24"/>
    </w:rPr>
  </w:style>
  <w:style w:type="paragraph" w:customStyle="1" w:styleId="WW8Num29z3">
    <w:name w:val="WW8Num29z3"/>
    <w:qFormat/>
    <w:rPr>
      <w:color w:val="000000"/>
      <w:sz w:val="24"/>
    </w:rPr>
  </w:style>
  <w:style w:type="paragraph" w:customStyle="1" w:styleId="afffffff7">
    <w:name w:val="табл заг"/>
    <w:basedOn w:val="afffffff8"/>
    <w:qFormat/>
    <w:pPr>
      <w:keepNext/>
      <w:jc w:val="center"/>
    </w:pPr>
  </w:style>
  <w:style w:type="paragraph" w:customStyle="1" w:styleId="afffffff8">
    <w:name w:val="Стиль таблица заг +"/>
    <w:qFormat/>
    <w:rPr>
      <w:rFonts w:ascii="Times New Roman" w:hAnsi="Times New Roman"/>
      <w:color w:val="000000"/>
      <w:sz w:val="24"/>
    </w:rPr>
  </w:style>
  <w:style w:type="paragraph" w:customStyle="1" w:styleId="xl111">
    <w:name w:val="xl111"/>
    <w:basedOn w:val="a"/>
    <w:qFormat/>
    <w:pPr>
      <w:spacing w:before="280" w:after="280"/>
      <w:jc w:val="center"/>
    </w:pPr>
  </w:style>
  <w:style w:type="paragraph" w:customStyle="1" w:styleId="WW8Num19z5">
    <w:name w:val="WW8Num19z5"/>
    <w:qFormat/>
    <w:rPr>
      <w:color w:val="000000"/>
      <w:sz w:val="24"/>
    </w:rPr>
  </w:style>
  <w:style w:type="paragraph" w:customStyle="1" w:styleId="WW8Num59z6">
    <w:name w:val="WW8Num59z6"/>
    <w:qFormat/>
    <w:rPr>
      <w:color w:val="000000"/>
      <w:sz w:val="24"/>
    </w:rPr>
  </w:style>
  <w:style w:type="paragraph" w:customStyle="1" w:styleId="WW8Num30z1">
    <w:name w:val="WW8Num30z1"/>
    <w:qFormat/>
    <w:rPr>
      <w:rFonts w:ascii="Courier New" w:hAnsi="Courier New"/>
      <w:color w:val="000000"/>
      <w:sz w:val="24"/>
    </w:rPr>
  </w:style>
  <w:style w:type="paragraph" w:customStyle="1" w:styleId="WW8Num48z2">
    <w:name w:val="WW8Num48z2"/>
    <w:qFormat/>
    <w:rPr>
      <w:color w:val="000000"/>
      <w:sz w:val="24"/>
    </w:rPr>
  </w:style>
  <w:style w:type="paragraph" w:customStyle="1" w:styleId="21fa">
    <w:name w:val="Основной текст с отступом 21"/>
    <w:basedOn w:val="a"/>
    <w:qFormat/>
    <w:pPr>
      <w:widowControl w:val="0"/>
      <w:spacing w:after="120" w:line="480" w:lineRule="auto"/>
      <w:ind w:left="283"/>
    </w:pPr>
  </w:style>
  <w:style w:type="paragraph" w:customStyle="1" w:styleId="WW8Num50z3">
    <w:name w:val="WW8Num50z3"/>
    <w:qFormat/>
    <w:rPr>
      <w:color w:val="000000"/>
      <w:sz w:val="24"/>
    </w:rPr>
  </w:style>
  <w:style w:type="paragraph" w:customStyle="1" w:styleId="2ffa">
    <w:name w:val="Знак Знак Знак Знак2"/>
    <w:basedOn w:val="a"/>
    <w:qFormat/>
    <w:pPr>
      <w:spacing w:after="160" w:line="240" w:lineRule="exact"/>
    </w:pPr>
    <w:rPr>
      <w:rFonts w:ascii="Verdana" w:hAnsi="Verdana"/>
    </w:rPr>
  </w:style>
  <w:style w:type="paragraph" w:customStyle="1" w:styleId="DocumentMapChar">
    <w:name w:val="Document Map Char"/>
    <w:qFormat/>
    <w:pPr>
      <w:widowControl w:val="0"/>
    </w:pPr>
    <w:rPr>
      <w:rFonts w:ascii="Tahoma" w:hAnsi="Tahoma"/>
      <w:color w:val="000000"/>
      <w:sz w:val="24"/>
      <w:highlight w:val="darkBlue"/>
    </w:rPr>
  </w:style>
  <w:style w:type="paragraph" w:customStyle="1" w:styleId="WW8Num103z0">
    <w:name w:val="WW8Num103z0"/>
    <w:qFormat/>
    <w:rPr>
      <w:rFonts w:ascii="Times New Roman" w:hAnsi="Times New Roman"/>
      <w:color w:val="000000"/>
      <w:sz w:val="24"/>
    </w:rPr>
  </w:style>
  <w:style w:type="paragraph" w:customStyle="1" w:styleId="afffffff9">
    <w:name w:val="Абзац"/>
    <w:basedOn w:val="a"/>
    <w:qFormat/>
    <w:pPr>
      <w:spacing w:before="120" w:after="60"/>
      <w:ind w:firstLine="567"/>
      <w:jc w:val="both"/>
    </w:pPr>
  </w:style>
  <w:style w:type="paragraph" w:customStyle="1" w:styleId="21fb">
    <w:name w:val="Стиль21"/>
    <w:basedOn w:val="a"/>
    <w:qFormat/>
    <w:pPr>
      <w:spacing w:before="120" w:after="120"/>
      <w:ind w:firstLine="720"/>
      <w:jc w:val="both"/>
    </w:pPr>
    <w:rPr>
      <w:rFonts w:ascii="FuturisXCondC" w:hAnsi="FuturisXCondC"/>
      <w:sz w:val="44"/>
    </w:rPr>
  </w:style>
  <w:style w:type="paragraph" w:customStyle="1" w:styleId="75">
    <w:name w:val="Знак Знак7"/>
    <w:qFormat/>
    <w:rPr>
      <w:rFonts w:ascii="Cambria" w:hAnsi="Cambria"/>
      <w:b/>
      <w:color w:val="000000"/>
      <w:sz w:val="32"/>
    </w:rPr>
  </w:style>
  <w:style w:type="paragraph" w:customStyle="1" w:styleId="6110">
    <w:name w:val="6.11"/>
    <w:basedOn w:val="a"/>
    <w:qFormat/>
    <w:pPr>
      <w:widowControl w:val="0"/>
      <w:ind w:right="57"/>
      <w:jc w:val="right"/>
    </w:pPr>
    <w:rPr>
      <w:sz w:val="16"/>
    </w:rPr>
  </w:style>
  <w:style w:type="paragraph" w:customStyle="1" w:styleId="WW8Num9z0">
    <w:name w:val="WW8Num9z0"/>
    <w:qFormat/>
    <w:rPr>
      <w:rFonts w:ascii="Times New Roman" w:hAnsi="Times New Roman"/>
      <w:color w:val="000000"/>
      <w:sz w:val="24"/>
    </w:rPr>
  </w:style>
  <w:style w:type="paragraph" w:customStyle="1" w:styleId="2ffb">
    <w:name w:val="Верхний колонтитул2"/>
    <w:basedOn w:val="a"/>
    <w:qFormat/>
    <w:pPr>
      <w:widowControl w:val="0"/>
      <w:tabs>
        <w:tab w:val="center" w:pos="4153"/>
        <w:tab w:val="right" w:pos="8306"/>
      </w:tabs>
      <w:jc w:val="both"/>
    </w:pPr>
  </w:style>
  <w:style w:type="paragraph" w:customStyle="1" w:styleId="WW8Num54z1">
    <w:name w:val="WW8Num54z1"/>
    <w:qFormat/>
    <w:rPr>
      <w:color w:val="000000"/>
      <w:sz w:val="24"/>
    </w:rPr>
  </w:style>
  <w:style w:type="paragraph" w:customStyle="1" w:styleId="BodyTextChar">
    <w:name w:val="Body Text Char"/>
    <w:qFormat/>
    <w:rPr>
      <w:rFonts w:ascii="Times New Roman" w:hAnsi="Times New Roman"/>
      <w:color w:val="000000"/>
      <w:sz w:val="24"/>
    </w:rPr>
  </w:style>
  <w:style w:type="paragraph" w:customStyle="1" w:styleId="3113">
    <w:name w:val="Заголовок 311"/>
    <w:basedOn w:val="Standard"/>
    <w:next w:val="Standard"/>
    <w:qFormat/>
    <w:pPr>
      <w:keepNext/>
      <w:tabs>
        <w:tab w:val="left" w:pos="0"/>
      </w:tabs>
      <w:spacing w:before="240" w:after="60"/>
    </w:pPr>
    <w:rPr>
      <w:b/>
      <w:sz w:val="26"/>
    </w:rPr>
  </w:style>
  <w:style w:type="paragraph" w:customStyle="1" w:styleId="xl160">
    <w:name w:val="xl160"/>
    <w:basedOn w:val="a"/>
    <w:qFormat/>
    <w:pPr>
      <w:spacing w:before="280" w:after="280"/>
    </w:pPr>
  </w:style>
  <w:style w:type="paragraph" w:customStyle="1" w:styleId="11Char">
    <w:name w:val="Знак1 Знак Знак Знак Знак Знак Знак Знак Знак1 Char"/>
    <w:basedOn w:val="a"/>
    <w:qFormat/>
    <w:pPr>
      <w:spacing w:after="160" w:line="240" w:lineRule="exact"/>
    </w:pPr>
    <w:rPr>
      <w:rFonts w:ascii="Verdana" w:hAnsi="Verdana"/>
    </w:rPr>
  </w:style>
  <w:style w:type="paragraph" w:customStyle="1" w:styleId="WW-Absatz-Standardschriftart11111">
    <w:name w:val="WW-Absatz-Standardschriftart11111"/>
    <w:qFormat/>
    <w:rPr>
      <w:color w:val="000000"/>
      <w:sz w:val="24"/>
    </w:rPr>
  </w:style>
  <w:style w:type="paragraph" w:customStyle="1" w:styleId="WW8Num11z1">
    <w:name w:val="WW8Num11z1"/>
    <w:qFormat/>
    <w:rPr>
      <w:rFonts w:ascii="Times New Roman" w:hAnsi="Times New Roman"/>
      <w:color w:val="000000"/>
      <w:sz w:val="24"/>
    </w:rPr>
  </w:style>
  <w:style w:type="paragraph" w:customStyle="1" w:styleId="ListLabel7">
    <w:name w:val="ListLabel 7"/>
    <w:qFormat/>
    <w:rPr>
      <w:color w:val="000000"/>
      <w:sz w:val="28"/>
    </w:rPr>
  </w:style>
  <w:style w:type="paragraph" w:customStyle="1" w:styleId="WW8Num7z02">
    <w:name w:val="WW8Num7z02"/>
    <w:qFormat/>
    <w:rPr>
      <w:rFonts w:ascii="Times New Roman" w:hAnsi="Times New Roman"/>
      <w:color w:val="000000"/>
      <w:sz w:val="24"/>
    </w:rPr>
  </w:style>
  <w:style w:type="paragraph" w:customStyle="1" w:styleId="CharacterStyle321">
    <w:name w:val="CharacterStyle321"/>
    <w:qFormat/>
    <w:rPr>
      <w:rFonts w:ascii="Times New Roman" w:hAnsi="Times New Roman"/>
      <w:b/>
      <w:color w:val="000000"/>
      <w:sz w:val="24"/>
    </w:rPr>
  </w:style>
  <w:style w:type="paragraph" w:customStyle="1" w:styleId="Iniiaiieoaeno211">
    <w:name w:val="Iniiaiie oaeno 211"/>
    <w:basedOn w:val="Iauiue21"/>
    <w:qFormat/>
    <w:pPr>
      <w:ind w:firstLine="567"/>
      <w:jc w:val="both"/>
    </w:pPr>
    <w:rPr>
      <w:b/>
    </w:rPr>
  </w:style>
  <w:style w:type="paragraph" w:customStyle="1" w:styleId="22a">
    <w:name w:val="Основной текст 22"/>
    <w:basedOn w:val="a"/>
    <w:qFormat/>
    <w:pPr>
      <w:spacing w:before="120"/>
      <w:ind w:firstLine="709"/>
      <w:jc w:val="both"/>
    </w:pPr>
    <w:rPr>
      <w:sz w:val="28"/>
    </w:rPr>
  </w:style>
  <w:style w:type="paragraph" w:customStyle="1" w:styleId="WW8Num84z0">
    <w:name w:val="WW8Num84z0"/>
    <w:qFormat/>
    <w:rPr>
      <w:color w:val="000000"/>
      <w:sz w:val="28"/>
    </w:rPr>
  </w:style>
  <w:style w:type="paragraph" w:customStyle="1" w:styleId="WW8Num55z3">
    <w:name w:val="WW8Num55z3"/>
    <w:qFormat/>
    <w:rPr>
      <w:color w:val="000000"/>
      <w:sz w:val="24"/>
    </w:rPr>
  </w:style>
  <w:style w:type="paragraph" w:customStyle="1" w:styleId="ParagraphStyle8">
    <w:name w:val="ParagraphStyle8"/>
    <w:qFormat/>
    <w:pPr>
      <w:ind w:left="28" w:right="28"/>
      <w:jc w:val="center"/>
    </w:pPr>
    <w:rPr>
      <w:color w:val="000000"/>
      <w:sz w:val="22"/>
    </w:rPr>
  </w:style>
  <w:style w:type="paragraph" w:customStyle="1" w:styleId="1111">
    <w:name w:val="Стиль 11 пт Перед:  1 пт После:  1 пт"/>
    <w:basedOn w:val="a"/>
    <w:qFormat/>
    <w:pPr>
      <w:spacing w:before="20" w:after="20"/>
      <w:jc w:val="both"/>
    </w:pPr>
    <w:rPr>
      <w:sz w:val="22"/>
    </w:rPr>
  </w:style>
  <w:style w:type="paragraph" w:customStyle="1" w:styleId="WW8Num48z5">
    <w:name w:val="WW8Num48z5"/>
    <w:qFormat/>
    <w:rPr>
      <w:color w:val="000000"/>
      <w:sz w:val="24"/>
    </w:rPr>
  </w:style>
  <w:style w:type="paragraph" w:customStyle="1" w:styleId="bl0">
    <w:name w:val="bl0"/>
    <w:basedOn w:val="a"/>
    <w:qFormat/>
    <w:pPr>
      <w:spacing w:before="280" w:after="280"/>
    </w:pPr>
    <w:rPr>
      <w:b/>
      <w:sz w:val="18"/>
    </w:rPr>
  </w:style>
  <w:style w:type="paragraph" w:customStyle="1" w:styleId="tex1st">
    <w:name w:val="tex1st"/>
    <w:basedOn w:val="a"/>
    <w:qFormat/>
    <w:pPr>
      <w:spacing w:before="280" w:after="280"/>
    </w:pPr>
  </w:style>
  <w:style w:type="paragraph" w:customStyle="1" w:styleId="WW8Num20z7">
    <w:name w:val="WW8Num20z7"/>
    <w:qFormat/>
    <w:rPr>
      <w:color w:val="000000"/>
      <w:sz w:val="24"/>
    </w:rPr>
  </w:style>
  <w:style w:type="paragraph" w:customStyle="1" w:styleId="WW8Num61z2">
    <w:name w:val="WW8Num61z2"/>
    <w:qFormat/>
    <w:rPr>
      <w:rFonts w:ascii="Wingdings" w:hAnsi="Wingdings"/>
      <w:color w:val="000000"/>
      <w:sz w:val="24"/>
    </w:rPr>
  </w:style>
  <w:style w:type="paragraph" w:customStyle="1" w:styleId="Style5">
    <w:name w:val="Style5"/>
    <w:basedOn w:val="a"/>
    <w:qFormat/>
    <w:pPr>
      <w:widowControl w:val="0"/>
      <w:spacing w:line="410" w:lineRule="exact"/>
      <w:ind w:left="331" w:hanging="331"/>
      <w:jc w:val="center"/>
    </w:pPr>
    <w:rPr>
      <w:rFonts w:ascii="MS Reference Sans Serif" w:hAnsi="MS Reference Sans Serif"/>
    </w:rPr>
  </w:style>
  <w:style w:type="paragraph" w:customStyle="1" w:styleId="ListLabel6">
    <w:name w:val="ListLabel 6"/>
    <w:qFormat/>
    <w:rPr>
      <w:color w:val="000000"/>
      <w:sz w:val="28"/>
    </w:rPr>
  </w:style>
  <w:style w:type="paragraph" w:customStyle="1" w:styleId="2ffc">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spacing w:before="280" w:after="280"/>
      <w:jc w:val="both"/>
    </w:pPr>
    <w:rPr>
      <w:rFonts w:ascii="Tahoma" w:hAnsi="Tahoma"/>
      <w:sz w:val="20"/>
    </w:rPr>
  </w:style>
  <w:style w:type="paragraph" w:customStyle="1" w:styleId="WW8Num52z0">
    <w:name w:val="WW8Num52z0"/>
    <w:qFormat/>
    <w:rPr>
      <w:rFonts w:ascii="Times New Roman" w:hAnsi="Times New Roman"/>
      <w:color w:val="000000"/>
      <w:sz w:val="24"/>
    </w:rPr>
  </w:style>
  <w:style w:type="paragraph" w:customStyle="1" w:styleId="xl125">
    <w:name w:val="xl125"/>
    <w:basedOn w:val="a"/>
    <w:qFormat/>
    <w:pPr>
      <w:spacing w:before="280" w:after="280"/>
    </w:pPr>
    <w:rPr>
      <w:b/>
    </w:rPr>
  </w:style>
  <w:style w:type="paragraph" w:customStyle="1" w:styleId="WW-Absatz-Standardschriftart111111">
    <w:name w:val="WW-Absatz-Standardschriftart111111"/>
    <w:qFormat/>
    <w:rPr>
      <w:color w:val="000000"/>
      <w:sz w:val="24"/>
    </w:rPr>
  </w:style>
  <w:style w:type="paragraph" w:customStyle="1" w:styleId="z-13">
    <w:name w:val="z-Начало формы1"/>
    <w:basedOn w:val="a"/>
    <w:qFormat/>
    <w:pPr>
      <w:jc w:val="center"/>
    </w:pPr>
    <w:rPr>
      <w:rFonts w:ascii="Arial" w:hAnsi="Arial"/>
      <w:sz w:val="16"/>
    </w:rPr>
  </w:style>
  <w:style w:type="paragraph" w:customStyle="1" w:styleId="xl77">
    <w:name w:val="xl77"/>
    <w:basedOn w:val="a"/>
    <w:qFormat/>
    <w:pPr>
      <w:spacing w:before="280" w:after="280"/>
      <w:jc w:val="center"/>
    </w:pPr>
    <w:rPr>
      <w:b/>
    </w:rPr>
  </w:style>
  <w:style w:type="paragraph" w:customStyle="1" w:styleId="WW8Num42z1">
    <w:name w:val="WW8Num42z1"/>
    <w:qFormat/>
    <w:rPr>
      <w:rFonts w:ascii="Courier New" w:hAnsi="Courier New"/>
      <w:color w:val="000000"/>
      <w:sz w:val="24"/>
    </w:rPr>
  </w:style>
  <w:style w:type="paragraph" w:customStyle="1" w:styleId="2ffd">
    <w:name w:val="Красная строка2"/>
    <w:basedOn w:val="aff5"/>
    <w:qFormat/>
    <w:pPr>
      <w:spacing w:after="120"/>
      <w:ind w:firstLine="210"/>
      <w:jc w:val="left"/>
    </w:pPr>
  </w:style>
  <w:style w:type="paragraph" w:customStyle="1" w:styleId="3f7">
    <w:name w:val="Раздел 3"/>
    <w:basedOn w:val="a"/>
    <w:qFormat/>
    <w:pPr>
      <w:tabs>
        <w:tab w:val="left" w:pos="360"/>
        <w:tab w:val="left" w:pos="567"/>
      </w:tabs>
      <w:spacing w:before="120" w:after="120"/>
      <w:ind w:left="360" w:hanging="360"/>
      <w:jc w:val="center"/>
    </w:pPr>
    <w:rPr>
      <w:b/>
    </w:rPr>
  </w:style>
  <w:style w:type="paragraph" w:customStyle="1" w:styleId="11ff6">
    <w:name w:val="Неразрешенное упоминание11"/>
    <w:qFormat/>
    <w:pPr>
      <w:widowControl w:val="0"/>
    </w:pPr>
    <w:rPr>
      <w:color w:val="605E5C"/>
      <w:sz w:val="24"/>
      <w:highlight w:val="lightGray"/>
    </w:rPr>
  </w:style>
  <w:style w:type="paragraph" w:customStyle="1" w:styleId="WW8Num138z0">
    <w:name w:val="WW8Num138z0"/>
    <w:qFormat/>
    <w:rPr>
      <w:rFonts w:ascii="Times New Roman" w:hAnsi="Times New Roman"/>
      <w:color w:val="000000"/>
      <w:sz w:val="24"/>
    </w:rPr>
  </w:style>
  <w:style w:type="paragraph" w:customStyle="1" w:styleId="FakeCharacterStyle">
    <w:name w:val="FakeCharacterStyle"/>
    <w:qFormat/>
    <w:rPr>
      <w:color w:val="000000"/>
      <w:sz w:val="2"/>
    </w:rPr>
  </w:style>
  <w:style w:type="paragraph" w:customStyle="1" w:styleId="zagc-2">
    <w:name w:val="zagc-2"/>
    <w:basedOn w:val="a"/>
    <w:qFormat/>
    <w:pPr>
      <w:spacing w:before="96" w:after="64"/>
      <w:ind w:firstLine="160"/>
      <w:jc w:val="center"/>
    </w:pPr>
    <w:rPr>
      <w:rFonts w:ascii="Arial" w:hAnsi="Arial"/>
      <w:b/>
      <w:color w:val="29211E"/>
      <w:sz w:val="18"/>
    </w:rPr>
  </w:style>
  <w:style w:type="paragraph" w:customStyle="1" w:styleId="WW8Num82z0">
    <w:name w:val="WW8Num82z0"/>
    <w:qFormat/>
    <w:rPr>
      <w:color w:val="000000"/>
      <w:sz w:val="28"/>
    </w:rPr>
  </w:style>
  <w:style w:type="paragraph" w:customStyle="1" w:styleId="11Char31">
    <w:name w:val="Знак1 Знак Знак Знак Знак Знак Знак Знак Знак1 Char31"/>
    <w:basedOn w:val="a"/>
    <w:qFormat/>
    <w:pPr>
      <w:spacing w:after="160" w:line="240" w:lineRule="exact"/>
    </w:pPr>
    <w:rPr>
      <w:rFonts w:ascii="Verdana" w:hAnsi="Verdana"/>
    </w:rPr>
  </w:style>
  <w:style w:type="paragraph" w:customStyle="1" w:styleId="FontStyle16">
    <w:name w:val="Font Style16"/>
    <w:qFormat/>
    <w:rPr>
      <w:rFonts w:ascii="MS Reference Sans Serif" w:hAnsi="MS Reference Sans Serif"/>
      <w:color w:val="000000"/>
      <w:sz w:val="18"/>
    </w:rPr>
  </w:style>
  <w:style w:type="paragraph" w:customStyle="1" w:styleId="WW8Num2z62">
    <w:name w:val="WW8Num2z62"/>
    <w:qFormat/>
    <w:rPr>
      <w:color w:val="000000"/>
      <w:sz w:val="24"/>
    </w:rPr>
  </w:style>
  <w:style w:type="paragraph" w:customStyle="1" w:styleId="WW8Num137z0">
    <w:name w:val="WW8Num137z0"/>
    <w:qFormat/>
    <w:rPr>
      <w:rFonts w:ascii="Symbol" w:hAnsi="Symbol"/>
      <w:color w:val="000000"/>
      <w:sz w:val="24"/>
    </w:rPr>
  </w:style>
  <w:style w:type="paragraph" w:customStyle="1" w:styleId="3f8">
    <w:name w:val="Знак3"/>
    <w:basedOn w:val="a"/>
    <w:qFormat/>
    <w:pPr>
      <w:spacing w:after="160" w:line="240" w:lineRule="exact"/>
    </w:pPr>
    <w:rPr>
      <w:rFonts w:ascii="Verdana" w:hAnsi="Verdana"/>
    </w:rPr>
  </w:style>
  <w:style w:type="paragraph" w:customStyle="1" w:styleId="3f9">
    <w:name w:val="Абзац списка3"/>
    <w:qFormat/>
    <w:pPr>
      <w:widowControl w:val="0"/>
      <w:spacing w:before="200" w:after="200" w:line="360" w:lineRule="auto"/>
      <w:ind w:left="720"/>
    </w:pPr>
    <w:rPr>
      <w:rFonts w:ascii="Times New Roman" w:hAnsi="Times New Roman"/>
      <w:color w:val="000000"/>
      <w:sz w:val="24"/>
    </w:rPr>
  </w:style>
  <w:style w:type="paragraph" w:customStyle="1" w:styleId="ConsPlusJurTerm">
    <w:name w:val="ConsPlusJurTerm"/>
    <w:qFormat/>
    <w:pPr>
      <w:widowControl w:val="0"/>
    </w:pPr>
    <w:rPr>
      <w:rFonts w:ascii="Tahoma" w:hAnsi="Tahoma"/>
      <w:color w:val="000000"/>
      <w:sz w:val="26"/>
    </w:rPr>
  </w:style>
  <w:style w:type="paragraph" w:customStyle="1" w:styleId="WW8Num21z7">
    <w:name w:val="WW8Num21z7"/>
    <w:qFormat/>
    <w:rPr>
      <w:color w:val="000000"/>
      <w:sz w:val="24"/>
    </w:rPr>
  </w:style>
  <w:style w:type="paragraph" w:customStyle="1" w:styleId="WW8Num19z3">
    <w:name w:val="WW8Num19z3"/>
    <w:qFormat/>
    <w:rPr>
      <w:color w:val="000000"/>
      <w:sz w:val="24"/>
    </w:rPr>
  </w:style>
  <w:style w:type="paragraph" w:customStyle="1" w:styleId="WW8Num1z32">
    <w:name w:val="WW8Num1z32"/>
    <w:qFormat/>
    <w:rPr>
      <w:color w:val="000000"/>
      <w:sz w:val="24"/>
    </w:rPr>
  </w:style>
  <w:style w:type="paragraph" w:customStyle="1" w:styleId="2ffe">
    <w:name w:val="Основной текст (2)_"/>
    <w:qFormat/>
    <w:rPr>
      <w:rFonts w:ascii="Century Schoolbook" w:hAnsi="Century Schoolbook"/>
      <w:b/>
      <w:color w:val="000000"/>
      <w:sz w:val="18"/>
    </w:rPr>
  </w:style>
  <w:style w:type="paragraph" w:customStyle="1" w:styleId="xl67">
    <w:name w:val="xl67"/>
    <w:basedOn w:val="a"/>
    <w:qFormat/>
    <w:pPr>
      <w:spacing w:before="280" w:after="280"/>
    </w:pPr>
    <w:rPr>
      <w:rFonts w:ascii="Arial Narrow" w:hAnsi="Arial Narrow"/>
      <w:b/>
      <w:sz w:val="16"/>
    </w:rPr>
  </w:style>
  <w:style w:type="paragraph" w:customStyle="1" w:styleId="xl188">
    <w:name w:val="xl188"/>
    <w:basedOn w:val="a"/>
    <w:qFormat/>
    <w:pPr>
      <w:spacing w:before="280" w:after="280"/>
    </w:pPr>
    <w:rPr>
      <w:b/>
    </w:rPr>
  </w:style>
  <w:style w:type="paragraph" w:customStyle="1" w:styleId="searchmatch">
    <w:name w:val="searchmatch"/>
    <w:qFormat/>
    <w:rPr>
      <w:color w:val="000000"/>
      <w:sz w:val="24"/>
    </w:rPr>
  </w:style>
  <w:style w:type="paragraph" w:customStyle="1" w:styleId="WW8Num34z0">
    <w:name w:val="WW8Num34z0"/>
    <w:qFormat/>
    <w:rPr>
      <w:color w:val="000000"/>
      <w:sz w:val="24"/>
    </w:rPr>
  </w:style>
  <w:style w:type="paragraph" w:customStyle="1" w:styleId="afffffffa">
    <w:name w:val="Табличный_слева"/>
    <w:basedOn w:val="a"/>
    <w:qFormat/>
    <w:rPr>
      <w:sz w:val="22"/>
    </w:rPr>
  </w:style>
  <w:style w:type="paragraph" w:customStyle="1" w:styleId="xl161">
    <w:name w:val="xl161"/>
    <w:basedOn w:val="a"/>
    <w:qFormat/>
    <w:pPr>
      <w:spacing w:before="280" w:after="280"/>
      <w:jc w:val="center"/>
    </w:pPr>
  </w:style>
  <w:style w:type="paragraph" w:customStyle="1" w:styleId="WW8Num1z52">
    <w:name w:val="WW8Num1z52"/>
    <w:qFormat/>
    <w:rPr>
      <w:color w:val="000000"/>
      <w:sz w:val="24"/>
    </w:rPr>
  </w:style>
  <w:style w:type="paragraph" w:customStyle="1" w:styleId="76">
    <w:name w:val="заголовок 7"/>
    <w:basedOn w:val="a"/>
    <w:qFormat/>
    <w:pPr>
      <w:keepNext/>
      <w:ind w:right="-1"/>
      <w:jc w:val="center"/>
    </w:pPr>
    <w:rPr>
      <w:sz w:val="28"/>
    </w:rPr>
  </w:style>
  <w:style w:type="paragraph" w:customStyle="1" w:styleId="WW8Num47z3">
    <w:name w:val="WW8Num47z3"/>
    <w:qFormat/>
    <w:rPr>
      <w:rFonts w:ascii="Symbol" w:hAnsi="Symbol"/>
      <w:color w:val="000000"/>
      <w:sz w:val="24"/>
    </w:rPr>
  </w:style>
  <w:style w:type="paragraph" w:customStyle="1" w:styleId="BodyText3Char">
    <w:name w:val="Body Text 3 Char"/>
    <w:qFormat/>
    <w:rPr>
      <w:color w:val="000000"/>
      <w:sz w:val="16"/>
    </w:rPr>
  </w:style>
  <w:style w:type="paragraph" w:customStyle="1" w:styleId="WW8Num12z3">
    <w:name w:val="WW8Num12z3"/>
    <w:qFormat/>
    <w:rPr>
      <w:rFonts w:ascii="Symbol" w:hAnsi="Symbol"/>
      <w:color w:val="000000"/>
      <w:sz w:val="24"/>
    </w:rPr>
  </w:style>
  <w:style w:type="paragraph" w:customStyle="1" w:styleId="TitleChar">
    <w:name w:val="Title Char"/>
    <w:qFormat/>
    <w:rPr>
      <w:b/>
      <w:color w:val="000000"/>
      <w:sz w:val="28"/>
    </w:rPr>
  </w:style>
  <w:style w:type="paragraph" w:customStyle="1" w:styleId="WW8Num29z1">
    <w:name w:val="WW8Num29z1"/>
    <w:qFormat/>
    <w:rPr>
      <w:color w:val="000000"/>
      <w:sz w:val="24"/>
    </w:rPr>
  </w:style>
  <w:style w:type="paragraph" w:customStyle="1" w:styleId="xl118">
    <w:name w:val="xl118"/>
    <w:basedOn w:val="a"/>
    <w:qFormat/>
    <w:pPr>
      <w:spacing w:before="280" w:after="280"/>
    </w:pPr>
    <w:rPr>
      <w:b/>
    </w:rPr>
  </w:style>
  <w:style w:type="paragraph" w:customStyle="1" w:styleId="mw-editsection-bracket">
    <w:name w:val="mw-editsection-bracket"/>
    <w:qFormat/>
    <w:rPr>
      <w:color w:val="000000"/>
      <w:sz w:val="24"/>
    </w:rPr>
  </w:style>
  <w:style w:type="paragraph" w:customStyle="1" w:styleId="WW8Num14z0">
    <w:name w:val="WW8Num14z0"/>
    <w:qFormat/>
    <w:rPr>
      <w:rFonts w:ascii="StarSymbol" w:hAnsi="StarSymbol"/>
      <w:color w:val="000000"/>
      <w:sz w:val="24"/>
    </w:rPr>
  </w:style>
  <w:style w:type="paragraph" w:customStyle="1" w:styleId="xl144">
    <w:name w:val="xl144"/>
    <w:basedOn w:val="a"/>
    <w:qFormat/>
    <w:pPr>
      <w:spacing w:before="280" w:after="280"/>
      <w:jc w:val="center"/>
    </w:pPr>
  </w:style>
  <w:style w:type="paragraph" w:customStyle="1" w:styleId="WW8Num5z22">
    <w:name w:val="WW8Num5z22"/>
    <w:qFormat/>
    <w:rPr>
      <w:rFonts w:ascii="Wingdings" w:hAnsi="Wingdings"/>
      <w:color w:val="000000"/>
      <w:sz w:val="24"/>
    </w:rPr>
  </w:style>
  <w:style w:type="paragraph" w:customStyle="1" w:styleId="ParagraphStyle5">
    <w:name w:val="ParagraphStyle5"/>
    <w:qFormat/>
    <w:pPr>
      <w:jc w:val="center"/>
    </w:pPr>
    <w:rPr>
      <w:color w:val="000000"/>
      <w:sz w:val="22"/>
    </w:rPr>
  </w:style>
  <w:style w:type="paragraph" w:customStyle="1" w:styleId="1fffffffa">
    <w:name w:val="Знак Знак1 Знак Знак Знак Знак Знак Знак Знак Знак Знак Знак Знак Знак Знак Знак"/>
    <w:basedOn w:val="a"/>
    <w:qFormat/>
    <w:pPr>
      <w:spacing w:after="160" w:line="240" w:lineRule="exact"/>
    </w:pPr>
  </w:style>
  <w:style w:type="paragraph" w:customStyle="1" w:styleId="font5">
    <w:name w:val="font5"/>
    <w:basedOn w:val="a"/>
    <w:qFormat/>
    <w:pPr>
      <w:spacing w:before="280" w:after="280"/>
    </w:pPr>
    <w:rPr>
      <w:b/>
    </w:rPr>
  </w:style>
  <w:style w:type="paragraph" w:customStyle="1" w:styleId="2fff">
    <w:name w:val="Указатель2"/>
    <w:basedOn w:val="a"/>
    <w:qFormat/>
    <w:pPr>
      <w:widowControl w:val="0"/>
      <w:spacing w:after="200" w:line="276" w:lineRule="auto"/>
    </w:pPr>
    <w:rPr>
      <w:rFonts w:ascii="Arial" w:hAnsi="Arial"/>
      <w:sz w:val="22"/>
    </w:rPr>
  </w:style>
  <w:style w:type="paragraph" w:customStyle="1" w:styleId="2fff0">
    <w:name w:val="Îñíîâíîé òåêñò ñ îòñòóïîì 2"/>
    <w:basedOn w:val="affff"/>
    <w:qFormat/>
    <w:pPr>
      <w:ind w:left="720"/>
      <w:jc w:val="both"/>
    </w:pPr>
    <w:rPr>
      <w:rFonts w:ascii="Times New Roman" w:hAnsi="Times New Roman"/>
      <w:sz w:val="24"/>
    </w:rPr>
  </w:style>
  <w:style w:type="paragraph" w:customStyle="1" w:styleId="xl186">
    <w:name w:val="xl186"/>
    <w:basedOn w:val="a"/>
    <w:qFormat/>
    <w:pPr>
      <w:spacing w:before="280" w:after="280"/>
      <w:jc w:val="center"/>
    </w:pPr>
    <w:rPr>
      <w:b/>
    </w:rPr>
  </w:style>
  <w:style w:type="paragraph" w:customStyle="1" w:styleId="WW8Num22z0">
    <w:name w:val="WW8Num22z0"/>
    <w:qFormat/>
    <w:rPr>
      <w:rFonts w:ascii="Symbol" w:hAnsi="Symbol"/>
      <w:color w:val="000000"/>
      <w:sz w:val="24"/>
    </w:rPr>
  </w:style>
  <w:style w:type="paragraph" w:customStyle="1" w:styleId="afffffffb">
    <w:name w:val="ВерхКолонтитул Знак"/>
    <w:qFormat/>
    <w:rPr>
      <w:color w:val="000000"/>
      <w:sz w:val="24"/>
    </w:rPr>
  </w:style>
  <w:style w:type="paragraph" w:customStyle="1" w:styleId="Char">
    <w:name w:val="Char Знак"/>
    <w:basedOn w:val="a"/>
    <w:qFormat/>
    <w:pPr>
      <w:spacing w:before="280" w:after="280"/>
    </w:pPr>
    <w:rPr>
      <w:rFonts w:ascii="Tahoma" w:hAnsi="Tahoma"/>
    </w:rPr>
  </w:style>
  <w:style w:type="paragraph" w:customStyle="1" w:styleId="FontStyle12">
    <w:name w:val="Font Style12"/>
    <w:qFormat/>
    <w:rPr>
      <w:rFonts w:ascii="MS Reference Sans Serif" w:hAnsi="MS Reference Sans Serif"/>
      <w:color w:val="000000"/>
      <w:sz w:val="24"/>
    </w:rPr>
  </w:style>
  <w:style w:type="paragraph" w:customStyle="1" w:styleId="WW8Num54z5">
    <w:name w:val="WW8Num54z5"/>
    <w:qFormat/>
    <w:rPr>
      <w:color w:val="000000"/>
      <w:sz w:val="24"/>
    </w:rPr>
  </w:style>
  <w:style w:type="paragraph" w:customStyle="1" w:styleId="WW8Num57z1">
    <w:name w:val="WW8Num57z1"/>
    <w:qFormat/>
    <w:rPr>
      <w:color w:val="000000"/>
      <w:sz w:val="24"/>
    </w:rPr>
  </w:style>
  <w:style w:type="paragraph" w:customStyle="1" w:styleId="Style4">
    <w:name w:val="Style4"/>
    <w:basedOn w:val="a"/>
    <w:qFormat/>
    <w:pPr>
      <w:widowControl w:val="0"/>
      <w:spacing w:line="411" w:lineRule="exact"/>
      <w:ind w:firstLine="540"/>
      <w:jc w:val="center"/>
    </w:pPr>
    <w:rPr>
      <w:rFonts w:ascii="MS Reference Sans Serif" w:hAnsi="MS Reference Sans Serif"/>
    </w:rPr>
  </w:style>
  <w:style w:type="paragraph" w:customStyle="1" w:styleId="afffffffc">
    <w:name w:val="Стандарт"/>
    <w:basedOn w:val="aff5"/>
    <w:qFormat/>
    <w:pPr>
      <w:widowControl w:val="0"/>
      <w:spacing w:line="264" w:lineRule="auto"/>
      <w:ind w:firstLine="720"/>
    </w:pPr>
    <w:rPr>
      <w:sz w:val="28"/>
    </w:rPr>
  </w:style>
  <w:style w:type="paragraph" w:customStyle="1" w:styleId="WW8Num18z8">
    <w:name w:val="WW8Num18z8"/>
    <w:qFormat/>
    <w:rPr>
      <w:color w:val="000000"/>
      <w:sz w:val="24"/>
    </w:rPr>
  </w:style>
  <w:style w:type="paragraph" w:customStyle="1" w:styleId="Sa">
    <w:name w:val="S_Обычный с подчеркиванием Знак"/>
    <w:qFormat/>
    <w:rPr>
      <w:color w:val="000000"/>
      <w:sz w:val="24"/>
      <w:u w:val="single"/>
    </w:rPr>
  </w:style>
  <w:style w:type="paragraph" w:customStyle="1" w:styleId="CharacterStyle0">
    <w:name w:val="CharacterStyle0"/>
    <w:qFormat/>
    <w:rPr>
      <w:rFonts w:ascii="Times New Roman" w:hAnsi="Times New Roman"/>
      <w:b/>
      <w:color w:val="000000"/>
      <w:sz w:val="22"/>
    </w:rPr>
  </w:style>
  <w:style w:type="paragraph" w:customStyle="1" w:styleId="11ff7">
    <w:name w:val="Название11"/>
    <w:basedOn w:val="a"/>
    <w:qFormat/>
    <w:pPr>
      <w:spacing w:before="120" w:after="120"/>
      <w:jc w:val="both"/>
    </w:pPr>
    <w:rPr>
      <w:rFonts w:ascii="Arial" w:hAnsi="Arial"/>
      <w:i/>
    </w:rPr>
  </w:style>
  <w:style w:type="paragraph" w:customStyle="1" w:styleId="WW8Num14z1">
    <w:name w:val="WW8Num14z1"/>
    <w:qFormat/>
    <w:rPr>
      <w:color w:val="000000"/>
      <w:sz w:val="24"/>
    </w:rPr>
  </w:style>
  <w:style w:type="paragraph" w:customStyle="1" w:styleId="WW8Num54z8">
    <w:name w:val="WW8Num54z8"/>
    <w:qFormat/>
    <w:rPr>
      <w:color w:val="000000"/>
      <w:sz w:val="24"/>
    </w:rPr>
  </w:style>
  <w:style w:type="paragraph" w:customStyle="1" w:styleId="WW8Num6z4">
    <w:name w:val="WW8Num6z4"/>
    <w:qFormat/>
    <w:rPr>
      <w:color w:val="000000"/>
      <w:sz w:val="24"/>
    </w:rPr>
  </w:style>
  <w:style w:type="paragraph" w:customStyle="1" w:styleId="afffffffd">
    <w:name w:val="Нормальный (таблица)"/>
    <w:basedOn w:val="a"/>
    <w:qFormat/>
    <w:pPr>
      <w:widowControl w:val="0"/>
      <w:jc w:val="both"/>
    </w:pPr>
  </w:style>
  <w:style w:type="paragraph" w:customStyle="1" w:styleId="xl134">
    <w:name w:val="xl134"/>
    <w:basedOn w:val="a"/>
    <w:qFormat/>
    <w:pPr>
      <w:spacing w:before="280" w:after="280"/>
      <w:jc w:val="center"/>
    </w:pPr>
  </w:style>
  <w:style w:type="paragraph" w:customStyle="1" w:styleId="FR1">
    <w:name w:val="FR1"/>
    <w:qFormat/>
    <w:pPr>
      <w:widowControl w:val="0"/>
      <w:spacing w:before="1580" w:line="324" w:lineRule="auto"/>
      <w:jc w:val="center"/>
    </w:pPr>
    <w:rPr>
      <w:rFonts w:ascii="Times New Roman" w:hAnsi="Times New Roman"/>
      <w:color w:val="000000"/>
      <w:sz w:val="36"/>
    </w:rPr>
  </w:style>
  <w:style w:type="paragraph" w:customStyle="1" w:styleId="xl154">
    <w:name w:val="xl154"/>
    <w:basedOn w:val="a"/>
    <w:qFormat/>
    <w:pPr>
      <w:spacing w:before="280" w:after="280"/>
      <w:jc w:val="center"/>
    </w:pPr>
  </w:style>
  <w:style w:type="paragraph" w:customStyle="1" w:styleId="4f5">
    <w:name w:val="Заголовок4"/>
    <w:basedOn w:val="a"/>
    <w:qFormat/>
    <w:pPr>
      <w:tabs>
        <w:tab w:val="left" w:pos="9600"/>
      </w:tabs>
      <w:spacing w:before="120" w:after="120"/>
      <w:jc w:val="both"/>
    </w:pPr>
    <w:rPr>
      <w:caps/>
      <w:spacing w:val="4"/>
    </w:rPr>
  </w:style>
  <w:style w:type="paragraph" w:customStyle="1" w:styleId="WW8Num1z02">
    <w:name w:val="WW8Num1z02"/>
    <w:qFormat/>
    <w:rPr>
      <w:rFonts w:ascii="Times New Roman" w:hAnsi="Times New Roman"/>
      <w:color w:val="000000"/>
      <w:sz w:val="24"/>
    </w:rPr>
  </w:style>
  <w:style w:type="paragraph" w:customStyle="1" w:styleId="msonormalbullet2gif">
    <w:name w:val="msonormalbullet2.gif"/>
    <w:basedOn w:val="a"/>
    <w:qFormat/>
    <w:pPr>
      <w:spacing w:before="280" w:after="280"/>
    </w:pPr>
  </w:style>
  <w:style w:type="paragraph" w:customStyle="1" w:styleId="3fa">
    <w:name w:val="Стиль3"/>
    <w:basedOn w:val="3c"/>
    <w:qFormat/>
    <w:pPr>
      <w:widowControl/>
      <w:tabs>
        <w:tab w:val="clear" w:pos="9344"/>
        <w:tab w:val="right" w:leader="dot" w:pos="9356"/>
        <w:tab w:val="right" w:leader="dot" w:pos="10065"/>
      </w:tabs>
      <w:spacing w:before="20" w:after="20"/>
      <w:ind w:right="-57"/>
    </w:pPr>
    <w:rPr>
      <w:rFonts w:ascii="Arial Narrow" w:hAnsi="Arial Narrow"/>
      <w:b/>
      <w:i/>
      <w:sz w:val="22"/>
    </w:rPr>
  </w:style>
  <w:style w:type="paragraph" w:customStyle="1" w:styleId="WW8Num31z2">
    <w:name w:val="WW8Num31z2"/>
    <w:qFormat/>
    <w:rPr>
      <w:rFonts w:ascii="Wingdings" w:hAnsi="Wingdings"/>
      <w:color w:val="000000"/>
      <w:sz w:val="24"/>
    </w:rPr>
  </w:style>
  <w:style w:type="paragraph" w:customStyle="1" w:styleId="WW8Num16z3">
    <w:name w:val="WW8Num16z3"/>
    <w:qFormat/>
    <w:rPr>
      <w:rFonts w:ascii="Symbol" w:hAnsi="Symbol"/>
      <w:color w:val="000000"/>
      <w:sz w:val="24"/>
    </w:rPr>
  </w:style>
  <w:style w:type="paragraph" w:customStyle="1" w:styleId="afffffffe">
    <w:name w:val="МК"/>
    <w:basedOn w:val="a"/>
    <w:qFormat/>
    <w:pPr>
      <w:jc w:val="both"/>
    </w:pPr>
  </w:style>
  <w:style w:type="paragraph" w:customStyle="1" w:styleId="WW8Num29z2">
    <w:name w:val="WW8Num29z2"/>
    <w:qFormat/>
    <w:rPr>
      <w:color w:val="000000"/>
      <w:sz w:val="24"/>
    </w:rPr>
  </w:style>
  <w:style w:type="paragraph" w:customStyle="1" w:styleId="ParagraphStyle22">
    <w:name w:val="ParagraphStyle22"/>
    <w:qFormat/>
    <w:pPr>
      <w:ind w:left="28" w:right="28"/>
      <w:jc w:val="center"/>
    </w:pPr>
    <w:rPr>
      <w:color w:val="000000"/>
      <w:sz w:val="22"/>
    </w:rPr>
  </w:style>
  <w:style w:type="paragraph" w:customStyle="1" w:styleId="WW8Num24z3">
    <w:name w:val="WW8Num24z3"/>
    <w:qFormat/>
    <w:rPr>
      <w:color w:val="000000"/>
      <w:sz w:val="24"/>
    </w:rPr>
  </w:style>
  <w:style w:type="paragraph" w:customStyle="1" w:styleId="affffffff">
    <w:name w:val="Òåêñò âûíîñêè Çíàê"/>
    <w:qFormat/>
    <w:rPr>
      <w:rFonts w:ascii="E" w:hAnsi="E"/>
      <w:color w:val="000000"/>
      <w:sz w:val="16"/>
    </w:rPr>
  </w:style>
  <w:style w:type="paragraph" w:customStyle="1" w:styleId="caaieiaie5">
    <w:name w:val="caaieiaie 5"/>
    <w:basedOn w:val="Iauiue1"/>
    <w:qFormat/>
    <w:pPr>
      <w:keepNext/>
      <w:ind w:firstLine="567"/>
      <w:jc w:val="both"/>
    </w:pPr>
    <w:rPr>
      <w:b/>
      <w:u w:val="single"/>
    </w:rPr>
  </w:style>
  <w:style w:type="paragraph" w:customStyle="1" w:styleId="xl131">
    <w:name w:val="xl131"/>
    <w:basedOn w:val="a"/>
    <w:qFormat/>
    <w:pPr>
      <w:spacing w:before="280" w:after="280"/>
    </w:pPr>
  </w:style>
  <w:style w:type="paragraph" w:customStyle="1" w:styleId="CharacterStyle4">
    <w:name w:val="CharacterStyle4"/>
    <w:qFormat/>
    <w:rPr>
      <w:rFonts w:ascii="Times New Roman" w:hAnsi="Times New Roman"/>
      <w:b/>
      <w:color w:val="000000"/>
      <w:sz w:val="24"/>
    </w:rPr>
  </w:style>
  <w:style w:type="paragraph" w:customStyle="1" w:styleId="WW8Num52z3">
    <w:name w:val="WW8Num52z3"/>
    <w:qFormat/>
    <w:rPr>
      <w:rFonts w:ascii="Symbol" w:hAnsi="Symbol"/>
      <w:color w:val="000000"/>
      <w:sz w:val="24"/>
    </w:rPr>
  </w:style>
  <w:style w:type="paragraph" w:customStyle="1" w:styleId="WW8Num24z2">
    <w:name w:val="WW8Num24z2"/>
    <w:qFormat/>
    <w:rPr>
      <w:color w:val="000000"/>
      <w:sz w:val="24"/>
    </w:rPr>
  </w:style>
  <w:style w:type="paragraph" w:customStyle="1" w:styleId="WW8Num21z6">
    <w:name w:val="WW8Num21z6"/>
    <w:qFormat/>
    <w:rPr>
      <w:color w:val="000000"/>
      <w:sz w:val="24"/>
    </w:rPr>
  </w:style>
  <w:style w:type="paragraph" w:customStyle="1" w:styleId="CharacterStyle36">
    <w:name w:val="CharacterStyle36"/>
    <w:qFormat/>
    <w:rPr>
      <w:rFonts w:ascii="Times New Roman" w:hAnsi="Times New Roman"/>
      <w:color w:val="000000"/>
      <w:sz w:val="24"/>
    </w:rPr>
  </w:style>
  <w:style w:type="paragraph" w:customStyle="1" w:styleId="WW8Num17z0">
    <w:name w:val="WW8Num17z0"/>
    <w:qFormat/>
    <w:rPr>
      <w:rFonts w:ascii="Times New Roman" w:hAnsi="Times New Roman"/>
      <w:color w:val="000000"/>
      <w:sz w:val="24"/>
    </w:rPr>
  </w:style>
  <w:style w:type="paragraph" w:customStyle="1" w:styleId="xl94">
    <w:name w:val="xl94"/>
    <w:basedOn w:val="a"/>
    <w:qFormat/>
    <w:pPr>
      <w:spacing w:before="280" w:after="280"/>
      <w:jc w:val="center"/>
    </w:pPr>
  </w:style>
  <w:style w:type="paragraph" w:customStyle="1" w:styleId="21fc">
    <w:name w:val="Основной шрифт абзаца21"/>
    <w:qFormat/>
    <w:rPr>
      <w:color w:val="000000"/>
      <w:sz w:val="24"/>
    </w:rPr>
  </w:style>
  <w:style w:type="paragraph" w:customStyle="1" w:styleId="affffffff0">
    <w:name w:val="Табличный_центр"/>
    <w:basedOn w:val="a"/>
    <w:qFormat/>
    <w:pPr>
      <w:jc w:val="center"/>
    </w:pPr>
    <w:rPr>
      <w:sz w:val="22"/>
    </w:rPr>
  </w:style>
  <w:style w:type="paragraph" w:customStyle="1" w:styleId="WW8Num62z7">
    <w:name w:val="WW8Num62z7"/>
    <w:qFormat/>
    <w:rPr>
      <w:color w:val="000000"/>
      <w:sz w:val="24"/>
    </w:rPr>
  </w:style>
  <w:style w:type="paragraph" w:customStyle="1" w:styleId="ParagraphStyle4">
    <w:name w:val="ParagraphStyle4"/>
    <w:qFormat/>
    <w:pPr>
      <w:ind w:left="28" w:right="28"/>
      <w:jc w:val="center"/>
    </w:pPr>
    <w:rPr>
      <w:color w:val="000000"/>
      <w:sz w:val="22"/>
    </w:rPr>
  </w:style>
  <w:style w:type="paragraph" w:customStyle="1" w:styleId="affffffff1">
    <w:name w:val="выступ"/>
    <w:basedOn w:val="a"/>
    <w:qFormat/>
    <w:pPr>
      <w:spacing w:before="120"/>
      <w:ind w:left="709" w:hanging="709"/>
      <w:jc w:val="both"/>
    </w:pPr>
    <w:rPr>
      <w:b/>
      <w:i/>
    </w:rPr>
  </w:style>
  <w:style w:type="paragraph" w:customStyle="1" w:styleId="FontStyle212">
    <w:name w:val="Font Style212"/>
    <w:qFormat/>
    <w:rPr>
      <w:rFonts w:ascii="Arial" w:hAnsi="Arial"/>
      <w:b/>
      <w:color w:val="000000"/>
      <w:sz w:val="14"/>
    </w:rPr>
  </w:style>
  <w:style w:type="paragraph" w:customStyle="1" w:styleId="WW8Num62z8">
    <w:name w:val="WW8Num62z8"/>
    <w:qFormat/>
    <w:rPr>
      <w:color w:val="000000"/>
      <w:sz w:val="24"/>
    </w:rPr>
  </w:style>
  <w:style w:type="paragraph" w:customStyle="1" w:styleId="ArialNarrow13pt1">
    <w:name w:val="Arial Narrow 13 pt по ширине Первая строка:  1 см"/>
    <w:basedOn w:val="a"/>
    <w:qFormat/>
    <w:pPr>
      <w:ind w:firstLine="567"/>
      <w:jc w:val="both"/>
    </w:pPr>
    <w:rPr>
      <w:rFonts w:ascii="Arial Narrow" w:hAnsi="Arial Narrow"/>
      <w:sz w:val="26"/>
    </w:rPr>
  </w:style>
  <w:style w:type="paragraph" w:customStyle="1" w:styleId="match">
    <w:name w:val="match"/>
    <w:qFormat/>
    <w:rPr>
      <w:rFonts w:ascii="Times New Roman" w:hAnsi="Times New Roman"/>
      <w:color w:val="000000"/>
      <w:sz w:val="24"/>
    </w:rPr>
  </w:style>
  <w:style w:type="paragraph" w:customStyle="1" w:styleId="3fb">
    <w:name w:val="Верхний колонтитул Знак3"/>
    <w:qFormat/>
    <w:rPr>
      <w:color w:val="000000"/>
      <w:sz w:val="22"/>
    </w:rPr>
  </w:style>
  <w:style w:type="paragraph" w:customStyle="1" w:styleId="WW8Num49z4">
    <w:name w:val="WW8Num49z4"/>
    <w:qFormat/>
    <w:rPr>
      <w:color w:val="000000"/>
      <w:sz w:val="24"/>
    </w:rPr>
  </w:style>
  <w:style w:type="paragraph" w:customStyle="1" w:styleId="ConsPlusNormal3">
    <w:name w:val="ConsPlusNormal3"/>
    <w:link w:val="ConsPlusNormal4"/>
    <w:qFormat/>
    <w:pPr>
      <w:widowControl w:val="0"/>
    </w:pPr>
    <w:rPr>
      <w:rFonts w:ascii="Arial" w:hAnsi="Arial"/>
      <w:color w:val="000000"/>
      <w:sz w:val="24"/>
    </w:rPr>
  </w:style>
  <w:style w:type="paragraph" w:customStyle="1" w:styleId="WW8Num18z7">
    <w:name w:val="WW8Num18z7"/>
    <w:qFormat/>
    <w:rPr>
      <w:color w:val="000000"/>
      <w:sz w:val="24"/>
    </w:rPr>
  </w:style>
  <w:style w:type="paragraph" w:customStyle="1" w:styleId="xmsonormal">
    <w:name w:val="x_msonormal"/>
    <w:basedOn w:val="a"/>
    <w:qFormat/>
    <w:pPr>
      <w:spacing w:before="280" w:after="280"/>
    </w:pPr>
  </w:style>
  <w:style w:type="paragraph" w:customStyle="1" w:styleId="affffffff2">
    <w:name w:val="Заголовок титульного листа"/>
    <w:basedOn w:val="a"/>
    <w:qFormat/>
    <w:pPr>
      <w:keepNext/>
      <w:keepLines/>
      <w:tabs>
        <w:tab w:val="left" w:pos="0"/>
      </w:tabs>
      <w:spacing w:before="240" w:after="500" w:line="640" w:lineRule="exact"/>
      <w:ind w:firstLine="709"/>
      <w:jc w:val="both"/>
    </w:pPr>
    <w:rPr>
      <w:rFonts w:ascii="Arial Black" w:hAnsi="Arial Black"/>
      <w:b/>
      <w:spacing w:val="-48"/>
      <w:sz w:val="64"/>
    </w:rPr>
  </w:style>
  <w:style w:type="paragraph" w:customStyle="1" w:styleId="WW8Num64z2">
    <w:name w:val="WW8Num64z2"/>
    <w:qFormat/>
    <w:rPr>
      <w:rFonts w:ascii="Wingdings" w:hAnsi="Wingdings"/>
      <w:color w:val="000000"/>
      <w:sz w:val="24"/>
    </w:rPr>
  </w:style>
  <w:style w:type="character" w:styleId="affffffff3">
    <w:name w:val="Hyperlink"/>
    <w:basedOn w:val="a1"/>
    <w:uiPriority w:val="99"/>
    <w:unhideWhenUsed/>
    <w:rsid w:val="00FD7828"/>
    <w:rPr>
      <w:color w:val="0000FF"/>
      <w:u w:val="single"/>
    </w:rPr>
  </w:style>
  <w:style w:type="character" w:customStyle="1" w:styleId="ConsPlusNormal4">
    <w:name w:val="ConsPlusNormal Знак"/>
    <w:link w:val="ConsPlusNormal3"/>
    <w:rsid w:val="005E0A95"/>
    <w:rPr>
      <w:rFonts w:ascii="Arial" w:hAnsi="Arial"/>
      <w:color w:val="000000"/>
      <w:sz w:val="24"/>
    </w:rPr>
  </w:style>
  <w:style w:type="paragraph" w:customStyle="1" w:styleId="1fffffffb">
    <w:name w:val="1"/>
    <w:basedOn w:val="a"/>
    <w:next w:val="afff7"/>
    <w:uiPriority w:val="99"/>
    <w:rsid w:val="002C1FBF"/>
    <w:pPr>
      <w:spacing w:before="100" w:beforeAutospacing="1" w:after="100" w:afterAutospacing="1"/>
    </w:pPr>
    <w:rPr>
      <w:color w:val="auto"/>
      <w:szCs w:val="24"/>
    </w:rPr>
  </w:style>
  <w:style w:type="paragraph" w:customStyle="1" w:styleId="5b">
    <w:name w:val="Знак5"/>
    <w:basedOn w:val="a"/>
    <w:rsid w:val="002C1FBF"/>
    <w:pPr>
      <w:spacing w:after="160" w:line="240" w:lineRule="exact"/>
    </w:pPr>
    <w:rPr>
      <w:rFonts w:ascii="Verdana" w:hAnsi="Verdana"/>
      <w:color w:val="auto"/>
      <w:sz w:val="20"/>
      <w:lang w:val="en-US" w:eastAsia="en-US"/>
    </w:rPr>
  </w:style>
  <w:style w:type="table" w:styleId="affffffff4">
    <w:name w:val="Table Grid"/>
    <w:basedOn w:val="a2"/>
    <w:uiPriority w:val="59"/>
    <w:rsid w:val="009912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fffc">
    <w:name w:val="Сетка таблицы1"/>
    <w:basedOn w:val="a2"/>
    <w:next w:val="affffffff4"/>
    <w:uiPriority w:val="39"/>
    <w:rsid w:val="004E1EA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f1">
    <w:name w:val="Сетка таблицы2"/>
    <w:basedOn w:val="a2"/>
    <w:next w:val="affffffff4"/>
    <w:uiPriority w:val="59"/>
    <w:rsid w:val="004E1EA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c">
    <w:name w:val="Сетка таблицы3"/>
    <w:basedOn w:val="a2"/>
    <w:next w:val="affffffff4"/>
    <w:uiPriority w:val="59"/>
    <w:rsid w:val="004E1EA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6">
    <w:name w:val="Сетка таблицы4"/>
    <w:basedOn w:val="a2"/>
    <w:next w:val="affffffff4"/>
    <w:uiPriority w:val="59"/>
    <w:rsid w:val="00C47D74"/>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ffffffd">
    <w:name w:val="Нет списка1"/>
    <w:next w:val="a3"/>
    <w:uiPriority w:val="99"/>
    <w:semiHidden/>
    <w:unhideWhenUsed/>
    <w:rsid w:val="00C47D74"/>
  </w:style>
  <w:style w:type="table" w:customStyle="1" w:styleId="5c">
    <w:name w:val="Сетка таблицы5"/>
    <w:basedOn w:val="a2"/>
    <w:next w:val="affffffff4"/>
    <w:uiPriority w:val="59"/>
    <w:rsid w:val="00C47D74"/>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
    <w:name w:val="Сетка таблицы6"/>
    <w:basedOn w:val="a2"/>
    <w:next w:val="affffffff4"/>
    <w:uiPriority w:val="59"/>
    <w:rsid w:val="00F8490B"/>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
    <w:name w:val="Сетка таблицы7"/>
    <w:basedOn w:val="a2"/>
    <w:next w:val="affffffff4"/>
    <w:uiPriority w:val="59"/>
    <w:rsid w:val="00F8490B"/>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9">
    <w:name w:val="Сетка таблицы8"/>
    <w:basedOn w:val="a2"/>
    <w:next w:val="affffffff4"/>
    <w:uiPriority w:val="59"/>
    <w:rsid w:val="00F8490B"/>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
    <w:basedOn w:val="a2"/>
    <w:next w:val="affffffff4"/>
    <w:uiPriority w:val="39"/>
    <w:rsid w:val="008101ED"/>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
    <w:basedOn w:val="a2"/>
    <w:next w:val="affffffff4"/>
    <w:uiPriority w:val="59"/>
    <w:rsid w:val="00E25E3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f8">
    <w:name w:val="Сетка таблицы11"/>
    <w:basedOn w:val="a2"/>
    <w:next w:val="affffffff4"/>
    <w:uiPriority w:val="59"/>
    <w:rsid w:val="00E25E3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ff5">
    <w:name w:val="Revision"/>
    <w:hidden/>
    <w:uiPriority w:val="99"/>
    <w:semiHidden/>
    <w:rsid w:val="00F76861"/>
    <w:rPr>
      <w:rFonts w:asciiTheme="minorHAnsi" w:eastAsiaTheme="minorHAnsi" w:hAnsiTheme="minorHAnsi" w:cstheme="minorBidi"/>
      <w:sz w:val="22"/>
      <w:szCs w:val="22"/>
      <w:lang w:eastAsia="en-US"/>
    </w:rPr>
  </w:style>
  <w:style w:type="numbering" w:customStyle="1" w:styleId="11ff9">
    <w:name w:val="Нет списка11"/>
    <w:next w:val="a3"/>
    <w:uiPriority w:val="99"/>
    <w:semiHidden/>
    <w:unhideWhenUsed/>
    <w:rsid w:val="00253E1E"/>
  </w:style>
  <w:style w:type="paragraph" w:customStyle="1" w:styleId="WW-TableContents1234567891011121314151617181920212223242526272829303132333435363738394041424344">
    <w:name w:val="WW-Table Contents1234567891011121314151617181920212223242526272829303132333435363738394041424344"/>
    <w:basedOn w:val="a"/>
    <w:rsid w:val="00253E1E"/>
    <w:pPr>
      <w:widowControl w:val="0"/>
      <w:suppressAutoHyphens/>
    </w:pPr>
    <w:rPr>
      <w:color w:val="auto"/>
      <w:szCs w:val="24"/>
    </w:rPr>
  </w:style>
  <w:style w:type="paragraph" w:customStyle="1" w:styleId="WW-TableContents123456789101112131415161718192021222324252627282930313233343536373839404142434445">
    <w:name w:val="WW-Table Contents123456789101112131415161718192021222324252627282930313233343536373839404142434445"/>
    <w:basedOn w:val="a"/>
    <w:rsid w:val="00253E1E"/>
    <w:pPr>
      <w:widowControl w:val="0"/>
      <w:suppressAutoHyphens/>
    </w:pPr>
    <w:rPr>
      <w:color w:val="auto"/>
      <w:szCs w:val="24"/>
    </w:rPr>
  </w:style>
  <w:style w:type="table" w:customStyle="1" w:styleId="12b">
    <w:name w:val="Сетка таблицы12"/>
    <w:basedOn w:val="a2"/>
    <w:next w:val="affffffff4"/>
    <w:uiPriority w:val="59"/>
    <w:rsid w:val="00FA498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2"/>
    <w:next w:val="affffffff4"/>
    <w:uiPriority w:val="39"/>
    <w:rsid w:val="00FA498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fffffff4"/>
    <w:uiPriority w:val="39"/>
    <w:rsid w:val="00065758"/>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fffffff4"/>
    <w:uiPriority w:val="59"/>
    <w:rsid w:val="00B91D07"/>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2"/>
    <w:next w:val="affffffff4"/>
    <w:uiPriority w:val="39"/>
    <w:rsid w:val="007B3797"/>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2"/>
    <w:next w:val="affffffff4"/>
    <w:uiPriority w:val="59"/>
    <w:rsid w:val="002F58D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2"/>
    <w:next w:val="affffffff4"/>
    <w:uiPriority w:val="39"/>
    <w:rsid w:val="0085210E"/>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2"/>
    <w:next w:val="affffffff4"/>
    <w:uiPriority w:val="39"/>
    <w:rsid w:val="00B21FFD"/>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2"/>
    <w:next w:val="affffffff4"/>
    <w:uiPriority w:val="39"/>
    <w:rsid w:val="00B21FFD"/>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fd">
    <w:name w:val="Сетка таблицы21"/>
    <w:basedOn w:val="a2"/>
    <w:next w:val="affffffff4"/>
    <w:uiPriority w:val="39"/>
    <w:rsid w:val="00B21FFD"/>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b">
    <w:name w:val="Сетка таблицы22"/>
    <w:basedOn w:val="a2"/>
    <w:next w:val="affffffff4"/>
    <w:uiPriority w:val="39"/>
    <w:rsid w:val="00C1146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
    <w:name w:val="Сетка таблицы23"/>
    <w:basedOn w:val="a2"/>
    <w:next w:val="affffffff4"/>
    <w:uiPriority w:val="39"/>
    <w:rsid w:val="00C1146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2"/>
    <w:next w:val="affffffff4"/>
    <w:uiPriority w:val="59"/>
    <w:rsid w:val="00710993"/>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2"/>
    <w:next w:val="affffffff4"/>
    <w:rsid w:val="00362E10"/>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2"/>
    <w:next w:val="affffffff4"/>
    <w:rsid w:val="00362E10"/>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2"/>
    <w:next w:val="affffffff4"/>
    <w:uiPriority w:val="59"/>
    <w:rsid w:val="00767F28"/>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2"/>
    <w:next w:val="affffffff4"/>
    <w:uiPriority w:val="59"/>
    <w:rsid w:val="001A0C0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0">
    <w:name w:val="Сетка таблицы29"/>
    <w:basedOn w:val="a2"/>
    <w:next w:val="affffffff4"/>
    <w:uiPriority w:val="59"/>
    <w:rsid w:val="001A0C0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2"/>
    <w:next w:val="affffffff4"/>
    <w:uiPriority w:val="59"/>
    <w:rsid w:val="001A0C0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f">
    <w:name w:val="Сетка таблицы31"/>
    <w:basedOn w:val="a2"/>
    <w:next w:val="affffffff4"/>
    <w:uiPriority w:val="59"/>
    <w:rsid w:val="008D467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
    <w:name w:val="Сетка таблицы32"/>
    <w:basedOn w:val="a2"/>
    <w:next w:val="affffffff4"/>
    <w:uiPriority w:val="59"/>
    <w:rsid w:val="008D467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2"/>
    <w:next w:val="affffffff4"/>
    <w:uiPriority w:val="59"/>
    <w:rsid w:val="008D467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ff2">
    <w:name w:val="Нет списка2"/>
    <w:next w:val="a3"/>
    <w:uiPriority w:val="99"/>
    <w:semiHidden/>
    <w:unhideWhenUsed/>
    <w:rsid w:val="008D467A"/>
  </w:style>
  <w:style w:type="character" w:customStyle="1" w:styleId="aff6">
    <w:name w:val="Название Знак"/>
    <w:basedOn w:val="a1"/>
    <w:link w:val="a0"/>
    <w:rsid w:val="008D467A"/>
    <w:rPr>
      <w:rFonts w:ascii="Arial" w:hAnsi="Arial"/>
      <w:color w:val="000000"/>
      <w:sz w:val="28"/>
    </w:rPr>
  </w:style>
  <w:style w:type="table" w:customStyle="1" w:styleId="1100">
    <w:name w:val="Сетка таблицы110"/>
    <w:basedOn w:val="a2"/>
    <w:next w:val="affffffff4"/>
    <w:uiPriority w:val="39"/>
    <w:rsid w:val="008D467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2"/>
    <w:next w:val="affffffff4"/>
    <w:uiPriority w:val="59"/>
    <w:rsid w:val="008D467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2"/>
    <w:next w:val="affffffff4"/>
    <w:uiPriority w:val="59"/>
    <w:rsid w:val="00B967B8"/>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2"/>
    <w:next w:val="affffffff4"/>
    <w:uiPriority w:val="59"/>
    <w:rsid w:val="00B967B8"/>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2"/>
    <w:next w:val="affffffff4"/>
    <w:rsid w:val="001B57B9"/>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2"/>
    <w:next w:val="affffffff4"/>
    <w:rsid w:val="001B57B9"/>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Сетка таблицы39"/>
    <w:basedOn w:val="a2"/>
    <w:next w:val="affffffff4"/>
    <w:uiPriority w:val="59"/>
    <w:rsid w:val="00850C6F"/>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fffffff4"/>
    <w:uiPriority w:val="39"/>
    <w:rsid w:val="00850C6F"/>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basedOn w:val="a2"/>
    <w:next w:val="affffffff4"/>
    <w:uiPriority w:val="39"/>
    <w:rsid w:val="00850C6F"/>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b">
    <w:name w:val="Сетка таблицы41"/>
    <w:basedOn w:val="a2"/>
    <w:next w:val="affffffff4"/>
    <w:uiPriority w:val="59"/>
    <w:rsid w:val="00CB1C2F"/>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fffffff4"/>
    <w:uiPriority w:val="39"/>
    <w:rsid w:val="00CB1C2F"/>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2"/>
    <w:next w:val="affffffff4"/>
    <w:uiPriority w:val="39"/>
    <w:rsid w:val="00CB1C2F"/>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2"/>
    <w:next w:val="affffffff4"/>
    <w:uiPriority w:val="39"/>
    <w:rsid w:val="00CB1C2F"/>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2"/>
    <w:next w:val="affffffff4"/>
    <w:uiPriority w:val="59"/>
    <w:rsid w:val="00CB1C2F"/>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basedOn w:val="a2"/>
    <w:next w:val="affffffff4"/>
    <w:uiPriority w:val="59"/>
    <w:rsid w:val="00CB1C2F"/>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2"/>
    <w:next w:val="affffffff4"/>
    <w:uiPriority w:val="59"/>
    <w:rsid w:val="00360AFE"/>
    <w:pPr>
      <w:widowControl w:val="0"/>
      <w:autoSpaceDE w:val="0"/>
      <w:autoSpaceDN w:val="0"/>
      <w:adjustRightInd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2"/>
    <w:next w:val="affffffff4"/>
    <w:uiPriority w:val="39"/>
    <w:rsid w:val="00360AFE"/>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basedOn w:val="a2"/>
    <w:next w:val="affffffff4"/>
    <w:uiPriority w:val="59"/>
    <w:rsid w:val="00360AFE"/>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basedOn w:val="a2"/>
    <w:next w:val="affffffff4"/>
    <w:uiPriority w:val="39"/>
    <w:rsid w:val="00360AFE"/>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basedOn w:val="a2"/>
    <w:next w:val="affffffff4"/>
    <w:uiPriority w:val="59"/>
    <w:rsid w:val="00360AFE"/>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7494">
      <w:bodyDiv w:val="1"/>
      <w:marLeft w:val="0"/>
      <w:marRight w:val="0"/>
      <w:marTop w:val="0"/>
      <w:marBottom w:val="0"/>
      <w:divBdr>
        <w:top w:val="none" w:sz="0" w:space="0" w:color="auto"/>
        <w:left w:val="none" w:sz="0" w:space="0" w:color="auto"/>
        <w:bottom w:val="none" w:sz="0" w:space="0" w:color="auto"/>
        <w:right w:val="none" w:sz="0" w:space="0" w:color="auto"/>
      </w:divBdr>
    </w:div>
    <w:div w:id="64300552">
      <w:bodyDiv w:val="1"/>
      <w:marLeft w:val="0"/>
      <w:marRight w:val="0"/>
      <w:marTop w:val="0"/>
      <w:marBottom w:val="0"/>
      <w:divBdr>
        <w:top w:val="none" w:sz="0" w:space="0" w:color="auto"/>
        <w:left w:val="none" w:sz="0" w:space="0" w:color="auto"/>
        <w:bottom w:val="none" w:sz="0" w:space="0" w:color="auto"/>
        <w:right w:val="none" w:sz="0" w:space="0" w:color="auto"/>
      </w:divBdr>
    </w:div>
    <w:div w:id="115298660">
      <w:bodyDiv w:val="1"/>
      <w:marLeft w:val="0"/>
      <w:marRight w:val="0"/>
      <w:marTop w:val="0"/>
      <w:marBottom w:val="0"/>
      <w:divBdr>
        <w:top w:val="none" w:sz="0" w:space="0" w:color="auto"/>
        <w:left w:val="none" w:sz="0" w:space="0" w:color="auto"/>
        <w:bottom w:val="none" w:sz="0" w:space="0" w:color="auto"/>
        <w:right w:val="none" w:sz="0" w:space="0" w:color="auto"/>
      </w:divBdr>
    </w:div>
    <w:div w:id="342783045">
      <w:bodyDiv w:val="1"/>
      <w:marLeft w:val="0"/>
      <w:marRight w:val="0"/>
      <w:marTop w:val="0"/>
      <w:marBottom w:val="0"/>
      <w:divBdr>
        <w:top w:val="none" w:sz="0" w:space="0" w:color="auto"/>
        <w:left w:val="none" w:sz="0" w:space="0" w:color="auto"/>
        <w:bottom w:val="none" w:sz="0" w:space="0" w:color="auto"/>
        <w:right w:val="none" w:sz="0" w:space="0" w:color="auto"/>
      </w:divBdr>
    </w:div>
    <w:div w:id="404913871">
      <w:bodyDiv w:val="1"/>
      <w:marLeft w:val="0"/>
      <w:marRight w:val="0"/>
      <w:marTop w:val="0"/>
      <w:marBottom w:val="0"/>
      <w:divBdr>
        <w:top w:val="none" w:sz="0" w:space="0" w:color="auto"/>
        <w:left w:val="none" w:sz="0" w:space="0" w:color="auto"/>
        <w:bottom w:val="none" w:sz="0" w:space="0" w:color="auto"/>
        <w:right w:val="none" w:sz="0" w:space="0" w:color="auto"/>
      </w:divBdr>
    </w:div>
    <w:div w:id="422384595">
      <w:bodyDiv w:val="1"/>
      <w:marLeft w:val="0"/>
      <w:marRight w:val="0"/>
      <w:marTop w:val="0"/>
      <w:marBottom w:val="0"/>
      <w:divBdr>
        <w:top w:val="none" w:sz="0" w:space="0" w:color="auto"/>
        <w:left w:val="none" w:sz="0" w:space="0" w:color="auto"/>
        <w:bottom w:val="none" w:sz="0" w:space="0" w:color="auto"/>
        <w:right w:val="none" w:sz="0" w:space="0" w:color="auto"/>
      </w:divBdr>
    </w:div>
    <w:div w:id="630476505">
      <w:bodyDiv w:val="1"/>
      <w:marLeft w:val="0"/>
      <w:marRight w:val="0"/>
      <w:marTop w:val="0"/>
      <w:marBottom w:val="0"/>
      <w:divBdr>
        <w:top w:val="none" w:sz="0" w:space="0" w:color="auto"/>
        <w:left w:val="none" w:sz="0" w:space="0" w:color="auto"/>
        <w:bottom w:val="none" w:sz="0" w:space="0" w:color="auto"/>
        <w:right w:val="none" w:sz="0" w:space="0" w:color="auto"/>
      </w:divBdr>
    </w:div>
    <w:div w:id="724332011">
      <w:bodyDiv w:val="1"/>
      <w:marLeft w:val="0"/>
      <w:marRight w:val="0"/>
      <w:marTop w:val="0"/>
      <w:marBottom w:val="0"/>
      <w:divBdr>
        <w:top w:val="none" w:sz="0" w:space="0" w:color="auto"/>
        <w:left w:val="none" w:sz="0" w:space="0" w:color="auto"/>
        <w:bottom w:val="none" w:sz="0" w:space="0" w:color="auto"/>
        <w:right w:val="none" w:sz="0" w:space="0" w:color="auto"/>
      </w:divBdr>
    </w:div>
    <w:div w:id="906719536">
      <w:bodyDiv w:val="1"/>
      <w:marLeft w:val="0"/>
      <w:marRight w:val="0"/>
      <w:marTop w:val="0"/>
      <w:marBottom w:val="0"/>
      <w:divBdr>
        <w:top w:val="none" w:sz="0" w:space="0" w:color="auto"/>
        <w:left w:val="none" w:sz="0" w:space="0" w:color="auto"/>
        <w:bottom w:val="none" w:sz="0" w:space="0" w:color="auto"/>
        <w:right w:val="none" w:sz="0" w:space="0" w:color="auto"/>
      </w:divBdr>
    </w:div>
    <w:div w:id="997928633">
      <w:bodyDiv w:val="1"/>
      <w:marLeft w:val="0"/>
      <w:marRight w:val="0"/>
      <w:marTop w:val="0"/>
      <w:marBottom w:val="0"/>
      <w:divBdr>
        <w:top w:val="none" w:sz="0" w:space="0" w:color="auto"/>
        <w:left w:val="none" w:sz="0" w:space="0" w:color="auto"/>
        <w:bottom w:val="none" w:sz="0" w:space="0" w:color="auto"/>
        <w:right w:val="none" w:sz="0" w:space="0" w:color="auto"/>
      </w:divBdr>
    </w:div>
    <w:div w:id="1237398852">
      <w:bodyDiv w:val="1"/>
      <w:marLeft w:val="0"/>
      <w:marRight w:val="0"/>
      <w:marTop w:val="0"/>
      <w:marBottom w:val="0"/>
      <w:divBdr>
        <w:top w:val="none" w:sz="0" w:space="0" w:color="auto"/>
        <w:left w:val="none" w:sz="0" w:space="0" w:color="auto"/>
        <w:bottom w:val="none" w:sz="0" w:space="0" w:color="auto"/>
        <w:right w:val="none" w:sz="0" w:space="0" w:color="auto"/>
      </w:divBdr>
      <w:divsChild>
        <w:div w:id="355811594">
          <w:marLeft w:val="0"/>
          <w:marRight w:val="0"/>
          <w:marTop w:val="0"/>
          <w:marBottom w:val="0"/>
          <w:divBdr>
            <w:top w:val="none" w:sz="0" w:space="0" w:color="auto"/>
            <w:left w:val="none" w:sz="0" w:space="0" w:color="auto"/>
            <w:bottom w:val="none" w:sz="0" w:space="0" w:color="auto"/>
            <w:right w:val="none" w:sz="0" w:space="0" w:color="auto"/>
          </w:divBdr>
          <w:divsChild>
            <w:div w:id="1155026460">
              <w:marLeft w:val="0"/>
              <w:marRight w:val="0"/>
              <w:marTop w:val="0"/>
              <w:marBottom w:val="0"/>
              <w:divBdr>
                <w:top w:val="none" w:sz="0" w:space="0" w:color="auto"/>
                <w:left w:val="none" w:sz="0" w:space="0" w:color="auto"/>
                <w:bottom w:val="none" w:sz="0" w:space="0" w:color="auto"/>
                <w:right w:val="none" w:sz="0" w:space="0" w:color="auto"/>
              </w:divBdr>
              <w:divsChild>
                <w:div w:id="17002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301596">
          <w:marLeft w:val="0"/>
          <w:marRight w:val="0"/>
          <w:marTop w:val="0"/>
          <w:marBottom w:val="0"/>
          <w:divBdr>
            <w:top w:val="none" w:sz="0" w:space="0" w:color="auto"/>
            <w:left w:val="none" w:sz="0" w:space="0" w:color="auto"/>
            <w:bottom w:val="none" w:sz="0" w:space="0" w:color="auto"/>
            <w:right w:val="none" w:sz="0" w:space="0" w:color="auto"/>
          </w:divBdr>
        </w:div>
        <w:div w:id="1024672004">
          <w:marLeft w:val="0"/>
          <w:marRight w:val="0"/>
          <w:marTop w:val="0"/>
          <w:marBottom w:val="0"/>
          <w:divBdr>
            <w:top w:val="none" w:sz="0" w:space="0" w:color="auto"/>
            <w:left w:val="none" w:sz="0" w:space="0" w:color="auto"/>
            <w:bottom w:val="none" w:sz="0" w:space="0" w:color="auto"/>
            <w:right w:val="none" w:sz="0" w:space="0" w:color="auto"/>
          </w:divBdr>
        </w:div>
        <w:div w:id="1154880110">
          <w:marLeft w:val="0"/>
          <w:marRight w:val="0"/>
          <w:marTop w:val="0"/>
          <w:marBottom w:val="0"/>
          <w:divBdr>
            <w:top w:val="none" w:sz="0" w:space="0" w:color="auto"/>
            <w:left w:val="none" w:sz="0" w:space="0" w:color="auto"/>
            <w:bottom w:val="none" w:sz="0" w:space="0" w:color="auto"/>
            <w:right w:val="none" w:sz="0" w:space="0" w:color="auto"/>
          </w:divBdr>
        </w:div>
      </w:divsChild>
    </w:div>
    <w:div w:id="1298609564">
      <w:bodyDiv w:val="1"/>
      <w:marLeft w:val="0"/>
      <w:marRight w:val="0"/>
      <w:marTop w:val="0"/>
      <w:marBottom w:val="0"/>
      <w:divBdr>
        <w:top w:val="none" w:sz="0" w:space="0" w:color="auto"/>
        <w:left w:val="none" w:sz="0" w:space="0" w:color="auto"/>
        <w:bottom w:val="none" w:sz="0" w:space="0" w:color="auto"/>
        <w:right w:val="none" w:sz="0" w:space="0" w:color="auto"/>
      </w:divBdr>
    </w:div>
    <w:div w:id="1414158148">
      <w:bodyDiv w:val="1"/>
      <w:marLeft w:val="0"/>
      <w:marRight w:val="0"/>
      <w:marTop w:val="0"/>
      <w:marBottom w:val="0"/>
      <w:divBdr>
        <w:top w:val="none" w:sz="0" w:space="0" w:color="auto"/>
        <w:left w:val="none" w:sz="0" w:space="0" w:color="auto"/>
        <w:bottom w:val="none" w:sz="0" w:space="0" w:color="auto"/>
        <w:right w:val="none" w:sz="0" w:space="0" w:color="auto"/>
      </w:divBdr>
    </w:div>
    <w:div w:id="1523518945">
      <w:bodyDiv w:val="1"/>
      <w:marLeft w:val="0"/>
      <w:marRight w:val="0"/>
      <w:marTop w:val="0"/>
      <w:marBottom w:val="0"/>
      <w:divBdr>
        <w:top w:val="none" w:sz="0" w:space="0" w:color="auto"/>
        <w:left w:val="none" w:sz="0" w:space="0" w:color="auto"/>
        <w:bottom w:val="none" w:sz="0" w:space="0" w:color="auto"/>
        <w:right w:val="none" w:sz="0" w:space="0" w:color="auto"/>
      </w:divBdr>
    </w:div>
    <w:div w:id="1554539269">
      <w:bodyDiv w:val="1"/>
      <w:marLeft w:val="0"/>
      <w:marRight w:val="0"/>
      <w:marTop w:val="0"/>
      <w:marBottom w:val="0"/>
      <w:divBdr>
        <w:top w:val="none" w:sz="0" w:space="0" w:color="auto"/>
        <w:left w:val="none" w:sz="0" w:space="0" w:color="auto"/>
        <w:bottom w:val="none" w:sz="0" w:space="0" w:color="auto"/>
        <w:right w:val="none" w:sz="0" w:space="0" w:color="auto"/>
      </w:divBdr>
    </w:div>
    <w:div w:id="1628855373">
      <w:bodyDiv w:val="1"/>
      <w:marLeft w:val="0"/>
      <w:marRight w:val="0"/>
      <w:marTop w:val="0"/>
      <w:marBottom w:val="0"/>
      <w:divBdr>
        <w:top w:val="none" w:sz="0" w:space="0" w:color="auto"/>
        <w:left w:val="none" w:sz="0" w:space="0" w:color="auto"/>
        <w:bottom w:val="none" w:sz="0" w:space="0" w:color="auto"/>
        <w:right w:val="none" w:sz="0" w:space="0" w:color="auto"/>
      </w:divBdr>
    </w:div>
    <w:div w:id="1630819767">
      <w:bodyDiv w:val="1"/>
      <w:marLeft w:val="0"/>
      <w:marRight w:val="0"/>
      <w:marTop w:val="0"/>
      <w:marBottom w:val="0"/>
      <w:divBdr>
        <w:top w:val="none" w:sz="0" w:space="0" w:color="auto"/>
        <w:left w:val="none" w:sz="0" w:space="0" w:color="auto"/>
        <w:bottom w:val="none" w:sz="0" w:space="0" w:color="auto"/>
        <w:right w:val="none" w:sz="0" w:space="0" w:color="auto"/>
      </w:divBdr>
    </w:div>
    <w:div w:id="1892575109">
      <w:bodyDiv w:val="1"/>
      <w:marLeft w:val="0"/>
      <w:marRight w:val="0"/>
      <w:marTop w:val="0"/>
      <w:marBottom w:val="0"/>
      <w:divBdr>
        <w:top w:val="none" w:sz="0" w:space="0" w:color="auto"/>
        <w:left w:val="none" w:sz="0" w:space="0" w:color="auto"/>
        <w:bottom w:val="none" w:sz="0" w:space="0" w:color="auto"/>
        <w:right w:val="none" w:sz="0" w:space="0" w:color="auto"/>
      </w:divBdr>
    </w:div>
    <w:div w:id="2038237316">
      <w:bodyDiv w:val="1"/>
      <w:marLeft w:val="0"/>
      <w:marRight w:val="0"/>
      <w:marTop w:val="0"/>
      <w:marBottom w:val="0"/>
      <w:divBdr>
        <w:top w:val="none" w:sz="0" w:space="0" w:color="auto"/>
        <w:left w:val="none" w:sz="0" w:space="0" w:color="auto"/>
        <w:bottom w:val="none" w:sz="0" w:space="0" w:color="auto"/>
        <w:right w:val="none" w:sz="0" w:space="0" w:color="auto"/>
      </w:divBdr>
    </w:div>
    <w:div w:id="2084795098">
      <w:bodyDiv w:val="1"/>
      <w:marLeft w:val="0"/>
      <w:marRight w:val="0"/>
      <w:marTop w:val="0"/>
      <w:marBottom w:val="0"/>
      <w:divBdr>
        <w:top w:val="none" w:sz="0" w:space="0" w:color="auto"/>
        <w:left w:val="none" w:sz="0" w:space="0" w:color="auto"/>
        <w:bottom w:val="none" w:sz="0" w:space="0" w:color="auto"/>
        <w:right w:val="none" w:sz="0" w:space="0" w:color="auto"/>
      </w:divBdr>
    </w:div>
    <w:div w:id="2090881996">
      <w:bodyDiv w:val="1"/>
      <w:marLeft w:val="0"/>
      <w:marRight w:val="0"/>
      <w:marTop w:val="0"/>
      <w:marBottom w:val="0"/>
      <w:divBdr>
        <w:top w:val="none" w:sz="0" w:space="0" w:color="auto"/>
        <w:left w:val="none" w:sz="0" w:space="0" w:color="auto"/>
        <w:bottom w:val="none" w:sz="0" w:space="0" w:color="auto"/>
        <w:right w:val="none" w:sz="0" w:space="0" w:color="auto"/>
      </w:divBdr>
    </w:div>
    <w:div w:id="2092190270">
      <w:bodyDiv w:val="1"/>
      <w:marLeft w:val="0"/>
      <w:marRight w:val="0"/>
      <w:marTop w:val="0"/>
      <w:marBottom w:val="0"/>
      <w:divBdr>
        <w:top w:val="none" w:sz="0" w:space="0" w:color="auto"/>
        <w:left w:val="none" w:sz="0" w:space="0" w:color="auto"/>
        <w:bottom w:val="none" w:sz="0" w:space="0" w:color="auto"/>
        <w:right w:val="none" w:sz="0" w:space="0" w:color="auto"/>
      </w:divBdr>
    </w:div>
    <w:div w:id="21117039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hyperlink" Target="https://zelenec-r11.gosweb.gosuslugi.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yperlink" Target="mailto:spz@syktyvdin.rkomi.ru" TargetMode="Externa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5A1ECF4E09C115E93CD32A6567041C45AA31E2CA5296877C487A7EEA68A1A9DC7E370EEB3546684E57BD5EFV6C6M" TargetMode="External"/><Relationship Id="rId5" Type="http://schemas.openxmlformats.org/officeDocument/2006/relationships/settings" Target="settings.xml"/><Relationship Id="rId15" Type="http://schemas.openxmlformats.org/officeDocument/2006/relationships/image" Target="media/image5.jpeg"/><Relationship Id="rId10" Type="http://schemas.openxmlformats.org/officeDocument/2006/relationships/hyperlink" Target="consultantplus://offline/ref=35A1ECF4E09C115E93CD2CAB401C1FC05EA14620A12564239EDBA1B9F9VDCA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3872A-ADEA-440C-A8A9-6D236DBA1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965</TotalTime>
  <Pages>50</Pages>
  <Words>17347</Words>
  <Characters>98884</Characters>
  <Application>Microsoft Office Word</Application>
  <DocSecurity>0</DocSecurity>
  <Lines>824</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12</cp:revision>
  <cp:lastPrinted>2026-02-12T09:40:00Z</cp:lastPrinted>
  <dcterms:created xsi:type="dcterms:W3CDTF">2024-02-28T10:35:00Z</dcterms:created>
  <dcterms:modified xsi:type="dcterms:W3CDTF">2026-02-12T09:43:00Z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ICV">
    <vt:lpwstr>E43EA33ECE6F43A8AB7F35C48BA7344F</vt:lpwstr>
  </property>
  <property fmtid="{D5CDD505-2E9C-101B-9397-08002B2CF9AE}" pid="6" name="KSOProductBuildVer">
    <vt:lpwstr>1033-11.2.0.11516</vt:lpwstr>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