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2D" w:rsidRDefault="008200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002D" w:rsidRDefault="0082002D">
      <w:pPr>
        <w:pStyle w:val="ConsPlusNormal"/>
        <w:outlineLvl w:val="0"/>
      </w:pPr>
    </w:p>
    <w:p w:rsidR="0082002D" w:rsidRDefault="0082002D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82002D" w:rsidRDefault="0082002D">
      <w:pPr>
        <w:pStyle w:val="ConsPlusTitle"/>
        <w:jc w:val="center"/>
      </w:pPr>
      <w:r>
        <w:t>РЕСПУБЛИКИ КОМИ</w:t>
      </w:r>
    </w:p>
    <w:p w:rsidR="0082002D" w:rsidRDefault="0082002D">
      <w:pPr>
        <w:pStyle w:val="ConsPlusTitle"/>
        <w:jc w:val="center"/>
      </w:pPr>
    </w:p>
    <w:p w:rsidR="0082002D" w:rsidRDefault="0082002D">
      <w:pPr>
        <w:pStyle w:val="ConsPlusTitle"/>
        <w:jc w:val="center"/>
      </w:pPr>
      <w:r>
        <w:t>ПОСТАНОВЛЕНИЕ</w:t>
      </w:r>
    </w:p>
    <w:p w:rsidR="0082002D" w:rsidRDefault="0082002D">
      <w:pPr>
        <w:pStyle w:val="ConsPlusTitle"/>
        <w:jc w:val="center"/>
      </w:pPr>
      <w:r>
        <w:t>от 1 сентября 2023 г. N 9/1309</w:t>
      </w:r>
    </w:p>
    <w:p w:rsidR="0082002D" w:rsidRDefault="0082002D">
      <w:pPr>
        <w:pStyle w:val="ConsPlusTitle"/>
        <w:jc w:val="center"/>
      </w:pPr>
    </w:p>
    <w:p w:rsidR="0082002D" w:rsidRDefault="0082002D">
      <w:pPr>
        <w:pStyle w:val="ConsPlusTitle"/>
        <w:jc w:val="center"/>
      </w:pPr>
      <w:r>
        <w:t>О ВНЕСЕНИИ ИЗМЕНЕНИЙ В ПОСТАНОВЛЕНИЕ АДМИНИСТРАЦИИ</w:t>
      </w:r>
    </w:p>
    <w:p w:rsidR="0082002D" w:rsidRDefault="0082002D">
      <w:pPr>
        <w:pStyle w:val="ConsPlusTitle"/>
        <w:jc w:val="center"/>
      </w:pPr>
      <w:r>
        <w:t>МУНИЦИПАЛЬНОГО ОБРАЗОВАНИЯ МУНИЦИПАЛЬНОГО РАЙОНА</w:t>
      </w:r>
    </w:p>
    <w:p w:rsidR="0082002D" w:rsidRDefault="0082002D">
      <w:pPr>
        <w:pStyle w:val="ConsPlusTitle"/>
        <w:jc w:val="center"/>
      </w:pPr>
      <w:r>
        <w:t>"СЫКТЫВДИНСКИЙ" ОТ 27 ДЕКАБРЯ 2018 ГОДА N 12/1209</w:t>
      </w:r>
    </w:p>
    <w:p w:rsidR="0082002D" w:rsidRDefault="0082002D">
      <w:pPr>
        <w:pStyle w:val="ConsPlusTitle"/>
        <w:jc w:val="center"/>
      </w:pPr>
      <w:r>
        <w:t>"ОБ ОРГАНИЗАЦИИ ДЕЯТЕЛЬНОСТИ ПО ПРОТИВОДЕЙСТВИЮ</w:t>
      </w:r>
    </w:p>
    <w:p w:rsidR="0082002D" w:rsidRDefault="0082002D">
      <w:pPr>
        <w:pStyle w:val="ConsPlusTitle"/>
        <w:jc w:val="center"/>
      </w:pPr>
      <w:r>
        <w:t>КОРРУПЦИИ В МУНИЦИПАЛЬНОМ ОБРАЗОВАНИИ</w:t>
      </w:r>
    </w:p>
    <w:p w:rsidR="0082002D" w:rsidRDefault="0082002D">
      <w:pPr>
        <w:pStyle w:val="ConsPlusTitle"/>
        <w:jc w:val="center"/>
      </w:pPr>
      <w:r>
        <w:t>МУНИЦИПАЛЬНОГО РАЙОНА "СЫКТЫВДИНСКИЙ"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"Сыктывдинский", администрация муниципального района "Сыктывдинский" Республики Коми постановляет: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27 декабря 2018 года N 12/1209 "Об организации деятельности по противодействию коррупции в муниципальном образовании муниципального района "Сыктывдинский" следующие изменения: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"Об организации деятельности по противодействию коррупции в муниципальном районе "Сыктывдинский" и муниципальных образованиях сельских поселений, расположенных в границах муниципального района "Сыктывдинский";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2) В </w:t>
      </w:r>
      <w:hyperlink r:id="rId12">
        <w:r>
          <w:rPr>
            <w:color w:val="0000FF"/>
          </w:rPr>
          <w:t>преамбуле</w:t>
        </w:r>
      </w:hyperlink>
      <w:r>
        <w:t xml:space="preserve"> постановления слова "администрация муниципального образования муниципального района "Сыктывдинский" заменить словами "администрация муниципального района "Сыктывдинский" Республики Коми";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Подпункт "а" пункта 1</w:t>
        </w:r>
      </w:hyperlink>
      <w:r>
        <w:t xml:space="preserve"> постановления изложить в следующей редакции:</w:t>
      </w:r>
    </w:p>
    <w:p w:rsidR="0082002D" w:rsidRDefault="0082002D">
      <w:pPr>
        <w:pStyle w:val="ConsPlusNormal"/>
        <w:spacing w:before="220"/>
        <w:ind w:firstLine="540"/>
        <w:jc w:val="both"/>
      </w:pPr>
      <w:proofErr w:type="gramStart"/>
      <w:r>
        <w:t>"а) Перечень должностей муниципальной службы органов местного самоуправления муниципального района "Сыктывдинский" Республики Коми (далее - органы местного самоуправления муниципального района "Сыктывдинский"), органов местного самоуправления муниципальных образований сельских поселений, расположенных в границах муниципального района "Сыктывдинский" Республики Коми (далее - муниципальный район "Сыктывдинский"),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1 к настоящему постановлению (далее - П</w:t>
      </w:r>
      <w:bookmarkStart w:id="0" w:name="_GoBack"/>
      <w:bookmarkEnd w:id="0"/>
      <w:r>
        <w:t>еречень)";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lastRenderedPageBreak/>
        <w:t xml:space="preserve">4) В тексте </w:t>
      </w:r>
      <w:hyperlink r:id="rId14">
        <w:r>
          <w:rPr>
            <w:color w:val="0000FF"/>
          </w:rPr>
          <w:t>постановления</w:t>
        </w:r>
      </w:hyperlink>
      <w:r>
        <w:t xml:space="preserve"> и в </w:t>
      </w:r>
      <w:hyperlink r:id="rId15">
        <w:r>
          <w:rPr>
            <w:color w:val="0000FF"/>
          </w:rPr>
          <w:t>приложениях</w:t>
        </w:r>
      </w:hyperlink>
      <w:r>
        <w:t xml:space="preserve"> к постановлению слова "муниципального образования муниципального района "Сыктывдинский" в соответствующем падеже заменить словами "муниципального района "Сыктывдинский";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5) </w:t>
      </w:r>
      <w:hyperlink r:id="rId16">
        <w:r>
          <w:rPr>
            <w:color w:val="0000FF"/>
          </w:rPr>
          <w:t>Приложение 7</w:t>
        </w:r>
      </w:hyperlink>
      <w:r>
        <w:t xml:space="preserve"> к постановлению изложить согласно </w:t>
      </w:r>
      <w:hyperlink w:anchor="P5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6) В </w:t>
      </w:r>
      <w:hyperlink r:id="rId17">
        <w:r>
          <w:rPr>
            <w:color w:val="0000FF"/>
          </w:rPr>
          <w:t>пункте 1</w:t>
        </w:r>
      </w:hyperlink>
      <w:r>
        <w:t xml:space="preserve"> приложения 8 к постановлению слова "главы муниципального района - председателя Совета муниципального района "Сыктывдинский"</w:t>
      </w:r>
      <w:proofErr w:type="gramStart"/>
      <w:r>
        <w:t>,"</w:t>
      </w:r>
      <w:proofErr w:type="gramEnd"/>
      <w:r>
        <w:t xml:space="preserve"> исключить.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7) В </w:t>
      </w:r>
      <w:hyperlink r:id="rId18">
        <w:r>
          <w:rPr>
            <w:color w:val="0000FF"/>
          </w:rPr>
          <w:t>приложении 9</w:t>
        </w:r>
      </w:hyperlink>
      <w:r>
        <w:t xml:space="preserve"> к постановлению: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7</w:t>
        </w:r>
      </w:hyperlink>
      <w:r>
        <w:t xml:space="preserve"> слова "главы муниципального района - председателя Совета муниципального района "Сыктывдинский"</w:t>
      </w:r>
      <w:proofErr w:type="gramStart"/>
      <w:r>
        <w:t>,"</w:t>
      </w:r>
      <w:proofErr w:type="gramEnd"/>
      <w:r>
        <w:t xml:space="preserve"> заменить словами "главы муниципального района "Сыктывдинский" - руководителя администрации,";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8</w:t>
        </w:r>
      </w:hyperlink>
      <w:r>
        <w:t xml:space="preserve"> слова "главой муниципального района - председателем Совета муниципального района "Сыктывдинский", заменить словами "главой муниципального района "Сыктывдинский" - руководителем администрации</w:t>
      </w:r>
      <w:proofErr w:type="gramStart"/>
      <w:r>
        <w:t>,"</w:t>
      </w:r>
      <w:proofErr w:type="gramEnd"/>
      <w:r>
        <w:t>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8) </w:t>
      </w:r>
      <w:hyperlink r:id="rId21">
        <w:r>
          <w:rPr>
            <w:color w:val="0000FF"/>
          </w:rPr>
          <w:t>Приложение 14</w:t>
        </w:r>
      </w:hyperlink>
      <w:r>
        <w:t xml:space="preserve"> к постановлению изложить согласно </w:t>
      </w:r>
      <w:hyperlink w:anchor="P177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подлежит официальному опубликованию.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</w:pPr>
      <w:r>
        <w:t>Глава 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 -</w:t>
      </w:r>
    </w:p>
    <w:p w:rsidR="0082002D" w:rsidRDefault="0082002D">
      <w:pPr>
        <w:pStyle w:val="ConsPlusNormal"/>
        <w:jc w:val="right"/>
      </w:pPr>
      <w:r>
        <w:t>руководитель администрации</w:t>
      </w:r>
    </w:p>
    <w:p w:rsidR="0082002D" w:rsidRDefault="0082002D">
      <w:pPr>
        <w:pStyle w:val="ConsPlusNormal"/>
        <w:jc w:val="right"/>
      </w:pPr>
      <w:r>
        <w:t>Л.ДОРОНИНА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  <w:outlineLvl w:val="0"/>
      </w:pPr>
      <w:r>
        <w:t>Приложение 1</w:t>
      </w:r>
    </w:p>
    <w:p w:rsidR="0082002D" w:rsidRDefault="0082002D">
      <w:pPr>
        <w:pStyle w:val="ConsPlusNormal"/>
        <w:jc w:val="right"/>
      </w:pPr>
      <w:r>
        <w:t>Постановлению</w:t>
      </w:r>
    </w:p>
    <w:p w:rsidR="0082002D" w:rsidRDefault="0082002D">
      <w:pPr>
        <w:pStyle w:val="ConsPlusNormal"/>
        <w:jc w:val="right"/>
      </w:pPr>
      <w:r>
        <w:t>администрации 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</w:t>
      </w:r>
    </w:p>
    <w:p w:rsidR="0082002D" w:rsidRDefault="0082002D">
      <w:pPr>
        <w:pStyle w:val="ConsPlusNormal"/>
        <w:jc w:val="right"/>
      </w:pPr>
      <w:r>
        <w:t>от 1 сентября 2023 г. N 9/1309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</w:pPr>
      <w:r>
        <w:t>"Приложение 7</w:t>
      </w:r>
    </w:p>
    <w:p w:rsidR="0082002D" w:rsidRDefault="0082002D">
      <w:pPr>
        <w:pStyle w:val="ConsPlusNormal"/>
        <w:jc w:val="right"/>
      </w:pPr>
      <w:r>
        <w:t>к Постановлению</w:t>
      </w:r>
    </w:p>
    <w:p w:rsidR="0082002D" w:rsidRDefault="0082002D">
      <w:pPr>
        <w:pStyle w:val="ConsPlusNormal"/>
        <w:jc w:val="right"/>
      </w:pPr>
      <w:r>
        <w:t>администрации МО МР "Сыктывдинский"</w:t>
      </w:r>
    </w:p>
    <w:p w:rsidR="0082002D" w:rsidRDefault="0082002D">
      <w:pPr>
        <w:pStyle w:val="ConsPlusNormal"/>
        <w:jc w:val="right"/>
      </w:pPr>
      <w:r>
        <w:t>от 27 декабря 2018 г. N 12/1209</w:t>
      </w:r>
    </w:p>
    <w:p w:rsidR="0082002D" w:rsidRDefault="0082002D">
      <w:pPr>
        <w:pStyle w:val="ConsPlusNormal"/>
      </w:pPr>
    </w:p>
    <w:p w:rsidR="0082002D" w:rsidRDefault="0082002D">
      <w:pPr>
        <w:pStyle w:val="ConsPlusTitle"/>
        <w:jc w:val="center"/>
      </w:pPr>
      <w:bookmarkStart w:id="1" w:name="P51"/>
      <w:bookmarkEnd w:id="1"/>
      <w:r>
        <w:t>ПОРЯДОК</w:t>
      </w:r>
    </w:p>
    <w:p w:rsidR="0082002D" w:rsidRDefault="0082002D">
      <w:pPr>
        <w:pStyle w:val="ConsPlusTitle"/>
        <w:jc w:val="center"/>
      </w:pPr>
      <w:r>
        <w:t>ПОДАЧИ ЗАЯВЛЕНИЯ ЛИЦА, ЗАМЕЩАЮЩЕГО ДОЛЖНОСТЬ</w:t>
      </w:r>
    </w:p>
    <w:p w:rsidR="0082002D" w:rsidRDefault="0082002D">
      <w:pPr>
        <w:pStyle w:val="ConsPlusTitle"/>
        <w:jc w:val="center"/>
      </w:pPr>
      <w:r>
        <w:t>МУНИЦИПАЛЬНОЙ СЛУЖБЫ В МУНИЦИПАЛЬНОМ РАЙОНЕ</w:t>
      </w:r>
    </w:p>
    <w:p w:rsidR="0082002D" w:rsidRDefault="0082002D">
      <w:pPr>
        <w:pStyle w:val="ConsPlusTitle"/>
        <w:jc w:val="center"/>
      </w:pPr>
      <w:r>
        <w:t>"СЫКТЫВДИНСКИЙ", МУНИЦИПАЛЬНЫХ ОБРАЗОВАНИЯХ СЕЛЬСКИХ</w:t>
      </w:r>
    </w:p>
    <w:p w:rsidR="0082002D" w:rsidRDefault="0082002D">
      <w:pPr>
        <w:pStyle w:val="ConsPlusTitle"/>
        <w:jc w:val="center"/>
      </w:pPr>
      <w:r>
        <w:t xml:space="preserve">ПОСЕЛЕНИЙ, РАСПОЛОЖЕННЫХ В ГРАНИЦАХ </w:t>
      </w:r>
      <w:proofErr w:type="gramStart"/>
      <w:r>
        <w:t>МУНИЦИПАЛЬНОГО</w:t>
      </w:r>
      <w:proofErr w:type="gramEnd"/>
    </w:p>
    <w:p w:rsidR="0082002D" w:rsidRDefault="0082002D">
      <w:pPr>
        <w:pStyle w:val="ConsPlusTitle"/>
        <w:jc w:val="center"/>
      </w:pPr>
      <w:r>
        <w:t>РАЙОНА "СЫКТЫВДИНСКИЙ", ЗА ИСКЛЮЧЕНИЕМ ЛИЦА, ЗАМЕЩАЮЩЕГО</w:t>
      </w:r>
    </w:p>
    <w:p w:rsidR="0082002D" w:rsidRDefault="0082002D">
      <w:pPr>
        <w:pStyle w:val="ConsPlusTitle"/>
        <w:jc w:val="center"/>
      </w:pPr>
      <w:r>
        <w:t>ДОЛЖНОСТЬ РУКОВОДИТЕЛЯ АДМИНИСТРАЦИИ МУНИЦИПАЛЬНОГО</w:t>
      </w:r>
    </w:p>
    <w:p w:rsidR="0082002D" w:rsidRDefault="0082002D">
      <w:pPr>
        <w:pStyle w:val="ConsPlusTitle"/>
        <w:jc w:val="center"/>
      </w:pPr>
      <w:r>
        <w:lastRenderedPageBreak/>
        <w:t>ОБРАЗОВАНИЯ ПО КОНТРАКТУ, ДОЛЖНОСТЬ РУКОВОДИТЕЛЯ</w:t>
      </w:r>
    </w:p>
    <w:p w:rsidR="0082002D" w:rsidRDefault="0082002D">
      <w:pPr>
        <w:pStyle w:val="ConsPlusTitle"/>
        <w:jc w:val="center"/>
      </w:pPr>
      <w:r>
        <w:t>МУНИЦИПАЛЬНОГО УЧРЕЖДЕНИЯ МУНИЦИПАЛЬНОГО РАЙОНА</w:t>
      </w:r>
    </w:p>
    <w:p w:rsidR="0082002D" w:rsidRDefault="0082002D">
      <w:pPr>
        <w:pStyle w:val="ConsPlusTitle"/>
        <w:jc w:val="center"/>
      </w:pPr>
      <w:r>
        <w:t>"СЫКТЫВДИНСКИЙ" О НЕВОЗМОЖНОСТИ ПО ОБЪЕКТИВНЫМ ПРИЧИНАМ</w:t>
      </w:r>
    </w:p>
    <w:p w:rsidR="0082002D" w:rsidRDefault="0082002D">
      <w:pPr>
        <w:pStyle w:val="ConsPlusTitle"/>
        <w:jc w:val="center"/>
      </w:pPr>
      <w:r>
        <w:t>ПРЕДСТАВИТЬ СВЕДЕНИЯ О ДОХОДАХ, РАСХОДАХ, ОБ ИМУЩЕСТВЕ</w:t>
      </w:r>
    </w:p>
    <w:p w:rsidR="0082002D" w:rsidRDefault="0082002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82002D" w:rsidRDefault="0082002D">
      <w:pPr>
        <w:pStyle w:val="ConsPlusTitle"/>
        <w:jc w:val="center"/>
      </w:pPr>
      <w:r>
        <w:t>(СУПРУГА) И НЕСОВЕРШЕННОЛЕТНИХ ДЕТЕЙ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подачи заявления лица, замещающего должность муниципальной службы в муниципальном районе "Сыктывдинский", муниципальных образованиях сельских поселений, расположенных в границах муниципального района "Сыктывдинский", за исключением лица, замещающего должность руководителя администрации муниципального образования по контракту (далее - муниципальный служащий), должность руководителя муниципального учреждения муниципального района "Сыктывдинский", за исключением руководителя муниципального учреждения, учредителем которого является администрация муниципального района "Сыктывдинский" и нанимателем</w:t>
      </w:r>
      <w:proofErr w:type="gramEnd"/>
      <w:r>
        <w:t xml:space="preserve"> (работодателем) которого является глава муниципального района "Сыктывдинский" - руководитель администрации,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подается:</w:t>
      </w:r>
    </w:p>
    <w:p w:rsidR="0082002D" w:rsidRDefault="0082002D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муниципальным служащим в кадровую службу (специалисту, ответственному за ведение кадрового учета) соответствующего органа местного самоуправления муниципального района "Сыктывдинский", органа местного самоуправления муниципального образования сельского поселения, расположенного в границах муниципального района "Сыктывдинский", руководитель которого назначил муниципального служащего на должность муниципальной службы (далее - орган), в срок не позднее 30 апреля года, следующего за отчетным годом, по форме согласно </w:t>
      </w:r>
      <w:hyperlink w:anchor="P121">
        <w:r>
          <w:rPr>
            <w:color w:val="0000FF"/>
          </w:rPr>
          <w:t>приложению</w:t>
        </w:r>
      </w:hyperlink>
      <w:r>
        <w:t xml:space="preserve"> к настоящему Порядку</w:t>
      </w:r>
      <w:proofErr w:type="gramEnd"/>
      <w:r>
        <w:t>.</w:t>
      </w:r>
    </w:p>
    <w:p w:rsidR="0082002D" w:rsidRDefault="0082002D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ицом, замещающим должность руководителя муниципального учреждения муниципального района "Сыктывдинский" в кадровую службу (специалисту, ответственному за ведение кадрового учета) отраслевого (функционального) органа администрации муниципального района "Сыктывдинский", имеющего статус отдельного юридического лица, в срок не позднее 30 апреля года, следующего за отчетным годом.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3. Заявление муниципального служащего подлежит регистрации должностным лицом кадровой службы (специалистом, ответственным за ведение кадрового учета) соответствующего органа.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4. Порядок рассмотрения заявления руководителя муниципального учреждения муниципального района "Сыктывдинский" осуществляется в порядке, определенном представителем нанимателя (работодателем) в соответствии с нормативными правовыми актами Российской Федерации.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Заявление муниципального служащего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представляются председателю соответствующей комиссии органа по соблюдению требований к </w:t>
      </w:r>
      <w:r>
        <w:lastRenderedPageBreak/>
        <w:t>служебному поведению муниципальных служащих и урегулированию конфликта интересов и подлежат рассмотрению соответствующей комиссией органа по соблюдению требований к служебному поведению муниципальных служащих и</w:t>
      </w:r>
      <w:proofErr w:type="gramEnd"/>
      <w:r>
        <w:t xml:space="preserve"> урегулированию конфликта интересов в порядке,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района "Сыктывдинский", и урегулированию конфликта интересов.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  <w:outlineLvl w:val="1"/>
      </w:pPr>
      <w:r>
        <w:t>Приложение</w:t>
      </w:r>
    </w:p>
    <w:p w:rsidR="0082002D" w:rsidRDefault="0082002D">
      <w:pPr>
        <w:pStyle w:val="ConsPlusNormal"/>
        <w:jc w:val="right"/>
      </w:pPr>
      <w:r>
        <w:t>к Порядку</w:t>
      </w:r>
    </w:p>
    <w:p w:rsidR="0082002D" w:rsidRDefault="0082002D">
      <w:pPr>
        <w:pStyle w:val="ConsPlusNormal"/>
        <w:jc w:val="right"/>
      </w:pPr>
      <w:r>
        <w:t>подачи заявления лица,</w:t>
      </w:r>
    </w:p>
    <w:p w:rsidR="0082002D" w:rsidRDefault="0082002D">
      <w:pPr>
        <w:pStyle w:val="ConsPlusNormal"/>
        <w:jc w:val="right"/>
      </w:pPr>
      <w:r>
        <w:t>замещающего должность</w:t>
      </w:r>
    </w:p>
    <w:p w:rsidR="0082002D" w:rsidRDefault="0082002D">
      <w:pPr>
        <w:pStyle w:val="ConsPlusNormal"/>
        <w:jc w:val="right"/>
      </w:pPr>
      <w:r>
        <w:t>муниципальной службы</w:t>
      </w:r>
    </w:p>
    <w:p w:rsidR="0082002D" w:rsidRDefault="0082002D">
      <w:pPr>
        <w:pStyle w:val="ConsPlusNormal"/>
        <w:jc w:val="right"/>
      </w:pPr>
      <w:r>
        <w:t>в муниципальном районе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 xml:space="preserve">муниципальных </w:t>
      </w:r>
      <w:proofErr w:type="gramStart"/>
      <w:r>
        <w:t>образованиях</w:t>
      </w:r>
      <w:proofErr w:type="gramEnd"/>
    </w:p>
    <w:p w:rsidR="0082002D" w:rsidRDefault="0082002D">
      <w:pPr>
        <w:pStyle w:val="ConsPlusNormal"/>
        <w:jc w:val="right"/>
      </w:pPr>
      <w:r>
        <w:t>сельских поселений,</w:t>
      </w:r>
    </w:p>
    <w:p w:rsidR="0082002D" w:rsidRDefault="0082002D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82002D" w:rsidRDefault="0082002D">
      <w:pPr>
        <w:pStyle w:val="ConsPlusNormal"/>
        <w:jc w:val="right"/>
      </w:pPr>
      <w:r>
        <w:t>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>за исключением лица,</w:t>
      </w:r>
    </w:p>
    <w:p w:rsidR="0082002D" w:rsidRDefault="0082002D">
      <w:pPr>
        <w:pStyle w:val="ConsPlusNormal"/>
        <w:jc w:val="right"/>
      </w:pPr>
      <w:r>
        <w:t>замещающего должность</w:t>
      </w:r>
    </w:p>
    <w:p w:rsidR="0082002D" w:rsidRDefault="0082002D">
      <w:pPr>
        <w:pStyle w:val="ConsPlusNormal"/>
        <w:jc w:val="right"/>
      </w:pPr>
      <w:r>
        <w:t>руководителя администрации</w:t>
      </w:r>
    </w:p>
    <w:p w:rsidR="0082002D" w:rsidRDefault="0082002D">
      <w:pPr>
        <w:pStyle w:val="ConsPlusNormal"/>
        <w:jc w:val="right"/>
      </w:pPr>
      <w:r>
        <w:t>муниципального образования</w:t>
      </w:r>
    </w:p>
    <w:p w:rsidR="0082002D" w:rsidRDefault="0082002D">
      <w:pPr>
        <w:pStyle w:val="ConsPlusNormal"/>
        <w:jc w:val="right"/>
      </w:pPr>
      <w:r>
        <w:t>по контракту должность</w:t>
      </w:r>
    </w:p>
    <w:p w:rsidR="0082002D" w:rsidRDefault="0082002D">
      <w:pPr>
        <w:pStyle w:val="ConsPlusNormal"/>
        <w:jc w:val="right"/>
      </w:pPr>
      <w:r>
        <w:t>руководителя муниципального</w:t>
      </w:r>
    </w:p>
    <w:p w:rsidR="0082002D" w:rsidRDefault="0082002D">
      <w:pPr>
        <w:pStyle w:val="ConsPlusNormal"/>
        <w:jc w:val="right"/>
      </w:pPr>
      <w:r>
        <w:t>учреждения муниципального</w:t>
      </w:r>
    </w:p>
    <w:p w:rsidR="0082002D" w:rsidRDefault="0082002D">
      <w:pPr>
        <w:pStyle w:val="ConsPlusNormal"/>
        <w:jc w:val="right"/>
      </w:pPr>
      <w:r>
        <w:t>района "Сыктывдинский"</w:t>
      </w:r>
    </w:p>
    <w:p w:rsidR="0082002D" w:rsidRDefault="0082002D">
      <w:pPr>
        <w:pStyle w:val="ConsPlusNormal"/>
        <w:jc w:val="right"/>
      </w:pPr>
      <w:r>
        <w:t>о невозможности</w:t>
      </w:r>
    </w:p>
    <w:p w:rsidR="0082002D" w:rsidRDefault="0082002D">
      <w:pPr>
        <w:pStyle w:val="ConsPlusNormal"/>
        <w:jc w:val="right"/>
      </w:pPr>
      <w:r>
        <w:t>по объективным причинам</w:t>
      </w:r>
    </w:p>
    <w:p w:rsidR="0082002D" w:rsidRDefault="0082002D">
      <w:pPr>
        <w:pStyle w:val="ConsPlusNormal"/>
        <w:jc w:val="right"/>
      </w:pPr>
      <w:r>
        <w:t>представить сведения</w:t>
      </w:r>
    </w:p>
    <w:p w:rsidR="0082002D" w:rsidRDefault="0082002D">
      <w:pPr>
        <w:pStyle w:val="ConsPlusNormal"/>
        <w:jc w:val="right"/>
      </w:pPr>
      <w:r>
        <w:t>о доходах, расходах,</w:t>
      </w:r>
    </w:p>
    <w:p w:rsidR="0082002D" w:rsidRDefault="0082002D">
      <w:pPr>
        <w:pStyle w:val="ConsPlusNormal"/>
        <w:jc w:val="right"/>
      </w:pPr>
      <w:r>
        <w:t>об имуществе и обязательствах</w:t>
      </w:r>
    </w:p>
    <w:p w:rsidR="0082002D" w:rsidRDefault="0082002D">
      <w:pPr>
        <w:pStyle w:val="ConsPlusNormal"/>
        <w:jc w:val="right"/>
      </w:pPr>
      <w:r>
        <w:t>имущественного характера</w:t>
      </w:r>
    </w:p>
    <w:p w:rsidR="0082002D" w:rsidRDefault="0082002D">
      <w:pPr>
        <w:pStyle w:val="ConsPlusNormal"/>
        <w:jc w:val="right"/>
      </w:pPr>
      <w:proofErr w:type="gramStart"/>
      <w:r>
        <w:t>своих</w:t>
      </w:r>
      <w:proofErr w:type="gramEnd"/>
      <w:r>
        <w:t xml:space="preserve"> супруги (супруга)</w:t>
      </w:r>
    </w:p>
    <w:p w:rsidR="0082002D" w:rsidRDefault="0082002D">
      <w:pPr>
        <w:pStyle w:val="ConsPlusNormal"/>
        <w:jc w:val="right"/>
      </w:pPr>
      <w:r>
        <w:t>и несовершеннолетних детей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</w:pPr>
      <w:r>
        <w:t>(форма)</w:t>
      </w:r>
    </w:p>
    <w:p w:rsidR="0082002D" w:rsidRDefault="0082002D">
      <w:pPr>
        <w:pStyle w:val="ConsPlusNormal"/>
      </w:pPr>
    </w:p>
    <w:p w:rsidR="0082002D" w:rsidRDefault="0082002D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82002D" w:rsidRDefault="0082002D">
      <w:pPr>
        <w:pStyle w:val="ConsPlusNonformat"/>
        <w:jc w:val="both"/>
      </w:pPr>
      <w:r>
        <w:t xml:space="preserve">                                     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2002D" w:rsidRDefault="0082002D">
      <w:pPr>
        <w:pStyle w:val="ConsPlusNonformat"/>
        <w:jc w:val="both"/>
      </w:pPr>
      <w:r>
        <w:t xml:space="preserve">                                           поведению муниципальных служащих</w:t>
      </w:r>
    </w:p>
    <w:p w:rsidR="0082002D" w:rsidRDefault="0082002D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:rsidR="0082002D" w:rsidRDefault="008200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82002D" w:rsidRDefault="0082002D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82002D" w:rsidRDefault="008200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82002D" w:rsidRDefault="0082002D">
      <w:pPr>
        <w:pStyle w:val="ConsPlusNonformat"/>
        <w:jc w:val="both"/>
      </w:pPr>
    </w:p>
    <w:p w:rsidR="0082002D" w:rsidRDefault="0082002D">
      <w:pPr>
        <w:pStyle w:val="ConsPlusNonformat"/>
        <w:jc w:val="both"/>
      </w:pPr>
      <w:bookmarkStart w:id="2" w:name="P121"/>
      <w:bookmarkEnd w:id="2"/>
      <w:r>
        <w:lastRenderedPageBreak/>
        <w:t xml:space="preserve">                                 ЗАЯВЛЕНИЕ</w:t>
      </w:r>
    </w:p>
    <w:p w:rsidR="0082002D" w:rsidRDefault="0082002D">
      <w:pPr>
        <w:pStyle w:val="ConsPlusNonformat"/>
        <w:jc w:val="both"/>
      </w:pPr>
    </w:p>
    <w:p w:rsidR="0082002D" w:rsidRDefault="0082002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2002D" w:rsidRDefault="0082002D">
      <w:pPr>
        <w:pStyle w:val="ConsPlusNonformat"/>
        <w:jc w:val="both"/>
      </w:pPr>
      <w:r>
        <w:t xml:space="preserve">                                    (Ф.И.О.)</w:t>
      </w:r>
    </w:p>
    <w:p w:rsidR="0082002D" w:rsidRDefault="0082002D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__________________________________________________________________________,</w:t>
      </w:r>
    </w:p>
    <w:p w:rsidR="0082002D" w:rsidRDefault="0082002D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82002D" w:rsidRDefault="0082002D">
      <w:pPr>
        <w:pStyle w:val="ConsPlusNonformat"/>
        <w:jc w:val="both"/>
      </w:pPr>
      <w:r>
        <w:t xml:space="preserve">сообщаю  о  невозможности  представить  сведения  о  доходах,  расходах, </w:t>
      </w:r>
      <w:proofErr w:type="gramStart"/>
      <w:r>
        <w:t>об</w:t>
      </w:r>
      <w:proofErr w:type="gramEnd"/>
    </w:p>
    <w:p w:rsidR="0082002D" w:rsidRDefault="0082002D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82002D" w:rsidRDefault="0082002D">
      <w:pPr>
        <w:pStyle w:val="ConsPlusNonformat"/>
        <w:jc w:val="both"/>
      </w:pPr>
      <w:r>
        <w:t>и/или несовершеннолетних детей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(Ф.И.О. супруги (супруга) и несовершеннолетних детей)</w:t>
      </w:r>
    </w:p>
    <w:p w:rsidR="0082002D" w:rsidRDefault="0082002D">
      <w:pPr>
        <w:pStyle w:val="ConsPlusNonformat"/>
        <w:jc w:val="both"/>
      </w:pPr>
      <w:proofErr w:type="gramStart"/>
      <w:r>
        <w:t>за __________________ по следующим причинам _______________________________</w:t>
      </w:r>
      <w:proofErr w:type="gramEnd"/>
    </w:p>
    <w:p w:rsidR="0082002D" w:rsidRDefault="0082002D">
      <w:pPr>
        <w:pStyle w:val="ConsPlusNonformat"/>
        <w:jc w:val="both"/>
      </w:pPr>
      <w:r>
        <w:t xml:space="preserve">    (указать период)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___________________________________________________________________________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___________________________________________________________________________</w:t>
      </w:r>
    </w:p>
    <w:p w:rsidR="0082002D" w:rsidRDefault="0082002D">
      <w:pPr>
        <w:pStyle w:val="ConsPlusNonformat"/>
        <w:jc w:val="both"/>
      </w:pPr>
      <w:r>
        <w:t xml:space="preserve">  </w:t>
      </w:r>
      <w:proofErr w:type="gramStart"/>
      <w:r>
        <w:t>(указать причины, по которым невозможно представить сведения о доходах,</w:t>
      </w:r>
      <w:proofErr w:type="gramEnd"/>
    </w:p>
    <w:p w:rsidR="0082002D" w:rsidRDefault="0082002D">
      <w:pPr>
        <w:pStyle w:val="ConsPlusNonformat"/>
        <w:jc w:val="both"/>
      </w:pPr>
      <w:r>
        <w:t xml:space="preserve"> 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 своих</w:t>
      </w:r>
    </w:p>
    <w:p w:rsidR="0082002D" w:rsidRDefault="0082002D">
      <w:pPr>
        <w:pStyle w:val="ConsPlusNonformat"/>
        <w:jc w:val="both"/>
      </w:pPr>
      <w:r>
        <w:t xml:space="preserve">               супруги (супруга) и несовершеннолетних детей)</w:t>
      </w:r>
    </w:p>
    <w:p w:rsidR="0082002D" w:rsidRDefault="0082002D">
      <w:pPr>
        <w:pStyle w:val="ConsPlusNonformat"/>
        <w:jc w:val="both"/>
      </w:pPr>
      <w:r>
        <w:t xml:space="preserve">    Принятые  меры  по  представлению  сведений  о  доходах,  расходах,  </w:t>
      </w:r>
      <w:proofErr w:type="gramStart"/>
      <w:r>
        <w:t>об</w:t>
      </w:r>
      <w:proofErr w:type="gramEnd"/>
    </w:p>
    <w:p w:rsidR="0082002D" w:rsidRDefault="0082002D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82002D" w:rsidRDefault="0082002D">
      <w:pPr>
        <w:pStyle w:val="ConsPlusNonformat"/>
        <w:jc w:val="both"/>
      </w:pPr>
      <w:r>
        <w:t>и/или несовершеннолетних детей: ___________________________________________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__________________________________________________________________________.</w:t>
      </w:r>
    </w:p>
    <w:p w:rsidR="0082002D" w:rsidRDefault="0082002D">
      <w:pPr>
        <w:pStyle w:val="ConsPlusNonformat"/>
        <w:jc w:val="both"/>
      </w:pPr>
      <w:r>
        <w:t xml:space="preserve">    К  заявлению  прилагаю  следующие  документы, подтверждающие </w:t>
      </w:r>
      <w:proofErr w:type="gramStart"/>
      <w:r>
        <w:t>изложенную</w:t>
      </w:r>
      <w:proofErr w:type="gramEnd"/>
    </w:p>
    <w:p w:rsidR="0082002D" w:rsidRDefault="0082002D">
      <w:pPr>
        <w:pStyle w:val="ConsPlusNonformat"/>
        <w:jc w:val="both"/>
      </w:pPr>
      <w:r>
        <w:t>информацию:</w:t>
      </w:r>
    </w:p>
    <w:p w:rsidR="0082002D" w:rsidRDefault="0082002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2002D" w:rsidRDefault="0082002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2002D" w:rsidRDefault="0082002D">
      <w:pPr>
        <w:pStyle w:val="ConsPlusNonformat"/>
        <w:jc w:val="both"/>
      </w:pPr>
      <w:r>
        <w:t xml:space="preserve">    3. ___________________________________________________________________.</w:t>
      </w:r>
    </w:p>
    <w:p w:rsidR="0082002D" w:rsidRDefault="0082002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2002D" w:rsidRDefault="0082002D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82002D" w:rsidRDefault="0082002D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2002D" w:rsidRDefault="0082002D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82002D" w:rsidRDefault="0082002D">
      <w:pPr>
        <w:pStyle w:val="ConsPlusNonformat"/>
        <w:jc w:val="both"/>
      </w:pPr>
      <w:r>
        <w:t>адресу: ___________________________________________________________________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</w:t>
      </w:r>
      <w:proofErr w:type="gramStart"/>
      <w:r>
        <w:t>(указывается адрес фактического проживания муниципального служащего</w:t>
      </w:r>
      <w:proofErr w:type="gramEnd"/>
    </w:p>
    <w:p w:rsidR="0082002D" w:rsidRDefault="0082002D">
      <w:pPr>
        <w:pStyle w:val="ConsPlusNonformat"/>
        <w:jc w:val="both"/>
      </w:pPr>
      <w:r>
        <w:t xml:space="preserve">          для направления решения по почте, либо указывается любой другой</w:t>
      </w:r>
    </w:p>
    <w:p w:rsidR="0082002D" w:rsidRDefault="0082002D">
      <w:pPr>
        <w:pStyle w:val="ConsPlusNonformat"/>
        <w:jc w:val="both"/>
      </w:pPr>
      <w:r>
        <w:t xml:space="preserve">             способ направления решения, а также необходимые реквизиты</w:t>
      </w:r>
    </w:p>
    <w:p w:rsidR="0082002D" w:rsidRDefault="0082002D">
      <w:pPr>
        <w:pStyle w:val="ConsPlusNonformat"/>
        <w:jc w:val="both"/>
      </w:pPr>
      <w:r>
        <w:t xml:space="preserve">                      для такого способа направления решения)</w:t>
      </w:r>
    </w:p>
    <w:p w:rsidR="0082002D" w:rsidRDefault="0082002D">
      <w:pPr>
        <w:pStyle w:val="ConsPlusNonformat"/>
        <w:jc w:val="both"/>
      </w:pPr>
    </w:p>
    <w:p w:rsidR="0082002D" w:rsidRDefault="0082002D">
      <w:pPr>
        <w:pStyle w:val="ConsPlusNonformat"/>
        <w:jc w:val="both"/>
      </w:pPr>
      <w:r>
        <w:t xml:space="preserve">    "__" _______________ 20__ г. __________________________________________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(подпись)      (расшифровка подписи)".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  <w:outlineLvl w:val="0"/>
      </w:pPr>
      <w:r>
        <w:t>Приложение 2</w:t>
      </w:r>
    </w:p>
    <w:p w:rsidR="0082002D" w:rsidRDefault="0082002D">
      <w:pPr>
        <w:pStyle w:val="ConsPlusNormal"/>
        <w:jc w:val="right"/>
      </w:pPr>
      <w:r>
        <w:t>Постановлению</w:t>
      </w:r>
    </w:p>
    <w:p w:rsidR="0082002D" w:rsidRDefault="0082002D">
      <w:pPr>
        <w:pStyle w:val="ConsPlusNormal"/>
        <w:jc w:val="right"/>
      </w:pPr>
      <w:r>
        <w:t>администрации 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</w:t>
      </w:r>
    </w:p>
    <w:p w:rsidR="0082002D" w:rsidRDefault="0082002D">
      <w:pPr>
        <w:pStyle w:val="ConsPlusNormal"/>
        <w:jc w:val="right"/>
      </w:pPr>
      <w:r>
        <w:t>от 1 сентября 2023 г. N 9/1309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</w:pPr>
      <w:r>
        <w:t>"Приложение 14</w:t>
      </w:r>
    </w:p>
    <w:p w:rsidR="0082002D" w:rsidRDefault="0082002D">
      <w:pPr>
        <w:pStyle w:val="ConsPlusNormal"/>
        <w:jc w:val="right"/>
      </w:pPr>
      <w:r>
        <w:t>к Постановлению</w:t>
      </w:r>
    </w:p>
    <w:p w:rsidR="0082002D" w:rsidRDefault="0082002D">
      <w:pPr>
        <w:pStyle w:val="ConsPlusNormal"/>
        <w:jc w:val="right"/>
      </w:pPr>
      <w:r>
        <w:t>администрации МО МР "Сыктывдинский"</w:t>
      </w:r>
    </w:p>
    <w:p w:rsidR="0082002D" w:rsidRDefault="0082002D">
      <w:pPr>
        <w:pStyle w:val="ConsPlusNormal"/>
        <w:jc w:val="right"/>
      </w:pPr>
      <w:r>
        <w:t>от 27 декабря 2018 г. N 12/1209</w:t>
      </w:r>
    </w:p>
    <w:p w:rsidR="0082002D" w:rsidRDefault="0082002D">
      <w:pPr>
        <w:pStyle w:val="ConsPlusNormal"/>
      </w:pPr>
    </w:p>
    <w:p w:rsidR="0082002D" w:rsidRDefault="0082002D">
      <w:pPr>
        <w:pStyle w:val="ConsPlusTitle"/>
        <w:jc w:val="center"/>
      </w:pPr>
      <w:bookmarkStart w:id="3" w:name="P177"/>
      <w:bookmarkEnd w:id="3"/>
      <w:r>
        <w:t>ПОРЯДОК</w:t>
      </w:r>
    </w:p>
    <w:p w:rsidR="0082002D" w:rsidRDefault="0082002D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82002D" w:rsidRDefault="0082002D">
      <w:pPr>
        <w:pStyle w:val="ConsPlusTitle"/>
        <w:jc w:val="center"/>
      </w:pPr>
      <w:r>
        <w:t>В МУНИЦИПАЛЬНОМ РАЙОНЕ "СЫКТЫВДИНСКИЙ", МУНИЦИПАЛЬНЫХ</w:t>
      </w:r>
    </w:p>
    <w:p w:rsidR="0082002D" w:rsidRDefault="0082002D">
      <w:pPr>
        <w:pStyle w:val="ConsPlusTitle"/>
        <w:jc w:val="center"/>
      </w:pPr>
      <w:proofErr w:type="gramStart"/>
      <w:r>
        <w:t>ОБРАЗОВАНИЯХ</w:t>
      </w:r>
      <w:proofErr w:type="gramEnd"/>
      <w:r>
        <w:t xml:space="preserve"> СЕЛЬСКИХ ПОСЕЛЕНИЙ, РАСПОЛОЖЕННЫХ В ГРАНИЦАХ</w:t>
      </w:r>
    </w:p>
    <w:p w:rsidR="0082002D" w:rsidRDefault="0082002D">
      <w:pPr>
        <w:pStyle w:val="ConsPlusTitle"/>
        <w:jc w:val="center"/>
      </w:pPr>
      <w:r>
        <w:lastRenderedPageBreak/>
        <w:t>МУНИЦИПАЛЬНОГО РАЙОНА "СЫКТЫВДИНСКИЙ", МУНИЦИПАЛЬНЫМИ</w:t>
      </w:r>
    </w:p>
    <w:p w:rsidR="0082002D" w:rsidRDefault="0082002D">
      <w:pPr>
        <w:pStyle w:val="ConsPlusTitle"/>
        <w:jc w:val="center"/>
      </w:pPr>
      <w:r>
        <w:t>СЛУЖАЩИМИ МУНИЦИПАЛЬНОГО РАЙОНА "СЫКТЫВДИНСКИЙ",</w:t>
      </w:r>
    </w:p>
    <w:p w:rsidR="0082002D" w:rsidRDefault="0082002D">
      <w:pPr>
        <w:pStyle w:val="ConsPlusTitle"/>
        <w:jc w:val="center"/>
      </w:pPr>
      <w:r>
        <w:t>МУНИЦИПАЛЬНЫМИ СЛУЖАЩИМИ МУНИЦИПАЛЬНЫХ ОБРАЗОВАНИЙ СЕЛЬСКИХ</w:t>
      </w:r>
    </w:p>
    <w:p w:rsidR="0082002D" w:rsidRDefault="0082002D">
      <w:pPr>
        <w:pStyle w:val="ConsPlusTitle"/>
        <w:jc w:val="center"/>
      </w:pPr>
      <w:r>
        <w:t>ПОСЕЛЕНИЙ, РАСПОЛОЖЕННЫХ В ГРАНИЦАХ МУНИЦИПАЛЬНОГО РАЙОНА</w:t>
      </w:r>
    </w:p>
    <w:p w:rsidR="0082002D" w:rsidRDefault="0082002D">
      <w:pPr>
        <w:pStyle w:val="ConsPlusTitle"/>
        <w:jc w:val="center"/>
      </w:pPr>
      <w:r>
        <w:t>"СЫКТЫВДИНСКИЙ", ДОЛЖНОСТЬ РУКОВОДИТЕЛЯ МУНИЦИПАЛЬНОГО</w:t>
      </w:r>
    </w:p>
    <w:p w:rsidR="0082002D" w:rsidRDefault="0082002D">
      <w:pPr>
        <w:pStyle w:val="ConsPlusTitle"/>
        <w:jc w:val="center"/>
      </w:pPr>
      <w:r>
        <w:t>УЧРЕЖДЕНИЯ МУНИЦИПАЛЬНОГО РАЙОНА "СЫКТЫВДИНСКИЙ"</w:t>
      </w:r>
    </w:p>
    <w:p w:rsidR="0082002D" w:rsidRDefault="0082002D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82002D" w:rsidRDefault="0082002D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2002D" w:rsidRDefault="0082002D">
      <w:pPr>
        <w:pStyle w:val="ConsPlusTitle"/>
        <w:jc w:val="center"/>
      </w:pPr>
      <w:r>
        <w:t>ПРИВЕСТИ К КОНФЛИКТУ ИНТЕРЕСОВ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вопросы сообщения лицами, замещающими муниципальные должности в муниципальном районе "Сыктывдинский", муниципальных образованиях сельских поселений, расположенных в границах муниципального района "Сыктывдинский", муниципальными служащими органов местного самоуправления муниципального района "Сыктывдинский", муниципальными служащими муниципальных образований сельских поселений, расположенных в границах муниципального района "Сыктывдинский" (далее соответственно - лица, замещающие муниципальные должности, муниципальные служащие), должность руководителя муниципального учреждения муниципального района "Сыктывдинский", за исключением</w:t>
      </w:r>
      <w:proofErr w:type="gramEnd"/>
      <w:r>
        <w:t xml:space="preserve"> </w:t>
      </w:r>
      <w:proofErr w:type="gramStart"/>
      <w:r>
        <w:t>руководителя муниципального учреждения, учредителем которого является администрация муниципального района "Сыктывдинский" и нанимателем (работодателем) которого является глава муниципального района "Сыктывдинский" - руководитель администрации,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82002D" w:rsidRDefault="0082002D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2002D" w:rsidRDefault="0082002D">
      <w:pPr>
        <w:pStyle w:val="ConsPlusNormal"/>
        <w:spacing w:before="220"/>
        <w:ind w:firstLine="540"/>
        <w:jc w:val="both"/>
      </w:pPr>
      <w:proofErr w:type="gramStart"/>
      <w:r>
        <w:t xml:space="preserve">При невозможности сообщить лицами, замещающими муниципальные должности,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</w:t>
      </w:r>
      <w:hyperlink w:anchor="P192">
        <w:r>
          <w:rPr>
            <w:color w:val="0000FF"/>
          </w:rPr>
          <w:t>абзаце втором</w:t>
        </w:r>
      </w:hyperlink>
      <w:r>
        <w:t xml:space="preserve">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</w:t>
      </w:r>
      <w:proofErr w:type="gramEnd"/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2. Лица, замещающие муниципальные должности, направляют в отдел по работе с Советом, сельскими поселениями и связям с общественностью администрации муниципального района "Сыктывдинский", специалисту, ответственному за ведение кадрового учета администрации соответствующего муниципального образования сельского поселения, расположенного в границах муниципального района "Сыктывдинский", </w:t>
      </w:r>
      <w:hyperlink w:anchor="P260">
        <w:r>
          <w:rPr>
            <w:color w:val="0000FF"/>
          </w:rPr>
          <w:t>уведомление</w:t>
        </w:r>
      </w:hyperlink>
      <w:r>
        <w:t>, составленное по форме согласно приложению 1 к настоящему Порядку.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3. Муниципальные служащие направляют в кадровую службу (специалисту, ответственному за ведение кадрового учета) соответствующего органа местного самоуправления муниципального района "Сыктывдинский", администрации соответствующего муниципального образования сельского поселения, расположенного в границах муниципального района "Сыктывдинский", </w:t>
      </w:r>
      <w:hyperlink w:anchor="P330">
        <w:r>
          <w:rPr>
            <w:color w:val="0000FF"/>
          </w:rPr>
          <w:t>уведомление</w:t>
        </w:r>
      </w:hyperlink>
      <w:r>
        <w:t>, составленное по форме согласно приложению 2 к настоящему Порядку.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4. Уведомления лиц, замещающих муниципальные должности, рассматриваются представительным органом муниципального района "Сыктывдинский", соответствующего муниципального образования сельского поселения, расположенного в границах муниципального района "Сыктывдинский".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lastRenderedPageBreak/>
        <w:t>5. Уведомления муниципальных служащих, замещающих должности руководителя администрации муниципального образования по контракту, рассматриваются комиссией муниципального района "Сыктывдинский" Республики Коми по противодействию коррупции.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6. Уведомления руководителя муниципального учреждения муниципального района "Сыктывдинский" подаются в кадровую службу (специалисту, ответственному за ведение кадрового учета) отраслевого (функционального) органа администрации муниципального района "Сыктывдинский", имеющего статус отдельного юридического лица, и рассматриваются в порядке, определенном представителем нанимателя (работодателем) в соответствии с нормативными правовыми актами Российской Федерации.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8. Должностное лицо, ответственное за профилактику коррупционных и иных правонарушений, соответствующего органа местного самоуправления муниципального района "Сыктывдинский", специалист, ответственный за ведение кадрового учета администрации соответствующего муниципального образования сельского поселения, расположенного в границах муниципального района "Сыктывдинский", осуществляет предварительное рассмотрение уведомления, по результатам которого подготавливается заключение.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9. При подготовке заключения по результатам рассмотрения уведомления лица, замещающего муниципальную должность, муниципального служащего, замещающего должность руководителя администрации муниципального образования по контракту, должностные лица, ответственные за профилактику коррупционных и иных правонарушений, администрации муниципального района "Сыктывдинский", специалист, ответственный за ведение кадрового учета администрации соответствующего муниципального образования сельского поселения, расположенного в границах муниципального района "Сыктывдинский", имею</w:t>
      </w:r>
      <w:proofErr w:type="gramStart"/>
      <w:r>
        <w:t>т(</w:t>
      </w:r>
      <w:proofErr w:type="gramEnd"/>
      <w:r>
        <w:t xml:space="preserve">ет) право проводить собеседование с лицом, замещающим </w:t>
      </w:r>
      <w:proofErr w:type="gramStart"/>
      <w:r>
        <w:t>муниципальную должность, и муниципальным служащим, замещающим должность руководителя (главы) администрации муниципального образования по контракту, представившими уведомление, получать от них письменные пояснения, готовить проекты запросов главы муниципального района "Сыктывдинский" - руководителя администрации, главы муниципального образования соответствующего муниципального образования сельского поселения, расположенного в границах муниципального района "Сыктывдинский", которые направляются в государственные органы, органы местного самоуправления и заинтересованные организации в установленном порядке.</w:t>
      </w:r>
      <w:proofErr w:type="gramEnd"/>
    </w:p>
    <w:p w:rsidR="0082002D" w:rsidRDefault="0082002D">
      <w:pPr>
        <w:pStyle w:val="ConsPlusNormal"/>
        <w:spacing w:before="220"/>
        <w:ind w:firstLine="540"/>
        <w:jc w:val="both"/>
      </w:pPr>
      <w:r>
        <w:t>При подготовке заключения по результатам рассмотрения уведомления муниципального служащего, за исключением муниципального служащего, замещающего должность руководителя администрации муниципального образования по контракту, должностные лица, ответственные за профилактику коррупционных и иных правонарушений, соответствующего органа местного самоуправления муниципального района "Сыктывдинский", специалист, ответственный за ведение кадрового учета соответствующего муниципального образования сельского поселения, расположенного в границах муниципального района "Сыктывдинский", имею</w:t>
      </w:r>
      <w:proofErr w:type="gramStart"/>
      <w:r>
        <w:t>т(</w:t>
      </w:r>
      <w:proofErr w:type="gramEnd"/>
      <w:r>
        <w:t>ет) право проводить собеседование с муниципальным служащим, за исключением муниципального служащего, замещающего должность руководителя администрации муниципального образования по контракту, представившим уведомление, получать от него письменные пояснения, готовить проекты запросов руководителя органа, 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10. Уведомления лиц, замещающих муниципальные должности, а также заключение и другие материалы в течение 7 рабочих дней со дня поступления уведомления представляются в представительный орган муниципального района "Сыктывдинский", соответствующего муниципального образования сельского поселения, расположенного в границах муниципального района "Сыктывдинский".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в представительный орган </w:t>
      </w:r>
      <w:r>
        <w:lastRenderedPageBreak/>
        <w:t>муниципального района "Сыктывдинский", соответствующего муниципального образования сельского поселения, расположенного в границах муниципального района "Сыктывдинский", в течение 45 дней со дня поступления уведомления. Указанный срок может быть продлен главой муниципального района "Сыктывдинский" - руководителем администрации, главой муниципального образования соответствующего муниципального образования сельского поселения, расположенного в границах муниципального района "Сыктывдинский", но не более чем на 30 дней.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11. Уведомления муниципальных служащих, замещающих должности руководителя администрации муниципального образования по контракту, а также заключение и другие материалы в течение 7 рабочих дней со дня поступления уведомления представляются председателю комиссии муниципального района "Сыктывдинский" по противодействию коррупции.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муниципального района "Сыктывдинский" по противодействию коррупции в течение 45 дней со дня поступления уведомления. Указанный срок может быть продлен главой муниципального района "Сыктывдинский" - руководителем администрации, главой муниципального образования соответствующего муниципального образования сельского поселения, расположенного в границах муниципального района "Сыктывдинский", но не более чем на 30 дней.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12. Уведомления муниципальных служащих, за исключением муниципальных служащих, замещающих должности руководителя администрации муниципального образования по контракту,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соответствующего органа.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уведомления. Указанный срок может быть продлен руководителем органа, но не более чем на 30 дней.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13. Представительный орган муниципального района "Сыктывдинский", соответствующего муниципального образования сельского поселения, расположенного в границах муниципального района "Сыктывдинский", рассматривает уведомления в порядке, установленном Регламентом работы представительного органа муниципального района "Сыктывдинский", соответствующего муниципального образования сельского поселения, расположенного в границах муниципального района "Сыктывдинский".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>14. Комиссия муниципального района "Сыктывдинский" по противодействию коррупции рассматривает уведомления и принимает по ним решения в порядке, установленном Положением о комиссии муниципального района "Сыктывдинский" по противодействию коррупции.</w:t>
      </w:r>
    </w:p>
    <w:p w:rsidR="0082002D" w:rsidRDefault="0082002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Комиссия органа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района "Сыктывдинский", и урегулированию конфликта интересов.</w:t>
      </w:r>
      <w:proofErr w:type="gramEnd"/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  <w:outlineLvl w:val="1"/>
      </w:pPr>
      <w:r>
        <w:t>Приложение 1</w:t>
      </w:r>
    </w:p>
    <w:p w:rsidR="0082002D" w:rsidRDefault="0082002D">
      <w:pPr>
        <w:pStyle w:val="ConsPlusNormal"/>
        <w:jc w:val="right"/>
      </w:pPr>
      <w:r>
        <w:t>к Порядку</w:t>
      </w:r>
    </w:p>
    <w:p w:rsidR="0082002D" w:rsidRDefault="0082002D">
      <w:pPr>
        <w:pStyle w:val="ConsPlusNormal"/>
        <w:jc w:val="right"/>
      </w:pPr>
      <w:r>
        <w:t>сообщения лицами, замещающими</w:t>
      </w:r>
    </w:p>
    <w:p w:rsidR="0082002D" w:rsidRDefault="0082002D">
      <w:pPr>
        <w:pStyle w:val="ConsPlusNormal"/>
        <w:jc w:val="right"/>
      </w:pPr>
      <w:r>
        <w:t>муниципальные должности</w:t>
      </w:r>
    </w:p>
    <w:p w:rsidR="0082002D" w:rsidRDefault="0082002D">
      <w:pPr>
        <w:pStyle w:val="ConsPlusNormal"/>
        <w:jc w:val="right"/>
      </w:pPr>
      <w:r>
        <w:t>в муниципальном районе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 xml:space="preserve">муниципальных </w:t>
      </w:r>
      <w:proofErr w:type="gramStart"/>
      <w:r>
        <w:t>образованиях</w:t>
      </w:r>
      <w:proofErr w:type="gramEnd"/>
    </w:p>
    <w:p w:rsidR="0082002D" w:rsidRDefault="0082002D">
      <w:pPr>
        <w:pStyle w:val="ConsPlusNormal"/>
        <w:jc w:val="right"/>
      </w:pPr>
      <w:r>
        <w:t>сельских поселений,</w:t>
      </w:r>
    </w:p>
    <w:p w:rsidR="0082002D" w:rsidRDefault="0082002D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82002D" w:rsidRDefault="0082002D">
      <w:pPr>
        <w:pStyle w:val="ConsPlusNormal"/>
        <w:jc w:val="right"/>
      </w:pPr>
      <w:r>
        <w:t>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>муниципальными служащими</w:t>
      </w:r>
    </w:p>
    <w:p w:rsidR="0082002D" w:rsidRDefault="0082002D">
      <w:pPr>
        <w:pStyle w:val="ConsPlusNormal"/>
        <w:jc w:val="right"/>
      </w:pPr>
      <w:r>
        <w:t>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>муниципальными служащими</w:t>
      </w:r>
    </w:p>
    <w:p w:rsidR="0082002D" w:rsidRDefault="0082002D">
      <w:pPr>
        <w:pStyle w:val="ConsPlusNormal"/>
        <w:jc w:val="right"/>
      </w:pPr>
      <w:r>
        <w:t>муниципальных образований</w:t>
      </w:r>
    </w:p>
    <w:p w:rsidR="0082002D" w:rsidRDefault="0082002D">
      <w:pPr>
        <w:pStyle w:val="ConsPlusNormal"/>
        <w:jc w:val="right"/>
      </w:pPr>
      <w:r>
        <w:t>сельских поселений,</w:t>
      </w:r>
    </w:p>
    <w:p w:rsidR="0082002D" w:rsidRDefault="0082002D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82002D" w:rsidRDefault="0082002D">
      <w:pPr>
        <w:pStyle w:val="ConsPlusNormal"/>
        <w:jc w:val="right"/>
      </w:pPr>
      <w:r>
        <w:t>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>должность руководителя</w:t>
      </w:r>
    </w:p>
    <w:p w:rsidR="0082002D" w:rsidRDefault="0082002D">
      <w:pPr>
        <w:pStyle w:val="ConsPlusNormal"/>
        <w:jc w:val="right"/>
      </w:pPr>
      <w:r>
        <w:t>муниципального учреждения</w:t>
      </w:r>
    </w:p>
    <w:p w:rsidR="0082002D" w:rsidRDefault="0082002D">
      <w:pPr>
        <w:pStyle w:val="ConsPlusNormal"/>
        <w:jc w:val="right"/>
      </w:pPr>
      <w:r>
        <w:t>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</w:t>
      </w:r>
    </w:p>
    <w:p w:rsidR="0082002D" w:rsidRDefault="0082002D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82002D" w:rsidRDefault="0082002D">
      <w:pPr>
        <w:pStyle w:val="ConsPlusNormal"/>
        <w:jc w:val="right"/>
      </w:pPr>
      <w:r>
        <w:t>заинтересованности</w:t>
      </w:r>
    </w:p>
    <w:p w:rsidR="0082002D" w:rsidRDefault="0082002D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82002D" w:rsidRDefault="0082002D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2002D" w:rsidRDefault="0082002D">
      <w:pPr>
        <w:pStyle w:val="ConsPlusNormal"/>
        <w:jc w:val="right"/>
      </w:pPr>
      <w:r>
        <w:t>или может привести</w:t>
      </w:r>
    </w:p>
    <w:p w:rsidR="0082002D" w:rsidRDefault="0082002D">
      <w:pPr>
        <w:pStyle w:val="ConsPlusNormal"/>
        <w:jc w:val="right"/>
      </w:pPr>
      <w:r>
        <w:t>к конфликту интересов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</w:pPr>
      <w:r>
        <w:t>(форма)</w:t>
      </w:r>
    </w:p>
    <w:p w:rsidR="0082002D" w:rsidRDefault="0082002D">
      <w:pPr>
        <w:pStyle w:val="ConsPlusNormal"/>
      </w:pPr>
    </w:p>
    <w:p w:rsidR="0082002D" w:rsidRDefault="0082002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представительного органа</w:t>
      </w:r>
      <w:proofErr w:type="gramEnd"/>
    </w:p>
    <w:p w:rsidR="0082002D" w:rsidRDefault="0082002D">
      <w:pPr>
        <w:pStyle w:val="ConsPlusNonformat"/>
        <w:jc w:val="both"/>
      </w:pPr>
      <w:r>
        <w:t xml:space="preserve">                                                муниципального образования)</w:t>
      </w:r>
    </w:p>
    <w:p w:rsidR="0082002D" w:rsidRDefault="0082002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 лица, замещающего муниципальную</w:t>
      </w:r>
      <w:proofErr w:type="gramEnd"/>
    </w:p>
    <w:p w:rsidR="0082002D" w:rsidRDefault="0082002D">
      <w:pPr>
        <w:pStyle w:val="ConsPlusNonformat"/>
        <w:jc w:val="both"/>
      </w:pPr>
      <w:r>
        <w:t xml:space="preserve">                                         должность, наименование </w:t>
      </w:r>
      <w:proofErr w:type="gramStart"/>
      <w:r>
        <w:t>замещаемой</w:t>
      </w:r>
      <w:proofErr w:type="gramEnd"/>
    </w:p>
    <w:p w:rsidR="0082002D" w:rsidRDefault="0082002D">
      <w:pPr>
        <w:pStyle w:val="ConsPlusNonformat"/>
        <w:jc w:val="both"/>
      </w:pPr>
      <w:r>
        <w:t xml:space="preserve">                                                                 должности)</w:t>
      </w:r>
    </w:p>
    <w:p w:rsidR="0082002D" w:rsidRDefault="0082002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82002D" w:rsidRDefault="0082002D">
      <w:pPr>
        <w:pStyle w:val="ConsPlusNonformat"/>
        <w:jc w:val="both"/>
      </w:pPr>
    </w:p>
    <w:p w:rsidR="0082002D" w:rsidRDefault="0082002D">
      <w:pPr>
        <w:pStyle w:val="ConsPlusNonformat"/>
        <w:jc w:val="both"/>
      </w:pPr>
      <w:bookmarkStart w:id="5" w:name="P260"/>
      <w:bookmarkEnd w:id="5"/>
      <w:r>
        <w:t xml:space="preserve">                                УВЕДОМЛЕНИЕ</w:t>
      </w:r>
    </w:p>
    <w:p w:rsidR="0082002D" w:rsidRDefault="0082002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2002D" w:rsidRDefault="0082002D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2002D" w:rsidRDefault="0082002D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2002D" w:rsidRDefault="0082002D">
      <w:pPr>
        <w:pStyle w:val="ConsPlusNonformat"/>
        <w:jc w:val="both"/>
      </w:pPr>
    </w:p>
    <w:p w:rsidR="0082002D" w:rsidRDefault="0082002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2002D" w:rsidRDefault="0082002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2002D" w:rsidRDefault="0082002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2002D" w:rsidRDefault="0082002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2002D" w:rsidRDefault="0082002D">
      <w:pPr>
        <w:pStyle w:val="ConsPlusNonformat"/>
        <w:jc w:val="both"/>
      </w:pPr>
      <w:r>
        <w:lastRenderedPageBreak/>
        <w:t>заинтересованности: _______________________________________________________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__________________________________________________________________________.</w:t>
      </w:r>
    </w:p>
    <w:p w:rsidR="0082002D" w:rsidRDefault="0082002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2002D" w:rsidRDefault="0082002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__________________________________________________________________________.</w:t>
      </w:r>
    </w:p>
    <w:p w:rsidR="0082002D" w:rsidRDefault="0082002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2002D" w:rsidRDefault="0082002D">
      <w:pPr>
        <w:pStyle w:val="ConsPlusNonformat"/>
        <w:jc w:val="both"/>
      </w:pPr>
      <w:r>
        <w:t>интересов: ________________________________________________________________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__________________________________________________________________________.</w:t>
      </w:r>
    </w:p>
    <w:p w:rsidR="0082002D" w:rsidRDefault="0082002D">
      <w:pPr>
        <w:pStyle w:val="ConsPlusNonformat"/>
        <w:jc w:val="both"/>
      </w:pPr>
    </w:p>
    <w:p w:rsidR="0082002D" w:rsidRDefault="0082002D">
      <w:pPr>
        <w:pStyle w:val="ConsPlusNonformat"/>
        <w:jc w:val="both"/>
      </w:pPr>
      <w:r>
        <w:t xml:space="preserve">    "___" _______ 20__ г. _________________________________________________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представляющего)  (расшифровка</w:t>
      </w:r>
      <w:proofErr w:type="gramEnd"/>
    </w:p>
    <w:p w:rsidR="0082002D" w:rsidRDefault="0082002D">
      <w:pPr>
        <w:pStyle w:val="ConsPlusNonformat"/>
        <w:jc w:val="both"/>
      </w:pPr>
      <w:r>
        <w:t xml:space="preserve">                              </w:t>
      </w:r>
      <w:proofErr w:type="gramStart"/>
      <w:r>
        <w:t>(направляющего) уведомление)      подписи)</w:t>
      </w:r>
      <w:proofErr w:type="gramEnd"/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  <w:outlineLvl w:val="1"/>
      </w:pPr>
      <w:r>
        <w:t>Приложение 2</w:t>
      </w:r>
    </w:p>
    <w:p w:rsidR="0082002D" w:rsidRDefault="0082002D">
      <w:pPr>
        <w:pStyle w:val="ConsPlusNormal"/>
        <w:jc w:val="right"/>
      </w:pPr>
      <w:r>
        <w:t>к Порядку</w:t>
      </w:r>
    </w:p>
    <w:p w:rsidR="0082002D" w:rsidRDefault="0082002D">
      <w:pPr>
        <w:pStyle w:val="ConsPlusNormal"/>
        <w:jc w:val="right"/>
      </w:pPr>
      <w:r>
        <w:t>сообщения лицами, замещающими</w:t>
      </w:r>
    </w:p>
    <w:p w:rsidR="0082002D" w:rsidRDefault="0082002D">
      <w:pPr>
        <w:pStyle w:val="ConsPlusNormal"/>
        <w:jc w:val="right"/>
      </w:pPr>
      <w:r>
        <w:t>муниципальные должности</w:t>
      </w:r>
    </w:p>
    <w:p w:rsidR="0082002D" w:rsidRDefault="0082002D">
      <w:pPr>
        <w:pStyle w:val="ConsPlusNormal"/>
        <w:jc w:val="right"/>
      </w:pPr>
      <w:r>
        <w:t>в муниципальном районе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 xml:space="preserve">муниципальных </w:t>
      </w:r>
      <w:proofErr w:type="gramStart"/>
      <w:r>
        <w:t>образованиях</w:t>
      </w:r>
      <w:proofErr w:type="gramEnd"/>
    </w:p>
    <w:p w:rsidR="0082002D" w:rsidRDefault="0082002D">
      <w:pPr>
        <w:pStyle w:val="ConsPlusNormal"/>
        <w:jc w:val="right"/>
      </w:pPr>
      <w:r>
        <w:t>сельских поселений,</w:t>
      </w:r>
    </w:p>
    <w:p w:rsidR="0082002D" w:rsidRDefault="0082002D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82002D" w:rsidRDefault="0082002D">
      <w:pPr>
        <w:pStyle w:val="ConsPlusNormal"/>
        <w:jc w:val="right"/>
      </w:pPr>
      <w:r>
        <w:t>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>муниципальными служащими</w:t>
      </w:r>
    </w:p>
    <w:p w:rsidR="0082002D" w:rsidRDefault="0082002D">
      <w:pPr>
        <w:pStyle w:val="ConsPlusNormal"/>
        <w:jc w:val="right"/>
      </w:pPr>
      <w:r>
        <w:t>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>муниципальными служащими</w:t>
      </w:r>
    </w:p>
    <w:p w:rsidR="0082002D" w:rsidRDefault="0082002D">
      <w:pPr>
        <w:pStyle w:val="ConsPlusNormal"/>
        <w:jc w:val="right"/>
      </w:pPr>
      <w:r>
        <w:t>муниципальных образований</w:t>
      </w:r>
    </w:p>
    <w:p w:rsidR="0082002D" w:rsidRDefault="0082002D">
      <w:pPr>
        <w:pStyle w:val="ConsPlusNormal"/>
        <w:jc w:val="right"/>
      </w:pPr>
      <w:r>
        <w:t>сельских поселений,</w:t>
      </w:r>
    </w:p>
    <w:p w:rsidR="0082002D" w:rsidRDefault="0082002D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82002D" w:rsidRDefault="0082002D">
      <w:pPr>
        <w:pStyle w:val="ConsPlusNormal"/>
        <w:jc w:val="right"/>
      </w:pPr>
      <w:r>
        <w:t>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"Сыктывдинский",</w:t>
      </w:r>
    </w:p>
    <w:p w:rsidR="0082002D" w:rsidRDefault="0082002D">
      <w:pPr>
        <w:pStyle w:val="ConsPlusNormal"/>
        <w:jc w:val="right"/>
      </w:pPr>
      <w:r>
        <w:t>должность руководителя</w:t>
      </w:r>
    </w:p>
    <w:p w:rsidR="0082002D" w:rsidRDefault="0082002D">
      <w:pPr>
        <w:pStyle w:val="ConsPlusNormal"/>
        <w:jc w:val="right"/>
      </w:pPr>
      <w:r>
        <w:t>муниципального учреждения</w:t>
      </w:r>
    </w:p>
    <w:p w:rsidR="0082002D" w:rsidRDefault="0082002D">
      <w:pPr>
        <w:pStyle w:val="ConsPlusNormal"/>
        <w:jc w:val="right"/>
      </w:pPr>
      <w:r>
        <w:t>муниципального района</w:t>
      </w:r>
    </w:p>
    <w:p w:rsidR="0082002D" w:rsidRDefault="0082002D">
      <w:pPr>
        <w:pStyle w:val="ConsPlusNormal"/>
        <w:jc w:val="right"/>
      </w:pPr>
      <w:r>
        <w:t>"Сыктывдинский"</w:t>
      </w:r>
    </w:p>
    <w:p w:rsidR="0082002D" w:rsidRDefault="0082002D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82002D" w:rsidRDefault="0082002D">
      <w:pPr>
        <w:pStyle w:val="ConsPlusNormal"/>
        <w:jc w:val="right"/>
      </w:pPr>
      <w:r>
        <w:t>заинтересованности</w:t>
      </w:r>
    </w:p>
    <w:p w:rsidR="0082002D" w:rsidRDefault="0082002D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82002D" w:rsidRDefault="0082002D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2002D" w:rsidRDefault="0082002D">
      <w:pPr>
        <w:pStyle w:val="ConsPlusNormal"/>
        <w:jc w:val="right"/>
      </w:pPr>
      <w:r>
        <w:t>или может привести</w:t>
      </w:r>
    </w:p>
    <w:p w:rsidR="0082002D" w:rsidRDefault="0082002D">
      <w:pPr>
        <w:pStyle w:val="ConsPlusNormal"/>
        <w:jc w:val="right"/>
      </w:pPr>
      <w:r>
        <w:t>к конфликту интересов</w:t>
      </w:r>
    </w:p>
    <w:p w:rsidR="0082002D" w:rsidRDefault="0082002D">
      <w:pPr>
        <w:pStyle w:val="ConsPlusNormal"/>
      </w:pPr>
    </w:p>
    <w:p w:rsidR="0082002D" w:rsidRDefault="0082002D">
      <w:pPr>
        <w:pStyle w:val="ConsPlusNormal"/>
        <w:jc w:val="right"/>
      </w:pPr>
      <w:r>
        <w:t>(форма)</w:t>
      </w:r>
    </w:p>
    <w:p w:rsidR="0082002D" w:rsidRDefault="0082002D">
      <w:pPr>
        <w:pStyle w:val="ConsPlusNormal"/>
      </w:pPr>
    </w:p>
    <w:p w:rsidR="0082002D" w:rsidRDefault="008200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(должность и Ф.И.О. представителя</w:t>
      </w:r>
      <w:proofErr w:type="gramEnd"/>
    </w:p>
    <w:p w:rsidR="0082002D" w:rsidRDefault="0082002D">
      <w:pPr>
        <w:pStyle w:val="ConsPlusNonformat"/>
        <w:jc w:val="both"/>
      </w:pPr>
      <w:r>
        <w:t xml:space="preserve">                                                 нанимателя (работодателя))</w:t>
      </w:r>
    </w:p>
    <w:p w:rsidR="0082002D" w:rsidRDefault="0082002D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82002D" w:rsidRDefault="0082002D">
      <w:pPr>
        <w:pStyle w:val="ConsPlusNonformat"/>
        <w:jc w:val="both"/>
      </w:pPr>
      <w:r>
        <w:lastRenderedPageBreak/>
        <w:t xml:space="preserve">                                         наименование замещаемой должности)</w:t>
      </w:r>
    </w:p>
    <w:p w:rsidR="0082002D" w:rsidRDefault="008200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82002D" w:rsidRDefault="0082002D">
      <w:pPr>
        <w:pStyle w:val="ConsPlusNonformat"/>
        <w:jc w:val="both"/>
      </w:pPr>
    </w:p>
    <w:p w:rsidR="0082002D" w:rsidRDefault="0082002D">
      <w:pPr>
        <w:pStyle w:val="ConsPlusNonformat"/>
        <w:jc w:val="both"/>
      </w:pPr>
      <w:bookmarkStart w:id="6" w:name="P330"/>
      <w:bookmarkEnd w:id="6"/>
      <w:r>
        <w:t xml:space="preserve">                                УВЕДОМЛЕНИЕ</w:t>
      </w:r>
    </w:p>
    <w:p w:rsidR="0082002D" w:rsidRDefault="0082002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2002D" w:rsidRDefault="0082002D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2002D" w:rsidRDefault="0082002D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2002D" w:rsidRDefault="0082002D">
      <w:pPr>
        <w:pStyle w:val="ConsPlusNonformat"/>
        <w:jc w:val="both"/>
      </w:pPr>
    </w:p>
    <w:p w:rsidR="0082002D" w:rsidRDefault="0082002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2002D" w:rsidRDefault="0082002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2002D" w:rsidRDefault="0082002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2002D" w:rsidRDefault="0082002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2002D" w:rsidRDefault="0082002D">
      <w:pPr>
        <w:pStyle w:val="ConsPlusNonformat"/>
        <w:jc w:val="both"/>
      </w:pPr>
      <w:r>
        <w:t>заинтересованности: _______________________________________________________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__________________________________________________________________________.</w:t>
      </w:r>
    </w:p>
    <w:p w:rsidR="0082002D" w:rsidRDefault="0082002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2002D" w:rsidRDefault="0082002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__________________________________________________________________________.</w:t>
      </w:r>
    </w:p>
    <w:p w:rsidR="0082002D" w:rsidRDefault="0082002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2002D" w:rsidRDefault="0082002D">
      <w:pPr>
        <w:pStyle w:val="ConsPlusNonformat"/>
        <w:jc w:val="both"/>
      </w:pPr>
      <w:r>
        <w:t>интересов: ________________________________________________________________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__________________________________________________________________________.</w:t>
      </w:r>
    </w:p>
    <w:p w:rsidR="0082002D" w:rsidRDefault="0082002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2002D" w:rsidRDefault="0082002D">
      <w:pPr>
        <w:pStyle w:val="ConsPlusNonformat"/>
        <w:jc w:val="both"/>
      </w:pPr>
      <w:r>
        <w:t>муниципального   района   "Сыктывдинский"   по  противодействию  коррупции,</w:t>
      </w:r>
    </w:p>
    <w:p w:rsidR="0082002D" w:rsidRDefault="0082002D">
      <w:pPr>
        <w:pStyle w:val="ConsPlusNonformat"/>
        <w:jc w:val="both"/>
      </w:pPr>
      <w:r>
        <w:t xml:space="preserve">комиссии     _______________________________________________________     </w:t>
      </w:r>
      <w:proofErr w:type="gramStart"/>
      <w:r>
        <w:t>по</w:t>
      </w:r>
      <w:proofErr w:type="gramEnd"/>
    </w:p>
    <w:p w:rsidR="0082002D" w:rsidRDefault="0082002D">
      <w:pPr>
        <w:pStyle w:val="ConsPlusNonformat"/>
        <w:jc w:val="both"/>
      </w:pPr>
      <w:r>
        <w:t>соблюдению  требований  к  служебному  поведению  муниципальных  служащих и</w:t>
      </w:r>
    </w:p>
    <w:p w:rsidR="0082002D" w:rsidRDefault="0082002D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2002D" w:rsidRDefault="0082002D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82002D" w:rsidRDefault="0082002D">
      <w:pPr>
        <w:pStyle w:val="ConsPlusNonformat"/>
        <w:jc w:val="both"/>
      </w:pPr>
      <w:r>
        <w:t>адресу:</w:t>
      </w:r>
    </w:p>
    <w:p w:rsidR="0082002D" w:rsidRDefault="0082002D">
      <w:pPr>
        <w:pStyle w:val="ConsPlusNonformat"/>
        <w:jc w:val="both"/>
      </w:pPr>
      <w:r>
        <w:t>___________________________________________________________________________</w:t>
      </w:r>
    </w:p>
    <w:p w:rsidR="0082002D" w:rsidRDefault="0082002D">
      <w:pPr>
        <w:pStyle w:val="ConsPlusNonformat"/>
        <w:jc w:val="both"/>
      </w:pPr>
      <w:r>
        <w:t xml:space="preserve">  </w:t>
      </w:r>
      <w:proofErr w:type="gramStart"/>
      <w:r>
        <w:t>(указывается адрес фактического проживания муниципального служащего для</w:t>
      </w:r>
      <w:proofErr w:type="gramEnd"/>
    </w:p>
    <w:p w:rsidR="0082002D" w:rsidRDefault="0082002D">
      <w:pPr>
        <w:pStyle w:val="ConsPlusNonformat"/>
        <w:jc w:val="both"/>
      </w:pPr>
      <w:r>
        <w:t xml:space="preserve">    направления решения по почте, либо указывается любой другой способ</w:t>
      </w:r>
    </w:p>
    <w:p w:rsidR="0082002D" w:rsidRDefault="0082002D">
      <w:pPr>
        <w:pStyle w:val="ConsPlusNonformat"/>
        <w:jc w:val="both"/>
      </w:pPr>
      <w:r>
        <w:t xml:space="preserve">   направления решения, а также необходимые реквизиты для такого способа</w:t>
      </w:r>
    </w:p>
    <w:p w:rsidR="0082002D" w:rsidRDefault="0082002D">
      <w:pPr>
        <w:pStyle w:val="ConsPlusNonformat"/>
        <w:jc w:val="both"/>
      </w:pPr>
      <w:r>
        <w:t xml:space="preserve">                           направления решения)</w:t>
      </w:r>
    </w:p>
    <w:p w:rsidR="0082002D" w:rsidRDefault="0082002D">
      <w:pPr>
        <w:pStyle w:val="ConsPlusNonformat"/>
        <w:jc w:val="both"/>
      </w:pPr>
    </w:p>
    <w:p w:rsidR="0082002D" w:rsidRDefault="0082002D">
      <w:pPr>
        <w:pStyle w:val="ConsPlusNonformat"/>
        <w:jc w:val="both"/>
      </w:pPr>
      <w:r>
        <w:t xml:space="preserve">    "___" __________ 20__ г. ______________________________________________</w:t>
      </w:r>
    </w:p>
    <w:p w:rsidR="0082002D" w:rsidRDefault="0082002D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представляющего)  (расшифровка</w:t>
      </w:r>
      <w:proofErr w:type="gramEnd"/>
    </w:p>
    <w:p w:rsidR="0082002D" w:rsidRDefault="0082002D">
      <w:pPr>
        <w:pStyle w:val="ConsPlusNonformat"/>
        <w:jc w:val="both"/>
      </w:pPr>
      <w:r>
        <w:t xml:space="preserve">                              </w:t>
      </w:r>
      <w:proofErr w:type="gramStart"/>
      <w:r>
        <w:t>(направляющего) уведомление)      подписи)".</w:t>
      </w:r>
      <w:proofErr w:type="gramEnd"/>
    </w:p>
    <w:p w:rsidR="0082002D" w:rsidRDefault="0082002D">
      <w:pPr>
        <w:pStyle w:val="ConsPlusNormal"/>
      </w:pPr>
    </w:p>
    <w:p w:rsidR="0082002D" w:rsidRDefault="0082002D">
      <w:pPr>
        <w:pStyle w:val="ConsPlusNormal"/>
      </w:pPr>
    </w:p>
    <w:p w:rsidR="0082002D" w:rsidRDefault="008200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EC0" w:rsidRDefault="00972EC0"/>
    <w:sectPr w:rsidR="00972EC0" w:rsidSect="0003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2D"/>
    <w:rsid w:val="0082002D"/>
    <w:rsid w:val="009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00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0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00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00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0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00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17532" TargetMode="External"/><Relationship Id="rId13" Type="http://schemas.openxmlformats.org/officeDocument/2006/relationships/hyperlink" Target="https://login.consultant.ru/link/?req=doc&amp;base=RLAW096&amp;n=159447&amp;dst=100006" TargetMode="External"/><Relationship Id="rId18" Type="http://schemas.openxmlformats.org/officeDocument/2006/relationships/hyperlink" Target="https://login.consultant.ru/link/?req=doc&amp;base=RLAW096&amp;n=159447&amp;dst=1003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6&amp;n=159447&amp;dst=100538" TargetMode="External"/><Relationship Id="rId7" Type="http://schemas.openxmlformats.org/officeDocument/2006/relationships/hyperlink" Target="https://login.consultant.ru/link/?req=doc&amp;base=RZB&amp;n=442438" TargetMode="External"/><Relationship Id="rId12" Type="http://schemas.openxmlformats.org/officeDocument/2006/relationships/hyperlink" Target="https://login.consultant.ru/link/?req=doc&amp;base=RLAW096&amp;n=159447&amp;dst=100004" TargetMode="External"/><Relationship Id="rId17" Type="http://schemas.openxmlformats.org/officeDocument/2006/relationships/hyperlink" Target="https://login.consultant.ru/link/?req=doc&amp;base=RLAW096&amp;n=159447&amp;dst=1003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6&amp;n=159447&amp;dst=100335" TargetMode="External"/><Relationship Id="rId20" Type="http://schemas.openxmlformats.org/officeDocument/2006/relationships/hyperlink" Target="https://login.consultant.ru/link/?req=doc&amp;base=RLAW096&amp;n=159447&amp;dst=1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4229" TargetMode="External"/><Relationship Id="rId11" Type="http://schemas.openxmlformats.org/officeDocument/2006/relationships/hyperlink" Target="https://login.consultant.ru/link/?req=doc&amp;base=RLAW096&amp;n=159447&amp;dst=10000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96&amp;n=159447&amp;dst=1000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6&amp;n=159447" TargetMode="External"/><Relationship Id="rId19" Type="http://schemas.openxmlformats.org/officeDocument/2006/relationships/hyperlink" Target="https://login.consultant.ru/link/?req=doc&amp;base=RLAW096&amp;n=159447&amp;dst=100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153799" TargetMode="External"/><Relationship Id="rId14" Type="http://schemas.openxmlformats.org/officeDocument/2006/relationships/hyperlink" Target="https://login.consultant.ru/link/?req=doc&amp;base=RLAW096&amp;n=1594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2024-02-19T13:26:00Z</dcterms:created>
  <dcterms:modified xsi:type="dcterms:W3CDTF">2024-02-19T13:27:00Z</dcterms:modified>
</cp:coreProperties>
</file>