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8" w:type="dxa"/>
        <w:tblLayout w:type="fixed"/>
        <w:tblLook w:val="04A0" w:firstRow="1" w:lastRow="0" w:firstColumn="1" w:lastColumn="0" w:noHBand="0" w:noVBand="1"/>
      </w:tblPr>
      <w:tblGrid>
        <w:gridCol w:w="3912"/>
        <w:gridCol w:w="1984"/>
        <w:gridCol w:w="3912"/>
      </w:tblGrid>
      <w:tr w:rsidR="00E42DC1" w:rsidRPr="00D22E6E" w14:paraId="2949AA1E" w14:textId="77777777" w:rsidTr="00E42DC1">
        <w:tc>
          <w:tcPr>
            <w:tcW w:w="3912" w:type="dxa"/>
            <w:vAlign w:val="center"/>
            <w:hideMark/>
          </w:tcPr>
          <w:p w14:paraId="307394AF" w14:textId="77777777" w:rsidR="00E42DC1" w:rsidRPr="00D22E6E" w:rsidRDefault="00E42DC1" w:rsidP="00E42D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Совет сельского поселения «Зеленец» муниципального района «</w:t>
            </w:r>
            <w:proofErr w:type="spellStart"/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Сыктывдинский</w:t>
            </w:r>
            <w:proofErr w:type="spellEnd"/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Республики Коми</w:t>
            </w:r>
          </w:p>
        </w:tc>
        <w:tc>
          <w:tcPr>
            <w:tcW w:w="1984" w:type="dxa"/>
            <w:vAlign w:val="center"/>
            <w:hideMark/>
          </w:tcPr>
          <w:p w14:paraId="5D1BD816" w14:textId="77777777" w:rsidR="00E42DC1" w:rsidRPr="00D22E6E" w:rsidRDefault="00E42DC1" w:rsidP="00E42D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7E5A88" wp14:editId="6163ECF2">
                  <wp:extent cx="771525" cy="828675"/>
                  <wp:effectExtent l="0" t="0" r="9525" b="9525"/>
                  <wp:docPr id="1" name="Рисунок 1" descr="сканирование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ирование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  <w:hideMark/>
          </w:tcPr>
          <w:p w14:paraId="103DAE05" w14:textId="77777777" w:rsidR="00E42DC1" w:rsidRPr="00D22E6E" w:rsidRDefault="00E42DC1" w:rsidP="00E42DC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</w:pPr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Коми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Республикаса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«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Сыктывд</w:t>
            </w:r>
            <w:r w:rsidRPr="00D22E6E">
              <w:rPr>
                <w:rFonts w:ascii="Calibri" w:eastAsia="Times New Roman" w:hAnsi="Calibri" w:cs="Times New Roman"/>
                <w:b/>
                <w:spacing w:val="10"/>
                <w:kern w:val="2"/>
                <w:lang w:val="uk-UA" w:eastAsia="ar-SA"/>
              </w:rPr>
              <w:t>і</w:t>
            </w:r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н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»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муниципальнöй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районын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«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Зеленеч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»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сиктовмöдчöминлöнСöвет</w:t>
            </w:r>
            <w:proofErr w:type="spellEnd"/>
          </w:p>
        </w:tc>
      </w:tr>
    </w:tbl>
    <w:p w14:paraId="0A101280" w14:textId="77777777" w:rsidR="00E42DC1" w:rsidRPr="00D22E6E" w:rsidRDefault="00E42DC1" w:rsidP="00E42DC1">
      <w:pPr>
        <w:spacing w:after="0" w:line="240" w:lineRule="auto"/>
        <w:ind w:right="-5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A2648F" w14:textId="77777777" w:rsidR="00E42DC1" w:rsidRPr="00D22E6E" w:rsidRDefault="00E42DC1" w:rsidP="00E42D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61F8944B" w14:textId="77777777" w:rsidR="00E42DC1" w:rsidRPr="00D22E6E" w:rsidRDefault="00E42DC1" w:rsidP="00E42DC1">
      <w:pPr>
        <w:keepNext/>
        <w:tabs>
          <w:tab w:val="left" w:pos="0"/>
        </w:tabs>
        <w:suppressAutoHyphens/>
        <w:spacing w:after="0" w:line="240" w:lineRule="auto"/>
        <w:ind w:right="-58"/>
        <w:jc w:val="center"/>
        <w:outlineLvl w:val="0"/>
        <w:rPr>
          <w:rFonts w:ascii="Times New Roman" w:eastAsia="Arial Unicode MS" w:hAnsi="Times New Roman" w:cs="Times New Roman"/>
          <w:b/>
          <w:color w:val="000000"/>
          <w:spacing w:val="10"/>
          <w:kern w:val="2"/>
          <w:sz w:val="24"/>
          <w:szCs w:val="24"/>
          <w:lang w:val="uk-UA" w:eastAsia="ar-SA"/>
        </w:rPr>
      </w:pPr>
      <w:r w:rsidRPr="00D22E6E">
        <w:rPr>
          <w:rFonts w:ascii="Times New Roman" w:eastAsia="Arial Unicode MS" w:hAnsi="Times New Roman" w:cs="Times New Roman"/>
          <w:b/>
          <w:color w:val="000000"/>
          <w:spacing w:val="10"/>
          <w:kern w:val="2"/>
          <w:sz w:val="24"/>
          <w:szCs w:val="24"/>
          <w:lang w:val="uk-UA" w:eastAsia="ar-SA"/>
        </w:rPr>
        <w:t>---------------------------------------------</w:t>
      </w:r>
    </w:p>
    <w:p w14:paraId="185DF2FD" w14:textId="77777777" w:rsidR="00E42DC1" w:rsidRPr="00D22E6E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ПОМШУÖМ </w:t>
      </w:r>
    </w:p>
    <w:p w14:paraId="673FA368" w14:textId="29757C34" w:rsidR="00E42DC1" w:rsidRPr="00D22E6E" w:rsidRDefault="00E42DC1" w:rsidP="00E42DC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E42DC1" w:rsidRPr="00D22E6E" w14:paraId="0846645F" w14:textId="77777777" w:rsidTr="00E42DC1">
        <w:tc>
          <w:tcPr>
            <w:tcW w:w="4672" w:type="dxa"/>
            <w:hideMark/>
          </w:tcPr>
          <w:p w14:paraId="0F6CC246" w14:textId="6C39FAA7" w:rsidR="00E42DC1" w:rsidRPr="00FA785A" w:rsidRDefault="00E42DC1" w:rsidP="00E42DC1">
            <w:pP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 xml:space="preserve">19 ноября </w:t>
            </w:r>
            <w:r w:rsidRPr="00FA785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5</w:t>
            </w:r>
            <w:r w:rsidRPr="00FA785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 xml:space="preserve"> г.</w:t>
            </w:r>
          </w:p>
        </w:tc>
        <w:tc>
          <w:tcPr>
            <w:tcW w:w="5075" w:type="dxa"/>
            <w:hideMark/>
          </w:tcPr>
          <w:p w14:paraId="5A65A3B6" w14:textId="37A020A0" w:rsidR="00E42DC1" w:rsidRPr="00D22E6E" w:rsidRDefault="00E42DC1" w:rsidP="00E42DC1">
            <w:pPr>
              <w:jc w:val="right"/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</w:pPr>
            <w:r w:rsidRPr="00FA785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№ V/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55-01</w:t>
            </w:r>
          </w:p>
        </w:tc>
      </w:tr>
    </w:tbl>
    <w:p w14:paraId="0F854F88" w14:textId="77777777" w:rsidR="00E42DC1" w:rsidRPr="00D22E6E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848BEAB" w14:textId="77777777" w:rsidR="00E42DC1" w:rsidRPr="00D22E6E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Республика Коми,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Сыктывдинский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.З</w:t>
      </w:r>
      <w:proofErr w:type="gram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еленец</w:t>
      </w:r>
      <w:proofErr w:type="spellEnd"/>
    </w:p>
    <w:p w14:paraId="69C76AAE" w14:textId="77777777" w:rsidR="00E42DC1" w:rsidRPr="00D22E6E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 Республика,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Сыктывдін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Зеленеч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25476C5" w14:textId="77777777" w:rsidR="00E42DC1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5D2A14" w14:textId="77777777" w:rsidR="00E42DC1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083E">
        <w:rPr>
          <w:rFonts w:ascii="Times New Roman" w:eastAsia="Calibri" w:hAnsi="Times New Roman" w:cs="Times New Roman"/>
          <w:b/>
          <w:sz w:val="24"/>
          <w:szCs w:val="24"/>
        </w:rPr>
        <w:t>О проекте решения Совета сельского поселения «Зеленец»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23F1D2" w14:textId="77777777" w:rsidR="00E42DC1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083E">
        <w:rPr>
          <w:rFonts w:ascii="Times New Roman" w:eastAsia="Calibri" w:hAnsi="Times New Roman" w:cs="Times New Roman"/>
          <w:b/>
          <w:sz w:val="24"/>
          <w:szCs w:val="24"/>
        </w:rPr>
        <w:t>«О бюджете муниципального образования сельског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поселения «Зеленец» </w:t>
      </w:r>
    </w:p>
    <w:p w14:paraId="7000D3BD" w14:textId="426210FE" w:rsidR="00E42DC1" w:rsidRPr="00D2083E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2026 год</w:t>
      </w:r>
      <w:r w:rsidRPr="00D2083E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плановый период 2027-2028 годов</w:t>
      </w:r>
      <w:r w:rsidRPr="00D2083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AC7DA51" w14:textId="77777777" w:rsidR="00E42DC1" w:rsidRPr="00D2083E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0F3B8E" w14:textId="7FE15B4C" w:rsidR="00E42DC1" w:rsidRDefault="00E42DC1" w:rsidP="00E42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83E">
        <w:rPr>
          <w:rFonts w:ascii="Times New Roman" w:eastAsia="Calibri" w:hAnsi="Times New Roman" w:cs="Times New Roman"/>
          <w:sz w:val="24"/>
          <w:szCs w:val="24"/>
        </w:rPr>
        <w:t>Руководствуясь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унктом </w:t>
      </w:r>
      <w:r w:rsidR="006E56F2">
        <w:rPr>
          <w:rFonts w:ascii="Times New Roman" w:eastAsia="Calibri" w:hAnsi="Times New Roman" w:cs="Times New Roman"/>
          <w:sz w:val="24"/>
          <w:szCs w:val="24"/>
        </w:rPr>
        <w:t>2</w:t>
      </w:r>
      <w:r w:rsidRPr="00D2083E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асти </w:t>
      </w:r>
      <w:r w:rsidRPr="00D2083E">
        <w:rPr>
          <w:rFonts w:ascii="Times New Roman" w:eastAsia="Calibri" w:hAnsi="Times New Roman" w:cs="Times New Roman"/>
          <w:sz w:val="24"/>
          <w:szCs w:val="24"/>
        </w:rPr>
        <w:t>1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атьи </w:t>
      </w:r>
      <w:r w:rsidRPr="00D2083E">
        <w:rPr>
          <w:rFonts w:ascii="Times New Roman" w:eastAsia="Calibri" w:hAnsi="Times New Roman" w:cs="Times New Roman"/>
          <w:sz w:val="24"/>
          <w:szCs w:val="24"/>
        </w:rPr>
        <w:t>1</w:t>
      </w:r>
      <w:r w:rsidR="006E56F2">
        <w:rPr>
          <w:rFonts w:ascii="Times New Roman" w:eastAsia="Calibri" w:hAnsi="Times New Roman" w:cs="Times New Roman"/>
          <w:sz w:val="24"/>
          <w:szCs w:val="24"/>
        </w:rPr>
        <w:t>6</w:t>
      </w:r>
      <w:r w:rsidRPr="00D2083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</w:t>
      </w:r>
      <w:r w:rsidR="006E56F2">
        <w:rPr>
          <w:rFonts w:ascii="Times New Roman" w:eastAsia="Calibri" w:hAnsi="Times New Roman" w:cs="Times New Roman"/>
          <w:sz w:val="24"/>
          <w:szCs w:val="24"/>
        </w:rPr>
        <w:t>20 марта</w:t>
      </w:r>
      <w:r w:rsidRPr="00D2083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6E56F2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2083E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6E56F2">
        <w:rPr>
          <w:rFonts w:ascii="Times New Roman" w:eastAsia="Calibri" w:hAnsi="Times New Roman" w:cs="Times New Roman"/>
          <w:sz w:val="24"/>
          <w:szCs w:val="24"/>
        </w:rPr>
        <w:t>33</w:t>
      </w:r>
      <w:r w:rsidRPr="00D2083E">
        <w:rPr>
          <w:rFonts w:ascii="Times New Roman" w:eastAsia="Calibri" w:hAnsi="Times New Roman" w:cs="Times New Roman"/>
          <w:sz w:val="24"/>
          <w:szCs w:val="24"/>
        </w:rPr>
        <w:t>-ФЗ «Об общих принципах организации местного самоуправления в</w:t>
      </w:r>
      <w:r w:rsidR="006E56F2">
        <w:rPr>
          <w:rFonts w:ascii="Times New Roman" w:eastAsia="Calibri" w:hAnsi="Times New Roman" w:cs="Times New Roman"/>
          <w:sz w:val="24"/>
          <w:szCs w:val="24"/>
        </w:rPr>
        <w:t xml:space="preserve"> единой системе публичной власти</w:t>
      </w:r>
      <w:r w:rsidRPr="00D2083E">
        <w:rPr>
          <w:rFonts w:ascii="Times New Roman" w:eastAsia="Calibri" w:hAnsi="Times New Roman" w:cs="Times New Roman"/>
          <w:sz w:val="24"/>
          <w:szCs w:val="24"/>
        </w:rPr>
        <w:t>», Бюджетным кодексом Российской Федерации,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унктом 2 части </w:t>
      </w:r>
      <w:r w:rsidRPr="00D2083E">
        <w:rPr>
          <w:rFonts w:ascii="Times New Roman" w:eastAsia="Calibri" w:hAnsi="Times New Roman" w:cs="Times New Roman"/>
          <w:sz w:val="24"/>
          <w:szCs w:val="24"/>
        </w:rPr>
        <w:t>1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атьи </w:t>
      </w:r>
      <w:r w:rsidRPr="00D2083E">
        <w:rPr>
          <w:rFonts w:ascii="Times New Roman" w:eastAsia="Calibri" w:hAnsi="Times New Roman" w:cs="Times New Roman"/>
          <w:sz w:val="24"/>
          <w:szCs w:val="24"/>
        </w:rPr>
        <w:t xml:space="preserve">31 Устава муниципального образования сельского поселения «Зеленец», </w:t>
      </w:r>
      <w:r w:rsidRPr="00702EFF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Pr="00702EF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02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раздела 5 </w:t>
      </w:r>
      <w:r w:rsidRPr="00702EFF">
        <w:rPr>
          <w:rFonts w:ascii="Times New Roman" w:hAnsi="Times New Roman" w:cs="Times New Roman"/>
          <w:sz w:val="24"/>
          <w:szCs w:val="24"/>
        </w:rPr>
        <w:t>Положения о бюджетном процессе в муниципальном образовании сельского поселения</w:t>
      </w:r>
      <w:proofErr w:type="gramEnd"/>
      <w:r w:rsidRPr="00702EFF">
        <w:rPr>
          <w:rFonts w:ascii="Times New Roman" w:hAnsi="Times New Roman" w:cs="Times New Roman"/>
          <w:sz w:val="24"/>
          <w:szCs w:val="24"/>
        </w:rPr>
        <w:t xml:space="preserve"> «Зеленец»,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сельского поселения «Зеленец»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18 мая 2022 г.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>/13-05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083E">
        <w:rPr>
          <w:rFonts w:ascii="Times New Roman" w:eastAsia="Calibri" w:hAnsi="Times New Roman" w:cs="Times New Roman"/>
          <w:sz w:val="24"/>
          <w:szCs w:val="24"/>
        </w:rPr>
        <w:t xml:space="preserve">Совет сельского поселения «Зеленец» </w:t>
      </w:r>
    </w:p>
    <w:p w14:paraId="336C803E" w14:textId="77777777" w:rsidR="00E42DC1" w:rsidRPr="004252E1" w:rsidRDefault="00E42DC1" w:rsidP="00E42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2E1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4809334" w14:textId="77777777" w:rsidR="00E42DC1" w:rsidRDefault="00E42DC1" w:rsidP="00E42D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9C1313" w14:textId="471BDB43" w:rsidR="00E42DC1" w:rsidRPr="00D2083E" w:rsidRDefault="00E42DC1" w:rsidP="00E42DC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проект решения Совета сельского поселения «Зеленец»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сельского поселения «Зеленец»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годов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14:paraId="059489EF" w14:textId="10A9639E" w:rsidR="00E42DC1" w:rsidRPr="00D2083E" w:rsidRDefault="00E42DC1" w:rsidP="00E42DC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п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убличные слушания по проекту бюджета муниципального образования сельского поселения «Зеленец»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 и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годов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AD625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D0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6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DD0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D62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0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</w:t>
      </w:r>
      <w:r w:rsidR="00AD62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D0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AD625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D0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администрации сельского поселения «Зеленец»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Коми,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Сыктывдинский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еленец</w:t>
      </w:r>
      <w:proofErr w:type="spellEnd"/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квартал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-й, </w:t>
      </w:r>
      <w:r w:rsidR="00AD6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12а.</w:t>
      </w:r>
    </w:p>
    <w:p w14:paraId="2E7C5AFC" w14:textId="61CAE97A" w:rsidR="00E42DC1" w:rsidRPr="005C23E9" w:rsidRDefault="00E42DC1" w:rsidP="00E42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5C23E9">
        <w:rPr>
          <w:rFonts w:ascii="Times New Roman" w:hAnsi="Times New Roman" w:cs="Times New Roman"/>
          <w:sz w:val="24"/>
          <w:szCs w:val="24"/>
        </w:rPr>
        <w:t>Утвердить Порядок учета предложений граждан по проекту решения Совета сельского поселения «</w:t>
      </w:r>
      <w:r>
        <w:rPr>
          <w:rFonts w:ascii="Times New Roman" w:hAnsi="Times New Roman" w:cs="Times New Roman"/>
          <w:sz w:val="24"/>
          <w:szCs w:val="24"/>
        </w:rPr>
        <w:t>Зеленец</w:t>
      </w:r>
      <w:r w:rsidRPr="005C23E9">
        <w:rPr>
          <w:rFonts w:ascii="Times New Roman" w:hAnsi="Times New Roman" w:cs="Times New Roman"/>
          <w:sz w:val="24"/>
          <w:szCs w:val="24"/>
        </w:rPr>
        <w:t>» «О бюджете муниципального образования сельского поселения «</w:t>
      </w:r>
      <w:r>
        <w:rPr>
          <w:rFonts w:ascii="Times New Roman" w:hAnsi="Times New Roman" w:cs="Times New Roman"/>
          <w:sz w:val="24"/>
          <w:szCs w:val="24"/>
        </w:rPr>
        <w:t>Зеленец</w:t>
      </w:r>
      <w:r w:rsidRPr="005C23E9">
        <w:rPr>
          <w:rFonts w:ascii="Times New Roman" w:hAnsi="Times New Roman" w:cs="Times New Roman"/>
          <w:sz w:val="24"/>
          <w:szCs w:val="24"/>
        </w:rPr>
        <w:t>» на 202</w:t>
      </w:r>
      <w:r w:rsidR="00AD625D">
        <w:rPr>
          <w:rFonts w:ascii="Times New Roman" w:hAnsi="Times New Roman" w:cs="Times New Roman"/>
          <w:sz w:val="24"/>
          <w:szCs w:val="24"/>
        </w:rPr>
        <w:t>6</w:t>
      </w:r>
      <w:r w:rsidRPr="005C23E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D62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23E9">
        <w:rPr>
          <w:rFonts w:ascii="Times New Roman" w:hAnsi="Times New Roman" w:cs="Times New Roman"/>
          <w:sz w:val="24"/>
          <w:szCs w:val="24"/>
        </w:rPr>
        <w:t>202</w:t>
      </w:r>
      <w:r w:rsidR="00AD62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5C23E9">
        <w:rPr>
          <w:rFonts w:ascii="Times New Roman" w:hAnsi="Times New Roman" w:cs="Times New Roman"/>
          <w:sz w:val="24"/>
          <w:szCs w:val="24"/>
        </w:rPr>
        <w:t>», а также их участия в его о</w:t>
      </w:r>
      <w:r>
        <w:rPr>
          <w:rFonts w:ascii="Times New Roman" w:hAnsi="Times New Roman" w:cs="Times New Roman"/>
          <w:sz w:val="24"/>
          <w:szCs w:val="24"/>
        </w:rPr>
        <w:t>бсуждении согласно приложению 2 к настоящему решению.</w:t>
      </w:r>
    </w:p>
    <w:p w14:paraId="73BB421F" w14:textId="77777777" w:rsidR="00E42DC1" w:rsidRDefault="00E42DC1" w:rsidP="00E42DC1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6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исполнение настоящего решения назначить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Торлопову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заместителя руководителя администрации сельского поселения «Зеленец»,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</w:t>
      </w:r>
      <w:proofErr w:type="gramEnd"/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по бюджету, экономическому развитию и налогам Совета сельского поселения «Зеленец»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E49186" w14:textId="77777777" w:rsidR="00E42DC1" w:rsidRDefault="00E42DC1" w:rsidP="00E42DC1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местах, определенных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«Зеленец». </w:t>
      </w:r>
    </w:p>
    <w:p w14:paraId="68AFC208" w14:textId="77777777" w:rsidR="00E42DC1" w:rsidRDefault="00E42DC1" w:rsidP="00E42DC1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38C97" w14:textId="77777777" w:rsidR="00E42DC1" w:rsidRDefault="00E42DC1" w:rsidP="00E42DC1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554F9" w14:textId="77777777" w:rsidR="00E42DC1" w:rsidRDefault="00E42DC1" w:rsidP="00E42DC1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DC1" w14:paraId="1B7DC86A" w14:textId="77777777" w:rsidTr="00E42DC1">
        <w:tc>
          <w:tcPr>
            <w:tcW w:w="4927" w:type="dxa"/>
          </w:tcPr>
          <w:p w14:paraId="0B399F50" w14:textId="77777777" w:rsidR="00E42DC1" w:rsidRDefault="00E42DC1" w:rsidP="00E42DC1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 «Зеленец»</w:t>
            </w:r>
          </w:p>
        </w:tc>
        <w:tc>
          <w:tcPr>
            <w:tcW w:w="4927" w:type="dxa"/>
          </w:tcPr>
          <w:p w14:paraId="3CA18526" w14:textId="77777777" w:rsidR="00E42DC1" w:rsidRDefault="00E42DC1" w:rsidP="00E42DC1">
            <w:pPr>
              <w:tabs>
                <w:tab w:val="left" w:pos="567"/>
                <w:tab w:val="left" w:pos="993"/>
              </w:tabs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Якунин</w:t>
            </w:r>
          </w:p>
        </w:tc>
      </w:tr>
    </w:tbl>
    <w:p w14:paraId="45E94F11" w14:textId="77777777" w:rsidR="00E42DC1" w:rsidRDefault="00E42DC1"/>
    <w:p w14:paraId="228B21C9" w14:textId="77777777" w:rsidR="00E42DC1" w:rsidRDefault="00E42DC1">
      <w:pPr>
        <w:sectPr w:rsidR="00E42DC1" w:rsidSect="00D22E6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D625D" w:rsidRPr="004252E1" w14:paraId="63E1BD8A" w14:textId="77777777" w:rsidTr="006E56F2">
        <w:trPr>
          <w:jc w:val="right"/>
        </w:trPr>
        <w:tc>
          <w:tcPr>
            <w:tcW w:w="4927" w:type="dxa"/>
          </w:tcPr>
          <w:p w14:paraId="5067C264" w14:textId="77777777" w:rsidR="00AD625D" w:rsidRPr="004252E1" w:rsidRDefault="00AD625D" w:rsidP="006E56F2">
            <w:pPr>
              <w:ind w:right="-58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</w:p>
        </w:tc>
        <w:tc>
          <w:tcPr>
            <w:tcW w:w="4927" w:type="dxa"/>
          </w:tcPr>
          <w:p w14:paraId="37995051" w14:textId="77777777" w:rsidR="00AD625D" w:rsidRDefault="00AD625D" w:rsidP="006E56F2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  <w:r w:rsidRPr="004252E1">
              <w:rPr>
                <w:rFonts w:ascii="Times New Roman" w:hAnsi="Times New Roman"/>
                <w:sz w:val="20"/>
                <w:szCs w:val="28"/>
                <w:lang w:eastAsia="ru-RU"/>
              </w:rPr>
              <w:t>Приложение</w:t>
            </w:r>
            <w:r w:rsidRPr="004252E1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1</w:t>
            </w:r>
          </w:p>
          <w:p w14:paraId="0FAB130A" w14:textId="77777777" w:rsidR="00AD625D" w:rsidRDefault="00AD625D" w:rsidP="006E56F2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к </w:t>
            </w:r>
            <w:r w:rsidRPr="004252E1">
              <w:rPr>
                <w:rFonts w:ascii="Times New Roman" w:hAnsi="Times New Roman"/>
                <w:sz w:val="20"/>
                <w:szCs w:val="28"/>
                <w:lang w:eastAsia="ru-RU"/>
              </w:rPr>
              <w:t>решению</w:t>
            </w:r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Pr="004252E1">
              <w:rPr>
                <w:rFonts w:ascii="Times New Roman" w:hAnsi="Times New Roman"/>
                <w:sz w:val="20"/>
                <w:szCs w:val="28"/>
                <w:lang w:eastAsia="ru-RU"/>
              </w:rPr>
              <w:t>Совета</w:t>
            </w:r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Pr="004252E1">
              <w:rPr>
                <w:rFonts w:ascii="Times New Roman" w:hAnsi="Times New Roman"/>
                <w:sz w:val="20"/>
                <w:szCs w:val="28"/>
                <w:lang w:eastAsia="ru-RU"/>
              </w:rPr>
              <w:t>сельского</w:t>
            </w:r>
          </w:p>
          <w:p w14:paraId="3106116B" w14:textId="77777777" w:rsidR="00AD625D" w:rsidRDefault="00AD625D" w:rsidP="006E56F2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  <w:r w:rsidRPr="004252E1">
              <w:rPr>
                <w:rFonts w:ascii="Times New Roman" w:hAnsi="Times New Roman"/>
                <w:sz w:val="20"/>
                <w:szCs w:val="28"/>
                <w:lang w:eastAsia="ru-RU"/>
              </w:rPr>
              <w:t>поселения</w:t>
            </w:r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«</w:t>
            </w:r>
            <w:r w:rsidRPr="004252E1">
              <w:rPr>
                <w:rFonts w:ascii="Times New Roman" w:hAnsi="Times New Roman"/>
                <w:sz w:val="20"/>
                <w:szCs w:val="28"/>
                <w:lang w:eastAsia="ru-RU"/>
              </w:rPr>
              <w:t>Зеленец</w:t>
            </w:r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>»</w:t>
            </w:r>
          </w:p>
          <w:p w14:paraId="50D704D8" w14:textId="6E350D33" w:rsidR="00AD625D" w:rsidRPr="004252E1" w:rsidRDefault="00AD625D" w:rsidP="00AD625D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от 19 </w:t>
            </w:r>
            <w:proofErr w:type="spellStart"/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>ноября</w:t>
            </w:r>
            <w:proofErr w:type="spellEnd"/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2025 г. № </w:t>
            </w:r>
            <w:r>
              <w:rPr>
                <w:rFonts w:ascii="Times New Roman" w:hAnsi="Times New Roman"/>
                <w:sz w:val="20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/55-01</w:t>
            </w:r>
          </w:p>
        </w:tc>
      </w:tr>
    </w:tbl>
    <w:p w14:paraId="205B1B19" w14:textId="622B61DA" w:rsidR="00E42DC1" w:rsidRDefault="00E42DC1"/>
    <w:tbl>
      <w:tblPr>
        <w:tblW w:w="9808" w:type="dxa"/>
        <w:tblLayout w:type="fixed"/>
        <w:tblLook w:val="04A0" w:firstRow="1" w:lastRow="0" w:firstColumn="1" w:lastColumn="0" w:noHBand="0" w:noVBand="1"/>
      </w:tblPr>
      <w:tblGrid>
        <w:gridCol w:w="3912"/>
        <w:gridCol w:w="1984"/>
        <w:gridCol w:w="3912"/>
      </w:tblGrid>
      <w:tr w:rsidR="004252E1" w:rsidRPr="00D22E6E" w14:paraId="10EB75CC" w14:textId="77777777" w:rsidTr="00E42DC1">
        <w:tc>
          <w:tcPr>
            <w:tcW w:w="3912" w:type="dxa"/>
            <w:vAlign w:val="center"/>
            <w:hideMark/>
          </w:tcPr>
          <w:p w14:paraId="3829F8F0" w14:textId="77777777" w:rsidR="004252E1" w:rsidRPr="004252E1" w:rsidRDefault="004252E1" w:rsidP="00E42D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Совет сельского поселения «Зеленец» муниципального района «</w:t>
            </w:r>
            <w:proofErr w:type="spellStart"/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Сыктывдинский</w:t>
            </w:r>
            <w:proofErr w:type="spellEnd"/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Республики Коми</w:t>
            </w:r>
          </w:p>
        </w:tc>
        <w:tc>
          <w:tcPr>
            <w:tcW w:w="1984" w:type="dxa"/>
            <w:vAlign w:val="center"/>
            <w:hideMark/>
          </w:tcPr>
          <w:p w14:paraId="3D3FE9A1" w14:textId="77777777" w:rsidR="004252E1" w:rsidRPr="00D22E6E" w:rsidRDefault="004252E1" w:rsidP="00E42D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12BECB" wp14:editId="4E2E479D">
                  <wp:extent cx="771525" cy="828675"/>
                  <wp:effectExtent l="0" t="0" r="9525" b="9525"/>
                  <wp:docPr id="2" name="Рисунок 2" descr="сканирование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ирование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  <w:hideMark/>
          </w:tcPr>
          <w:p w14:paraId="57F2992F" w14:textId="77777777" w:rsidR="004252E1" w:rsidRPr="00D22E6E" w:rsidRDefault="004252E1" w:rsidP="00E42DC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</w:pPr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Коми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Республикаса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«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Сыктывд</w:t>
            </w:r>
            <w:r w:rsidRPr="00D22E6E">
              <w:rPr>
                <w:rFonts w:ascii="Calibri" w:eastAsia="Times New Roman" w:hAnsi="Calibri" w:cs="Times New Roman"/>
                <w:b/>
                <w:spacing w:val="10"/>
                <w:kern w:val="2"/>
                <w:lang w:val="uk-UA" w:eastAsia="ar-SA"/>
              </w:rPr>
              <w:t>і</w:t>
            </w:r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н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»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муниципальнöй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районын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«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Зеленеч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»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сиктовмöдчöминлöнСöвет</w:t>
            </w:r>
            <w:proofErr w:type="spellEnd"/>
          </w:p>
        </w:tc>
      </w:tr>
    </w:tbl>
    <w:p w14:paraId="4AEE4F0E" w14:textId="77777777" w:rsidR="004252E1" w:rsidRPr="004252E1" w:rsidRDefault="004252E1" w:rsidP="004252E1">
      <w:pPr>
        <w:spacing w:after="0" w:line="240" w:lineRule="auto"/>
        <w:ind w:right="-5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A36184" w14:textId="77777777" w:rsidR="004252E1" w:rsidRPr="00D22E6E" w:rsidRDefault="004252E1" w:rsidP="004252E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00E0E8C3" w14:textId="77777777" w:rsidR="004252E1" w:rsidRPr="00D22E6E" w:rsidRDefault="004252E1" w:rsidP="004252E1">
      <w:pPr>
        <w:keepNext/>
        <w:tabs>
          <w:tab w:val="left" w:pos="0"/>
        </w:tabs>
        <w:suppressAutoHyphens/>
        <w:spacing w:after="0" w:line="240" w:lineRule="auto"/>
        <w:ind w:right="-58"/>
        <w:jc w:val="center"/>
        <w:outlineLvl w:val="0"/>
        <w:rPr>
          <w:rFonts w:ascii="Times New Roman" w:eastAsia="Arial Unicode MS" w:hAnsi="Times New Roman" w:cs="Times New Roman"/>
          <w:b/>
          <w:color w:val="000000"/>
          <w:spacing w:val="10"/>
          <w:kern w:val="2"/>
          <w:sz w:val="24"/>
          <w:szCs w:val="24"/>
          <w:lang w:val="uk-UA" w:eastAsia="ar-SA"/>
        </w:rPr>
      </w:pPr>
      <w:r w:rsidRPr="00D22E6E">
        <w:rPr>
          <w:rFonts w:ascii="Times New Roman" w:eastAsia="Arial Unicode MS" w:hAnsi="Times New Roman" w:cs="Times New Roman"/>
          <w:b/>
          <w:color w:val="000000"/>
          <w:spacing w:val="10"/>
          <w:kern w:val="2"/>
          <w:sz w:val="24"/>
          <w:szCs w:val="24"/>
          <w:lang w:val="uk-UA" w:eastAsia="ar-SA"/>
        </w:rPr>
        <w:t>---------------------------------------------</w:t>
      </w:r>
    </w:p>
    <w:p w14:paraId="4F4E3238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ПОМШУÖМ </w:t>
      </w:r>
    </w:p>
    <w:p w14:paraId="05E95CB9" w14:textId="1B03A466" w:rsidR="004252E1" w:rsidRPr="00D22E6E" w:rsidRDefault="00AD625D" w:rsidP="004252E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4252E1" w:rsidRPr="00D22E6E" w14:paraId="4F5756C4" w14:textId="77777777" w:rsidTr="00E42DC1">
        <w:tc>
          <w:tcPr>
            <w:tcW w:w="4672" w:type="dxa"/>
            <w:hideMark/>
          </w:tcPr>
          <w:p w14:paraId="6496E3FF" w14:textId="3022BF15" w:rsidR="004252E1" w:rsidRPr="00D22E6E" w:rsidRDefault="00644CAF" w:rsidP="00E42DC1">
            <w:pP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</w:pPr>
            <w:r w:rsidRP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__</w:t>
            </w:r>
            <w:r w:rsid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__________</w:t>
            </w:r>
            <w:r w:rsidR="004252E1" w:rsidRP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202</w:t>
            </w:r>
            <w:r w:rsidRP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5</w:t>
            </w:r>
            <w:r w:rsidR="004252E1" w:rsidRP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 xml:space="preserve"> г.</w:t>
            </w:r>
          </w:p>
        </w:tc>
        <w:tc>
          <w:tcPr>
            <w:tcW w:w="5075" w:type="dxa"/>
            <w:hideMark/>
          </w:tcPr>
          <w:p w14:paraId="0BB58FB9" w14:textId="77777777" w:rsidR="004252E1" w:rsidRPr="00D22E6E" w:rsidRDefault="004252E1" w:rsidP="00E42DC1">
            <w:pPr>
              <w:jc w:val="right"/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№ V/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______</w:t>
            </w:r>
          </w:p>
        </w:tc>
      </w:tr>
    </w:tbl>
    <w:p w14:paraId="64A87DA2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EE8A74A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Республика Коми,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Сыктывдинский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.З</w:t>
      </w:r>
      <w:proofErr w:type="gram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еленец</w:t>
      </w:r>
      <w:proofErr w:type="spellEnd"/>
    </w:p>
    <w:p w14:paraId="2E6689E4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 Республика,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Сыктывдін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Зеленеч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EC4B8A9" w14:textId="77777777" w:rsidR="004252E1" w:rsidRPr="004D4F9A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ECF426" w14:textId="77777777" w:rsidR="004252E1" w:rsidRPr="004D4F9A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F9A">
        <w:rPr>
          <w:rFonts w:ascii="Times New Roman" w:eastAsia="Calibri" w:hAnsi="Times New Roman" w:cs="Times New Roman"/>
          <w:b/>
          <w:sz w:val="24"/>
          <w:szCs w:val="24"/>
        </w:rPr>
        <w:t>О бюджете муниципального образования сельского поселения «Зеленец»</w:t>
      </w:r>
    </w:p>
    <w:p w14:paraId="5C5F3DF4" w14:textId="4A5794E3" w:rsidR="004252E1" w:rsidRPr="004D4F9A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F9A"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644CA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b/>
          <w:sz w:val="24"/>
          <w:szCs w:val="24"/>
        </w:rPr>
        <w:t xml:space="preserve"> год и плановый период 202</w:t>
      </w:r>
      <w:r w:rsidR="00644CA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44CA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14:paraId="4CD8A5E9" w14:textId="77777777" w:rsidR="004252E1" w:rsidRPr="004D4F9A" w:rsidRDefault="004252E1" w:rsidP="004252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61C78B" w14:textId="536B5B19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4F9A">
        <w:rPr>
          <w:rFonts w:ascii="Times New Roman" w:eastAsia="Calibri" w:hAnsi="Times New Roman" w:cs="Times New Roman"/>
          <w:sz w:val="24"/>
          <w:szCs w:val="24"/>
        </w:rPr>
        <w:t>Руководствуясь 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астью </w:t>
      </w:r>
      <w:r w:rsidRPr="004D4F9A">
        <w:rPr>
          <w:rFonts w:ascii="Times New Roman" w:eastAsia="Calibri" w:hAnsi="Times New Roman" w:cs="Times New Roman"/>
          <w:sz w:val="24"/>
          <w:szCs w:val="24"/>
        </w:rPr>
        <w:t>1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атьи </w:t>
      </w:r>
      <w:r w:rsidRPr="004D4F9A">
        <w:rPr>
          <w:rFonts w:ascii="Times New Roman" w:eastAsia="Calibri" w:hAnsi="Times New Roman" w:cs="Times New Roman"/>
          <w:sz w:val="24"/>
          <w:szCs w:val="24"/>
        </w:rPr>
        <w:t>9, 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астями </w:t>
      </w:r>
      <w:r w:rsidRPr="004D4F9A">
        <w:rPr>
          <w:rFonts w:ascii="Times New Roman" w:eastAsia="Calibri" w:hAnsi="Times New Roman" w:cs="Times New Roman"/>
          <w:sz w:val="24"/>
          <w:szCs w:val="24"/>
        </w:rPr>
        <w:t>1,2,3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атьи </w:t>
      </w:r>
      <w:r w:rsidRPr="004D4F9A">
        <w:rPr>
          <w:rFonts w:ascii="Times New Roman" w:eastAsia="Calibri" w:hAnsi="Times New Roman" w:cs="Times New Roman"/>
          <w:sz w:val="24"/>
          <w:szCs w:val="24"/>
        </w:rPr>
        <w:t>184.1 Бюджетного Кодекса Российской Федерации, ст</w:t>
      </w:r>
      <w:r>
        <w:rPr>
          <w:rFonts w:ascii="Times New Roman" w:eastAsia="Calibri" w:hAnsi="Times New Roman" w:cs="Times New Roman"/>
          <w:sz w:val="24"/>
          <w:szCs w:val="24"/>
        </w:rPr>
        <w:t>ать</w:t>
      </w:r>
      <w:r w:rsidR="007251E6"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1E6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5 Федерального закона от </w:t>
      </w:r>
      <w:r w:rsidR="007251E6">
        <w:rPr>
          <w:rFonts w:ascii="Times New Roman" w:eastAsia="Calibri" w:hAnsi="Times New Roman" w:cs="Times New Roman"/>
          <w:sz w:val="24"/>
          <w:szCs w:val="24"/>
        </w:rPr>
        <w:t>20 марта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4F9A">
        <w:rPr>
          <w:rFonts w:ascii="Times New Roman" w:eastAsia="Calibri" w:hAnsi="Times New Roman" w:cs="Times New Roman"/>
          <w:sz w:val="24"/>
          <w:szCs w:val="24"/>
        </w:rPr>
        <w:t>20</w:t>
      </w:r>
      <w:r w:rsidR="007251E6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1E6">
        <w:rPr>
          <w:rFonts w:ascii="Times New Roman" w:eastAsia="Calibri" w:hAnsi="Times New Roman" w:cs="Times New Roman"/>
          <w:sz w:val="24"/>
          <w:szCs w:val="24"/>
        </w:rPr>
        <w:t>33</w:t>
      </w:r>
      <w:r w:rsidRPr="004D4F9A">
        <w:rPr>
          <w:rFonts w:ascii="Times New Roman" w:eastAsia="Calibri" w:hAnsi="Times New Roman" w:cs="Times New Roman"/>
          <w:sz w:val="24"/>
          <w:szCs w:val="24"/>
        </w:rPr>
        <w:t>-ФЗ «Об</w:t>
      </w:r>
      <w:r w:rsidR="007251E6"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общих принципах организации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251E6">
        <w:rPr>
          <w:rFonts w:ascii="Times New Roman" w:eastAsia="Calibri" w:hAnsi="Times New Roman" w:cs="Times New Roman"/>
          <w:sz w:val="24"/>
          <w:szCs w:val="24"/>
        </w:rPr>
        <w:t>единой системе публичной власти</w:t>
      </w:r>
      <w:r w:rsidRPr="004D4F9A">
        <w:rPr>
          <w:rFonts w:ascii="Times New Roman" w:eastAsia="Calibri" w:hAnsi="Times New Roman" w:cs="Times New Roman"/>
          <w:sz w:val="24"/>
          <w:szCs w:val="24"/>
        </w:rPr>
        <w:t>», ст</w:t>
      </w:r>
      <w:r>
        <w:rPr>
          <w:rFonts w:ascii="Times New Roman" w:eastAsia="Calibri" w:hAnsi="Times New Roman" w:cs="Times New Roman"/>
          <w:sz w:val="24"/>
          <w:szCs w:val="24"/>
        </w:rPr>
        <w:t>атьей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57 Устава сельского поселения «Зеленец», ст</w:t>
      </w:r>
      <w:r>
        <w:rPr>
          <w:rFonts w:ascii="Times New Roman" w:eastAsia="Calibri" w:hAnsi="Times New Roman" w:cs="Times New Roman"/>
          <w:sz w:val="24"/>
          <w:szCs w:val="24"/>
        </w:rPr>
        <w:t>атьей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17 раздела 5 Положения о бюджетном процессе в муниципальном образовании сельского поселения «Зеленец», утвержденного решением Совета сельского поселения «Зеленец</w:t>
      </w:r>
      <w:proofErr w:type="gramEnd"/>
      <w:r w:rsidRPr="004D4F9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 мая 2022 г.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>/13-05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, Совет сельского поселения «Зеленец» </w:t>
      </w:r>
    </w:p>
    <w:p w14:paraId="7830E88C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14:paraId="075646E3" w14:textId="77777777" w:rsidR="004252E1" w:rsidRPr="004D4F9A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EA280B" w14:textId="61E6C9D8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1. Утвердить основные характеристики бюджета муниципального образования сельского поселения «Зеленец»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год: </w:t>
      </w: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4252E1" w:rsidRPr="004D4F9A" w14:paraId="6A31D908" w14:textId="77777777" w:rsidTr="00E42DC1">
        <w:trPr>
          <w:trHeight w:val="308"/>
        </w:trPr>
        <w:tc>
          <w:tcPr>
            <w:tcW w:w="9572" w:type="dxa"/>
          </w:tcPr>
          <w:p w14:paraId="190EDC9B" w14:textId="7633591C" w:rsidR="004252E1" w:rsidRPr="004D4F9A" w:rsidRDefault="004252E1" w:rsidP="00E42DC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D4F9A">
              <w:rPr>
                <w:rFonts w:ascii="Times New Roman" w:hAnsi="Times New Roman"/>
                <w:sz w:val="24"/>
                <w:szCs w:val="24"/>
              </w:rPr>
              <w:t xml:space="preserve">общий объем доходов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CAF">
              <w:rPr>
                <w:rFonts w:ascii="Times New Roman" w:hAnsi="Times New Roman"/>
                <w:sz w:val="24"/>
                <w:szCs w:val="24"/>
              </w:rPr>
              <w:t>19</w:t>
            </w:r>
            <w:r w:rsidR="0008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CAF">
              <w:rPr>
                <w:rFonts w:ascii="Times New Roman" w:hAnsi="Times New Roman"/>
                <w:sz w:val="24"/>
                <w:szCs w:val="24"/>
              </w:rPr>
              <w:t>460,6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</w:tc>
      </w:tr>
      <w:tr w:rsidR="004252E1" w:rsidRPr="004D4F9A" w14:paraId="1FF8CDC9" w14:textId="77777777" w:rsidTr="00E42DC1">
        <w:trPr>
          <w:trHeight w:val="292"/>
        </w:trPr>
        <w:tc>
          <w:tcPr>
            <w:tcW w:w="9572" w:type="dxa"/>
          </w:tcPr>
          <w:p w14:paraId="156006FD" w14:textId="2AEE849A" w:rsidR="004252E1" w:rsidRPr="004D4F9A" w:rsidRDefault="004252E1" w:rsidP="00E42DC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D4F9A">
              <w:rPr>
                <w:rFonts w:ascii="Times New Roman" w:hAnsi="Times New Roman"/>
                <w:sz w:val="24"/>
                <w:szCs w:val="24"/>
              </w:rPr>
              <w:t xml:space="preserve">общий объем расходов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644CAF">
              <w:rPr>
                <w:rFonts w:ascii="Times New Roman" w:hAnsi="Times New Roman"/>
                <w:sz w:val="24"/>
                <w:szCs w:val="24"/>
              </w:rPr>
              <w:t>9</w:t>
            </w:r>
            <w:r w:rsidR="0008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CAF">
              <w:rPr>
                <w:rFonts w:ascii="Times New Roman" w:hAnsi="Times New Roman"/>
                <w:sz w:val="24"/>
                <w:szCs w:val="24"/>
              </w:rPr>
              <w:t>460,6</w:t>
            </w:r>
            <w:r w:rsidR="00434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</w:tc>
      </w:tr>
      <w:tr w:rsidR="004252E1" w:rsidRPr="004D4F9A" w14:paraId="14FE911C" w14:textId="77777777" w:rsidTr="00E42DC1">
        <w:trPr>
          <w:trHeight w:val="308"/>
        </w:trPr>
        <w:tc>
          <w:tcPr>
            <w:tcW w:w="9572" w:type="dxa"/>
          </w:tcPr>
          <w:p w14:paraId="26FB6280" w14:textId="77777777" w:rsidR="004252E1" w:rsidRPr="004D4F9A" w:rsidRDefault="004252E1" w:rsidP="00E42DC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D4F9A">
              <w:rPr>
                <w:rFonts w:ascii="Times New Roman" w:hAnsi="Times New Roman"/>
                <w:sz w:val="24"/>
                <w:szCs w:val="24"/>
              </w:rPr>
              <w:t>дефицит (профицит) в сумме 0 тыс. руб.</w:t>
            </w:r>
          </w:p>
        </w:tc>
      </w:tr>
    </w:tbl>
    <w:p w14:paraId="05119307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21B55" w14:textId="06177E03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2. Утвердить основные характеристики бюджета муниципального образования сельского поселения «Зеленец»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и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год: </w:t>
      </w:r>
    </w:p>
    <w:p w14:paraId="4DED3740" w14:textId="77777777" w:rsidR="0001796A" w:rsidRDefault="0001796A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F50AA" w14:textId="2731DE7E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общий объем доходов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87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128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 и на 202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1796A">
        <w:rPr>
          <w:rFonts w:ascii="Times New Roman" w:eastAsia="Calibri" w:hAnsi="Times New Roman" w:cs="Times New Roman"/>
          <w:sz w:val="24"/>
          <w:szCs w:val="24"/>
        </w:rPr>
        <w:t> 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937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руб.;</w:t>
      </w:r>
    </w:p>
    <w:p w14:paraId="616659DB" w14:textId="63BFBE1C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общий объем расходов на 202</w:t>
      </w:r>
      <w:r w:rsidR="00F7086A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87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128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 и на 202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8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1796A">
        <w:rPr>
          <w:rFonts w:ascii="Times New Roman" w:eastAsia="Calibri" w:hAnsi="Times New Roman" w:cs="Times New Roman"/>
          <w:sz w:val="24"/>
          <w:szCs w:val="24"/>
        </w:rPr>
        <w:t> 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937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920711" w14:textId="4BC025D8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дефицит (профицит)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0 тыс. руб., и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0 тыс. руб.</w:t>
      </w:r>
    </w:p>
    <w:p w14:paraId="3325EF38" w14:textId="77777777" w:rsidR="004252E1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6FB3A" w14:textId="171A8A30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3. Утвердить общий объем условно утвержденных расходов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472,2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 и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967,9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10F0CFA4" w14:textId="77777777" w:rsidR="004252E1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A8BD1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4. Утвердить объем межбюджетных трансфертов, получаемых из других бюджетов бюджетной системы Российской Федерации:</w:t>
      </w:r>
    </w:p>
    <w:p w14:paraId="09B27E1C" w14:textId="09A6F903" w:rsidR="004252E1" w:rsidRPr="00920A4D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A4D">
        <w:rPr>
          <w:rFonts w:ascii="Times New Roman" w:eastAsia="Calibri" w:hAnsi="Times New Roman" w:cs="Times New Roman"/>
          <w:sz w:val="24"/>
          <w:szCs w:val="24"/>
        </w:rPr>
        <w:lastRenderedPageBreak/>
        <w:t>1)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году в сумме</w:t>
      </w:r>
      <w:r w:rsidR="00920A4D" w:rsidRPr="00920A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>
        <w:rPr>
          <w:rFonts w:ascii="Times New Roman" w:eastAsia="Calibri" w:hAnsi="Times New Roman" w:cs="Times New Roman"/>
          <w:sz w:val="24"/>
          <w:szCs w:val="24"/>
        </w:rPr>
        <w:t>1 222,2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</w:p>
    <w:p w14:paraId="1F9CBFF5" w14:textId="4FFA4910" w:rsidR="004252E1" w:rsidRPr="00920A4D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A4D">
        <w:rPr>
          <w:rFonts w:ascii="Times New Roman" w:eastAsia="Calibri" w:hAnsi="Times New Roman" w:cs="Times New Roman"/>
          <w:sz w:val="24"/>
          <w:szCs w:val="24"/>
        </w:rPr>
        <w:t>2)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1 341,8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</w:p>
    <w:p w14:paraId="5B7CD96E" w14:textId="06AB218C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A4D">
        <w:rPr>
          <w:rFonts w:ascii="Times New Roman" w:eastAsia="Calibri" w:hAnsi="Times New Roman" w:cs="Times New Roman"/>
          <w:sz w:val="24"/>
          <w:szCs w:val="24"/>
        </w:rPr>
        <w:t>3)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1 680,7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5FAE34BA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9AAF9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5. Утвердить объем межбюджетных трансфертов, предоставляемых бюджету муниципального района «</w:t>
      </w:r>
      <w:proofErr w:type="spellStart"/>
      <w:r w:rsidRPr="004D4F9A">
        <w:rPr>
          <w:rFonts w:ascii="Times New Roman" w:eastAsia="Calibri" w:hAnsi="Times New Roman" w:cs="Times New Roman"/>
          <w:sz w:val="24"/>
          <w:szCs w:val="24"/>
        </w:rPr>
        <w:t>Сыктывдинский</w:t>
      </w:r>
      <w:proofErr w:type="spellEnd"/>
      <w:r w:rsidRPr="004D4F9A">
        <w:rPr>
          <w:rFonts w:ascii="Times New Roman" w:eastAsia="Calibri" w:hAnsi="Times New Roman" w:cs="Times New Roman"/>
          <w:sz w:val="24"/>
          <w:szCs w:val="24"/>
        </w:rPr>
        <w:t>»:</w:t>
      </w:r>
    </w:p>
    <w:p w14:paraId="0E90DF69" w14:textId="08185D26" w:rsidR="004252E1" w:rsidRPr="004D4F9A" w:rsidRDefault="004252E1" w:rsidP="00425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в 202</w:t>
      </w:r>
      <w:r w:rsidR="00F7086A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91,1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</w:p>
    <w:p w14:paraId="66D78786" w14:textId="666053E5" w:rsidR="004252E1" w:rsidRPr="004D4F9A" w:rsidRDefault="004252E1" w:rsidP="00425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в 202</w:t>
      </w:r>
      <w:r w:rsidR="00F7086A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91,1</w:t>
      </w:r>
      <w:r w:rsidR="00E3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4F9A">
        <w:rPr>
          <w:rFonts w:ascii="Times New Roman" w:eastAsia="Calibri" w:hAnsi="Times New Roman" w:cs="Times New Roman"/>
          <w:sz w:val="24"/>
          <w:szCs w:val="24"/>
        </w:rPr>
        <w:t>тыс. руб.,</w:t>
      </w:r>
    </w:p>
    <w:p w14:paraId="75770B59" w14:textId="6B8B5FC3" w:rsidR="004252E1" w:rsidRPr="004D4F9A" w:rsidRDefault="004252E1" w:rsidP="00425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в 202</w:t>
      </w:r>
      <w:r w:rsidR="00F7086A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91,1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72FB5635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71947" w14:textId="5FC3EE43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6. Установить общий объем бюджетных ассигнований, направляемых на реализацию публичных нормативных обязательств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руб., на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год в сумме 0 тыс. руб. и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0 тыс. руб.</w:t>
      </w:r>
    </w:p>
    <w:p w14:paraId="0A019389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85A0F8" w14:textId="28A43B69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7. Утвердить объем поступлений доходов в бюджет муниципального образования сельского поселения «Зеленец»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годов согласно приложению 1;</w:t>
      </w:r>
    </w:p>
    <w:p w14:paraId="167D3EC3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DD6B45" w14:textId="238183E6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8. Утвердить распределение бюджетных ассигнований по разделам и подразделам, целевым статьям, группам </w:t>
      </w:r>
      <w:proofErr w:type="gramStart"/>
      <w:r w:rsidRPr="004D4F9A">
        <w:rPr>
          <w:rFonts w:ascii="Times New Roman" w:eastAsia="Calibri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2;</w:t>
      </w:r>
    </w:p>
    <w:p w14:paraId="12692B42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D39BF" w14:textId="3B158F3F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9. Утвердить распределение бюджетных ассигнований по разделам и подразделам классификации расходов бюджета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3;</w:t>
      </w:r>
    </w:p>
    <w:p w14:paraId="7B8D4C1E" w14:textId="77777777" w:rsidR="004252E1" w:rsidRDefault="004252E1" w:rsidP="004252E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AE2523" w14:textId="3EDAEFF8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10. Утвердить ведомственную структуру расходов бюджета муниципального образования сельского поселения «Зеленец»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4;</w:t>
      </w:r>
    </w:p>
    <w:p w14:paraId="11D3B4DE" w14:textId="77777777" w:rsidR="004252E1" w:rsidRDefault="004252E1" w:rsidP="004252E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E5396" w14:textId="365A1E2B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11. Утвердить источники финансирования дефицита бюджета муниципального образования сельского поселения «Зеленец»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5;</w:t>
      </w:r>
    </w:p>
    <w:p w14:paraId="6369580A" w14:textId="77777777" w:rsidR="004252E1" w:rsidRDefault="004252E1" w:rsidP="004252E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635A77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12. Установить верхний предел муниципального долга муниципального образования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D4F9A">
        <w:rPr>
          <w:rFonts w:ascii="Times New Roman" w:eastAsia="Calibri" w:hAnsi="Times New Roman" w:cs="Times New Roman"/>
          <w:sz w:val="24"/>
          <w:szCs w:val="24"/>
        </w:rPr>
        <w:t>Зеленец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D4F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D92681E" w14:textId="657AC9EA" w:rsidR="004252E1" w:rsidRPr="004D4F9A" w:rsidRDefault="004252E1" w:rsidP="00425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 в сумме 0 тыс. руб., в том числе верхний предел долга по муниципальным гарантиям, выданным юридическим лицам для обеспечения их обязательств перед третьими лицами на привлечение внутренних заимствований, в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сумме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руб.;</w:t>
      </w:r>
    </w:p>
    <w:p w14:paraId="44B0F50E" w14:textId="68C12895" w:rsidR="004252E1" w:rsidRPr="004D4F9A" w:rsidRDefault="004252E1" w:rsidP="00425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 в сумме 0 тыс. руб., в том числе верхний предел долга по муниципальным гарантиям, выданным юридическим лицам для обеспечения их обязательств перед третьими лицами на привлечение внутренних заимствований, в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сумме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руб.;</w:t>
      </w:r>
    </w:p>
    <w:p w14:paraId="53B5EFBA" w14:textId="6233B8A0" w:rsidR="004252E1" w:rsidRPr="004D4F9A" w:rsidRDefault="004252E1" w:rsidP="00425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9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 в сумме 0 тыс. руб., в том числе верхний предел долга по муниципальным гарантиям, выданным юридическим лицам для обеспечения их обязательств перед третьими лицами на привлечение внутренних заимствований, в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сумме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руб.;</w:t>
      </w:r>
    </w:p>
    <w:p w14:paraId="05BAA404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2E114" w14:textId="03828FF0" w:rsidR="004252E1" w:rsidRPr="00AB12FB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13. 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>Установить, что не использованные 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 xml:space="preserve"> года остатки межбюджетных трансфертов, предоставленных из бюджета муниципального образования сельского поселения «</w:t>
      </w:r>
      <w:r w:rsidR="00AB12FB">
        <w:rPr>
          <w:rFonts w:ascii="Times New Roman" w:eastAsia="Calibri" w:hAnsi="Times New Roman" w:cs="Times New Roman"/>
          <w:sz w:val="24"/>
          <w:szCs w:val="24"/>
        </w:rPr>
        <w:t>Зеленец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 xml:space="preserve">» бюджету  муниципального района 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proofErr w:type="spellStart"/>
      <w:r w:rsidR="00AB12FB" w:rsidRPr="00AB12FB">
        <w:rPr>
          <w:rFonts w:ascii="Times New Roman" w:eastAsia="Calibri" w:hAnsi="Times New Roman" w:cs="Times New Roman"/>
          <w:sz w:val="24"/>
          <w:szCs w:val="24"/>
        </w:rPr>
        <w:t>Сыктывдинский</w:t>
      </w:r>
      <w:proofErr w:type="spellEnd"/>
      <w:r w:rsidR="00AB12FB" w:rsidRPr="00AB12FB">
        <w:rPr>
          <w:rFonts w:ascii="Times New Roman" w:eastAsia="Calibri" w:hAnsi="Times New Roman" w:cs="Times New Roman"/>
          <w:sz w:val="24"/>
          <w:szCs w:val="24"/>
        </w:rPr>
        <w:t>» в форме иных межбюджетных трансфертов, имеющих целевое назначение, подлежат возврату в бюджет муниципального образования сельского поселения  «</w:t>
      </w:r>
      <w:r w:rsidR="00AB12FB">
        <w:rPr>
          <w:rFonts w:ascii="Times New Roman" w:eastAsia="Calibri" w:hAnsi="Times New Roman" w:cs="Times New Roman"/>
          <w:sz w:val="24"/>
          <w:szCs w:val="24"/>
        </w:rPr>
        <w:t>Зеленец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>» в соответствии с законодательством</w:t>
      </w:r>
      <w:r w:rsidR="00762F0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F19BE1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5B185" w14:textId="7C3334E4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14. Средства, в валюте Российской Федерации, полученные бюджетными учреждениями, находящимися в ведении муниципальных органов </w:t>
      </w:r>
      <w:r w:rsidR="007D7CDD" w:rsidRPr="004D4F9A">
        <w:rPr>
          <w:rFonts w:ascii="Times New Roman" w:eastAsia="Calibri" w:hAnsi="Times New Roman" w:cs="Times New Roman"/>
          <w:sz w:val="24"/>
          <w:szCs w:val="24"/>
        </w:rPr>
        <w:t>муниципального образования,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учитываются на лицевых счетах и расходуются в порядке, </w:t>
      </w:r>
      <w:r w:rsidR="007D7CDD" w:rsidRPr="004D4F9A">
        <w:rPr>
          <w:rFonts w:ascii="Times New Roman" w:eastAsia="Calibri" w:hAnsi="Times New Roman" w:cs="Times New Roman"/>
          <w:sz w:val="24"/>
          <w:szCs w:val="24"/>
        </w:rPr>
        <w:t>установленном действующими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нормативно - правовыми актами;</w:t>
      </w:r>
    </w:p>
    <w:p w14:paraId="1DA830A8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5F61BD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 настоящего решения назначить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Торлопову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А.П.</w:t>
      </w:r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руководителя</w:t>
      </w:r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сельского поселения «Зеленец», </w:t>
      </w:r>
      <w:proofErr w:type="gramStart"/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по бюджету, экономическому развитию и налогам Совета сельского поселения «Зеленец».</w:t>
      </w:r>
    </w:p>
    <w:p w14:paraId="5E357F27" w14:textId="77777777" w:rsidR="004252E1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BDFCC" w14:textId="206D6E7D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16. Настоящее решение подлежит </w:t>
      </w:r>
      <w:r>
        <w:rPr>
          <w:rFonts w:ascii="Times New Roman" w:eastAsia="Calibri" w:hAnsi="Times New Roman" w:cs="Times New Roman"/>
          <w:sz w:val="24"/>
          <w:szCs w:val="24"/>
        </w:rPr>
        <w:t>опубликованию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в местах, установленных Уставом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«Зеленец»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и вступает в силу с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01796A">
        <w:rPr>
          <w:rFonts w:ascii="Times New Roman" w:eastAsia="Calibri" w:hAnsi="Times New Roman" w:cs="Times New Roman"/>
          <w:sz w:val="24"/>
          <w:szCs w:val="24"/>
        </w:rPr>
        <w:t>0</w:t>
      </w:r>
      <w:r w:rsidRPr="004D4F9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70A56CC6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AD5B4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511E9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252E1" w14:paraId="0FDEDBE4" w14:textId="77777777" w:rsidTr="00E42DC1">
        <w:tc>
          <w:tcPr>
            <w:tcW w:w="4927" w:type="dxa"/>
          </w:tcPr>
          <w:p w14:paraId="3EBD0856" w14:textId="77777777" w:rsidR="004252E1" w:rsidRDefault="004252E1" w:rsidP="00E42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 «Зеленец»</w:t>
            </w:r>
          </w:p>
        </w:tc>
        <w:tc>
          <w:tcPr>
            <w:tcW w:w="4927" w:type="dxa"/>
          </w:tcPr>
          <w:p w14:paraId="74F5AC45" w14:textId="77777777" w:rsidR="004252E1" w:rsidRDefault="004252E1" w:rsidP="00E42DC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Якунин</w:t>
            </w:r>
          </w:p>
        </w:tc>
      </w:tr>
    </w:tbl>
    <w:p w14:paraId="344EEC5D" w14:textId="2BC6A21E" w:rsidR="00D22E6E" w:rsidRDefault="00D22E6E" w:rsidP="00D22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1E9AFC" w14:textId="77777777" w:rsidR="00AD625D" w:rsidRDefault="00AD625D" w:rsidP="00017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AD625D" w:rsidSect="00D22E6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D625D" w:rsidRPr="004252E1" w14:paraId="653ED426" w14:textId="77777777" w:rsidTr="006E56F2">
        <w:trPr>
          <w:jc w:val="right"/>
        </w:trPr>
        <w:tc>
          <w:tcPr>
            <w:tcW w:w="4927" w:type="dxa"/>
          </w:tcPr>
          <w:p w14:paraId="43D8B495" w14:textId="77777777" w:rsidR="00AD625D" w:rsidRPr="004252E1" w:rsidRDefault="00AD625D" w:rsidP="006E56F2">
            <w:pPr>
              <w:ind w:right="-58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</w:p>
        </w:tc>
        <w:tc>
          <w:tcPr>
            <w:tcW w:w="4927" w:type="dxa"/>
          </w:tcPr>
          <w:p w14:paraId="6B9482FB" w14:textId="77777777" w:rsidR="00AD625D" w:rsidRPr="00FA785A" w:rsidRDefault="00AD625D" w:rsidP="006E56F2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  <w:r w:rsidRPr="00FA785A">
              <w:rPr>
                <w:rFonts w:ascii="Times New Roman" w:hAnsi="Times New Roman"/>
                <w:sz w:val="20"/>
                <w:szCs w:val="28"/>
                <w:lang w:eastAsia="ru-RU"/>
              </w:rPr>
              <w:t>Приложение</w:t>
            </w: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2</w:t>
            </w:r>
          </w:p>
          <w:p w14:paraId="3B71C2A2" w14:textId="77777777" w:rsidR="00AD625D" w:rsidRPr="00FA785A" w:rsidRDefault="00AD625D" w:rsidP="006E56F2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к </w:t>
            </w:r>
            <w:r w:rsidRPr="00FA785A">
              <w:rPr>
                <w:rFonts w:ascii="Times New Roman" w:hAnsi="Times New Roman"/>
                <w:sz w:val="20"/>
                <w:szCs w:val="28"/>
                <w:lang w:eastAsia="ru-RU"/>
              </w:rPr>
              <w:t>решению</w:t>
            </w: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Pr="00FA785A">
              <w:rPr>
                <w:rFonts w:ascii="Times New Roman" w:hAnsi="Times New Roman"/>
                <w:sz w:val="20"/>
                <w:szCs w:val="28"/>
                <w:lang w:eastAsia="ru-RU"/>
              </w:rPr>
              <w:t>Совета</w:t>
            </w: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Pr="00FA785A">
              <w:rPr>
                <w:rFonts w:ascii="Times New Roman" w:hAnsi="Times New Roman"/>
                <w:sz w:val="20"/>
                <w:szCs w:val="28"/>
                <w:lang w:eastAsia="ru-RU"/>
              </w:rPr>
              <w:t>сельского</w:t>
            </w:r>
          </w:p>
          <w:p w14:paraId="1644869D" w14:textId="77777777" w:rsidR="00AD625D" w:rsidRPr="00FA785A" w:rsidRDefault="00AD625D" w:rsidP="006E56F2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val="uk-UA" w:eastAsia="ru-RU"/>
              </w:rPr>
            </w:pPr>
            <w:r w:rsidRPr="00FA785A">
              <w:rPr>
                <w:rFonts w:ascii="Times New Roman" w:hAnsi="Times New Roman"/>
                <w:sz w:val="20"/>
                <w:szCs w:val="28"/>
                <w:lang w:eastAsia="ru-RU"/>
              </w:rPr>
              <w:t>поселения</w:t>
            </w: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«</w:t>
            </w:r>
            <w:r w:rsidRPr="00FA785A">
              <w:rPr>
                <w:rFonts w:ascii="Times New Roman" w:hAnsi="Times New Roman"/>
                <w:sz w:val="20"/>
                <w:szCs w:val="28"/>
                <w:lang w:eastAsia="ru-RU"/>
              </w:rPr>
              <w:t>Зеленец</w:t>
            </w: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>»</w:t>
            </w:r>
          </w:p>
          <w:p w14:paraId="5DECECA1" w14:textId="0B94FC3F" w:rsidR="00AD625D" w:rsidRPr="004252E1" w:rsidRDefault="00AD625D" w:rsidP="00AD625D">
            <w:pPr>
              <w:ind w:right="-58"/>
              <w:jc w:val="right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>ноября</w:t>
            </w:r>
            <w:proofErr w:type="spellEnd"/>
            <w:r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2025 г.</w:t>
            </w:r>
            <w:r w:rsidRPr="00FA785A">
              <w:rPr>
                <w:rFonts w:ascii="Times New Roman" w:hAnsi="Times New Roman"/>
                <w:sz w:val="20"/>
                <w:szCs w:val="28"/>
                <w:lang w:val="uk-UA" w:eastAsia="ru-RU"/>
              </w:rPr>
              <w:t xml:space="preserve"> № </w:t>
            </w:r>
            <w:r w:rsidRPr="00FA785A">
              <w:rPr>
                <w:rFonts w:ascii="Times New Roman" w:hAnsi="Times New Roman"/>
                <w:sz w:val="20"/>
                <w:szCs w:val="28"/>
                <w:lang w:val="en-US" w:eastAsia="ru-RU"/>
              </w:rPr>
              <w:t>V</w:t>
            </w:r>
            <w:r w:rsidRPr="00FA785A">
              <w:rPr>
                <w:rFonts w:ascii="Times New Roman" w:hAnsi="Times New Roman"/>
                <w:sz w:val="20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55-01</w:t>
            </w:r>
          </w:p>
        </w:tc>
      </w:tr>
    </w:tbl>
    <w:p w14:paraId="365D92B7" w14:textId="77777777" w:rsidR="00AD625D" w:rsidRDefault="00AD625D" w:rsidP="00AD6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D25950" w14:textId="77777777" w:rsidR="00AD625D" w:rsidRDefault="00AD625D" w:rsidP="00AD6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91BF2" w14:textId="77777777" w:rsidR="00AD625D" w:rsidRPr="007D2443" w:rsidRDefault="00AD625D" w:rsidP="00AD625D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  <w:lang w:eastAsia="ru-RU"/>
        </w:rPr>
      </w:pPr>
      <w:r w:rsidRPr="007D2443">
        <w:rPr>
          <w:rFonts w:ascii="Times New Roman" w:eastAsia="A" w:hAnsi="Times New Roman" w:cs="Times New Roman"/>
          <w:b/>
          <w:sz w:val="24"/>
          <w:szCs w:val="24"/>
          <w:lang w:eastAsia="ru-RU"/>
        </w:rPr>
        <w:t>Порядок</w:t>
      </w:r>
    </w:p>
    <w:p w14:paraId="2671CA23" w14:textId="77777777" w:rsidR="00AD625D" w:rsidRDefault="00AD625D" w:rsidP="00AD62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2443">
        <w:rPr>
          <w:rFonts w:ascii="Times New Roman" w:eastAsia="A" w:hAnsi="Times New Roman" w:cs="Times New Roman"/>
          <w:b/>
          <w:sz w:val="24"/>
          <w:szCs w:val="24"/>
          <w:lang w:eastAsia="ru-RU"/>
        </w:rPr>
        <w:t xml:space="preserve">учета предложений граждан по проекту решения </w:t>
      </w:r>
      <w:r w:rsidRPr="00D2083E">
        <w:rPr>
          <w:rFonts w:ascii="Times New Roman" w:eastAsia="Calibri" w:hAnsi="Times New Roman" w:cs="Times New Roman"/>
          <w:b/>
          <w:sz w:val="24"/>
          <w:szCs w:val="24"/>
        </w:rPr>
        <w:t xml:space="preserve">Совета сельского </w:t>
      </w:r>
    </w:p>
    <w:p w14:paraId="76647588" w14:textId="221A9B11" w:rsidR="00AD625D" w:rsidRDefault="00AD625D" w:rsidP="00AD625D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  <w:lang w:eastAsia="ru-RU"/>
        </w:rPr>
      </w:pPr>
      <w:r w:rsidRPr="00D2083E">
        <w:rPr>
          <w:rFonts w:ascii="Times New Roman" w:eastAsia="Calibri" w:hAnsi="Times New Roman" w:cs="Times New Roman"/>
          <w:b/>
          <w:sz w:val="24"/>
          <w:szCs w:val="24"/>
        </w:rPr>
        <w:t>поселения «Зеленец»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083E">
        <w:rPr>
          <w:rFonts w:ascii="Times New Roman" w:eastAsia="Calibri" w:hAnsi="Times New Roman" w:cs="Times New Roman"/>
          <w:b/>
          <w:sz w:val="24"/>
          <w:szCs w:val="24"/>
        </w:rPr>
        <w:t>«О бюджете муниципального образования сельског</w:t>
      </w:r>
      <w:r>
        <w:rPr>
          <w:rFonts w:ascii="Times New Roman" w:eastAsia="Calibri" w:hAnsi="Times New Roman" w:cs="Times New Roman"/>
          <w:b/>
          <w:sz w:val="24"/>
          <w:szCs w:val="24"/>
        </w:rPr>
        <w:t>о поселения «Зеленец» на 2026 год</w:t>
      </w:r>
      <w:r w:rsidRPr="00D2083E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плановый период 2027-2028 годов</w:t>
      </w:r>
      <w:r w:rsidRPr="00D2083E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A" w:hAnsi="Times New Roman" w:cs="Times New Roman"/>
          <w:b/>
          <w:sz w:val="24"/>
          <w:szCs w:val="24"/>
          <w:lang w:eastAsia="ru-RU"/>
        </w:rPr>
        <w:t>,</w:t>
      </w:r>
    </w:p>
    <w:p w14:paraId="06FDD3ED" w14:textId="77777777" w:rsidR="00AD625D" w:rsidRPr="00FE7D71" w:rsidRDefault="00AD625D" w:rsidP="00AD62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2443">
        <w:rPr>
          <w:rFonts w:ascii="Times New Roman" w:eastAsia="A" w:hAnsi="Times New Roman" w:cs="Times New Roman"/>
          <w:b/>
          <w:sz w:val="24"/>
          <w:szCs w:val="24"/>
          <w:lang w:eastAsia="ru-RU"/>
        </w:rPr>
        <w:t xml:space="preserve"> а 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</w:t>
      </w:r>
      <w:r w:rsidRPr="007D2443">
        <w:rPr>
          <w:rFonts w:ascii="Times New Roman" w:eastAsia="A" w:hAnsi="Times New Roman" w:cs="Times New Roman"/>
          <w:b/>
          <w:sz w:val="24"/>
          <w:szCs w:val="24"/>
          <w:lang w:eastAsia="ru-RU"/>
        </w:rPr>
        <w:t>также участия граждан в его обсуждении</w:t>
      </w:r>
    </w:p>
    <w:p w14:paraId="52B7E5C4" w14:textId="77777777" w:rsidR="00AD625D" w:rsidRPr="007D2443" w:rsidRDefault="00AD625D" w:rsidP="00AD625D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  <w:lang w:eastAsia="ru-RU"/>
        </w:rPr>
      </w:pPr>
    </w:p>
    <w:p w14:paraId="73F672A8" w14:textId="606E661A" w:rsidR="00AD625D" w:rsidRPr="00FE7D71" w:rsidRDefault="00AD625D" w:rsidP="00AD62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4" w:firstLine="709"/>
        <w:jc w:val="both"/>
        <w:rPr>
          <w:rFonts w:ascii="Times New Roman" w:eastAsia="A" w:hAnsi="Times New Roman" w:cs="Times New Roman"/>
          <w:sz w:val="24"/>
          <w:szCs w:val="24"/>
          <w:lang w:eastAsia="ru-RU"/>
        </w:rPr>
      </w:pPr>
      <w:proofErr w:type="gramStart"/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>Жители сельского поселения «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>Зеленец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» имеют право до дня проведения публичных слушаний по проекту решения Совета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сельского поселения «Зеленец» </w:t>
      </w:r>
      <w:r w:rsidRPr="00FE7D71">
        <w:rPr>
          <w:rFonts w:ascii="Times New Roman" w:eastAsia="Calibri" w:hAnsi="Times New Roman" w:cs="Times New Roman"/>
          <w:sz w:val="24"/>
          <w:szCs w:val="24"/>
        </w:rPr>
        <w:t>«О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E7D71">
        <w:rPr>
          <w:rFonts w:ascii="Times New Roman" w:eastAsia="Calibri" w:hAnsi="Times New Roman" w:cs="Times New Roman"/>
          <w:sz w:val="24"/>
          <w:szCs w:val="24"/>
        </w:rPr>
        <w:t>бюджете муниципального образования сельского поселения « Зеленец» на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E7D71">
        <w:rPr>
          <w:rFonts w:ascii="Times New Roman" w:eastAsia="Calibri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FE7D71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E7D7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FE7D71">
        <w:rPr>
          <w:rFonts w:ascii="Times New Roman" w:eastAsia="Calibri" w:hAnsi="Times New Roman" w:cs="Times New Roman"/>
          <w:sz w:val="24"/>
          <w:szCs w:val="24"/>
        </w:rPr>
        <w:t>»</w:t>
      </w:r>
      <w:r w:rsidRPr="00FE7D71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</w:t>
      </w:r>
      <w:r w:rsidRPr="001B4279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(до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27 ноября </w:t>
      </w:r>
      <w:r w:rsidRPr="001B4279">
        <w:rPr>
          <w:rFonts w:ascii="Times New Roman" w:eastAsia="A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5 </w:t>
      </w:r>
      <w:r w:rsidRPr="001B4279">
        <w:rPr>
          <w:rFonts w:ascii="Times New Roman" w:eastAsia="A" w:hAnsi="Times New Roman" w:cs="Times New Roman"/>
          <w:sz w:val="24"/>
          <w:szCs w:val="24"/>
          <w:lang w:eastAsia="ru-RU"/>
        </w:rPr>
        <w:t>г. включительно</w:t>
      </w:r>
      <w:r w:rsidRPr="007C6316">
        <w:rPr>
          <w:rFonts w:ascii="Times New Roman" w:eastAsia="A" w:hAnsi="Times New Roman" w:cs="Times New Roman"/>
          <w:sz w:val="24"/>
          <w:szCs w:val="24"/>
          <w:lang w:eastAsia="ru-RU"/>
        </w:rPr>
        <w:t>)</w:t>
      </w:r>
      <w:r w:rsidRPr="00FE7D71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в письменной форме вносить свои предложения по данному проекту в Совет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сельского поселения «Зеленец» 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>по адресу:</w:t>
      </w:r>
      <w:proofErr w:type="gramEnd"/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Республика Коми, </w:t>
      </w:r>
      <w:proofErr w:type="spellStart"/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>Сыктывдинский</w:t>
      </w:r>
      <w:proofErr w:type="spellEnd"/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район, с.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Зеленец, квартал 2-й, д.12а, в </w:t>
      </w:r>
      <w:r w:rsidRPr="00CC4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дни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ч. 45 мин. до 17 ч</w:t>
      </w:r>
      <w:r w:rsidRPr="00CC4A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AD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(понедельник-четверг), </w:t>
      </w:r>
      <w:r w:rsidRPr="00CC4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ч. 45 мин. до 15 ч</w:t>
      </w:r>
      <w:r w:rsidRPr="00CC4A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C4A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(пятница).</w:t>
      </w:r>
      <w:proofErr w:type="gramEnd"/>
    </w:p>
    <w:p w14:paraId="50998ACB" w14:textId="77777777" w:rsidR="00AD625D" w:rsidRPr="00FE7D71" w:rsidRDefault="00AD625D" w:rsidP="00AD62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4" w:firstLine="709"/>
        <w:jc w:val="both"/>
        <w:rPr>
          <w:rFonts w:ascii="Times New Roman" w:eastAsia="A" w:hAnsi="Times New Roman" w:cs="Times New Roman"/>
          <w:sz w:val="24"/>
          <w:szCs w:val="24"/>
          <w:lang w:eastAsia="ru-RU"/>
        </w:rPr>
      </w:pPr>
      <w:r w:rsidRPr="00FE7D71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При внесении предложений по проекту решения граждане должны указать фамилию, имя, отчество и место регистрации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>или проживания</w:t>
      </w:r>
      <w:r w:rsidRPr="00FE7D71">
        <w:rPr>
          <w:rFonts w:ascii="Times New Roman" w:eastAsia="A" w:hAnsi="Times New Roman" w:cs="Times New Roman"/>
          <w:sz w:val="24"/>
          <w:szCs w:val="24"/>
          <w:lang w:eastAsia="ru-RU"/>
        </w:rPr>
        <w:t>.</w:t>
      </w:r>
    </w:p>
    <w:p w14:paraId="2D6E8003" w14:textId="77777777" w:rsidR="00AD625D" w:rsidRPr="007D2443" w:rsidRDefault="00AD625D" w:rsidP="00AD625D">
      <w:pPr>
        <w:tabs>
          <w:tab w:val="num" w:pos="360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Предложения по проекту решения учитываются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специалистом администрации 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>вносятся в Журнал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учета предложений по проекту решения, который прошит и пронумерован.</w:t>
      </w:r>
    </w:p>
    <w:p w14:paraId="0331CD02" w14:textId="77777777" w:rsidR="00AD625D" w:rsidRPr="007D2443" w:rsidRDefault="00AD625D" w:rsidP="00AD62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4" w:firstLine="709"/>
        <w:jc w:val="both"/>
        <w:rPr>
          <w:rFonts w:ascii="Times New Roman" w:eastAsia="A" w:hAnsi="Times New Roman" w:cs="Times New Roman"/>
          <w:sz w:val="24"/>
          <w:szCs w:val="24"/>
          <w:lang w:eastAsia="ru-RU"/>
        </w:rPr>
      </w:pP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>Предложения по проекту решения рассматриваются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и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обобщаются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комиссией </w:t>
      </w:r>
      <w:r w:rsidRPr="00D20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бюджету, экономическому развитию и налогам Совета сельского поселения «Зеленец»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учитываются на публичных слушаниях. </w:t>
      </w:r>
    </w:p>
    <w:p w14:paraId="28927801" w14:textId="2E370C26" w:rsidR="00AD625D" w:rsidRPr="007D2443" w:rsidRDefault="00AD625D" w:rsidP="00AD62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4" w:firstLine="709"/>
        <w:jc w:val="both"/>
        <w:rPr>
          <w:rFonts w:ascii="Times New Roman" w:eastAsia="A" w:hAnsi="Times New Roman" w:cs="Times New Roman"/>
          <w:sz w:val="24"/>
          <w:szCs w:val="24"/>
          <w:lang w:eastAsia="ru-RU"/>
        </w:rPr>
      </w:pP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Формой участия граждан в обсуждении проекта решения Совета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сельского поселения «Зеленец» </w:t>
      </w:r>
      <w:r w:rsidRPr="00FE7D71">
        <w:rPr>
          <w:rFonts w:ascii="Times New Roman" w:eastAsia="Calibri" w:hAnsi="Times New Roman" w:cs="Times New Roman"/>
          <w:sz w:val="24"/>
          <w:szCs w:val="24"/>
        </w:rPr>
        <w:t>«О бюджете муниципального образования сельского поселения «Зеленец» на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E7D71">
        <w:rPr>
          <w:rFonts w:ascii="Times New Roman" w:eastAsia="Calibri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FE7D71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E7D7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FE7D7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>являются публичные слушания.</w:t>
      </w:r>
    </w:p>
    <w:p w14:paraId="161293A3" w14:textId="77777777" w:rsidR="00AD625D" w:rsidRPr="007D2443" w:rsidRDefault="00AD625D" w:rsidP="00AD62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4" w:firstLine="709"/>
        <w:jc w:val="both"/>
        <w:rPr>
          <w:rFonts w:ascii="Times New Roman" w:eastAsia="A" w:hAnsi="Times New Roman" w:cs="Times New Roman"/>
          <w:sz w:val="24"/>
          <w:szCs w:val="24"/>
          <w:lang w:eastAsia="ru-RU"/>
        </w:rPr>
      </w:pP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>Публичные слушания проводятся в соответствии с Порядком организации и проведения публичных слушаний, утвержденным решением Совета сельского поселения «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>Зеленец»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>10 февраля 2009</w:t>
      </w:r>
      <w:r w:rsidRPr="007D2443"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A" w:hAnsi="Times New Roman" w:cs="Times New Roman"/>
          <w:sz w:val="24"/>
          <w:szCs w:val="24"/>
          <w:lang w:eastAsia="ru-RU"/>
        </w:rPr>
        <w:t xml:space="preserve">.№ </w:t>
      </w:r>
      <w:r w:rsidRPr="00FE7D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E7D71">
        <w:rPr>
          <w:rFonts w:ascii="Times New Roman" w:hAnsi="Times New Roman" w:cs="Times New Roman"/>
          <w:sz w:val="24"/>
          <w:szCs w:val="24"/>
        </w:rPr>
        <w:t>/07–03</w:t>
      </w:r>
      <w:r>
        <w:rPr>
          <w:rFonts w:ascii="Times New Roman" w:hAnsi="Times New Roman" w:cs="Times New Roman"/>
          <w:sz w:val="24"/>
          <w:szCs w:val="24"/>
        </w:rPr>
        <w:t xml:space="preserve"> (в ред. решения</w:t>
      </w:r>
      <w:r w:rsidRPr="00FE7D71">
        <w:rPr>
          <w:rFonts w:ascii="Times New Roman" w:eastAsia="Calibri" w:hAnsi="Times New Roman" w:cs="Times New Roman"/>
          <w:bCs/>
          <w:spacing w:val="1"/>
          <w:sz w:val="24"/>
          <w:szCs w:val="24"/>
        </w:rPr>
        <w:t xml:space="preserve"> от 28 июня 2017 г</w:t>
      </w:r>
      <w:r>
        <w:rPr>
          <w:rFonts w:ascii="Times New Roman" w:eastAsia="Calibri" w:hAnsi="Times New Roman" w:cs="Times New Roman"/>
          <w:bCs/>
          <w:spacing w:val="1"/>
          <w:sz w:val="24"/>
          <w:szCs w:val="24"/>
        </w:rPr>
        <w:t xml:space="preserve">. </w:t>
      </w:r>
      <w:r w:rsidRPr="00FE7D71">
        <w:rPr>
          <w:rFonts w:ascii="Times New Roman" w:eastAsia="Calibri" w:hAnsi="Times New Roman" w:cs="Times New Roman"/>
          <w:bCs/>
          <w:spacing w:val="1"/>
          <w:sz w:val="24"/>
          <w:szCs w:val="24"/>
        </w:rPr>
        <w:t xml:space="preserve">№ </w:t>
      </w:r>
      <w:r w:rsidRPr="00FE7D71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IV</w:t>
      </w:r>
      <w:r w:rsidRPr="00FE7D71">
        <w:rPr>
          <w:rFonts w:ascii="Times New Roman" w:eastAsia="Calibri" w:hAnsi="Times New Roman" w:cs="Times New Roman"/>
          <w:bCs/>
          <w:spacing w:val="1"/>
          <w:sz w:val="24"/>
          <w:szCs w:val="24"/>
        </w:rPr>
        <w:t>/12-01</w:t>
      </w:r>
      <w:r>
        <w:rPr>
          <w:rFonts w:ascii="Times New Roman" w:eastAsia="Calibri" w:hAnsi="Times New Roman" w:cs="Times New Roman"/>
          <w:bCs/>
          <w:spacing w:val="1"/>
          <w:sz w:val="24"/>
          <w:szCs w:val="24"/>
        </w:rPr>
        <w:t>).</w:t>
      </w:r>
    </w:p>
    <w:p w14:paraId="5D5A4E7F" w14:textId="75C6A7C1" w:rsidR="004252E1" w:rsidRPr="004D4F9A" w:rsidRDefault="004252E1" w:rsidP="00017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252E1" w:rsidRPr="004D4F9A" w:rsidSect="00D22E6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49D"/>
    <w:multiLevelType w:val="hybridMultilevel"/>
    <w:tmpl w:val="09520ADC"/>
    <w:lvl w:ilvl="0" w:tplc="A19E9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7B56E1"/>
    <w:multiLevelType w:val="hybridMultilevel"/>
    <w:tmpl w:val="30A6D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D06AB0"/>
    <w:multiLevelType w:val="hybridMultilevel"/>
    <w:tmpl w:val="31841420"/>
    <w:lvl w:ilvl="0" w:tplc="7EE2413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F7"/>
    <w:rsid w:val="0001796A"/>
    <w:rsid w:val="0008731E"/>
    <w:rsid w:val="000B2DD6"/>
    <w:rsid w:val="00141B7E"/>
    <w:rsid w:val="00170452"/>
    <w:rsid w:val="001710B3"/>
    <w:rsid w:val="00346FF7"/>
    <w:rsid w:val="004252E1"/>
    <w:rsid w:val="004342DF"/>
    <w:rsid w:val="004B534E"/>
    <w:rsid w:val="004D4F9A"/>
    <w:rsid w:val="00513AB5"/>
    <w:rsid w:val="00644CAF"/>
    <w:rsid w:val="006E56F2"/>
    <w:rsid w:val="007251E6"/>
    <w:rsid w:val="00762F06"/>
    <w:rsid w:val="007D7CDD"/>
    <w:rsid w:val="00920A4D"/>
    <w:rsid w:val="00AB12FB"/>
    <w:rsid w:val="00AB5779"/>
    <w:rsid w:val="00AD625D"/>
    <w:rsid w:val="00B167C6"/>
    <w:rsid w:val="00BC7BBC"/>
    <w:rsid w:val="00C9710D"/>
    <w:rsid w:val="00D22131"/>
    <w:rsid w:val="00D22E6E"/>
    <w:rsid w:val="00E23544"/>
    <w:rsid w:val="00E32136"/>
    <w:rsid w:val="00E42DC1"/>
    <w:rsid w:val="00E71DB0"/>
    <w:rsid w:val="00E76124"/>
    <w:rsid w:val="00F22CF3"/>
    <w:rsid w:val="00F3088C"/>
    <w:rsid w:val="00F7086A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F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D2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F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D2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Pyatkova</dc:creator>
  <cp:keywords/>
  <dc:description/>
  <cp:lastModifiedBy>Пользователь</cp:lastModifiedBy>
  <cp:revision>22</cp:revision>
  <cp:lastPrinted>2025-11-19T15:30:00Z</cp:lastPrinted>
  <dcterms:created xsi:type="dcterms:W3CDTF">2023-11-13T13:41:00Z</dcterms:created>
  <dcterms:modified xsi:type="dcterms:W3CDTF">2025-11-19T15:30:00Z</dcterms:modified>
</cp:coreProperties>
</file>